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9264" w14:textId="28F35CE5" w:rsidR="00DB4868" w:rsidRDefault="00DB4868" w:rsidP="00DB4868">
      <w:pPr>
        <w:spacing w:line="276" w:lineRule="auto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PF.261.1.21.2024.SR                           </w:t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hAnsi="Arial" w:cs="Arial"/>
          <w:kern w:val="2"/>
          <w14:ligatures w14:val="standardContextual"/>
        </w:rPr>
        <w:tab/>
        <w:t>Załącznik nr 1 do zapytania ofertowego</w:t>
      </w:r>
    </w:p>
    <w:p w14:paraId="0DE8DC80" w14:textId="77777777" w:rsidR="00DB4868" w:rsidRDefault="00DB4868" w:rsidP="00DB4868">
      <w:pPr>
        <w:spacing w:line="276" w:lineRule="auto"/>
        <w:rPr>
          <w:rFonts w:ascii="Arial" w:hAnsi="Arial" w:cs="Arial"/>
          <w:b/>
          <w:bCs/>
          <w:kern w:val="2"/>
          <w14:ligatures w14:val="standardContextual"/>
        </w:rPr>
      </w:pPr>
    </w:p>
    <w:p w14:paraId="395FC9A1" w14:textId="77777777" w:rsidR="00DB4868" w:rsidRDefault="00DB4868" w:rsidP="00DB4868">
      <w:pPr>
        <w:spacing w:line="276" w:lineRule="auto"/>
        <w:rPr>
          <w:rFonts w:ascii="Arial" w:hAnsi="Arial" w:cs="Arial"/>
          <w:b/>
          <w:bCs/>
          <w:kern w:val="2"/>
          <w14:ligatures w14:val="standardContextual"/>
        </w:rPr>
      </w:pPr>
    </w:p>
    <w:p w14:paraId="2AC708FF" w14:textId="77777777" w:rsidR="00DB4868" w:rsidRDefault="00DB4868" w:rsidP="00DB4868">
      <w:pPr>
        <w:spacing w:line="276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>
        <w:rPr>
          <w:rFonts w:ascii="Arial" w:hAnsi="Arial" w:cs="Arial"/>
          <w:b/>
          <w:bCs/>
          <w:kern w:val="2"/>
          <w14:ligatures w14:val="standardContextual"/>
        </w:rPr>
        <w:t>OPIS PRZEDMIOTU ZAMÓWIENIA (OPZ)</w:t>
      </w:r>
    </w:p>
    <w:p w14:paraId="30B0DA81" w14:textId="77777777" w:rsidR="00DB4868" w:rsidRDefault="00DB4868" w:rsidP="00DB4868">
      <w:pPr>
        <w:spacing w:line="276" w:lineRule="auto"/>
        <w:rPr>
          <w:rFonts w:ascii="Arial" w:hAnsi="Arial" w:cs="Arial"/>
          <w:kern w:val="2"/>
          <w14:ligatures w14:val="standardContextual"/>
        </w:rPr>
      </w:pPr>
    </w:p>
    <w:p w14:paraId="0BBB65BA" w14:textId="0EC7FE85" w:rsidR="00DB4868" w:rsidRPr="00DB4868" w:rsidRDefault="00DB4868" w:rsidP="00DB4868">
      <w:pPr>
        <w:spacing w:line="276" w:lineRule="auto"/>
        <w:rPr>
          <w:rFonts w:ascii="Arial" w:hAnsi="Arial" w:cs="Arial"/>
          <w:b/>
          <w:bCs/>
          <w:kern w:val="2"/>
          <w14:ligatures w14:val="standardContextual"/>
        </w:rPr>
      </w:pPr>
      <w:r w:rsidRPr="00DB4868">
        <w:rPr>
          <w:rFonts w:ascii="Arial" w:hAnsi="Arial" w:cs="Arial"/>
          <w:b/>
          <w:bCs/>
          <w:kern w:val="2"/>
          <w14:ligatures w14:val="standardContextual"/>
        </w:rPr>
        <w:t>1.</w:t>
      </w:r>
      <w:r>
        <w:rPr>
          <w:rFonts w:ascii="Arial" w:hAnsi="Arial" w:cs="Arial"/>
          <w:b/>
          <w:bCs/>
          <w:kern w:val="2"/>
          <w14:ligatures w14:val="standardContextual"/>
        </w:rPr>
        <w:t xml:space="preserve"> </w:t>
      </w:r>
      <w:r w:rsidRPr="00DB4868">
        <w:rPr>
          <w:rFonts w:ascii="Arial" w:hAnsi="Arial" w:cs="Arial"/>
          <w:b/>
          <w:bCs/>
          <w:kern w:val="2"/>
          <w14:ligatures w14:val="standardContextual"/>
        </w:rPr>
        <w:t>Informacje o przedmiocie zamówienia</w:t>
      </w:r>
    </w:p>
    <w:p w14:paraId="2F3A4266" w14:textId="1EC53AD4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Przedmiotem zamówienia jest </w:t>
      </w:r>
      <w:bookmarkStart w:id="0" w:name="_Hlk165032016"/>
      <w:r>
        <w:rPr>
          <w:rFonts w:ascii="Arial" w:hAnsi="Arial" w:cs="Arial"/>
          <w:b/>
          <w:bCs/>
          <w:kern w:val="2"/>
          <w14:ligatures w14:val="standardContextual"/>
        </w:rPr>
        <w:t>usługa przeprowadzenia kampanii edukacyjno-informacyjnej</w:t>
      </w:r>
      <w:bookmarkEnd w:id="0"/>
      <w:r>
        <w:rPr>
          <w:rFonts w:ascii="Arial" w:hAnsi="Arial" w:cs="Arial"/>
          <w:kern w:val="2"/>
          <w14:ligatures w14:val="standardContextual"/>
        </w:rPr>
        <w:t xml:space="preserve"> w związku z  </w:t>
      </w:r>
      <w:r>
        <w:rPr>
          <w:rFonts w:ascii="Arial" w:eastAsia="Times New Roman" w:hAnsi="Arial" w:cs="Arial"/>
          <w:kern w:val="2"/>
          <w:lang w:eastAsia="pl-PL"/>
          <w14:ligatures w14:val="standardContextual"/>
        </w:rPr>
        <w:t xml:space="preserve">realizacją projektu pn.: „Społeczna równowaga" w </w:t>
      </w:r>
      <w:r>
        <w:rPr>
          <w:rFonts w:ascii="Arial" w:hAnsi="Arial" w:cs="Arial"/>
          <w:kern w:val="2"/>
          <w14:ligatures w14:val="standardContextual"/>
        </w:rPr>
        <w:t xml:space="preserve">ramach programu Fundusze Europejskie dla Rozwoju Społecznego 2021-2027 współfinansowanego ze środków Europejskiego Funduszu Społecznego Plus, </w:t>
      </w:r>
      <w:r>
        <w:rPr>
          <w:rFonts w:ascii="Arial" w:eastAsia="Times New Roman" w:hAnsi="Arial" w:cs="Arial"/>
          <w:kern w:val="2"/>
          <w:lang w:eastAsia="pl-PL"/>
          <w14:ligatures w14:val="standardContextual"/>
        </w:rPr>
        <w:t>Działanie</w:t>
      </w:r>
      <w:r>
        <w:rPr>
          <w:rFonts w:ascii="Arial" w:eastAsia="Times New Roman" w:hAnsi="Arial" w:cs="Arial"/>
          <w:color w:val="FF0000"/>
          <w:kern w:val="2"/>
          <w:lang w:eastAsia="pl-PL"/>
          <w14:ligatures w14:val="standardContextual"/>
        </w:rPr>
        <w:t xml:space="preserve"> </w:t>
      </w:r>
      <w:r>
        <w:rPr>
          <w:rFonts w:ascii="Arial" w:eastAsia="Times New Roman" w:hAnsi="Arial" w:cs="Arial"/>
          <w:kern w:val="2"/>
          <w:lang w:eastAsia="pl-PL"/>
          <w14:ligatures w14:val="standardContextual"/>
        </w:rPr>
        <w:t>04.13 Wysokiej jakości system włączenia społecznego.</w:t>
      </w:r>
    </w:p>
    <w:p w14:paraId="691214E0" w14:textId="77777777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  <w:t xml:space="preserve">2. </w:t>
      </w:r>
      <w:r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  <w:tab/>
        <w:t>Szczegółowe informacje dotyczące realizacji przedmiotu zamówienia:</w:t>
      </w:r>
    </w:p>
    <w:p w14:paraId="75B7BCB3" w14:textId="1DDE91B4" w:rsidR="00DB4868" w:rsidRPr="00EC2D86" w:rsidRDefault="00DB4868" w:rsidP="00EC2D8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B0F0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2.1</w:t>
      </w:r>
      <w:r w:rsidR="00522F4D"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 xml:space="preserve"> Miejsce i</w:t>
      </w: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 xml:space="preserve"> </w:t>
      </w:r>
      <w:r w:rsidR="00522F4D"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t</w:t>
      </w: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 xml:space="preserve">ermin realizacji: </w:t>
      </w:r>
      <w:r w:rsidR="008B3A79"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 xml:space="preserve">usługa realizowana będzie na terenie województwa podkarpackiego od dnia podpisania umowy do </w:t>
      </w:r>
      <w:r w:rsidR="008B3A79" w:rsidRPr="008B3A79"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  <w:t>29.06.2024 r.</w:t>
      </w:r>
    </w:p>
    <w:p w14:paraId="24CF0B60" w14:textId="77777777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  <w:r>
        <w:rPr>
          <w:rFonts w:ascii="Arial" w:hAnsi="Arial" w:cs="Arial"/>
          <w:spacing w:val="-2"/>
          <w:kern w:val="2"/>
          <w14:ligatures w14:val="standardContextual"/>
        </w:rPr>
        <w:t xml:space="preserve">Celem kampanii jest promocja dorobku podkarpackiej spółdzielczości, w związku ze współorganizacją przez Regionalny Ośrodek Polityki Społecznej w Rzeszowie </w:t>
      </w:r>
      <w:r>
        <w:rPr>
          <w:rFonts w:ascii="Arial" w:hAnsi="Arial" w:cs="Arial"/>
          <w:kern w:val="2"/>
          <w14:ligatures w14:val="standardContextual"/>
        </w:rPr>
        <w:t>obchodów Międzynarodowego Dnia Spółdzielczości na Podkarpaciu.</w:t>
      </w:r>
    </w:p>
    <w:p w14:paraId="35F42E87" w14:textId="7060E439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 xml:space="preserve">2.2 </w:t>
      </w:r>
      <w:r w:rsidR="008B3A79"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Zainicjowana kampania ma na celu promocję ekonomii społecznej. W ramach tej inicjatywy zostaną wykorzystane autobusy miejskie w województwie podkarpackim. Promocja będzie polegać na obklejeniu tylnych szyb pojazdów specjalnie zaprojektowanymi.</w:t>
      </w:r>
    </w:p>
    <w:p w14:paraId="73A9C3E9" w14:textId="77777777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  <w:t>Reklama zewnętrzna w autobusie komunikacji publicznej w województwie podkarpackim.</w:t>
      </w:r>
    </w:p>
    <w:p w14:paraId="52CDBDCD" w14:textId="77777777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</w:pPr>
    </w:p>
    <w:p w14:paraId="39F73A90" w14:textId="2F072905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Ekspozycja reklamy typu „full back” na 1 autobusie komunikacji miejskiej w województwie podkarpackim. Usługa realizowana będzie  przez</w:t>
      </w:r>
      <w:r w:rsidR="008B3A79"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 xml:space="preserve"> około</w:t>
      </w: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 xml:space="preserve"> 1 miesiąc w terminie wskazanym przez Zamawiającego.</w:t>
      </w:r>
    </w:p>
    <w:p w14:paraId="5C8E7F07" w14:textId="77777777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</w:p>
    <w:p w14:paraId="61AC0BC7" w14:textId="77777777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Wykonawca w ramach zamówienia:</w:t>
      </w:r>
    </w:p>
    <w:p w14:paraId="204CC223" w14:textId="77777777" w:rsidR="00DB4868" w:rsidRDefault="00DB4868" w:rsidP="00DB486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otrzymuje od Zamawiającego gotowy projekt graficzny reklamy niezbędny do przygotowania reklamy na autobusie (tylna szyba autobusu),</w:t>
      </w:r>
    </w:p>
    <w:p w14:paraId="3BC08152" w14:textId="77777777" w:rsidR="00DB4868" w:rsidRDefault="00DB4868" w:rsidP="00DB486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wyklei 1 autobus przy użyciu folii z laminatem UV klejonej na blachy oraz folii „one way vision” klejonej na szybie tyłu autobusów (wyklejenie typu full back”),</w:t>
      </w:r>
    </w:p>
    <w:p w14:paraId="632E0100" w14:textId="77777777" w:rsidR="00DB4868" w:rsidRDefault="00DB4868" w:rsidP="00DB486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zapewni wszelkie materiały niezbędne do realizacji kampanii,</w:t>
      </w:r>
    </w:p>
    <w:p w14:paraId="76E95183" w14:textId="77777777" w:rsidR="00DB4868" w:rsidRDefault="00DB4868" w:rsidP="00DB486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pokryje koszty związane z ekspozycją podczas kampanii,</w:t>
      </w:r>
    </w:p>
    <w:p w14:paraId="6FE8F9BC" w14:textId="68708A31" w:rsidR="00DB4868" w:rsidRDefault="00DB4868" w:rsidP="00DB486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</w:rPr>
        <w:lastRenderedPageBreak/>
        <w:t xml:space="preserve">reklama będzie miała charakter ciągły </w:t>
      </w:r>
      <w:r w:rsidR="00FC5708">
        <w:rPr>
          <w:rFonts w:ascii="Arial" w:hAnsi="Arial" w:cs="Arial"/>
          <w:color w:val="000000"/>
        </w:rPr>
        <w:t xml:space="preserve">przez okres około 1 miesiąca </w:t>
      </w:r>
      <w:r>
        <w:rPr>
          <w:rFonts w:ascii="Arial" w:hAnsi="Arial" w:cs="Arial"/>
          <w:color w:val="000000"/>
        </w:rPr>
        <w:t>od dnia ustalonego z Zamawiającym,</w:t>
      </w:r>
    </w:p>
    <w:p w14:paraId="57C197E8" w14:textId="77777777" w:rsidR="00DB4868" w:rsidRDefault="00DB4868" w:rsidP="00DB486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</w:rPr>
        <w:t>treść materiałów na potrzebę wykonania reklamy zapewnia Zamawiający,</w:t>
      </w:r>
    </w:p>
    <w:p w14:paraId="38ED8DCD" w14:textId="3FC7BFCD" w:rsidR="00DB4868" w:rsidRDefault="00DB4868" w:rsidP="00DB486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bookmarkStart w:id="1" w:name="_Hlk166219881"/>
      <w:r>
        <w:rPr>
          <w:rFonts w:ascii="Arial" w:eastAsia="Roboto Regular" w:hAnsi="Arial" w:cs="Arial"/>
          <w:color w:val="000000"/>
          <w:shd w:val="clear" w:color="auto" w:fill="FFFFFF"/>
        </w:rPr>
        <w:t xml:space="preserve">potwierdzeniem wykonania zamówienia będzie </w:t>
      </w:r>
      <w:r w:rsidR="008B3A79">
        <w:rPr>
          <w:rFonts w:ascii="Arial" w:eastAsia="Roboto Regular" w:hAnsi="Arial" w:cs="Arial"/>
          <w:color w:val="000000"/>
          <w:shd w:val="clear" w:color="auto" w:fill="FFFFFF"/>
        </w:rPr>
        <w:t xml:space="preserve">wykonanie </w:t>
      </w:r>
      <w:r>
        <w:rPr>
          <w:rFonts w:ascii="Arial" w:eastAsia="Roboto Regular" w:hAnsi="Arial" w:cs="Arial"/>
          <w:color w:val="000000"/>
          <w:shd w:val="clear" w:color="auto" w:fill="FFFFFF"/>
        </w:rPr>
        <w:t xml:space="preserve">zdjęcie </w:t>
      </w:r>
      <w:r w:rsidR="008B3A79">
        <w:rPr>
          <w:rFonts w:ascii="Arial" w:eastAsia="Roboto Regular" w:hAnsi="Arial" w:cs="Arial"/>
          <w:color w:val="000000"/>
          <w:shd w:val="clear" w:color="auto" w:fill="FFFFFF"/>
        </w:rPr>
        <w:t xml:space="preserve">z datą bieżącą oraz przekazanie zdjęcia do </w:t>
      </w:r>
      <w:r w:rsidR="006F42D8">
        <w:rPr>
          <w:rFonts w:ascii="Arial" w:eastAsia="Roboto Regular" w:hAnsi="Arial" w:cs="Arial"/>
          <w:color w:val="000000"/>
          <w:shd w:val="clear" w:color="auto" w:fill="FFFFFF"/>
        </w:rPr>
        <w:t>Z</w:t>
      </w:r>
      <w:r w:rsidR="008B3A79">
        <w:rPr>
          <w:rFonts w:ascii="Arial" w:eastAsia="Roboto Regular" w:hAnsi="Arial" w:cs="Arial"/>
          <w:color w:val="000000"/>
          <w:shd w:val="clear" w:color="auto" w:fill="FFFFFF"/>
        </w:rPr>
        <w:t xml:space="preserve">amawiającego drogą elektroniczną, </w:t>
      </w:r>
      <w:bookmarkEnd w:id="1"/>
    </w:p>
    <w:p w14:paraId="0C65C83E" w14:textId="6F6ADC2D" w:rsidR="00DB4868" w:rsidRDefault="00DB4868" w:rsidP="00DB486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 xml:space="preserve">zapewni </w:t>
      </w:r>
      <w:r w:rsidR="00FC5708"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nadzór</w:t>
      </w: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 xml:space="preserve"> niezbędny do prawidłowego przebiegu kampanii, w tym dokona niezwłocznej naprawy nośników reklam w przypadku powstania jakichkolwiek usterek zamieszczonych na autobusach materiałów promocyjnych,</w:t>
      </w:r>
    </w:p>
    <w:p w14:paraId="37BFB30A" w14:textId="77777777" w:rsidR="00DB4868" w:rsidRDefault="00DB4868" w:rsidP="00DB486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wykona demontaż po zakończeniu kampanii.</w:t>
      </w:r>
    </w:p>
    <w:p w14:paraId="5044492B" w14:textId="77777777" w:rsidR="00DB4868" w:rsidRDefault="00DB4868" w:rsidP="00DB4868">
      <w:pPr>
        <w:pStyle w:val="Bezodstpw"/>
        <w:spacing w:line="276" w:lineRule="auto"/>
        <w:ind w:left="720"/>
        <w:jc w:val="both"/>
        <w:rPr>
          <w:rFonts w:ascii="Arial" w:hAnsi="Arial" w:cs="Arial"/>
          <w:lang w:eastAsia="pl-PL"/>
        </w:rPr>
      </w:pPr>
    </w:p>
    <w:p w14:paraId="66B7DBD9" w14:textId="77777777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  <w:t>Reklama wewnętrzna w autobusie komunikacji publicznej w województwie podkarpackim.</w:t>
      </w:r>
    </w:p>
    <w:p w14:paraId="3679FCE2" w14:textId="77777777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</w:pPr>
    </w:p>
    <w:p w14:paraId="00E736E8" w14:textId="77777777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 xml:space="preserve">Wykonawca zobowiązuje się do umieszczenia wewnątrz autobusów 24 szt. dwustronnych plakatów reklamowych  w formacie A3, w tym 24 plakatów w różnych autobusach miejskich największych miast powiatowych województwa podkarpackiego. </w:t>
      </w:r>
    </w:p>
    <w:p w14:paraId="41321CBA" w14:textId="77777777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Wykonawca zapewni:</w:t>
      </w:r>
    </w:p>
    <w:p w14:paraId="3A84D91F" w14:textId="77777777" w:rsidR="00DB4868" w:rsidRDefault="00DB4868" w:rsidP="00DB486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Umieszczenie plakatów w autobusach,</w:t>
      </w:r>
    </w:p>
    <w:p w14:paraId="158A5F7E" w14:textId="77777777" w:rsidR="00DB4868" w:rsidRDefault="00DB4868" w:rsidP="00DB486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Zapewnienie reklamy w czasie ustalonym z Zamawiającym tj. przez miesiąc</w:t>
      </w:r>
    </w:p>
    <w:p w14:paraId="787E2775" w14:textId="77777777" w:rsidR="00DB4868" w:rsidRDefault="00DB4868" w:rsidP="00DB486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demontaż (usunięcie plakatów).</w:t>
      </w:r>
    </w:p>
    <w:p w14:paraId="78D49196" w14:textId="4CBE8D92" w:rsidR="00FC5708" w:rsidRDefault="00FC5708" w:rsidP="00DB486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  <w:r>
        <w:rPr>
          <w:rFonts w:ascii="Arial" w:eastAsia="Roboto Regular" w:hAnsi="Arial" w:cs="Arial"/>
          <w:color w:val="000000"/>
          <w:shd w:val="clear" w:color="auto" w:fill="FFFFFF"/>
        </w:rPr>
        <w:t xml:space="preserve">potwierdzi </w:t>
      </w:r>
      <w:r w:rsidR="006F42D8">
        <w:rPr>
          <w:rFonts w:ascii="Arial" w:eastAsia="Roboto Regular" w:hAnsi="Arial" w:cs="Arial"/>
          <w:color w:val="000000"/>
          <w:shd w:val="clear" w:color="auto" w:fill="FFFFFF"/>
        </w:rPr>
        <w:t>wykonanie</w:t>
      </w:r>
      <w:r>
        <w:rPr>
          <w:rFonts w:ascii="Arial" w:eastAsia="Roboto Regular" w:hAnsi="Arial" w:cs="Arial"/>
          <w:color w:val="000000"/>
          <w:shd w:val="clear" w:color="auto" w:fill="FFFFFF"/>
        </w:rPr>
        <w:t xml:space="preserve"> zamówienia poprzez wykonanie zdjęcia z datą bieżącą oraz przekaże je do </w:t>
      </w:r>
      <w:r w:rsidR="006F42D8">
        <w:rPr>
          <w:rFonts w:ascii="Arial" w:eastAsia="Roboto Regular" w:hAnsi="Arial" w:cs="Arial"/>
          <w:color w:val="000000"/>
          <w:shd w:val="clear" w:color="auto" w:fill="FFFFFF"/>
        </w:rPr>
        <w:t>Z</w:t>
      </w:r>
      <w:r>
        <w:rPr>
          <w:rFonts w:ascii="Arial" w:eastAsia="Roboto Regular" w:hAnsi="Arial" w:cs="Arial"/>
          <w:color w:val="000000"/>
          <w:shd w:val="clear" w:color="auto" w:fill="FFFFFF"/>
        </w:rPr>
        <w:t>amawiającego drogą elektroniczną,</w:t>
      </w:r>
    </w:p>
    <w:p w14:paraId="338F7EDE" w14:textId="77777777" w:rsidR="00FC5708" w:rsidRDefault="00FC5708" w:rsidP="00DB486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</w:pPr>
    </w:p>
    <w:p w14:paraId="1ABCA6AC" w14:textId="72E41892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b/>
          <w:bCs/>
          <w:iCs/>
          <w:kern w:val="2"/>
          <w:lang w:eastAsia="pl-PL"/>
          <w14:ligatures w14:val="standardContextual"/>
        </w:rPr>
        <w:t>3</w:t>
      </w: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. Wykonawca zapropon</w:t>
      </w:r>
      <w:r w:rsidR="00FC5708"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>uje</w:t>
      </w:r>
      <w:r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  <w:t xml:space="preserve"> numery autobusów, które jeżdżą na najbardziej popularnych trasach w obrębie danego miasta – dotyczy to reklamy typu „full back” oraz plakatów. Przed uruchomieniem kampanii Wykonawca przekaże listę zawierającą nazwę miasta, numer autobusu i opis trasy oraz uzasadnienie, z którego jednoznacznie będzie wynikać, że są to trasy o największym natężeniu ruchu.</w:t>
      </w:r>
    </w:p>
    <w:p w14:paraId="5252CF01" w14:textId="77777777" w:rsidR="00DB4868" w:rsidRDefault="00DB4868" w:rsidP="00DB4868">
      <w:pPr>
        <w:spacing w:line="276" w:lineRule="auto"/>
        <w:jc w:val="both"/>
        <w:rPr>
          <w:rFonts w:ascii="Arial" w:eastAsia="Times New Roman" w:hAnsi="Arial" w:cs="Arial"/>
          <w:kern w:val="2"/>
          <w:lang w:eastAsia="pl-PL"/>
          <w14:ligatures w14:val="standardContextual"/>
        </w:rPr>
      </w:pPr>
      <w:r>
        <w:rPr>
          <w:rFonts w:ascii="Arial" w:eastAsia="Times New Roman" w:hAnsi="Arial" w:cs="Arial"/>
          <w:b/>
          <w:kern w:val="2"/>
          <w:lang w:eastAsia="pl-PL"/>
          <w14:ligatures w14:val="standardContextual"/>
        </w:rPr>
        <w:t>4</w:t>
      </w:r>
      <w:r>
        <w:rPr>
          <w:rFonts w:ascii="Arial" w:eastAsia="Times New Roman" w:hAnsi="Arial" w:cs="Arial"/>
          <w:bCs/>
          <w:kern w:val="2"/>
          <w:lang w:eastAsia="pl-PL"/>
          <w14:ligatures w14:val="standardContextual"/>
        </w:rPr>
        <w:t>. Szczegółowy harmonogram realizacji usługi będzie ustalany na bieżąco z Zamawiającym.</w:t>
      </w:r>
    </w:p>
    <w:p w14:paraId="4DDC2DE2" w14:textId="77777777" w:rsidR="00DB4868" w:rsidRDefault="00DB4868" w:rsidP="00DB4868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kern w:val="2"/>
          <w:lang w:eastAsia="pl-PL"/>
          <w14:ligatures w14:val="standardContextual"/>
        </w:rPr>
      </w:pPr>
    </w:p>
    <w:p w14:paraId="12D90CBF" w14:textId="77777777" w:rsidR="00DB4868" w:rsidRDefault="00DB4868" w:rsidP="00DB4868">
      <w:pPr>
        <w:spacing w:after="0" w:line="276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2BCAC677" w14:textId="77777777" w:rsidR="00DB4868" w:rsidRDefault="00DB4868" w:rsidP="00DB4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kern w:val="2"/>
          <w:u w:val="single"/>
          <w14:ligatures w14:val="standardContextual"/>
        </w:rPr>
      </w:pPr>
    </w:p>
    <w:p w14:paraId="1D2C9D39" w14:textId="77777777" w:rsidR="00DB4868" w:rsidRDefault="00DB4868" w:rsidP="00DB4868">
      <w:pPr>
        <w:spacing w:line="276" w:lineRule="auto"/>
        <w:rPr>
          <w:rFonts w:ascii="Arial" w:hAnsi="Arial" w:cs="Arial"/>
        </w:rPr>
      </w:pP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sectPr w:rsidR="000A24B1" w:rsidRPr="00CD064A" w:rsidSect="00ED470D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8076" w14:textId="77777777" w:rsidR="00ED470D" w:rsidRDefault="00ED470D" w:rsidP="007653B4">
      <w:pPr>
        <w:spacing w:after="0" w:line="240" w:lineRule="auto"/>
      </w:pPr>
      <w:r>
        <w:separator/>
      </w:r>
    </w:p>
  </w:endnote>
  <w:endnote w:type="continuationSeparator" w:id="0">
    <w:p w14:paraId="23803496" w14:textId="77777777" w:rsidR="00ED470D" w:rsidRDefault="00ED470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42C54" w14:textId="77777777" w:rsidR="00ED470D" w:rsidRDefault="00ED470D" w:rsidP="007653B4">
      <w:pPr>
        <w:spacing w:after="0" w:line="240" w:lineRule="auto"/>
      </w:pPr>
      <w:r>
        <w:separator/>
      </w:r>
    </w:p>
  </w:footnote>
  <w:footnote w:type="continuationSeparator" w:id="0">
    <w:p w14:paraId="0FD17809" w14:textId="77777777" w:rsidR="00ED470D" w:rsidRDefault="00ED470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6456E"/>
    <w:multiLevelType w:val="multilevel"/>
    <w:tmpl w:val="6A9ECB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632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C8D1FC2"/>
    <w:multiLevelType w:val="hybridMultilevel"/>
    <w:tmpl w:val="6582A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10ED6"/>
    <w:multiLevelType w:val="hybridMultilevel"/>
    <w:tmpl w:val="94F88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A1B42"/>
    <w:multiLevelType w:val="hybridMultilevel"/>
    <w:tmpl w:val="EC6C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56722">
    <w:abstractNumId w:val="2"/>
  </w:num>
  <w:num w:numId="2" w16cid:durableId="1350910482">
    <w:abstractNumId w:val="3"/>
  </w:num>
  <w:num w:numId="3" w16cid:durableId="464665184">
    <w:abstractNumId w:val="1"/>
  </w:num>
  <w:num w:numId="4" w16cid:durableId="850873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0D4868"/>
    <w:rsid w:val="002D0C10"/>
    <w:rsid w:val="004A479A"/>
    <w:rsid w:val="00522F4D"/>
    <w:rsid w:val="0061782C"/>
    <w:rsid w:val="00683C63"/>
    <w:rsid w:val="00686AE5"/>
    <w:rsid w:val="006B39BE"/>
    <w:rsid w:val="006F42D8"/>
    <w:rsid w:val="006F47A6"/>
    <w:rsid w:val="007653B4"/>
    <w:rsid w:val="0076762D"/>
    <w:rsid w:val="00772B1F"/>
    <w:rsid w:val="008B3A79"/>
    <w:rsid w:val="00A85EE1"/>
    <w:rsid w:val="00B31752"/>
    <w:rsid w:val="00B73D3C"/>
    <w:rsid w:val="00B80AC1"/>
    <w:rsid w:val="00BA4567"/>
    <w:rsid w:val="00CD064A"/>
    <w:rsid w:val="00DB4868"/>
    <w:rsid w:val="00DD19D2"/>
    <w:rsid w:val="00DD468D"/>
    <w:rsid w:val="00EB5AFE"/>
    <w:rsid w:val="00EC2D86"/>
    <w:rsid w:val="00ED470D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B48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4868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2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25</cp:revision>
  <cp:lastPrinted>2018-04-04T10:13:00Z</cp:lastPrinted>
  <dcterms:created xsi:type="dcterms:W3CDTF">2018-04-04T09:35:00Z</dcterms:created>
  <dcterms:modified xsi:type="dcterms:W3CDTF">2024-05-10T09:07:00Z</dcterms:modified>
</cp:coreProperties>
</file>