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5B" w:rsidRPr="008B26C0" w:rsidRDefault="00A1102A" w:rsidP="000A1C6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D0FAD">
        <w:rPr>
          <w:rFonts w:asciiTheme="minorHAnsi" w:hAnsiTheme="minorHAnsi" w:cstheme="minorHAnsi"/>
          <w:b/>
        </w:rPr>
        <w:t xml:space="preserve">WYKAZ BADAŃ </w:t>
      </w:r>
      <w:r w:rsidR="00D56B5B" w:rsidRPr="008B26C0">
        <w:rPr>
          <w:rFonts w:asciiTheme="minorHAnsi" w:hAnsiTheme="minorHAnsi" w:cstheme="minorHAnsi"/>
          <w:b/>
        </w:rPr>
        <w:t>W ZAKRESIE PROFILAKTYKI POEKSPOZYCYJNEJ</w:t>
      </w:r>
    </w:p>
    <w:p w:rsidR="00D56B5B" w:rsidRPr="008B26C0" w:rsidRDefault="00D56B5B" w:rsidP="00D56B5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D56B5B" w:rsidRPr="008B26C0" w:rsidRDefault="00D56B5B" w:rsidP="00D56B5B">
      <w:pPr>
        <w:spacing w:line="276" w:lineRule="auto"/>
        <w:jc w:val="both"/>
        <w:rPr>
          <w:rFonts w:asciiTheme="minorHAnsi" w:hAnsiTheme="minorHAnsi" w:cstheme="minorHAnsi"/>
        </w:rPr>
      </w:pPr>
      <w:r w:rsidRPr="008B26C0">
        <w:rPr>
          <w:rFonts w:asciiTheme="minorHAnsi" w:hAnsiTheme="minorHAnsi" w:cstheme="minorHAnsi"/>
        </w:rPr>
        <w:t xml:space="preserve">Wykaz świadczeń usługi Profilaktyki </w:t>
      </w:r>
      <w:proofErr w:type="spellStart"/>
      <w:r w:rsidRPr="008B26C0">
        <w:rPr>
          <w:rFonts w:asciiTheme="minorHAnsi" w:hAnsiTheme="minorHAnsi" w:cstheme="minorHAnsi"/>
        </w:rPr>
        <w:t>poekspozycyjnej</w:t>
      </w:r>
      <w:proofErr w:type="spellEnd"/>
      <w:r w:rsidRPr="008B26C0">
        <w:rPr>
          <w:rFonts w:asciiTheme="minorHAnsi" w:hAnsiTheme="minorHAnsi" w:cstheme="minorHAnsi"/>
        </w:rPr>
        <w:t xml:space="preserve"> na rzecz policjantów  i pracowników Wyższej Szkoły Policji w Szczytnie, którzy mogą ulec ekspozycji na zakażenie wirusem HIV, wirusowe</w:t>
      </w:r>
      <w:r w:rsidR="00F5281D" w:rsidRPr="008B26C0">
        <w:rPr>
          <w:rFonts w:asciiTheme="minorHAnsi" w:hAnsiTheme="minorHAnsi" w:cstheme="minorHAnsi"/>
        </w:rPr>
        <w:t xml:space="preserve"> zapalenie wątroby typu B lub C</w:t>
      </w:r>
    </w:p>
    <w:p w:rsidR="00D56B5B" w:rsidRPr="008B26C0" w:rsidRDefault="00D56B5B" w:rsidP="00D56B5B">
      <w:pPr>
        <w:spacing w:line="276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798"/>
        <w:gridCol w:w="2618"/>
        <w:gridCol w:w="2310"/>
      </w:tblGrid>
      <w:tr w:rsidR="00D56B5B" w:rsidRPr="008B26C0" w:rsidTr="00D56B5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6B5B" w:rsidRPr="008B26C0" w:rsidRDefault="00D56B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B26C0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6B5B" w:rsidRPr="008B26C0" w:rsidRDefault="00D56B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B26C0">
              <w:rPr>
                <w:rFonts w:asciiTheme="minorHAnsi" w:hAnsiTheme="minorHAnsi" w:cstheme="minorHAnsi"/>
              </w:rPr>
              <w:t>Rodzaj badania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B26C0">
              <w:rPr>
                <w:rFonts w:asciiTheme="minorHAnsi" w:hAnsiTheme="minorHAnsi" w:cstheme="minorHAnsi"/>
              </w:rPr>
              <w:t>Cena jednostkowa</w:t>
            </w:r>
          </w:p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B26C0">
              <w:rPr>
                <w:rFonts w:asciiTheme="minorHAnsi" w:hAnsiTheme="minorHAnsi" w:cstheme="minorHAnsi"/>
              </w:rPr>
              <w:t>netto (PLN)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B26C0">
              <w:rPr>
                <w:rFonts w:asciiTheme="minorHAnsi" w:hAnsiTheme="minorHAnsi" w:cstheme="minorHAnsi"/>
              </w:rPr>
              <w:t>Cena jednostkowa</w:t>
            </w:r>
          </w:p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B26C0">
              <w:rPr>
                <w:rFonts w:asciiTheme="minorHAnsi" w:hAnsiTheme="minorHAnsi" w:cstheme="minorHAnsi"/>
              </w:rPr>
              <w:t>brutto (PLN)</w:t>
            </w:r>
          </w:p>
        </w:tc>
      </w:tr>
      <w:tr w:rsidR="00D56B5B" w:rsidRPr="008B26C0" w:rsidTr="00D56B5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5B" w:rsidRPr="008B26C0" w:rsidRDefault="00D56B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8B26C0">
              <w:rPr>
                <w:rFonts w:asciiTheme="minorHAnsi" w:hAnsiTheme="minorHAnsi" w:cstheme="minorHAnsi"/>
              </w:rPr>
              <w:t>Morfologia ( 8 parametrów 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56B5B" w:rsidRPr="008B26C0" w:rsidTr="00D56B5B">
        <w:trPr>
          <w:trHeight w:val="68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5B" w:rsidRPr="008B26C0" w:rsidRDefault="00D56B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8B26C0">
              <w:rPr>
                <w:rFonts w:asciiTheme="minorHAnsi" w:hAnsiTheme="minorHAnsi" w:cstheme="minorHAnsi"/>
              </w:rPr>
              <w:t>Płytki krwi liczone w komorze Burkera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56B5B" w:rsidRPr="008B26C0" w:rsidTr="00D56B5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5B" w:rsidRPr="008B26C0" w:rsidRDefault="00D56B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8B26C0">
              <w:rPr>
                <w:rFonts w:asciiTheme="minorHAnsi" w:hAnsiTheme="minorHAnsi" w:cstheme="minorHAnsi"/>
              </w:rPr>
              <w:t>Kreatynina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56B5B" w:rsidRPr="008B26C0" w:rsidTr="00D56B5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5B" w:rsidRPr="008B26C0" w:rsidRDefault="00D56B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8B26C0">
              <w:rPr>
                <w:rFonts w:asciiTheme="minorHAnsi" w:hAnsiTheme="minorHAnsi" w:cstheme="minorHAnsi"/>
              </w:rPr>
              <w:t>Bilirubina całkowita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56B5B" w:rsidRPr="008B26C0" w:rsidTr="00D56B5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5B" w:rsidRPr="008B26C0" w:rsidRDefault="00D56B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8B26C0">
              <w:rPr>
                <w:rFonts w:asciiTheme="minorHAnsi" w:hAnsiTheme="minorHAnsi" w:cstheme="minorHAnsi"/>
              </w:rPr>
              <w:t>Aminitransferaza</w:t>
            </w:r>
            <w:proofErr w:type="spellEnd"/>
            <w:r w:rsidRPr="008B26C0">
              <w:rPr>
                <w:rFonts w:asciiTheme="minorHAnsi" w:hAnsiTheme="minorHAnsi" w:cstheme="minorHAnsi"/>
              </w:rPr>
              <w:t xml:space="preserve"> ALT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56B5B" w:rsidRPr="008B26C0" w:rsidTr="00D56B5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5B" w:rsidRPr="008B26C0" w:rsidRDefault="00D56B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8B26C0">
              <w:rPr>
                <w:rFonts w:asciiTheme="minorHAnsi" w:hAnsiTheme="minorHAnsi" w:cstheme="minorHAnsi"/>
              </w:rPr>
              <w:t>Aminitransferaza</w:t>
            </w:r>
            <w:proofErr w:type="spellEnd"/>
            <w:r w:rsidRPr="008B26C0">
              <w:rPr>
                <w:rFonts w:asciiTheme="minorHAnsi" w:hAnsiTheme="minorHAnsi" w:cstheme="minorHAnsi"/>
              </w:rPr>
              <w:t xml:space="preserve"> AST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56B5B" w:rsidRPr="008B26C0" w:rsidTr="00D56B5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5B" w:rsidRPr="008B26C0" w:rsidRDefault="00D56B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8B26C0">
              <w:rPr>
                <w:rFonts w:asciiTheme="minorHAnsi" w:hAnsiTheme="minorHAnsi" w:cstheme="minorHAnsi"/>
              </w:rPr>
              <w:t>Amylaza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56B5B" w:rsidRPr="008B26C0" w:rsidTr="00D56B5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5B" w:rsidRPr="008B26C0" w:rsidRDefault="00D56B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8B26C0">
              <w:rPr>
                <w:rFonts w:asciiTheme="minorHAnsi" w:hAnsiTheme="minorHAnsi" w:cstheme="minorHAnsi"/>
              </w:rPr>
              <w:t>Oznaczenia anty HBS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56B5B" w:rsidRPr="008B26C0" w:rsidTr="00D56B5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5B" w:rsidRPr="008B26C0" w:rsidRDefault="00D56B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8B26C0">
              <w:rPr>
                <w:rFonts w:asciiTheme="minorHAnsi" w:hAnsiTheme="minorHAnsi" w:cstheme="minorHAnsi"/>
              </w:rPr>
              <w:t>Oznaczenia anty HCV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56B5B" w:rsidRPr="008B26C0" w:rsidTr="00D56B5B">
        <w:trPr>
          <w:trHeight w:val="56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5B" w:rsidRPr="008B26C0" w:rsidRDefault="00D56B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8B26C0">
              <w:rPr>
                <w:rFonts w:asciiTheme="minorHAnsi" w:hAnsiTheme="minorHAnsi" w:cstheme="minorHAnsi"/>
              </w:rPr>
              <w:t>Oznaczenie anty HIV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56B5B" w:rsidRPr="008B26C0" w:rsidTr="00D56B5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5B" w:rsidRPr="008B26C0" w:rsidRDefault="00D56B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8B26C0">
              <w:rPr>
                <w:rFonts w:asciiTheme="minorHAnsi" w:hAnsiTheme="minorHAnsi" w:cstheme="minorHAnsi"/>
              </w:rPr>
              <w:t>Oznaczenie HBS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56B5B" w:rsidRPr="008B26C0" w:rsidTr="00D56B5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5B" w:rsidRPr="008B26C0" w:rsidRDefault="00D56B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8B26C0">
              <w:rPr>
                <w:rFonts w:asciiTheme="minorHAnsi" w:hAnsiTheme="minorHAnsi" w:cstheme="minorHAnsi"/>
              </w:rPr>
              <w:t>Badanie lekarskie osoby eksponowanej na zakażenie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56B5B" w:rsidRPr="008B26C0" w:rsidTr="00D56B5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5B" w:rsidRPr="008B26C0" w:rsidRDefault="00D56B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8B26C0">
              <w:rPr>
                <w:rFonts w:asciiTheme="minorHAnsi" w:hAnsiTheme="minorHAnsi" w:cstheme="minorHAnsi"/>
              </w:rPr>
              <w:t>Badanie lekarskie osoby doprowadzonej, stanowiącej potencjalne źródło zakażenia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56B5B" w:rsidRPr="008B26C0" w:rsidTr="00D56B5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5B" w:rsidRPr="008B26C0" w:rsidRDefault="00D56B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8B26C0">
              <w:rPr>
                <w:rFonts w:asciiTheme="minorHAnsi" w:hAnsiTheme="minorHAnsi" w:cstheme="minorHAnsi"/>
              </w:rPr>
              <w:t>Badanie i szczepienia ochronne osoby eksponowanej na zakażenie, w tym : przeciwko WZW B</w:t>
            </w:r>
          </w:p>
          <w:p w:rsidR="00D56B5B" w:rsidRPr="008B26C0" w:rsidRDefault="00D56B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B26C0">
              <w:rPr>
                <w:rFonts w:asciiTheme="minorHAnsi" w:hAnsiTheme="minorHAnsi" w:cstheme="minorHAnsi"/>
              </w:rPr>
              <w:t xml:space="preserve">przeciwko WZW C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56B5B" w:rsidRPr="008B26C0" w:rsidTr="00D56B5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8B26C0">
              <w:rPr>
                <w:rFonts w:asciiTheme="minorHAnsi" w:hAnsiTheme="minorHAnsi" w:cstheme="minorHAnsi"/>
              </w:rPr>
              <w:t xml:space="preserve"> Leki antyretrowirusowe </w:t>
            </w:r>
          </w:p>
          <w:p w:rsidR="00D56B5B" w:rsidRPr="008B26C0" w:rsidRDefault="00D56B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56B5B" w:rsidRPr="008B26C0" w:rsidTr="00D56B5B"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5B" w:rsidRPr="008B26C0" w:rsidRDefault="00D56B5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B26C0">
              <w:rPr>
                <w:rFonts w:asciiTheme="minorHAnsi" w:hAnsiTheme="minorHAnsi" w:cstheme="minorHAnsi"/>
                <w:b/>
              </w:rPr>
              <w:t>Całkowity koszt badań dla jednej osoby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5B" w:rsidRPr="008B26C0" w:rsidRDefault="00D56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56B5B" w:rsidRPr="008B26C0" w:rsidRDefault="00D56B5B" w:rsidP="00D56B5B">
      <w:pPr>
        <w:spacing w:line="276" w:lineRule="auto"/>
        <w:jc w:val="center"/>
        <w:rPr>
          <w:rFonts w:asciiTheme="minorHAnsi" w:hAnsiTheme="minorHAnsi" w:cstheme="minorHAnsi"/>
        </w:rPr>
      </w:pPr>
    </w:p>
    <w:p w:rsidR="00D56B5B" w:rsidRPr="008B26C0" w:rsidRDefault="00D56B5B" w:rsidP="00D56B5B">
      <w:pPr>
        <w:rPr>
          <w:rFonts w:asciiTheme="minorHAnsi" w:hAnsiTheme="minorHAnsi" w:cstheme="minorHAnsi"/>
        </w:rPr>
      </w:pPr>
    </w:p>
    <w:p w:rsidR="006059DD" w:rsidRPr="008B26C0" w:rsidRDefault="006059DD">
      <w:pPr>
        <w:rPr>
          <w:rFonts w:asciiTheme="minorHAnsi" w:hAnsiTheme="minorHAnsi" w:cstheme="minorHAnsi"/>
        </w:rPr>
      </w:pPr>
    </w:p>
    <w:sectPr w:rsidR="006059DD" w:rsidRPr="008B26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C68" w:rsidRDefault="000A1C68" w:rsidP="000A1C68">
      <w:r>
        <w:separator/>
      </w:r>
    </w:p>
  </w:endnote>
  <w:endnote w:type="continuationSeparator" w:id="0">
    <w:p w:rsidR="000A1C68" w:rsidRDefault="000A1C68" w:rsidP="000A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C68" w:rsidRPr="000A1C68" w:rsidRDefault="000A1C68">
    <w:pPr>
      <w:pStyle w:val="Stopka"/>
      <w:rPr>
        <w:rFonts w:asciiTheme="minorHAnsi" w:hAnsiTheme="minorHAnsi" w:cstheme="minorHAnsi"/>
        <w:sz w:val="22"/>
        <w:szCs w:val="22"/>
      </w:rPr>
    </w:pPr>
    <w:r w:rsidRPr="000A1C68">
      <w:rPr>
        <w:rFonts w:asciiTheme="minorHAnsi" w:hAnsiTheme="minorHAnsi" w:cstheme="minorHAnsi"/>
        <w:sz w:val="22"/>
        <w:szCs w:val="22"/>
      </w:rPr>
      <w:t>Załącznik nr 3 do SWZ 01/ZOP/23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C68" w:rsidRDefault="000A1C68" w:rsidP="000A1C68">
      <w:r>
        <w:separator/>
      </w:r>
    </w:p>
  </w:footnote>
  <w:footnote w:type="continuationSeparator" w:id="0">
    <w:p w:rsidR="000A1C68" w:rsidRDefault="000A1C68" w:rsidP="000A1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ECD"/>
    <w:multiLevelType w:val="hybridMultilevel"/>
    <w:tmpl w:val="84BED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5B"/>
    <w:rsid w:val="000A1C68"/>
    <w:rsid w:val="004D0FAD"/>
    <w:rsid w:val="006059DD"/>
    <w:rsid w:val="008B26C0"/>
    <w:rsid w:val="00A1102A"/>
    <w:rsid w:val="00D56B5B"/>
    <w:rsid w:val="00F5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26618-0C14-4843-910D-BCA79E50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B5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C6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A1C6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A1C6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A1C6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7A275-0E22-4C3C-8F0C-2A1612EE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Wyzsza Szkola Policji w Szczytnie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Krasińska</dc:creator>
  <cp:keywords/>
  <dc:description/>
  <cp:lastModifiedBy>Agnieszka Mazurek</cp:lastModifiedBy>
  <cp:revision>6</cp:revision>
  <dcterms:created xsi:type="dcterms:W3CDTF">2023-01-13T10:23:00Z</dcterms:created>
  <dcterms:modified xsi:type="dcterms:W3CDTF">2023-01-25T09:10:00Z</dcterms:modified>
</cp:coreProperties>
</file>