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22094457"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4D2C44">
        <w:rPr>
          <w:rFonts w:ascii="Arial" w:eastAsia="Times New Roman" w:hAnsi="Arial" w:cs="Arial"/>
          <w:b/>
          <w:bCs/>
          <w:sz w:val="24"/>
          <w:szCs w:val="24"/>
        </w:rPr>
        <w:t>4</w:t>
      </w:r>
      <w:r w:rsidRPr="00F40681">
        <w:rPr>
          <w:rFonts w:ascii="Arial" w:eastAsia="Times New Roman" w:hAnsi="Arial" w:cs="Arial"/>
          <w:b/>
          <w:bCs/>
          <w:sz w:val="24"/>
          <w:szCs w:val="24"/>
        </w:rPr>
        <w:t>.202</w:t>
      </w:r>
      <w:r w:rsidR="004D2C44">
        <w:rPr>
          <w:rFonts w:ascii="Arial" w:eastAsia="Times New Roman" w:hAnsi="Arial" w:cs="Arial"/>
          <w:b/>
          <w:bCs/>
          <w:sz w:val="24"/>
          <w:szCs w:val="24"/>
        </w:rPr>
        <w:t>3</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425F15B1" w14:textId="5502A24D" w:rsidR="00F40681" w:rsidRPr="00FB6F66" w:rsidRDefault="00F40681" w:rsidP="00FB6F66">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1813D9" w14:textId="77777777" w:rsidR="004D2C44" w:rsidRDefault="00FB6F66" w:rsidP="004D2C44">
      <w:pPr>
        <w:widowControl w:val="0"/>
        <w:shd w:val="clear" w:color="auto" w:fill="FFFFFF"/>
        <w:suppressAutoHyphens/>
        <w:adjustRightInd w:val="0"/>
        <w:spacing w:after="0" w:line="240" w:lineRule="auto"/>
        <w:ind w:left="1134"/>
        <w:jc w:val="center"/>
        <w:rPr>
          <w:rFonts w:ascii="Arial" w:eastAsia="Times New Roman" w:hAnsi="Arial" w:cs="Arial"/>
          <w:b/>
          <w:bCs/>
          <w:sz w:val="28"/>
          <w:szCs w:val="28"/>
          <w:lang w:eastAsia="zh-CN"/>
        </w:rPr>
      </w:pPr>
      <w:r w:rsidRPr="00FB6F66">
        <w:rPr>
          <w:rFonts w:ascii="Arial" w:eastAsia="Times New Roman" w:hAnsi="Arial" w:cs="Arial"/>
          <w:b/>
          <w:bCs/>
          <w:spacing w:val="-3"/>
          <w:sz w:val="28"/>
          <w:szCs w:val="28"/>
          <w:lang w:eastAsia="zh-CN"/>
        </w:rPr>
        <w:t xml:space="preserve">NA </w:t>
      </w:r>
      <w:r w:rsidR="004D2C44" w:rsidRPr="004D2C44">
        <w:rPr>
          <w:rFonts w:ascii="Arial" w:eastAsia="Times New Roman" w:hAnsi="Arial" w:cs="Arial"/>
          <w:b/>
          <w:bCs/>
          <w:sz w:val="28"/>
          <w:szCs w:val="28"/>
          <w:lang w:eastAsia="zh-CN"/>
        </w:rPr>
        <w:t xml:space="preserve">PRZEBUDOWĘ CIĄGÓW KOMUNIKACYJNYCH </w:t>
      </w:r>
    </w:p>
    <w:p w14:paraId="0E10AE55" w14:textId="77777777" w:rsidR="004D2C44" w:rsidRDefault="004D2C44" w:rsidP="004D2C44">
      <w:pPr>
        <w:widowControl w:val="0"/>
        <w:shd w:val="clear" w:color="auto" w:fill="FFFFFF"/>
        <w:suppressAutoHyphens/>
        <w:adjustRightInd w:val="0"/>
        <w:spacing w:after="0" w:line="240" w:lineRule="auto"/>
        <w:ind w:left="1134"/>
        <w:jc w:val="center"/>
        <w:rPr>
          <w:rFonts w:ascii="Arial" w:eastAsia="Times New Roman" w:hAnsi="Arial" w:cs="Arial"/>
          <w:b/>
          <w:sz w:val="28"/>
          <w:szCs w:val="28"/>
          <w:lang w:eastAsia="zh-CN"/>
        </w:rPr>
      </w:pPr>
      <w:r w:rsidRPr="004D2C44">
        <w:rPr>
          <w:rFonts w:ascii="Arial" w:eastAsia="Times New Roman" w:hAnsi="Arial" w:cs="Arial"/>
          <w:b/>
          <w:bCs/>
          <w:sz w:val="28"/>
          <w:szCs w:val="28"/>
          <w:lang w:eastAsia="zh-CN"/>
        </w:rPr>
        <w:t>W OBSZARZE STARÓWKI MIASTA GORLICE</w:t>
      </w:r>
      <w:r w:rsidRPr="004D2C44">
        <w:rPr>
          <w:rFonts w:ascii="Arial" w:eastAsia="Times New Roman" w:hAnsi="Arial" w:cs="Arial"/>
          <w:b/>
          <w:sz w:val="28"/>
          <w:szCs w:val="28"/>
          <w:lang w:eastAsia="zh-CN"/>
        </w:rPr>
        <w:t xml:space="preserve">   </w:t>
      </w:r>
    </w:p>
    <w:p w14:paraId="1AF8A89E" w14:textId="4316ADA6" w:rsidR="004D2C44" w:rsidRPr="004D2C44" w:rsidRDefault="004D2C44" w:rsidP="004D2C44">
      <w:pPr>
        <w:widowControl w:val="0"/>
        <w:shd w:val="clear" w:color="auto" w:fill="FFFFFF"/>
        <w:suppressAutoHyphens/>
        <w:adjustRightInd w:val="0"/>
        <w:spacing w:after="0" w:line="240" w:lineRule="auto"/>
        <w:ind w:left="1134"/>
        <w:jc w:val="center"/>
        <w:rPr>
          <w:rFonts w:ascii="Arial" w:eastAsia="Times New Roman" w:hAnsi="Arial" w:cs="Arial"/>
          <w:b/>
          <w:bCs/>
          <w:spacing w:val="-3"/>
          <w:sz w:val="28"/>
          <w:szCs w:val="28"/>
          <w:lang w:eastAsia="zh-CN"/>
        </w:rPr>
      </w:pPr>
      <w:r w:rsidRPr="004D2C44">
        <w:rPr>
          <w:rFonts w:ascii="Arial" w:eastAsia="Times New Roman" w:hAnsi="Arial" w:cs="Arial"/>
          <w:b/>
          <w:sz w:val="28"/>
          <w:szCs w:val="28"/>
          <w:lang w:eastAsia="zh-CN"/>
        </w:rPr>
        <w:t>W TRYBIE ZAPROJEKTUJ I WYBUDUJ</w:t>
      </w:r>
    </w:p>
    <w:p w14:paraId="32103D8A" w14:textId="0BD2DF01" w:rsidR="00E91AD3" w:rsidRDefault="00E91AD3" w:rsidP="00981882">
      <w:pPr>
        <w:widowControl w:val="0"/>
        <w:shd w:val="clear" w:color="auto" w:fill="FFFFFF"/>
        <w:suppressAutoHyphens/>
        <w:adjustRightInd w:val="0"/>
        <w:spacing w:after="0" w:line="240" w:lineRule="auto"/>
        <w:rPr>
          <w:rFonts w:ascii="Arial" w:eastAsia="Times New Roman" w:hAnsi="Arial" w:cs="Arial"/>
          <w:b/>
          <w:bCs/>
          <w:spacing w:val="-3"/>
          <w:sz w:val="28"/>
          <w:szCs w:val="28"/>
          <w:lang w:eastAsia="zh-CN"/>
        </w:rPr>
      </w:pPr>
    </w:p>
    <w:p w14:paraId="33C1ECE0" w14:textId="77777777" w:rsidR="00981882" w:rsidRDefault="00981882" w:rsidP="00981882">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0F85DDCE" w14:textId="7FEC2FFA" w:rsidR="001964EC" w:rsidRPr="00780409" w:rsidRDefault="00F40681" w:rsidP="00780409">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FB6F66">
        <w:rPr>
          <w:rFonts w:ascii="Helvetica" w:hAnsi="Helvetica"/>
          <w:color w:val="666666"/>
          <w:sz w:val="19"/>
          <w:szCs w:val="19"/>
          <w:shd w:val="clear" w:color="auto" w:fill="FFFFFF"/>
        </w:rPr>
        <w:t> </w:t>
      </w:r>
      <w:r w:rsidR="00FB6F66" w:rsidRPr="00FB6F66">
        <w:rPr>
          <w:rFonts w:ascii="Helvetica" w:hAnsi="Helvetica"/>
          <w:b/>
          <w:sz w:val="19"/>
          <w:szCs w:val="19"/>
          <w:shd w:val="clear" w:color="auto" w:fill="FFFFFF"/>
        </w:rPr>
        <w:t>https://platformazakupowa.pl/transakcja/</w:t>
      </w:r>
      <w:r w:rsidR="00780409">
        <w:rPr>
          <w:rFonts w:ascii="Helvetica" w:hAnsi="Helvetica"/>
          <w:b/>
          <w:sz w:val="19"/>
          <w:szCs w:val="19"/>
          <w:shd w:val="clear" w:color="auto" w:fill="FFFFFF"/>
        </w:rPr>
        <w:t>7</w:t>
      </w:r>
      <w:r w:rsidR="005A18CB">
        <w:rPr>
          <w:rFonts w:ascii="Helvetica" w:hAnsi="Helvetica"/>
          <w:b/>
          <w:sz w:val="19"/>
          <w:szCs w:val="19"/>
          <w:shd w:val="clear" w:color="auto" w:fill="FFFFFF"/>
        </w:rPr>
        <w:t>34875</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329FDFA6"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r w:rsidR="009F2944">
        <w:rPr>
          <w:rFonts w:ascii="Arial" w:eastAsia="Times New Roman" w:hAnsi="Arial" w:cs="Arial"/>
          <w:b/>
          <w:sz w:val="20"/>
          <w:szCs w:val="20"/>
          <w:lang w:eastAsia="zh-CN"/>
        </w:rPr>
        <w:t>Dz.U. z 2022, poz. 1710</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47A78542" w14:textId="40F73F63" w:rsidR="0041013E" w:rsidRDefault="00F40681">
      <w:pPr>
        <w:pStyle w:val="Akapitzlist"/>
        <w:numPr>
          <w:ilvl w:val="0"/>
          <w:numId w:val="41"/>
        </w:numPr>
        <w:spacing w:after="0" w:line="240" w:lineRule="auto"/>
        <w:rPr>
          <w:rFonts w:ascii="Arial" w:hAnsi="Arial" w:cs="Arial"/>
          <w:b/>
          <w:sz w:val="20"/>
          <w:szCs w:val="20"/>
        </w:rPr>
      </w:pPr>
      <w:r w:rsidRPr="0041013E">
        <w:rPr>
          <w:rFonts w:ascii="Arial" w:hAnsi="Arial" w:cs="Arial"/>
          <w:b/>
          <w:sz w:val="20"/>
          <w:szCs w:val="20"/>
        </w:rPr>
        <w:t>OPIS  PRZEDMIOTU ZAMÓWIENIA</w:t>
      </w:r>
    </w:p>
    <w:p w14:paraId="68479640" w14:textId="77777777" w:rsidR="005A18CB" w:rsidRPr="0041013E" w:rsidRDefault="005A18CB" w:rsidP="005A18CB">
      <w:pPr>
        <w:pStyle w:val="Akapitzlist"/>
        <w:spacing w:after="0" w:line="240" w:lineRule="auto"/>
        <w:ind w:left="1494"/>
        <w:rPr>
          <w:rFonts w:ascii="Arial" w:hAnsi="Arial" w:cs="Arial"/>
          <w:b/>
          <w:sz w:val="20"/>
          <w:szCs w:val="20"/>
        </w:rPr>
      </w:pPr>
    </w:p>
    <w:p w14:paraId="2E9751B1" w14:textId="46C9CF9A" w:rsidR="005A18CB" w:rsidRPr="005A18CB" w:rsidRDefault="00FB6F66">
      <w:pPr>
        <w:pStyle w:val="Akapitzlist"/>
        <w:widowControl w:val="0"/>
        <w:numPr>
          <w:ilvl w:val="1"/>
          <w:numId w:val="48"/>
        </w:numPr>
        <w:spacing w:after="0" w:line="240" w:lineRule="auto"/>
        <w:contextualSpacing/>
        <w:jc w:val="both"/>
        <w:rPr>
          <w:rFonts w:ascii="Arial" w:hAnsi="Arial" w:cs="Arial"/>
          <w:sz w:val="20"/>
          <w:szCs w:val="20"/>
        </w:rPr>
      </w:pPr>
      <w:r w:rsidRPr="005A18CB">
        <w:rPr>
          <w:rFonts w:ascii="Arial" w:hAnsi="Arial" w:cs="Arial"/>
          <w:sz w:val="20"/>
          <w:szCs w:val="20"/>
        </w:rPr>
        <w:t xml:space="preserve">Przedmiotem </w:t>
      </w:r>
      <w:r w:rsidR="00B415EF" w:rsidRPr="005A18CB">
        <w:rPr>
          <w:rFonts w:ascii="Arial" w:hAnsi="Arial" w:cs="Arial"/>
          <w:sz w:val="20"/>
          <w:szCs w:val="20"/>
        </w:rPr>
        <w:t>zamówienia</w:t>
      </w:r>
      <w:r w:rsidRPr="005A18CB">
        <w:rPr>
          <w:rFonts w:ascii="Arial" w:hAnsi="Arial" w:cs="Arial"/>
          <w:sz w:val="20"/>
          <w:szCs w:val="20"/>
        </w:rPr>
        <w:t xml:space="preserve"> są roboty budowlane </w:t>
      </w:r>
      <w:r w:rsidR="005A18CB" w:rsidRPr="005A18CB">
        <w:rPr>
          <w:rFonts w:ascii="Arial" w:hAnsi="Arial" w:cs="Arial"/>
          <w:sz w:val="20"/>
          <w:szCs w:val="20"/>
        </w:rPr>
        <w:t xml:space="preserve">związane z remontem oraz przebudową ulic i ciągów jezdnych w rejonie Starówki Miasta Gorlice oraz z przebudową ulicy 3 Maja wraz z rozdziałem kanalizacji ogólnospławnej w </w:t>
      </w:r>
      <w:r w:rsidR="006A6C75">
        <w:rPr>
          <w:rFonts w:ascii="Arial" w:hAnsi="Arial" w:cs="Arial"/>
          <w:sz w:val="20"/>
          <w:szCs w:val="20"/>
        </w:rPr>
        <w:t>trybie</w:t>
      </w:r>
      <w:r w:rsidR="005A18CB" w:rsidRPr="005A18CB">
        <w:rPr>
          <w:rFonts w:ascii="Arial" w:hAnsi="Arial" w:cs="Arial"/>
          <w:sz w:val="20"/>
          <w:szCs w:val="20"/>
        </w:rPr>
        <w:t xml:space="preserve"> zaprojektuj i wybuduj. </w:t>
      </w:r>
    </w:p>
    <w:p w14:paraId="7E25BCF4" w14:textId="44C3F2F6" w:rsidR="005A18CB" w:rsidRPr="005A18CB" w:rsidRDefault="005A18CB" w:rsidP="005A18CB">
      <w:pPr>
        <w:suppressAutoHyphens/>
        <w:spacing w:after="0" w:line="240" w:lineRule="auto"/>
        <w:ind w:left="1560" w:hanging="142"/>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 </w:t>
      </w:r>
      <w:r w:rsidRPr="005A18CB">
        <w:rPr>
          <w:rFonts w:ascii="Arial" w:eastAsia="Times New Roman" w:hAnsi="Arial" w:cs="Arial"/>
          <w:sz w:val="20"/>
          <w:szCs w:val="20"/>
          <w:lang w:eastAsia="zh-CN"/>
        </w:rPr>
        <w:t>Ulice objęte przedmiotem zamówienia:</w:t>
      </w:r>
    </w:p>
    <w:p w14:paraId="08CECBB0" w14:textId="77777777" w:rsidR="005A18CB" w:rsidRPr="005A18CB" w:rsidRDefault="005A18CB">
      <w:pPr>
        <w:numPr>
          <w:ilvl w:val="0"/>
          <w:numId w:val="44"/>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val="x-none" w:eastAsia="zh-CN" w:bidi="hi-IN"/>
        </w:rPr>
        <w:t xml:space="preserve">Odcinek </w:t>
      </w:r>
      <w:r w:rsidRPr="005A18CB">
        <w:rPr>
          <w:rFonts w:ascii="Arial" w:eastAsia="Lucida Sans Unicode" w:hAnsi="Arial" w:cs="Arial"/>
          <w:b/>
          <w:kern w:val="1"/>
          <w:sz w:val="20"/>
          <w:szCs w:val="20"/>
          <w:lang w:val="x-none" w:eastAsia="zh-CN" w:bidi="hi-IN"/>
        </w:rPr>
        <w:t xml:space="preserve">ul. Wróblewskiego </w:t>
      </w:r>
      <w:r w:rsidRPr="005A18CB">
        <w:rPr>
          <w:rFonts w:ascii="Arial" w:eastAsia="Lucida Sans Unicode" w:hAnsi="Arial" w:cs="Arial"/>
          <w:kern w:val="1"/>
          <w:sz w:val="20"/>
          <w:szCs w:val="20"/>
          <w:lang w:val="x-none" w:eastAsia="zh-CN" w:bidi="hi-IN"/>
        </w:rPr>
        <w:t>wraz</w:t>
      </w:r>
      <w:r w:rsidRPr="005A18CB">
        <w:rPr>
          <w:rFonts w:ascii="Arial" w:eastAsia="Lucida Sans Unicode" w:hAnsi="Arial" w:cs="Arial"/>
          <w:b/>
          <w:kern w:val="1"/>
          <w:sz w:val="20"/>
          <w:szCs w:val="20"/>
          <w:lang w:val="x-none" w:eastAsia="zh-CN" w:bidi="hi-IN"/>
        </w:rPr>
        <w:t xml:space="preserve"> z ul. Rynek</w:t>
      </w:r>
      <w:r w:rsidRPr="005A18CB">
        <w:rPr>
          <w:rFonts w:ascii="Arial" w:eastAsia="Lucida Sans Unicode" w:hAnsi="Arial" w:cs="Arial"/>
          <w:kern w:val="1"/>
          <w:sz w:val="20"/>
          <w:szCs w:val="20"/>
          <w:lang w:val="x-none" w:eastAsia="zh-CN" w:bidi="hi-IN"/>
        </w:rPr>
        <w:t xml:space="preserve"> (od skrzyżowania z ul. Świeykowskiego do skrzyżowania ulic Stróżowskiej z ul. Mickiewicza)</w:t>
      </w:r>
      <w:r w:rsidRPr="005A18CB">
        <w:rPr>
          <w:rFonts w:ascii="Arial" w:eastAsia="Lucida Sans Unicode" w:hAnsi="Arial" w:cs="Arial"/>
          <w:kern w:val="1"/>
          <w:sz w:val="20"/>
          <w:szCs w:val="20"/>
          <w:lang w:eastAsia="zh-CN" w:bidi="hi-IN"/>
        </w:rPr>
        <w:t>,</w:t>
      </w:r>
      <w:r w:rsidRPr="005A18CB">
        <w:rPr>
          <w:rFonts w:ascii="Arial" w:eastAsia="Lucida Sans Unicode" w:hAnsi="Arial" w:cs="Arial"/>
          <w:kern w:val="1"/>
          <w:sz w:val="20"/>
          <w:szCs w:val="20"/>
          <w:lang w:val="x-none" w:eastAsia="zh-CN" w:bidi="hi-IN"/>
        </w:rPr>
        <w:t xml:space="preserve"> </w:t>
      </w:r>
    </w:p>
    <w:p w14:paraId="0068D9E9" w14:textId="77777777" w:rsidR="005A18CB" w:rsidRPr="005A18CB" w:rsidRDefault="005A18CB">
      <w:pPr>
        <w:numPr>
          <w:ilvl w:val="0"/>
          <w:numId w:val="44"/>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val="x-none" w:eastAsia="zh-CN" w:bidi="hi-IN"/>
        </w:rPr>
        <w:t xml:space="preserve">Odcinek </w:t>
      </w:r>
      <w:r w:rsidRPr="005A18CB">
        <w:rPr>
          <w:rFonts w:ascii="Arial" w:eastAsia="Lucida Sans Unicode" w:hAnsi="Arial" w:cs="Arial"/>
          <w:b/>
          <w:kern w:val="1"/>
          <w:sz w:val="20"/>
          <w:szCs w:val="20"/>
          <w:lang w:val="x-none" w:eastAsia="zh-CN" w:bidi="hi-IN"/>
        </w:rPr>
        <w:t>ul. Cicha</w:t>
      </w:r>
      <w:r w:rsidRPr="005A18CB">
        <w:rPr>
          <w:rFonts w:ascii="Arial" w:eastAsia="Lucida Sans Unicode" w:hAnsi="Arial" w:cs="Arial"/>
          <w:kern w:val="1"/>
          <w:sz w:val="20"/>
          <w:szCs w:val="20"/>
          <w:lang w:val="x-none" w:eastAsia="zh-CN" w:bidi="hi-IN"/>
        </w:rPr>
        <w:t xml:space="preserve"> (od skrzyżowania z ul. Piekarską do skrzyżowania z ul. Wąską)</w:t>
      </w:r>
      <w:r w:rsidRPr="005A18CB">
        <w:rPr>
          <w:rFonts w:ascii="Arial" w:eastAsia="Lucida Sans Unicode" w:hAnsi="Arial" w:cs="Arial"/>
          <w:kern w:val="1"/>
          <w:sz w:val="20"/>
          <w:szCs w:val="20"/>
          <w:lang w:eastAsia="zh-CN" w:bidi="hi-IN"/>
        </w:rPr>
        <w:t>,</w:t>
      </w:r>
    </w:p>
    <w:p w14:paraId="517C713F" w14:textId="77777777" w:rsidR="005A18CB" w:rsidRPr="005A18CB" w:rsidRDefault="005A18CB">
      <w:pPr>
        <w:numPr>
          <w:ilvl w:val="0"/>
          <w:numId w:val="44"/>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val="x-none" w:eastAsia="zh-CN" w:bidi="hi-IN"/>
        </w:rPr>
        <w:t xml:space="preserve">Odcinek </w:t>
      </w:r>
      <w:r w:rsidRPr="005A18CB">
        <w:rPr>
          <w:rFonts w:ascii="Arial" w:eastAsia="Lucida Sans Unicode" w:hAnsi="Arial" w:cs="Arial"/>
          <w:b/>
          <w:kern w:val="1"/>
          <w:sz w:val="20"/>
          <w:szCs w:val="20"/>
          <w:lang w:val="x-none" w:eastAsia="zh-CN" w:bidi="hi-IN"/>
        </w:rPr>
        <w:t xml:space="preserve">ul. Wąska </w:t>
      </w:r>
      <w:r w:rsidRPr="005A18CB">
        <w:rPr>
          <w:rFonts w:ascii="Arial" w:eastAsia="Lucida Sans Unicode" w:hAnsi="Arial" w:cs="Arial"/>
          <w:kern w:val="1"/>
          <w:sz w:val="20"/>
          <w:szCs w:val="20"/>
          <w:lang w:val="x-none" w:eastAsia="zh-CN" w:bidi="hi-IN"/>
        </w:rPr>
        <w:t>wraz</w:t>
      </w:r>
      <w:r w:rsidRPr="005A18CB">
        <w:rPr>
          <w:rFonts w:ascii="Arial" w:eastAsia="Lucida Sans Unicode" w:hAnsi="Arial" w:cs="Arial"/>
          <w:b/>
          <w:kern w:val="1"/>
          <w:sz w:val="20"/>
          <w:szCs w:val="20"/>
          <w:lang w:val="x-none" w:eastAsia="zh-CN" w:bidi="hi-IN"/>
        </w:rPr>
        <w:t xml:space="preserve"> z ul. Rynek</w:t>
      </w:r>
      <w:r w:rsidRPr="005A18CB">
        <w:rPr>
          <w:rFonts w:ascii="Arial" w:eastAsia="Lucida Sans Unicode" w:hAnsi="Arial" w:cs="Arial"/>
          <w:kern w:val="1"/>
          <w:sz w:val="20"/>
          <w:szCs w:val="20"/>
          <w:lang w:val="x-none" w:eastAsia="zh-CN" w:bidi="hi-IN"/>
        </w:rPr>
        <w:t xml:space="preserve"> (od skrzyżowania z ul. Cichą do skrzyżowania </w:t>
      </w:r>
      <w:r w:rsidRPr="005A18CB">
        <w:rPr>
          <w:rFonts w:ascii="Arial" w:eastAsia="Lucida Sans Unicode" w:hAnsi="Arial" w:cs="Arial"/>
          <w:kern w:val="1"/>
          <w:sz w:val="20"/>
          <w:szCs w:val="20"/>
          <w:lang w:val="x-none" w:eastAsia="zh-CN" w:bidi="hi-IN"/>
        </w:rPr>
        <w:br/>
        <w:t>ul. Stróżowskiej z ul. Mickiewicza)</w:t>
      </w:r>
      <w:r w:rsidRPr="005A18CB">
        <w:rPr>
          <w:rFonts w:ascii="Arial" w:eastAsia="Lucida Sans Unicode" w:hAnsi="Arial" w:cs="Arial"/>
          <w:kern w:val="1"/>
          <w:sz w:val="20"/>
          <w:szCs w:val="20"/>
          <w:lang w:eastAsia="zh-CN" w:bidi="hi-IN"/>
        </w:rPr>
        <w:t>,</w:t>
      </w:r>
      <w:r w:rsidRPr="005A18CB">
        <w:rPr>
          <w:rFonts w:ascii="Arial" w:eastAsia="Lucida Sans Unicode" w:hAnsi="Arial" w:cs="Arial"/>
          <w:kern w:val="1"/>
          <w:sz w:val="20"/>
          <w:szCs w:val="20"/>
          <w:lang w:val="x-none" w:eastAsia="zh-CN" w:bidi="hi-IN"/>
        </w:rPr>
        <w:t xml:space="preserve"> </w:t>
      </w:r>
    </w:p>
    <w:p w14:paraId="2E11612B" w14:textId="77777777" w:rsidR="005A18CB" w:rsidRPr="005A18CB" w:rsidRDefault="005A18CB">
      <w:pPr>
        <w:numPr>
          <w:ilvl w:val="0"/>
          <w:numId w:val="44"/>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val="x-none" w:eastAsia="zh-CN" w:bidi="hi-IN"/>
        </w:rPr>
        <w:t xml:space="preserve">Odcinek </w:t>
      </w:r>
      <w:r w:rsidRPr="005A18CB">
        <w:rPr>
          <w:rFonts w:ascii="Arial" w:eastAsia="Lucida Sans Unicode" w:hAnsi="Arial" w:cs="Arial"/>
          <w:b/>
          <w:kern w:val="1"/>
          <w:sz w:val="20"/>
          <w:szCs w:val="20"/>
          <w:lang w:val="x-none" w:eastAsia="zh-CN" w:bidi="hi-IN"/>
        </w:rPr>
        <w:t>ul. Piekarska</w:t>
      </w:r>
      <w:r w:rsidRPr="005A18CB">
        <w:rPr>
          <w:rFonts w:ascii="Arial" w:eastAsia="Lucida Sans Unicode" w:hAnsi="Arial" w:cs="Arial"/>
          <w:kern w:val="1"/>
          <w:sz w:val="20"/>
          <w:szCs w:val="20"/>
          <w:lang w:val="x-none" w:eastAsia="zh-CN" w:bidi="hi-IN"/>
        </w:rPr>
        <w:t xml:space="preserve"> (od Dworzyska do ul. Rynek)</w:t>
      </w:r>
      <w:r w:rsidRPr="005A18CB">
        <w:rPr>
          <w:rFonts w:ascii="Arial" w:eastAsia="Lucida Sans Unicode" w:hAnsi="Arial" w:cs="Arial"/>
          <w:kern w:val="1"/>
          <w:sz w:val="20"/>
          <w:szCs w:val="20"/>
          <w:lang w:eastAsia="zh-CN" w:bidi="hi-IN"/>
        </w:rPr>
        <w:t>,</w:t>
      </w:r>
    </w:p>
    <w:p w14:paraId="6BC98A55" w14:textId="77777777" w:rsidR="005A18CB" w:rsidRPr="005A18CB" w:rsidRDefault="005A18CB">
      <w:pPr>
        <w:numPr>
          <w:ilvl w:val="0"/>
          <w:numId w:val="44"/>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val="x-none" w:eastAsia="zh-CN" w:bidi="hi-IN"/>
        </w:rPr>
        <w:t xml:space="preserve">Odcinek </w:t>
      </w:r>
      <w:r w:rsidRPr="005A18CB">
        <w:rPr>
          <w:rFonts w:ascii="Arial" w:eastAsia="Lucida Sans Unicode" w:hAnsi="Arial" w:cs="Arial"/>
          <w:b/>
          <w:kern w:val="1"/>
          <w:sz w:val="20"/>
          <w:szCs w:val="20"/>
          <w:lang w:val="x-none" w:eastAsia="zh-CN" w:bidi="hi-IN"/>
        </w:rPr>
        <w:t>ul. Karwacjanów</w:t>
      </w:r>
      <w:r w:rsidRPr="005A18CB">
        <w:rPr>
          <w:rFonts w:ascii="Arial" w:eastAsia="Lucida Sans Unicode" w:hAnsi="Arial" w:cs="Arial"/>
          <w:kern w:val="1"/>
          <w:sz w:val="20"/>
          <w:szCs w:val="20"/>
          <w:lang w:val="x-none" w:eastAsia="zh-CN" w:bidi="hi-IN"/>
        </w:rPr>
        <w:t xml:space="preserve"> (od ul. Krakowskiej do początku zmodernizowanego odcinka ul. Karwacjanów)</w:t>
      </w:r>
      <w:r w:rsidRPr="005A18CB">
        <w:rPr>
          <w:rFonts w:ascii="Arial" w:eastAsia="Lucida Sans Unicode" w:hAnsi="Arial" w:cs="Arial"/>
          <w:kern w:val="1"/>
          <w:sz w:val="20"/>
          <w:szCs w:val="20"/>
          <w:lang w:eastAsia="zh-CN" w:bidi="hi-IN"/>
        </w:rPr>
        <w:t>,</w:t>
      </w:r>
    </w:p>
    <w:p w14:paraId="2DCCC54F" w14:textId="77777777" w:rsidR="005A18CB" w:rsidRPr="005A18CB" w:rsidRDefault="005A18CB">
      <w:pPr>
        <w:numPr>
          <w:ilvl w:val="0"/>
          <w:numId w:val="44"/>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b/>
          <w:kern w:val="1"/>
          <w:sz w:val="20"/>
          <w:szCs w:val="20"/>
          <w:lang w:val="x-none" w:eastAsia="zh-CN" w:bidi="hi-IN"/>
        </w:rPr>
        <w:t>Ulica 3 Maja</w:t>
      </w:r>
      <w:r w:rsidRPr="005A18CB">
        <w:rPr>
          <w:rFonts w:ascii="Arial" w:eastAsia="Lucida Sans Unicode" w:hAnsi="Arial" w:cs="Arial"/>
          <w:kern w:val="1"/>
          <w:sz w:val="20"/>
          <w:szCs w:val="20"/>
          <w:lang w:val="x-none" w:eastAsia="zh-CN" w:bidi="hi-IN"/>
        </w:rPr>
        <w:t xml:space="preserve"> (od ronda przy ul. Bieckiej do skrzyżowania z ul. Rynek)</w:t>
      </w:r>
      <w:r w:rsidRPr="005A18CB">
        <w:rPr>
          <w:rFonts w:ascii="Arial" w:eastAsia="Lucida Sans Unicode" w:hAnsi="Arial" w:cs="Arial"/>
          <w:kern w:val="1"/>
          <w:sz w:val="20"/>
          <w:szCs w:val="20"/>
          <w:lang w:eastAsia="zh-CN" w:bidi="hi-IN"/>
        </w:rPr>
        <w:t>.</w:t>
      </w:r>
    </w:p>
    <w:p w14:paraId="23BA26DE" w14:textId="2E422FD0" w:rsidR="005A18CB" w:rsidRDefault="005A18CB" w:rsidP="005A18CB">
      <w:pPr>
        <w:suppressAutoHyphens/>
        <w:spacing w:after="0" w:line="240" w:lineRule="auto"/>
        <w:jc w:val="both"/>
        <w:rPr>
          <w:rFonts w:ascii="Arial" w:eastAsia="Times New Roman" w:hAnsi="Arial" w:cs="Arial"/>
          <w:sz w:val="20"/>
          <w:szCs w:val="20"/>
          <w:lang w:eastAsia="zh-CN"/>
        </w:rPr>
      </w:pPr>
    </w:p>
    <w:p w14:paraId="3771CAD8" w14:textId="21A79792" w:rsidR="005A18CB" w:rsidRPr="005A18CB" w:rsidRDefault="005A18CB">
      <w:pPr>
        <w:pStyle w:val="Akapitzlist"/>
        <w:numPr>
          <w:ilvl w:val="1"/>
          <w:numId w:val="48"/>
        </w:numPr>
        <w:spacing w:after="0" w:line="240" w:lineRule="auto"/>
        <w:jc w:val="both"/>
        <w:rPr>
          <w:rFonts w:ascii="Arial" w:hAnsi="Arial" w:cs="Arial"/>
          <w:sz w:val="20"/>
          <w:szCs w:val="20"/>
        </w:rPr>
      </w:pPr>
      <w:r w:rsidRPr="005A18CB">
        <w:rPr>
          <w:rFonts w:ascii="Arial" w:hAnsi="Arial" w:cs="Arial"/>
          <w:sz w:val="20"/>
          <w:szCs w:val="20"/>
        </w:rPr>
        <w:t xml:space="preserve">Zakres przedmiotu </w:t>
      </w:r>
      <w:r w:rsidR="00936659">
        <w:rPr>
          <w:rFonts w:ascii="Arial" w:hAnsi="Arial" w:cs="Arial"/>
          <w:sz w:val="20"/>
          <w:szCs w:val="20"/>
        </w:rPr>
        <w:t>zamówienia</w:t>
      </w:r>
      <w:r w:rsidRPr="005A18CB">
        <w:rPr>
          <w:rFonts w:ascii="Arial" w:hAnsi="Arial" w:cs="Arial"/>
          <w:sz w:val="20"/>
          <w:szCs w:val="20"/>
        </w:rPr>
        <w:t xml:space="preserve"> obejmuje:</w:t>
      </w:r>
    </w:p>
    <w:p w14:paraId="237FA327" w14:textId="77777777" w:rsidR="005A18CB" w:rsidRPr="005A18CB" w:rsidRDefault="005A18CB">
      <w:pPr>
        <w:numPr>
          <w:ilvl w:val="0"/>
          <w:numId w:val="47"/>
        </w:numPr>
        <w:suppressAutoHyphens/>
        <w:spacing w:after="0" w:line="240" w:lineRule="auto"/>
        <w:ind w:left="1701" w:hanging="283"/>
        <w:jc w:val="both"/>
        <w:rPr>
          <w:rFonts w:ascii="Arial" w:eastAsia="Times New Roman" w:hAnsi="Arial" w:cs="Arial"/>
          <w:sz w:val="20"/>
          <w:szCs w:val="20"/>
          <w:lang w:eastAsia="zh-CN"/>
        </w:rPr>
      </w:pPr>
      <w:r w:rsidRPr="005A18CB">
        <w:rPr>
          <w:rFonts w:ascii="Arial" w:eastAsia="Times New Roman" w:hAnsi="Arial" w:cs="Arial"/>
          <w:sz w:val="20"/>
          <w:szCs w:val="20"/>
          <w:lang w:eastAsia="zh-CN"/>
        </w:rPr>
        <w:t xml:space="preserve"> etap projektowy: </w:t>
      </w:r>
    </w:p>
    <w:p w14:paraId="72A2CB1C" w14:textId="77777777" w:rsidR="005A18CB" w:rsidRPr="005A18CB" w:rsidRDefault="005A18CB">
      <w:pPr>
        <w:numPr>
          <w:ilvl w:val="0"/>
          <w:numId w:val="45"/>
        </w:numPr>
        <w:suppressAutoHyphens/>
        <w:spacing w:after="0" w:line="240" w:lineRule="auto"/>
        <w:ind w:left="1985" w:hanging="284"/>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val="x-none" w:eastAsia="zh-CN" w:bidi="hi-IN"/>
        </w:rPr>
        <w:t xml:space="preserve">uzyskanie wymaganych przepisami opinii, zgód, uzgodnień i pozwoleń, m.in. </w:t>
      </w:r>
      <w:r w:rsidRPr="005A18CB">
        <w:rPr>
          <w:rFonts w:ascii="Arial" w:eastAsia="Lucida Sans Unicode" w:hAnsi="Arial" w:cs="Arial"/>
          <w:kern w:val="1"/>
          <w:sz w:val="20"/>
          <w:szCs w:val="20"/>
          <w:lang w:val="x-none" w:eastAsia="zh-CN" w:bidi="hi-IN"/>
        </w:rPr>
        <w:br/>
        <w:t>z administratorami sieci MPGK, Tauron Dystrybucja S.A., Polska Spółka Gazownictwa, Wojewódzki Urząd Ochrony Zabytków itp.</w:t>
      </w:r>
    </w:p>
    <w:p w14:paraId="6A56D6FF" w14:textId="77777777" w:rsidR="005A18CB" w:rsidRPr="005A18CB" w:rsidRDefault="005A18CB">
      <w:pPr>
        <w:numPr>
          <w:ilvl w:val="0"/>
          <w:numId w:val="45"/>
        </w:numPr>
        <w:suppressAutoHyphens/>
        <w:spacing w:after="0" w:line="240" w:lineRule="auto"/>
        <w:ind w:left="1985" w:hanging="284"/>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val="x-none" w:eastAsia="zh-CN" w:bidi="hi-IN"/>
        </w:rPr>
        <w:t>opracowanie materiałów do uzyskania stosownych uzgodnień pozwoleń, zezwoleń, zatwierdzeń, zgłoszeń do właściwych organów lub instytucji,</w:t>
      </w:r>
    </w:p>
    <w:p w14:paraId="2082EF26" w14:textId="77777777" w:rsidR="005A18CB" w:rsidRPr="005A18CB" w:rsidRDefault="005A18CB">
      <w:pPr>
        <w:numPr>
          <w:ilvl w:val="0"/>
          <w:numId w:val="45"/>
        </w:numPr>
        <w:suppressAutoHyphens/>
        <w:spacing w:after="0" w:line="240" w:lineRule="auto"/>
        <w:ind w:left="1985" w:hanging="284"/>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val="x-none" w:eastAsia="zh-CN" w:bidi="hi-IN"/>
        </w:rPr>
        <w:t xml:space="preserve">opracowanie dokumentacji projektowej dla zgłoszenia robót budowlanych nie wymagających pozwolenia na budowę lub wymagających pozwolenia na budowę (projekt rozdziału kanalizacji ogólnospławnej, projekt budowlano-wykonawczy),  </w:t>
      </w:r>
    </w:p>
    <w:p w14:paraId="5A1D379B" w14:textId="77777777" w:rsidR="005A18CB" w:rsidRPr="005A18CB" w:rsidRDefault="005A18CB">
      <w:pPr>
        <w:numPr>
          <w:ilvl w:val="0"/>
          <w:numId w:val="45"/>
        </w:numPr>
        <w:suppressAutoHyphens/>
        <w:spacing w:after="0" w:line="240" w:lineRule="auto"/>
        <w:ind w:left="1985" w:hanging="284"/>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bCs/>
          <w:kern w:val="1"/>
          <w:sz w:val="20"/>
          <w:szCs w:val="20"/>
          <w:lang w:val="x-none" w:eastAsia="zh-CN" w:bidi="hi-IN"/>
        </w:rPr>
        <w:t>wykonanie projektu czasowej organizacji ruchu na czas budowy,</w:t>
      </w:r>
    </w:p>
    <w:p w14:paraId="2DEB14FE" w14:textId="77777777" w:rsidR="005A18CB" w:rsidRPr="005A18CB" w:rsidRDefault="005A18CB">
      <w:pPr>
        <w:numPr>
          <w:ilvl w:val="0"/>
          <w:numId w:val="45"/>
        </w:numPr>
        <w:suppressAutoHyphens/>
        <w:spacing w:after="0" w:line="240" w:lineRule="auto"/>
        <w:ind w:left="1985" w:hanging="284"/>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bCs/>
          <w:kern w:val="1"/>
          <w:sz w:val="20"/>
          <w:szCs w:val="20"/>
          <w:lang w:val="x-none" w:eastAsia="zh-CN" w:bidi="hi-IN"/>
        </w:rPr>
        <w:t>wykonanie projektu stałej organizacji ruchu,</w:t>
      </w:r>
    </w:p>
    <w:p w14:paraId="2E912C64" w14:textId="6F081D63" w:rsidR="005A18CB" w:rsidRPr="005A18CB" w:rsidRDefault="005A18CB">
      <w:pPr>
        <w:numPr>
          <w:ilvl w:val="0"/>
          <w:numId w:val="45"/>
        </w:numPr>
        <w:suppressAutoHyphens/>
        <w:spacing w:after="0" w:line="240" w:lineRule="auto"/>
        <w:ind w:left="1985" w:hanging="284"/>
        <w:contextualSpacing/>
        <w:jc w:val="both"/>
        <w:rPr>
          <w:rFonts w:ascii="Arial" w:eastAsia="Times New Roman" w:hAnsi="Arial" w:cs="Arial"/>
          <w:sz w:val="20"/>
          <w:szCs w:val="20"/>
        </w:rPr>
      </w:pPr>
      <w:r>
        <w:rPr>
          <w:rFonts w:ascii="Arial" w:eastAsia="Times New Roman" w:hAnsi="Arial" w:cs="Arial"/>
          <w:sz w:val="20"/>
          <w:szCs w:val="20"/>
        </w:rPr>
        <w:t>p</w:t>
      </w:r>
      <w:r w:rsidRPr="005A18CB">
        <w:rPr>
          <w:rFonts w:ascii="Arial" w:eastAsia="Times New Roman" w:hAnsi="Arial" w:cs="Arial"/>
          <w:sz w:val="20"/>
          <w:szCs w:val="20"/>
        </w:rPr>
        <w:t xml:space="preserve">o wykonaniu powyższych dokumentacji wykonawca zobowiązany jest do przygotowania                         i złożenia odpowiedniego wniosku: tj. zgłoszenia robót niewymagających pozwolenia na budowę / pozwolenia na budowę zgodnie z Ustawą z dnia 7 lipca 1994 r. Prawo budowlane (tj. Dz. U. </w:t>
      </w:r>
      <w:r w:rsidR="00EF4BFC">
        <w:rPr>
          <w:rFonts w:ascii="Arial" w:eastAsia="Times New Roman" w:hAnsi="Arial" w:cs="Arial"/>
          <w:sz w:val="20"/>
          <w:szCs w:val="20"/>
        </w:rPr>
        <w:t xml:space="preserve">                 </w:t>
      </w:r>
      <w:r w:rsidRPr="005A18CB">
        <w:rPr>
          <w:rFonts w:ascii="Arial" w:eastAsia="Times New Roman" w:hAnsi="Arial" w:cs="Arial"/>
          <w:sz w:val="20"/>
          <w:szCs w:val="20"/>
        </w:rPr>
        <w:t xml:space="preserve">z 2021 r. poz. 2351 ze zm.) </w:t>
      </w:r>
      <w:bookmarkStart w:id="1" w:name="_Hlk128042422"/>
      <w:r w:rsidRPr="005A18CB">
        <w:rPr>
          <w:rFonts w:ascii="Arial" w:eastAsia="Times New Roman" w:hAnsi="Arial" w:cs="Arial"/>
          <w:sz w:val="20"/>
          <w:szCs w:val="20"/>
        </w:rPr>
        <w:t xml:space="preserve">– </w:t>
      </w:r>
      <w:bookmarkEnd w:id="1"/>
      <w:r w:rsidRPr="005A18CB">
        <w:rPr>
          <w:rFonts w:ascii="Arial" w:eastAsia="Times New Roman" w:hAnsi="Arial" w:cs="Arial"/>
          <w:sz w:val="20"/>
          <w:szCs w:val="20"/>
        </w:rPr>
        <w:t>zwanej dalej Prawem budowlanym i uzyskania odpowiednich decyzji administracyjnych/ zaświadczeń, zezwalających na wykonanie robót budowlanych.</w:t>
      </w:r>
    </w:p>
    <w:p w14:paraId="1260C32F" w14:textId="77777777" w:rsidR="005A18CB" w:rsidRPr="005A18CB" w:rsidRDefault="005A18CB">
      <w:pPr>
        <w:numPr>
          <w:ilvl w:val="0"/>
          <w:numId w:val="47"/>
        </w:numPr>
        <w:suppressAutoHyphens/>
        <w:spacing w:after="0" w:line="240" w:lineRule="auto"/>
        <w:ind w:left="1701" w:hanging="283"/>
        <w:contextualSpacing/>
        <w:jc w:val="both"/>
        <w:rPr>
          <w:rFonts w:ascii="Arial" w:eastAsia="Lucida Sans Unicode" w:hAnsi="Arial" w:cs="Arial"/>
          <w:kern w:val="1"/>
          <w:sz w:val="20"/>
          <w:szCs w:val="20"/>
          <w:lang w:val="x-none" w:eastAsia="zh-CN" w:bidi="hi-IN"/>
        </w:rPr>
      </w:pPr>
      <w:r w:rsidRPr="005A18CB">
        <w:rPr>
          <w:rFonts w:ascii="Arial" w:eastAsia="Lucida Sans Unicode" w:hAnsi="Arial" w:cs="Arial"/>
          <w:kern w:val="1"/>
          <w:sz w:val="20"/>
          <w:szCs w:val="20"/>
          <w:lang w:eastAsia="zh-CN" w:bidi="hi-IN"/>
        </w:rPr>
        <w:lastRenderedPageBreak/>
        <w:t>etap realizacji robót</w:t>
      </w:r>
      <w:r w:rsidRPr="005A18CB">
        <w:rPr>
          <w:rFonts w:ascii="Arial" w:eastAsia="Lucida Sans Unicode" w:hAnsi="Arial" w:cs="Arial"/>
          <w:kern w:val="1"/>
          <w:sz w:val="20"/>
          <w:szCs w:val="20"/>
          <w:lang w:val="x-none" w:eastAsia="zh-CN" w:bidi="hi-IN"/>
        </w:rPr>
        <w:t>:</w:t>
      </w:r>
    </w:p>
    <w:p w14:paraId="252CA729" w14:textId="77777777" w:rsidR="005A18CB" w:rsidRPr="005A18CB" w:rsidRDefault="005A18CB">
      <w:pPr>
        <w:numPr>
          <w:ilvl w:val="0"/>
          <w:numId w:val="46"/>
        </w:numPr>
        <w:suppressAutoHyphens/>
        <w:spacing w:after="0" w:line="240" w:lineRule="auto"/>
        <w:ind w:left="1985" w:hanging="284"/>
        <w:contextualSpacing/>
        <w:jc w:val="both"/>
        <w:rPr>
          <w:rFonts w:ascii="Arial" w:eastAsia="Lucida Sans Unicode" w:hAnsi="Arial" w:cs="Arial"/>
          <w:bCs/>
          <w:kern w:val="1"/>
          <w:sz w:val="20"/>
          <w:szCs w:val="20"/>
          <w:lang w:val="x-none" w:eastAsia="zh-CN" w:bidi="hi-IN"/>
        </w:rPr>
      </w:pPr>
      <w:r w:rsidRPr="005A18CB">
        <w:rPr>
          <w:rFonts w:ascii="Arial" w:eastAsia="Lucida Sans Unicode" w:hAnsi="Arial" w:cs="Arial"/>
          <w:bCs/>
          <w:kern w:val="1"/>
          <w:sz w:val="20"/>
          <w:szCs w:val="20"/>
          <w:lang w:eastAsia="zh-CN" w:bidi="hi-IN"/>
        </w:rPr>
        <w:t>f</w:t>
      </w:r>
      <w:r w:rsidRPr="005A18CB">
        <w:rPr>
          <w:rFonts w:ascii="Arial" w:eastAsia="Lucida Sans Unicode" w:hAnsi="Arial" w:cs="Arial"/>
          <w:bCs/>
          <w:kern w:val="1"/>
          <w:sz w:val="20"/>
          <w:szCs w:val="20"/>
          <w:lang w:val="x-none" w:eastAsia="zh-CN" w:bidi="hi-IN"/>
        </w:rPr>
        <w:t xml:space="preserve">aza przygotowawcza </w:t>
      </w:r>
      <w:r w:rsidRPr="005A18CB">
        <w:rPr>
          <w:rFonts w:ascii="Arial" w:eastAsia="Lucida Sans Unicode" w:hAnsi="Arial" w:cs="Arial"/>
          <w:kern w:val="1"/>
          <w:sz w:val="20"/>
          <w:szCs w:val="20"/>
          <w:lang w:val="x-none" w:bidi="hi-IN"/>
        </w:rPr>
        <w:t xml:space="preserve">– </w:t>
      </w:r>
      <w:r w:rsidRPr="005A18CB">
        <w:rPr>
          <w:rFonts w:ascii="Arial" w:eastAsia="Lucida Sans Unicode" w:hAnsi="Arial" w:cs="Arial"/>
          <w:bCs/>
          <w:kern w:val="1"/>
          <w:sz w:val="20"/>
          <w:szCs w:val="20"/>
          <w:lang w:val="x-none" w:eastAsia="zh-CN" w:bidi="hi-IN"/>
        </w:rPr>
        <w:t xml:space="preserve"> wykonanie robót przygotowawczych dla ulic objętych zadaniem,</w:t>
      </w:r>
    </w:p>
    <w:p w14:paraId="3D159581" w14:textId="77777777" w:rsidR="005A18CB" w:rsidRPr="005A18CB" w:rsidRDefault="005A18CB">
      <w:pPr>
        <w:numPr>
          <w:ilvl w:val="0"/>
          <w:numId w:val="46"/>
        </w:numPr>
        <w:suppressAutoHyphens/>
        <w:spacing w:after="0" w:line="240" w:lineRule="auto"/>
        <w:ind w:left="1985" w:hanging="284"/>
        <w:contextualSpacing/>
        <w:jc w:val="both"/>
        <w:rPr>
          <w:rFonts w:ascii="Arial" w:eastAsia="Lucida Sans Unicode" w:hAnsi="Arial" w:cs="Arial"/>
          <w:bCs/>
          <w:kern w:val="1"/>
          <w:sz w:val="20"/>
          <w:szCs w:val="20"/>
          <w:lang w:val="x-none" w:eastAsia="zh-CN" w:bidi="hi-IN"/>
        </w:rPr>
      </w:pPr>
      <w:r w:rsidRPr="005A18CB">
        <w:rPr>
          <w:rFonts w:ascii="Arial" w:eastAsia="Lucida Sans Unicode" w:hAnsi="Arial" w:cs="Arial"/>
          <w:bCs/>
          <w:kern w:val="1"/>
          <w:sz w:val="20"/>
          <w:szCs w:val="20"/>
          <w:lang w:val="x-none" w:eastAsia="zh-CN" w:bidi="hi-IN"/>
        </w:rPr>
        <w:t xml:space="preserve">faza wykonawcza – wykonanie robót budowlanych na podstawie wykonanych </w:t>
      </w:r>
      <w:r w:rsidRPr="005A18CB">
        <w:rPr>
          <w:rFonts w:ascii="Arial" w:eastAsia="Lucida Sans Unicode" w:hAnsi="Arial" w:cs="Arial"/>
          <w:bCs/>
          <w:kern w:val="1"/>
          <w:sz w:val="20"/>
          <w:szCs w:val="20"/>
          <w:lang w:val="x-none" w:eastAsia="zh-CN" w:bidi="hi-IN"/>
        </w:rPr>
        <w:br/>
        <w:t>i zatwierdzonych projektów,</w:t>
      </w:r>
    </w:p>
    <w:p w14:paraId="001545E4" w14:textId="77777777" w:rsidR="005A18CB" w:rsidRPr="005A18CB" w:rsidRDefault="005A18CB">
      <w:pPr>
        <w:numPr>
          <w:ilvl w:val="0"/>
          <w:numId w:val="46"/>
        </w:numPr>
        <w:suppressAutoHyphens/>
        <w:spacing w:after="0" w:line="240" w:lineRule="auto"/>
        <w:ind w:left="1985" w:hanging="284"/>
        <w:contextualSpacing/>
        <w:jc w:val="both"/>
        <w:rPr>
          <w:rFonts w:ascii="Arial" w:eastAsia="Lucida Sans Unicode" w:hAnsi="Arial" w:cs="Arial"/>
          <w:bCs/>
          <w:kern w:val="1"/>
          <w:sz w:val="20"/>
          <w:szCs w:val="20"/>
          <w:lang w:val="x-none" w:eastAsia="zh-CN" w:bidi="hi-IN"/>
        </w:rPr>
      </w:pPr>
      <w:r w:rsidRPr="005A18CB">
        <w:rPr>
          <w:rFonts w:ascii="Arial" w:eastAsia="Lucida Sans Unicode" w:hAnsi="Arial" w:cs="Arial"/>
          <w:bCs/>
          <w:kern w:val="1"/>
          <w:sz w:val="20"/>
          <w:szCs w:val="20"/>
          <w:lang w:val="x-none" w:eastAsia="zh-CN" w:bidi="hi-IN"/>
        </w:rPr>
        <w:t xml:space="preserve">sporządzenie dokumentacji powykonawczej, kosztorysów powykonawczych, </w:t>
      </w:r>
      <w:r w:rsidRPr="005A18CB">
        <w:rPr>
          <w:rFonts w:ascii="Arial" w:eastAsia="Lucida Sans Unicode" w:hAnsi="Arial" w:cs="Arial"/>
          <w:kern w:val="1"/>
          <w:sz w:val="20"/>
          <w:szCs w:val="20"/>
          <w:lang w:val="x-none" w:eastAsia="zh-CN" w:bidi="hi-IN"/>
        </w:rPr>
        <w:t>map geodezyjnych inwentaryzacji powykonawcz</w:t>
      </w:r>
      <w:r w:rsidRPr="005A18CB">
        <w:rPr>
          <w:rFonts w:ascii="Arial" w:eastAsia="Lucida Sans Unicode" w:hAnsi="Arial" w:cs="Arial"/>
          <w:kern w:val="1"/>
          <w:sz w:val="20"/>
          <w:szCs w:val="20"/>
          <w:lang w:eastAsia="zh-CN" w:bidi="hi-IN"/>
        </w:rPr>
        <w:t>ych</w:t>
      </w:r>
      <w:r w:rsidRPr="005A18CB">
        <w:rPr>
          <w:rFonts w:ascii="Arial" w:eastAsia="Lucida Sans Unicode" w:hAnsi="Arial" w:cs="Arial"/>
          <w:kern w:val="1"/>
          <w:sz w:val="20"/>
          <w:szCs w:val="20"/>
          <w:lang w:val="x-none" w:eastAsia="zh-CN" w:bidi="hi-IN"/>
        </w:rPr>
        <w:t xml:space="preserve"> (mapy winn</w:t>
      </w:r>
      <w:r w:rsidRPr="005A18CB">
        <w:rPr>
          <w:rFonts w:ascii="Arial" w:eastAsia="Lucida Sans Unicode" w:hAnsi="Arial" w:cs="Arial"/>
          <w:kern w:val="1"/>
          <w:sz w:val="20"/>
          <w:szCs w:val="20"/>
          <w:lang w:eastAsia="zh-CN" w:bidi="hi-IN"/>
        </w:rPr>
        <w:t>e</w:t>
      </w:r>
      <w:r w:rsidRPr="005A18CB">
        <w:rPr>
          <w:rFonts w:ascii="Arial" w:eastAsia="Lucida Sans Unicode" w:hAnsi="Arial" w:cs="Arial"/>
          <w:kern w:val="1"/>
          <w:sz w:val="20"/>
          <w:szCs w:val="20"/>
          <w:lang w:val="x-none" w:eastAsia="zh-CN" w:bidi="hi-IN"/>
        </w:rPr>
        <w:t xml:space="preserve"> być opatrzone klauzulą urzędową przez organ Służby Geodezyjnej i Kartograficznej albo zawierać oświadczenie o uzyskaniu pozytywnego wyniku weryfikacji)</w:t>
      </w:r>
      <w:r w:rsidRPr="005A18CB">
        <w:rPr>
          <w:rFonts w:ascii="Arial" w:eastAsia="Lucida Sans Unicode" w:hAnsi="Arial" w:cs="Arial"/>
          <w:bCs/>
          <w:kern w:val="1"/>
          <w:sz w:val="20"/>
          <w:szCs w:val="20"/>
          <w:lang w:val="x-none" w:eastAsia="zh-CN" w:bidi="hi-IN"/>
        </w:rPr>
        <w:t xml:space="preserve"> oraz </w:t>
      </w:r>
      <w:r w:rsidRPr="005A18CB">
        <w:rPr>
          <w:rFonts w:ascii="Arial" w:eastAsia="Lucida Sans Unicode" w:hAnsi="Arial" w:cs="Arial"/>
          <w:bCs/>
          <w:kern w:val="1"/>
          <w:sz w:val="20"/>
          <w:szCs w:val="20"/>
          <w:lang w:eastAsia="zh-CN" w:bidi="hi-IN"/>
        </w:rPr>
        <w:t>innych</w:t>
      </w:r>
      <w:r w:rsidRPr="005A18CB">
        <w:rPr>
          <w:rFonts w:ascii="Arial" w:eastAsia="Lucida Sans Unicode" w:hAnsi="Arial" w:cs="Arial"/>
          <w:bCs/>
          <w:kern w:val="1"/>
          <w:sz w:val="20"/>
          <w:szCs w:val="20"/>
          <w:lang w:val="x-none" w:eastAsia="zh-CN" w:bidi="hi-IN"/>
        </w:rPr>
        <w:t xml:space="preserve"> </w:t>
      </w:r>
      <w:r w:rsidRPr="005A18CB">
        <w:rPr>
          <w:rFonts w:ascii="Arial" w:eastAsia="Lucida Sans Unicode" w:hAnsi="Arial" w:cs="Arial"/>
          <w:bCs/>
          <w:kern w:val="1"/>
          <w:sz w:val="20"/>
          <w:szCs w:val="20"/>
          <w:lang w:eastAsia="zh-CN" w:bidi="hi-IN"/>
        </w:rPr>
        <w:t xml:space="preserve">dokumentów </w:t>
      </w:r>
      <w:r w:rsidRPr="005A18CB">
        <w:rPr>
          <w:rFonts w:ascii="Arial" w:eastAsia="Lucida Sans Unicode" w:hAnsi="Arial" w:cs="Arial"/>
          <w:bCs/>
          <w:kern w:val="1"/>
          <w:sz w:val="20"/>
          <w:szCs w:val="20"/>
          <w:lang w:val="x-none" w:eastAsia="zh-CN" w:bidi="hi-IN"/>
        </w:rPr>
        <w:t>wynikając</w:t>
      </w:r>
      <w:r w:rsidRPr="005A18CB">
        <w:rPr>
          <w:rFonts w:ascii="Arial" w:eastAsia="Lucida Sans Unicode" w:hAnsi="Arial" w:cs="Arial"/>
          <w:bCs/>
          <w:kern w:val="1"/>
          <w:sz w:val="20"/>
          <w:szCs w:val="20"/>
          <w:lang w:eastAsia="zh-CN" w:bidi="hi-IN"/>
        </w:rPr>
        <w:t>ych</w:t>
      </w:r>
      <w:r w:rsidRPr="005A18CB">
        <w:rPr>
          <w:rFonts w:ascii="Arial" w:eastAsia="Lucida Sans Unicode" w:hAnsi="Arial" w:cs="Arial"/>
          <w:bCs/>
          <w:kern w:val="1"/>
          <w:sz w:val="20"/>
          <w:szCs w:val="20"/>
          <w:lang w:val="x-none" w:eastAsia="zh-CN" w:bidi="hi-IN"/>
        </w:rPr>
        <w:t xml:space="preserve"> z obowiązujących </w:t>
      </w:r>
      <w:r w:rsidRPr="005A18CB">
        <w:rPr>
          <w:rFonts w:ascii="Arial" w:eastAsia="Lucida Sans Unicode" w:hAnsi="Arial" w:cs="Arial"/>
          <w:bCs/>
          <w:kern w:val="1"/>
          <w:sz w:val="20"/>
          <w:szCs w:val="20"/>
          <w:lang w:eastAsia="zh-CN" w:bidi="hi-IN"/>
        </w:rPr>
        <w:t xml:space="preserve">norm i </w:t>
      </w:r>
      <w:r w:rsidRPr="005A18CB">
        <w:rPr>
          <w:rFonts w:ascii="Arial" w:eastAsia="Lucida Sans Unicode" w:hAnsi="Arial" w:cs="Arial"/>
          <w:bCs/>
          <w:kern w:val="1"/>
          <w:sz w:val="20"/>
          <w:szCs w:val="20"/>
          <w:lang w:val="x-none" w:eastAsia="zh-CN" w:bidi="hi-IN"/>
        </w:rPr>
        <w:t>przepisów.</w:t>
      </w:r>
    </w:p>
    <w:p w14:paraId="4B26EF01" w14:textId="77777777" w:rsidR="005A18CB" w:rsidRPr="005A18CB" w:rsidRDefault="005A18CB" w:rsidP="005A18CB">
      <w:pPr>
        <w:suppressAutoHyphens/>
        <w:spacing w:after="0" w:line="240" w:lineRule="auto"/>
        <w:ind w:left="1134"/>
        <w:contextualSpacing/>
        <w:jc w:val="both"/>
        <w:rPr>
          <w:rFonts w:ascii="Arial" w:eastAsia="Lucida Sans Unicode" w:hAnsi="Arial" w:cs="Arial"/>
          <w:bCs/>
          <w:kern w:val="1"/>
          <w:sz w:val="20"/>
          <w:szCs w:val="20"/>
          <w:lang w:val="x-none" w:eastAsia="zh-CN" w:bidi="hi-IN"/>
        </w:rPr>
      </w:pPr>
    </w:p>
    <w:p w14:paraId="725C516C" w14:textId="0231F576" w:rsidR="00C55277" w:rsidRPr="005A18CB" w:rsidRDefault="00C55277">
      <w:pPr>
        <w:pStyle w:val="Teksttreci0"/>
        <w:numPr>
          <w:ilvl w:val="1"/>
          <w:numId w:val="48"/>
        </w:numPr>
        <w:shd w:val="clear" w:color="auto" w:fill="auto"/>
        <w:spacing w:after="0" w:line="240" w:lineRule="auto"/>
        <w:ind w:right="9"/>
        <w:rPr>
          <w:bCs/>
          <w:sz w:val="20"/>
          <w:szCs w:val="20"/>
        </w:rPr>
      </w:pPr>
      <w:r w:rsidRPr="005A18CB">
        <w:rPr>
          <w:sz w:val="20"/>
          <w:szCs w:val="20"/>
        </w:rPr>
        <w:t xml:space="preserve">Szczegółowy </w:t>
      </w:r>
      <w:r w:rsidR="00200D6D">
        <w:rPr>
          <w:sz w:val="20"/>
          <w:szCs w:val="20"/>
        </w:rPr>
        <w:t>opis</w:t>
      </w:r>
      <w:r w:rsidRPr="005A18CB">
        <w:rPr>
          <w:sz w:val="20"/>
          <w:szCs w:val="20"/>
        </w:rPr>
        <w:t xml:space="preserve"> przedmiotu zamówienia określa</w:t>
      </w:r>
      <w:r w:rsidR="00200D6D">
        <w:rPr>
          <w:sz w:val="20"/>
          <w:szCs w:val="20"/>
        </w:rPr>
        <w:t>ją poniższe dokumenty</w:t>
      </w:r>
      <w:r w:rsidR="00814743" w:rsidRPr="005A18CB">
        <w:rPr>
          <w:sz w:val="20"/>
          <w:szCs w:val="20"/>
        </w:rPr>
        <w:t>:</w:t>
      </w:r>
    </w:p>
    <w:p w14:paraId="590FBCA8" w14:textId="64C9E596" w:rsidR="00200D6D" w:rsidRPr="00200D6D" w:rsidRDefault="00200D6D">
      <w:pPr>
        <w:numPr>
          <w:ilvl w:val="0"/>
          <w:numId w:val="49"/>
        </w:numPr>
        <w:suppressAutoHyphens/>
        <w:spacing w:after="0" w:line="240" w:lineRule="auto"/>
        <w:ind w:left="1843" w:hanging="283"/>
        <w:jc w:val="both"/>
        <w:rPr>
          <w:rFonts w:ascii="Arial" w:eastAsia="Times New Roman" w:hAnsi="Arial" w:cs="Arial"/>
          <w:b/>
          <w:bCs/>
          <w:sz w:val="20"/>
          <w:szCs w:val="20"/>
          <w:lang w:eastAsia="zh-CN"/>
        </w:rPr>
      </w:pPr>
      <w:r w:rsidRPr="00200D6D">
        <w:rPr>
          <w:rFonts w:ascii="Arial" w:eastAsia="Times New Roman" w:hAnsi="Arial" w:cs="Arial"/>
          <w:sz w:val="20"/>
          <w:szCs w:val="20"/>
          <w:lang w:eastAsia="zh-CN"/>
        </w:rPr>
        <w:t>Program funkcjonalno – użytkowy dla ulic objętych remontem i przebudową w obrębie Starówki                       w Gorlicach</w:t>
      </w:r>
      <w:bookmarkStart w:id="2" w:name="_Hlk128043398"/>
      <w:r w:rsidRPr="00200D6D">
        <w:rPr>
          <w:rFonts w:ascii="Arial" w:eastAsia="Times New Roman" w:hAnsi="Arial" w:cs="Arial"/>
          <w:sz w:val="20"/>
          <w:szCs w:val="20"/>
          <w:lang w:eastAsia="zh-CN"/>
        </w:rPr>
        <w:t xml:space="preserve"> </w:t>
      </w:r>
      <w:bookmarkEnd w:id="2"/>
      <w:r w:rsidRPr="00200D6D">
        <w:rPr>
          <w:rFonts w:ascii="Arial" w:eastAsia="Times New Roman" w:hAnsi="Arial" w:cs="Arial"/>
          <w:sz w:val="20"/>
          <w:szCs w:val="20"/>
          <w:lang w:eastAsia="zh-CN"/>
        </w:rPr>
        <w:t xml:space="preserve">-  załącznik nr 1 do </w:t>
      </w:r>
      <w:r>
        <w:rPr>
          <w:rFonts w:ascii="Arial" w:eastAsia="Times New Roman" w:hAnsi="Arial" w:cs="Arial"/>
          <w:sz w:val="20"/>
          <w:szCs w:val="20"/>
          <w:lang w:eastAsia="zh-CN"/>
        </w:rPr>
        <w:t>SWZ</w:t>
      </w:r>
      <w:r w:rsidRPr="00200D6D">
        <w:rPr>
          <w:rFonts w:ascii="Arial" w:eastAsia="Times New Roman" w:hAnsi="Arial" w:cs="Arial"/>
          <w:sz w:val="20"/>
          <w:szCs w:val="20"/>
          <w:lang w:eastAsia="zh-CN"/>
        </w:rPr>
        <w:t xml:space="preserve">, </w:t>
      </w:r>
    </w:p>
    <w:p w14:paraId="4BC55BB6" w14:textId="6B8452BA" w:rsidR="00200D6D" w:rsidRPr="00200D6D" w:rsidRDefault="00200D6D">
      <w:pPr>
        <w:numPr>
          <w:ilvl w:val="0"/>
          <w:numId w:val="49"/>
        </w:numPr>
        <w:suppressAutoHyphens/>
        <w:spacing w:after="0" w:line="240" w:lineRule="auto"/>
        <w:ind w:left="1843" w:hanging="283"/>
        <w:jc w:val="both"/>
        <w:rPr>
          <w:rFonts w:ascii="Arial" w:eastAsia="Times New Roman" w:hAnsi="Arial" w:cs="Arial"/>
          <w:sz w:val="20"/>
          <w:szCs w:val="20"/>
          <w:lang w:eastAsia="zh-CN"/>
        </w:rPr>
      </w:pPr>
      <w:r w:rsidRPr="00200D6D">
        <w:rPr>
          <w:rFonts w:ascii="Arial" w:eastAsia="Times New Roman" w:hAnsi="Arial" w:cs="Arial"/>
          <w:sz w:val="20"/>
          <w:szCs w:val="20"/>
          <w:lang w:eastAsia="zh-CN"/>
        </w:rPr>
        <w:t xml:space="preserve">Opis przedmiotu zamówienia dla ul. 3 Maja w Gorlicach wraz z wizualizacją przestrzeni miejskiej ul. 3 Maja - załącznik nr 2 do </w:t>
      </w:r>
      <w:r>
        <w:rPr>
          <w:rFonts w:ascii="Arial" w:eastAsia="Times New Roman" w:hAnsi="Arial" w:cs="Arial"/>
          <w:sz w:val="20"/>
          <w:szCs w:val="20"/>
          <w:lang w:eastAsia="zh-CN"/>
        </w:rPr>
        <w:t>SWZ</w:t>
      </w:r>
      <w:r w:rsidRPr="00200D6D">
        <w:rPr>
          <w:rFonts w:ascii="Arial" w:eastAsia="Times New Roman" w:hAnsi="Arial" w:cs="Arial"/>
          <w:sz w:val="20"/>
          <w:szCs w:val="20"/>
          <w:lang w:eastAsia="zh-CN"/>
        </w:rPr>
        <w:t>,</w:t>
      </w:r>
    </w:p>
    <w:p w14:paraId="6D5C376C" w14:textId="49784600" w:rsidR="00200D6D" w:rsidRPr="00200D6D" w:rsidRDefault="00200D6D">
      <w:pPr>
        <w:widowControl w:val="0"/>
        <w:numPr>
          <w:ilvl w:val="0"/>
          <w:numId w:val="49"/>
        </w:numPr>
        <w:suppressAutoHyphens/>
        <w:spacing w:after="0" w:line="240" w:lineRule="auto"/>
        <w:ind w:left="1843" w:hanging="283"/>
        <w:contextualSpacing/>
        <w:jc w:val="both"/>
        <w:rPr>
          <w:rFonts w:ascii="Arial" w:eastAsia="Lucida Sans Unicode" w:hAnsi="Arial" w:cs="Arial"/>
          <w:bCs/>
          <w:kern w:val="1"/>
          <w:sz w:val="20"/>
          <w:szCs w:val="20"/>
          <w:lang w:val="x-none" w:eastAsia="zh-CN" w:bidi="hi-IN"/>
        </w:rPr>
      </w:pPr>
      <w:r w:rsidRPr="00200D6D">
        <w:rPr>
          <w:rFonts w:ascii="Arial" w:eastAsia="Lucida Sans Unicode" w:hAnsi="Arial" w:cs="Arial"/>
          <w:bCs/>
          <w:kern w:val="1"/>
          <w:sz w:val="20"/>
          <w:szCs w:val="20"/>
          <w:lang w:eastAsia="zh-CN" w:bidi="hi-IN"/>
        </w:rPr>
        <w:t xml:space="preserve">Ekspertyza techniczna określająca przyczyny powstania uszkodzeń nawierzchni kamiennych </w:t>
      </w:r>
      <w:r>
        <w:rPr>
          <w:rFonts w:ascii="Arial" w:eastAsia="Lucida Sans Unicode" w:hAnsi="Arial" w:cs="Arial"/>
          <w:bCs/>
          <w:kern w:val="1"/>
          <w:sz w:val="20"/>
          <w:szCs w:val="20"/>
          <w:lang w:eastAsia="zh-CN" w:bidi="hi-IN"/>
        </w:rPr>
        <w:t xml:space="preserve">                        </w:t>
      </w:r>
      <w:r w:rsidRPr="00200D6D">
        <w:rPr>
          <w:rFonts w:ascii="Arial" w:eastAsia="Lucida Sans Unicode" w:hAnsi="Arial" w:cs="Arial"/>
          <w:bCs/>
          <w:kern w:val="1"/>
          <w:sz w:val="20"/>
          <w:szCs w:val="20"/>
          <w:lang w:eastAsia="zh-CN" w:bidi="hi-IN"/>
        </w:rPr>
        <w:t>i betonowych w obrębie Starówki (element pomocniczy) -</w:t>
      </w:r>
      <w:r w:rsidRPr="00200D6D">
        <w:rPr>
          <w:rFonts w:ascii="Arial" w:eastAsia="Lucida Sans Unicode" w:hAnsi="Arial" w:cs="Arial"/>
          <w:kern w:val="1"/>
          <w:sz w:val="20"/>
          <w:szCs w:val="20"/>
          <w:lang w:val="x-none" w:eastAsia="zh-CN" w:bidi="hi-IN"/>
        </w:rPr>
        <w:t xml:space="preserve"> załącznik nr </w:t>
      </w:r>
      <w:r w:rsidRPr="00200D6D">
        <w:rPr>
          <w:rFonts w:ascii="Arial" w:eastAsia="Lucida Sans Unicode" w:hAnsi="Arial" w:cs="Arial"/>
          <w:kern w:val="1"/>
          <w:sz w:val="20"/>
          <w:szCs w:val="20"/>
          <w:lang w:eastAsia="zh-CN" w:bidi="hi-IN"/>
        </w:rPr>
        <w:t>3</w:t>
      </w:r>
      <w:r w:rsidRPr="00200D6D">
        <w:rPr>
          <w:rFonts w:ascii="Arial" w:eastAsia="Lucida Sans Unicode" w:hAnsi="Arial" w:cs="Arial"/>
          <w:kern w:val="1"/>
          <w:sz w:val="20"/>
          <w:szCs w:val="20"/>
          <w:lang w:val="x-none" w:eastAsia="zh-CN" w:bidi="hi-IN"/>
        </w:rPr>
        <w:t xml:space="preserve"> do </w:t>
      </w:r>
      <w:r>
        <w:rPr>
          <w:rFonts w:ascii="Arial" w:eastAsia="Lucida Sans Unicode" w:hAnsi="Arial" w:cs="Arial"/>
          <w:kern w:val="1"/>
          <w:sz w:val="20"/>
          <w:szCs w:val="20"/>
          <w:lang w:eastAsia="zh-CN" w:bidi="hi-IN"/>
        </w:rPr>
        <w:t>SWZ.</w:t>
      </w:r>
      <w:r w:rsidRPr="00200D6D">
        <w:rPr>
          <w:rFonts w:ascii="Arial" w:eastAsia="Lucida Sans Unicode" w:hAnsi="Arial" w:cs="Arial"/>
          <w:kern w:val="1"/>
          <w:sz w:val="20"/>
          <w:szCs w:val="20"/>
          <w:lang w:eastAsia="zh-CN" w:bidi="hi-IN"/>
        </w:rPr>
        <w:t xml:space="preserve"> </w:t>
      </w:r>
    </w:p>
    <w:p w14:paraId="058E74B5" w14:textId="356E9162" w:rsidR="005A18CB" w:rsidRDefault="005A18CB" w:rsidP="005A18CB">
      <w:pPr>
        <w:pStyle w:val="Akapitzlist"/>
        <w:widowControl w:val="0"/>
        <w:tabs>
          <w:tab w:val="clear" w:pos="708"/>
        </w:tabs>
        <w:spacing w:after="0" w:line="240" w:lineRule="auto"/>
        <w:ind w:left="1701"/>
        <w:contextualSpacing/>
        <w:jc w:val="both"/>
        <w:rPr>
          <w:rFonts w:ascii="Arial" w:hAnsi="Arial" w:cs="Arial"/>
          <w:sz w:val="20"/>
          <w:szCs w:val="20"/>
        </w:rPr>
      </w:pPr>
    </w:p>
    <w:p w14:paraId="2B9DC89A" w14:textId="78EB511C" w:rsidR="00B006A5" w:rsidRDefault="00B006A5">
      <w:pPr>
        <w:pStyle w:val="Akapitzlist"/>
        <w:widowControl w:val="0"/>
        <w:numPr>
          <w:ilvl w:val="1"/>
          <w:numId w:val="48"/>
        </w:numPr>
        <w:tabs>
          <w:tab w:val="clear" w:pos="708"/>
        </w:tabs>
        <w:spacing w:after="0" w:line="240" w:lineRule="auto"/>
        <w:contextualSpacing/>
        <w:jc w:val="both"/>
        <w:rPr>
          <w:rFonts w:ascii="Arial" w:hAnsi="Arial" w:cs="Arial"/>
          <w:sz w:val="20"/>
          <w:szCs w:val="20"/>
        </w:rPr>
      </w:pPr>
      <w:r w:rsidRPr="00936659">
        <w:rPr>
          <w:rFonts w:ascii="Arial" w:hAnsi="Arial" w:cs="Arial"/>
          <w:bCs/>
          <w:sz w:val="20"/>
          <w:szCs w:val="20"/>
        </w:rPr>
        <w:t xml:space="preserve">Zamawiający podkreśla, iż ewentualne </w:t>
      </w:r>
      <w:r w:rsidRPr="00936659">
        <w:rPr>
          <w:rFonts w:ascii="Arial" w:hAnsi="Arial" w:cs="Arial"/>
          <w:sz w:val="20"/>
          <w:szCs w:val="20"/>
        </w:rPr>
        <w:t>znaki towarowe, patenty lub źródła pochodzenia materiałów lub urządzeń</w:t>
      </w:r>
      <w:r w:rsidRPr="00936659">
        <w:rPr>
          <w:rFonts w:ascii="Arial" w:hAnsi="Arial" w:cs="Arial"/>
          <w:bCs/>
          <w:sz w:val="20"/>
          <w:szCs w:val="20"/>
        </w:rPr>
        <w:t xml:space="preserve"> podane w dokumentach stanowiących opis przedmiotu zamówienia są przykładowe. Zamawiający dopuszcza użycie materiałów/urządzeń równoważnych, </w:t>
      </w:r>
      <w:r w:rsidRPr="00936659">
        <w:rPr>
          <w:rFonts w:ascii="Arial" w:hAnsi="Arial" w:cs="Arial"/>
          <w:sz w:val="20"/>
          <w:szCs w:val="20"/>
        </w:rPr>
        <w:t>tzn. o nie gorszych parametrach technicznych.</w:t>
      </w:r>
    </w:p>
    <w:p w14:paraId="7693A8BD" w14:textId="77777777" w:rsidR="00936659" w:rsidRDefault="00936659" w:rsidP="00936659">
      <w:pPr>
        <w:pStyle w:val="Akapitzlist"/>
        <w:widowControl w:val="0"/>
        <w:tabs>
          <w:tab w:val="clear" w:pos="708"/>
        </w:tabs>
        <w:spacing w:after="0" w:line="240" w:lineRule="auto"/>
        <w:ind w:left="1484"/>
        <w:contextualSpacing/>
        <w:jc w:val="both"/>
        <w:rPr>
          <w:rFonts w:ascii="Arial" w:hAnsi="Arial" w:cs="Arial"/>
          <w:sz w:val="20"/>
          <w:szCs w:val="20"/>
        </w:rPr>
      </w:pPr>
    </w:p>
    <w:p w14:paraId="0C13EA81" w14:textId="5E907608" w:rsidR="00981882" w:rsidRPr="00EF4BFC" w:rsidRDefault="00981882">
      <w:pPr>
        <w:pStyle w:val="Akapitzlist"/>
        <w:widowControl w:val="0"/>
        <w:numPr>
          <w:ilvl w:val="1"/>
          <w:numId w:val="48"/>
        </w:numPr>
        <w:tabs>
          <w:tab w:val="clear" w:pos="708"/>
        </w:tabs>
        <w:spacing w:after="0" w:line="240" w:lineRule="auto"/>
        <w:contextualSpacing/>
        <w:jc w:val="both"/>
        <w:rPr>
          <w:rFonts w:ascii="Arial" w:hAnsi="Arial" w:cs="Arial"/>
          <w:color w:val="auto"/>
          <w:sz w:val="20"/>
          <w:szCs w:val="20"/>
        </w:rPr>
      </w:pPr>
      <w:r w:rsidRPr="00EF4BFC">
        <w:rPr>
          <w:rFonts w:ascii="Arial" w:hAnsi="Arial" w:cs="Arial"/>
          <w:color w:val="auto"/>
          <w:sz w:val="20"/>
          <w:szCs w:val="20"/>
        </w:rPr>
        <w:t xml:space="preserve">Zamówienie realizowane jest z </w:t>
      </w:r>
      <w:r w:rsidR="00936659" w:rsidRPr="00EF4BFC">
        <w:rPr>
          <w:rFonts w:ascii="Arial" w:hAnsi="Arial" w:cs="Arial"/>
          <w:color w:val="auto"/>
          <w:sz w:val="20"/>
          <w:szCs w:val="20"/>
        </w:rPr>
        <w:t>Rządowego Funduszu Polski Ład</w:t>
      </w:r>
      <w:r w:rsidR="00EF4BFC" w:rsidRPr="00EF4BFC">
        <w:rPr>
          <w:rFonts w:ascii="Arial" w:hAnsi="Arial" w:cs="Arial"/>
          <w:color w:val="auto"/>
          <w:sz w:val="20"/>
          <w:szCs w:val="20"/>
        </w:rPr>
        <w:t>:</w:t>
      </w:r>
      <w:r w:rsidR="00936659" w:rsidRPr="00EF4BFC">
        <w:rPr>
          <w:rFonts w:ascii="Arial" w:hAnsi="Arial" w:cs="Arial"/>
          <w:color w:val="auto"/>
          <w:sz w:val="20"/>
          <w:szCs w:val="20"/>
        </w:rPr>
        <w:t xml:space="preserve"> Program</w:t>
      </w:r>
      <w:r w:rsidR="00EF4BFC" w:rsidRPr="00EF4BFC">
        <w:rPr>
          <w:rFonts w:ascii="Arial" w:hAnsi="Arial" w:cs="Arial"/>
          <w:color w:val="auto"/>
          <w:sz w:val="20"/>
          <w:szCs w:val="20"/>
        </w:rPr>
        <w:t>u</w:t>
      </w:r>
      <w:r w:rsidR="00936659" w:rsidRPr="00EF4BFC">
        <w:rPr>
          <w:rFonts w:ascii="Arial" w:hAnsi="Arial" w:cs="Arial"/>
          <w:color w:val="auto"/>
          <w:sz w:val="20"/>
          <w:szCs w:val="20"/>
        </w:rPr>
        <w:t xml:space="preserve"> Inwestycji Strategicznych</w:t>
      </w:r>
      <w:r w:rsidR="00EF4BFC" w:rsidRPr="00EF4BFC">
        <w:rPr>
          <w:rFonts w:ascii="Arial" w:hAnsi="Arial" w:cs="Arial"/>
          <w:color w:val="auto"/>
          <w:sz w:val="20"/>
          <w:szCs w:val="20"/>
        </w:rPr>
        <w:t>.</w:t>
      </w:r>
    </w:p>
    <w:p w14:paraId="0EADFBDD" w14:textId="77777777" w:rsidR="00F40681" w:rsidRPr="003900B7" w:rsidRDefault="00F40681" w:rsidP="005E015F">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1934890A" w14:textId="7A831707" w:rsidR="005B0902" w:rsidRPr="005B0902" w:rsidRDefault="00F40681" w:rsidP="00EF4BFC">
      <w:pPr>
        <w:spacing w:after="0" w:line="240" w:lineRule="auto"/>
        <w:ind w:left="1134"/>
        <w:jc w:val="both"/>
        <w:rPr>
          <w:rFonts w:ascii="Arial" w:eastAsia="Times New Roman" w:hAnsi="Arial" w:cs="Arial"/>
          <w:b/>
          <w:bCs/>
          <w:sz w:val="20"/>
          <w:szCs w:val="20"/>
          <w:lang w:eastAsia="zh-CN"/>
        </w:rPr>
      </w:pPr>
      <w:r w:rsidRPr="003900B7">
        <w:rPr>
          <w:rFonts w:ascii="Arial" w:eastAsia="Times New Roman" w:hAnsi="Arial" w:cs="Arial"/>
          <w:b/>
          <w:bCs/>
          <w:sz w:val="20"/>
          <w:szCs w:val="20"/>
          <w:lang w:eastAsia="zh-CN"/>
        </w:rPr>
        <w:t>KODY CPV</w:t>
      </w:r>
      <w:r w:rsidR="00167C1E" w:rsidRPr="003900B7">
        <w:rPr>
          <w:rFonts w:ascii="Arial" w:eastAsia="Times New Roman" w:hAnsi="Arial" w:cs="Arial"/>
          <w:b/>
          <w:bCs/>
          <w:sz w:val="20"/>
          <w:szCs w:val="20"/>
          <w:lang w:eastAsia="zh-CN"/>
        </w:rPr>
        <w:t>:</w:t>
      </w:r>
    </w:p>
    <w:p w14:paraId="687CE879" w14:textId="1D938576" w:rsidR="00013C4F" w:rsidRDefault="00013C4F" w:rsidP="00EF4BFC">
      <w:pPr>
        <w:spacing w:after="0" w:line="240" w:lineRule="auto"/>
        <w:ind w:firstLine="1134"/>
        <w:jc w:val="both"/>
        <w:rPr>
          <w:rFonts w:ascii="Arial" w:hAnsi="Arial" w:cs="Arial"/>
          <w:sz w:val="20"/>
          <w:szCs w:val="20"/>
        </w:rPr>
      </w:pPr>
      <w:r>
        <w:rPr>
          <w:rFonts w:ascii="Arial" w:hAnsi="Arial" w:cs="Arial"/>
          <w:sz w:val="20"/>
          <w:szCs w:val="20"/>
        </w:rPr>
        <w:t>45233140-2 Roboty drogowe,</w:t>
      </w:r>
    </w:p>
    <w:p w14:paraId="3F73B2D2" w14:textId="1400557D" w:rsidR="00013C4F" w:rsidRDefault="00013C4F" w:rsidP="00EF4BFC">
      <w:pPr>
        <w:spacing w:after="0" w:line="240" w:lineRule="auto"/>
        <w:ind w:firstLine="1134"/>
        <w:jc w:val="both"/>
        <w:rPr>
          <w:rFonts w:ascii="Arial" w:hAnsi="Arial" w:cs="Arial"/>
          <w:sz w:val="20"/>
          <w:szCs w:val="20"/>
        </w:rPr>
      </w:pPr>
      <w:r>
        <w:rPr>
          <w:rFonts w:ascii="Arial" w:hAnsi="Arial" w:cs="Arial"/>
          <w:sz w:val="20"/>
          <w:szCs w:val="20"/>
        </w:rPr>
        <w:t>45233142-6 Roboty w zakresie naprawy dróg,</w:t>
      </w:r>
    </w:p>
    <w:p w14:paraId="0BBE8805" w14:textId="2774D41A" w:rsidR="00013C4F" w:rsidRDefault="00013C4F" w:rsidP="00EF4BFC">
      <w:pPr>
        <w:pStyle w:val="Teksttreci0"/>
        <w:shd w:val="clear" w:color="auto" w:fill="auto"/>
        <w:spacing w:after="0" w:line="240" w:lineRule="auto"/>
        <w:ind w:right="202" w:firstLine="1134"/>
        <w:rPr>
          <w:rStyle w:val="Teksttreci"/>
          <w:color w:val="000000"/>
          <w:sz w:val="20"/>
          <w:szCs w:val="20"/>
        </w:rPr>
      </w:pPr>
      <w:r w:rsidRPr="00936659">
        <w:rPr>
          <w:rStyle w:val="Teksttreci"/>
          <w:color w:val="000000"/>
          <w:sz w:val="20"/>
          <w:szCs w:val="20"/>
        </w:rPr>
        <w:t>45111200-0 Roboty w zakresie przygotowania terenu pod budowę</w:t>
      </w:r>
      <w:r>
        <w:rPr>
          <w:rStyle w:val="Teksttreci"/>
          <w:color w:val="000000"/>
          <w:sz w:val="20"/>
          <w:szCs w:val="20"/>
        </w:rPr>
        <w:t xml:space="preserve"> i</w:t>
      </w:r>
      <w:r w:rsidRPr="00936659">
        <w:rPr>
          <w:rStyle w:val="Teksttreci"/>
          <w:color w:val="000000"/>
          <w:sz w:val="20"/>
          <w:szCs w:val="20"/>
        </w:rPr>
        <w:t xml:space="preserve"> roboty ziemne</w:t>
      </w:r>
      <w:r>
        <w:rPr>
          <w:rStyle w:val="Teksttreci"/>
          <w:color w:val="000000"/>
          <w:sz w:val="20"/>
          <w:szCs w:val="20"/>
        </w:rPr>
        <w:t>,</w:t>
      </w:r>
    </w:p>
    <w:p w14:paraId="6C85FEB5" w14:textId="253C0FFF" w:rsidR="005B0902" w:rsidRDefault="00000000" w:rsidP="00EF4BFC">
      <w:pPr>
        <w:spacing w:after="0" w:line="240" w:lineRule="auto"/>
        <w:ind w:firstLine="1134"/>
        <w:rPr>
          <w:rFonts w:ascii="Arial" w:hAnsi="Arial" w:cs="Arial"/>
          <w:sz w:val="20"/>
          <w:szCs w:val="20"/>
        </w:rPr>
      </w:pPr>
      <w:hyperlink r:id="rId8" w:history="1">
        <w:r w:rsidR="005B0902" w:rsidRPr="00936659">
          <w:rPr>
            <w:rStyle w:val="Hipercze"/>
            <w:rFonts w:ascii="Arial" w:eastAsiaTheme="majorEastAsia" w:hAnsi="Arial" w:cs="Arial"/>
            <w:color w:val="auto"/>
            <w:sz w:val="20"/>
            <w:szCs w:val="20"/>
            <w:u w:val="none"/>
          </w:rPr>
          <w:t>45233300-2</w:t>
        </w:r>
      </w:hyperlink>
      <w:r w:rsidR="005B0902" w:rsidRPr="00936659">
        <w:rPr>
          <w:rFonts w:ascii="Arial" w:hAnsi="Arial" w:cs="Arial"/>
          <w:sz w:val="20"/>
          <w:szCs w:val="20"/>
        </w:rPr>
        <w:t xml:space="preserve"> Fundamentowanie autostrad, dróg, ulic i ścieżek ruchu pieszego</w:t>
      </w:r>
      <w:r w:rsidR="005B0902">
        <w:rPr>
          <w:rFonts w:ascii="Arial" w:hAnsi="Arial" w:cs="Arial"/>
          <w:sz w:val="20"/>
          <w:szCs w:val="20"/>
        </w:rPr>
        <w:t>,</w:t>
      </w:r>
    </w:p>
    <w:p w14:paraId="0C3E7B50" w14:textId="22B844BC" w:rsidR="005B0902" w:rsidRDefault="005B0902" w:rsidP="00EF4BFC">
      <w:pPr>
        <w:spacing w:after="0" w:line="240" w:lineRule="auto"/>
        <w:ind w:firstLine="1134"/>
        <w:rPr>
          <w:rFonts w:ascii="Arial" w:hAnsi="Arial" w:cs="Arial"/>
          <w:sz w:val="20"/>
          <w:szCs w:val="20"/>
        </w:rPr>
      </w:pPr>
      <w:r>
        <w:rPr>
          <w:rFonts w:ascii="Arial" w:hAnsi="Arial" w:cs="Arial"/>
          <w:sz w:val="20"/>
          <w:szCs w:val="20"/>
        </w:rPr>
        <w:t>45233200-1 Roboty w zakresie różnych nawierzchni,</w:t>
      </w:r>
    </w:p>
    <w:p w14:paraId="1FB1368A" w14:textId="12C84710" w:rsidR="005B0902" w:rsidRPr="005B0902" w:rsidRDefault="00000000" w:rsidP="00EF4BFC">
      <w:pPr>
        <w:spacing w:after="0" w:line="240" w:lineRule="auto"/>
        <w:ind w:firstLine="1134"/>
        <w:rPr>
          <w:rStyle w:val="Teksttreci"/>
          <w:rFonts w:eastAsiaTheme="minorHAnsi"/>
          <w:sz w:val="20"/>
          <w:szCs w:val="20"/>
          <w:shd w:val="clear" w:color="auto" w:fill="auto"/>
          <w:lang w:eastAsia="pl-PL"/>
        </w:rPr>
      </w:pPr>
      <w:hyperlink r:id="rId9" w:history="1">
        <w:r w:rsidR="005B0902" w:rsidRPr="00936659">
          <w:rPr>
            <w:rStyle w:val="Hipercze"/>
            <w:rFonts w:ascii="Arial" w:eastAsiaTheme="majorEastAsia" w:hAnsi="Arial" w:cs="Arial"/>
            <w:color w:val="auto"/>
            <w:sz w:val="20"/>
            <w:szCs w:val="20"/>
            <w:u w:val="none"/>
          </w:rPr>
          <w:t>45233222-1</w:t>
        </w:r>
      </w:hyperlink>
      <w:r w:rsidR="005B0902" w:rsidRPr="00936659">
        <w:rPr>
          <w:rFonts w:ascii="Arial" w:hAnsi="Arial" w:cs="Arial"/>
          <w:sz w:val="20"/>
          <w:szCs w:val="20"/>
        </w:rPr>
        <w:t xml:space="preserve"> </w:t>
      </w:r>
      <w:r w:rsidR="005B0902" w:rsidRPr="00936659">
        <w:rPr>
          <w:rFonts w:ascii="Arial" w:hAnsi="Arial" w:cs="Arial"/>
          <w:sz w:val="20"/>
          <w:szCs w:val="20"/>
          <w:lang w:eastAsia="pl-PL"/>
        </w:rPr>
        <w:t>Roboty budowlane w zakresie układania chodników i asfaltowania</w:t>
      </w:r>
      <w:r w:rsidR="005B0902">
        <w:rPr>
          <w:rFonts w:ascii="Arial" w:hAnsi="Arial" w:cs="Arial"/>
          <w:sz w:val="20"/>
          <w:szCs w:val="20"/>
          <w:lang w:eastAsia="pl-PL"/>
        </w:rPr>
        <w:t>,</w:t>
      </w:r>
      <w:r w:rsidR="005B0902" w:rsidRPr="00936659">
        <w:rPr>
          <w:rFonts w:ascii="Arial" w:hAnsi="Arial" w:cs="Arial"/>
          <w:sz w:val="20"/>
          <w:szCs w:val="20"/>
          <w:lang w:eastAsia="pl-PL"/>
        </w:rPr>
        <w:t xml:space="preserve"> </w:t>
      </w:r>
    </w:p>
    <w:p w14:paraId="6CC2E455" w14:textId="285AE56A" w:rsidR="00013C4F" w:rsidRDefault="005B0902" w:rsidP="00EF4BFC">
      <w:pPr>
        <w:spacing w:after="0" w:line="240" w:lineRule="auto"/>
        <w:ind w:firstLine="1134"/>
        <w:rPr>
          <w:rFonts w:ascii="Arial" w:hAnsi="Arial" w:cs="Arial"/>
          <w:sz w:val="20"/>
          <w:szCs w:val="20"/>
        </w:rPr>
      </w:pPr>
      <w:r w:rsidRPr="00936659">
        <w:rPr>
          <w:rFonts w:ascii="Arial" w:hAnsi="Arial" w:cs="Arial"/>
          <w:sz w:val="20"/>
          <w:szCs w:val="20"/>
        </w:rPr>
        <w:t>45330000-9 Roboty instalacyjne wodno-kanalizacyjne i sanitarne</w:t>
      </w:r>
      <w:r>
        <w:rPr>
          <w:rFonts w:ascii="Arial" w:hAnsi="Arial" w:cs="Arial"/>
          <w:sz w:val="20"/>
          <w:szCs w:val="20"/>
        </w:rPr>
        <w:t>,</w:t>
      </w:r>
    </w:p>
    <w:p w14:paraId="195EE99F" w14:textId="1AEF6358" w:rsidR="00936659" w:rsidRPr="00936659" w:rsidRDefault="00936659" w:rsidP="00EF4BFC">
      <w:pPr>
        <w:spacing w:after="0" w:line="240" w:lineRule="auto"/>
        <w:ind w:firstLine="1134"/>
        <w:jc w:val="both"/>
        <w:rPr>
          <w:rFonts w:ascii="Arial" w:hAnsi="Arial" w:cs="Arial"/>
          <w:sz w:val="20"/>
          <w:szCs w:val="20"/>
        </w:rPr>
      </w:pPr>
      <w:r w:rsidRPr="00936659">
        <w:rPr>
          <w:rFonts w:ascii="Arial" w:hAnsi="Arial" w:cs="Arial"/>
          <w:sz w:val="20"/>
          <w:szCs w:val="20"/>
        </w:rPr>
        <w:t>71320000-7 Usługi inżynieryjne w zakresie projektowania</w:t>
      </w:r>
      <w:r>
        <w:rPr>
          <w:rFonts w:ascii="Arial" w:hAnsi="Arial" w:cs="Arial"/>
          <w:sz w:val="20"/>
          <w:szCs w:val="20"/>
        </w:rPr>
        <w:t>,</w:t>
      </w:r>
    </w:p>
    <w:p w14:paraId="6E1861FF" w14:textId="4612BC4D"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7CEB9A0" w14:textId="77777777" w:rsidR="00660429" w:rsidRPr="00F40681" w:rsidRDefault="00660429"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54A18FE"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810292">
        <w:rPr>
          <w:rFonts w:ascii="Arial" w:eastAsia="Times New Roman" w:hAnsi="Arial" w:cs="Arial"/>
          <w:b/>
          <w:bCs/>
          <w:sz w:val="20"/>
          <w:szCs w:val="20"/>
          <w:lang w:eastAsia="zh-CN"/>
        </w:rPr>
        <w:t>18</w:t>
      </w:r>
      <w:r w:rsidR="00B006A5">
        <w:rPr>
          <w:rFonts w:ascii="Arial" w:eastAsia="Times New Roman" w:hAnsi="Arial" w:cs="Arial"/>
          <w:b/>
          <w:bCs/>
          <w:sz w:val="20"/>
          <w:szCs w:val="20"/>
          <w:lang w:eastAsia="zh-CN"/>
        </w:rPr>
        <w:t xml:space="preserve"> miesięcy</w:t>
      </w:r>
      <w:r w:rsidR="003900B7">
        <w:rPr>
          <w:rFonts w:ascii="Arial" w:eastAsia="Times New Roman" w:hAnsi="Arial" w:cs="Arial"/>
          <w:b/>
          <w:bCs/>
          <w:sz w:val="20"/>
          <w:szCs w:val="20"/>
          <w:lang w:eastAsia="zh-CN"/>
        </w:rPr>
        <w:t xml:space="preserve">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1C6081A"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810292">
        <w:rPr>
          <w:rFonts w:ascii="Arial" w:eastAsia="Times New Roman" w:hAnsi="Arial" w:cs="Arial"/>
          <w:sz w:val="20"/>
          <w:szCs w:val="24"/>
          <w:lang w:eastAsia="zh-CN"/>
        </w:rPr>
        <w:t>5</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30B41F4B"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92156DE" w14:textId="77777777" w:rsidR="00660429" w:rsidRPr="00F40681" w:rsidRDefault="0066042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38B77A8" w14:textId="4329EF30" w:rsidR="00F40681" w:rsidRPr="00EF4BFC" w:rsidRDefault="00F40681" w:rsidP="00EF4BFC">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953475">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3EC891A7" w14:textId="77777777" w:rsidR="00660429" w:rsidRDefault="00660429" w:rsidP="00F40681">
      <w:pPr>
        <w:suppressAutoHyphens/>
        <w:spacing w:after="0" w:line="240" w:lineRule="auto"/>
        <w:ind w:left="1080"/>
        <w:jc w:val="both"/>
        <w:rPr>
          <w:rFonts w:ascii="Arial" w:eastAsia="Times New Roman" w:hAnsi="Arial" w:cs="Arial"/>
          <w:b/>
          <w:sz w:val="20"/>
          <w:szCs w:val="24"/>
          <w:lang w:eastAsia="zh-CN"/>
        </w:rPr>
      </w:pPr>
    </w:p>
    <w:p w14:paraId="487A5B7F" w14:textId="78004E4B"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27E9660A" w:rsidR="00F40681" w:rsidRPr="00F40681" w:rsidRDefault="00FB6F66" w:rsidP="00F40681">
      <w:pPr>
        <w:spacing w:after="0" w:line="240" w:lineRule="auto"/>
        <w:ind w:left="1778"/>
        <w:contextualSpacing/>
        <w:jc w:val="both"/>
        <w:rPr>
          <w:rFonts w:ascii="Calibri" w:eastAsia="Times New Roman" w:hAnsi="Calibri" w:cs="Times New Roman"/>
        </w:rPr>
      </w:pPr>
      <w:bookmarkStart w:id="3" w:name="_Hlk64013056"/>
      <w:r>
        <w:rPr>
          <w:rFonts w:ascii="Arial" w:eastAsia="Times New Roman" w:hAnsi="Arial" w:cs="Arial"/>
          <w:b/>
          <w:sz w:val="20"/>
          <w:szCs w:val="20"/>
        </w:rPr>
        <w:t>https://platformazakupowa.pl/transakcja/</w:t>
      </w:r>
      <w:r w:rsidR="00237601">
        <w:rPr>
          <w:rFonts w:ascii="Arial" w:eastAsia="Times New Roman" w:hAnsi="Arial" w:cs="Arial"/>
          <w:b/>
          <w:sz w:val="20"/>
          <w:szCs w:val="20"/>
        </w:rPr>
        <w:t>7</w:t>
      </w:r>
      <w:r w:rsidR="00EC1935">
        <w:rPr>
          <w:rFonts w:ascii="Arial" w:eastAsia="Times New Roman" w:hAnsi="Arial" w:cs="Arial"/>
          <w:b/>
          <w:sz w:val="20"/>
          <w:szCs w:val="20"/>
        </w:rPr>
        <w:t>34875</w:t>
      </w:r>
    </w:p>
    <w:bookmarkEnd w:id="3"/>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21BBD5EE"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FB6F66">
        <w:rPr>
          <w:rFonts w:ascii="Arial" w:eastAsia="Times New Roman" w:hAnsi="Arial" w:cs="Arial"/>
          <w:bCs/>
          <w:sz w:val="20"/>
          <w:szCs w:val="20"/>
        </w:rPr>
        <w:t>https://platformazakupowa.pl/transakcja/</w:t>
      </w:r>
      <w:r w:rsidR="00237601">
        <w:rPr>
          <w:rFonts w:ascii="Arial" w:eastAsia="Times New Roman" w:hAnsi="Arial" w:cs="Arial"/>
          <w:bCs/>
          <w:sz w:val="20"/>
          <w:szCs w:val="20"/>
        </w:rPr>
        <w:t>7</w:t>
      </w:r>
      <w:r w:rsidR="00EC1935">
        <w:rPr>
          <w:rFonts w:ascii="Arial" w:eastAsia="Times New Roman" w:hAnsi="Arial" w:cs="Arial"/>
          <w:bCs/>
          <w:sz w:val="20"/>
          <w:szCs w:val="20"/>
        </w:rPr>
        <w:t>34875</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0"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457C4BE"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FB6F66">
        <w:rPr>
          <w:rFonts w:ascii="Arial" w:eastAsia="Times New Roman" w:hAnsi="Arial" w:cs="Arial"/>
          <w:b/>
          <w:sz w:val="20"/>
          <w:szCs w:val="20"/>
        </w:rPr>
        <w:t>https://platformazakupowa.pl/transakcja/</w:t>
      </w:r>
      <w:r w:rsidR="00237601">
        <w:rPr>
          <w:rFonts w:ascii="Arial" w:eastAsia="Times New Roman" w:hAnsi="Arial" w:cs="Arial"/>
          <w:b/>
          <w:sz w:val="20"/>
          <w:szCs w:val="20"/>
        </w:rPr>
        <w:t>7</w:t>
      </w:r>
      <w:r w:rsidR="00EC1935">
        <w:rPr>
          <w:rFonts w:ascii="Arial" w:eastAsia="Times New Roman" w:hAnsi="Arial" w:cs="Arial"/>
          <w:b/>
          <w:sz w:val="20"/>
          <w:szCs w:val="20"/>
        </w:rPr>
        <w:t>34875</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4"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4"/>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5"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5"/>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1" w:history="1">
        <w:r w:rsidRPr="00F40681">
          <w:rPr>
            <w:rFonts w:ascii="Arial" w:eastAsia="Times New Roman" w:hAnsi="Arial" w:cs="Arial"/>
            <w:sz w:val="20"/>
            <w:szCs w:val="20"/>
          </w:rPr>
          <w:t>https://platformazakupowa.pl</w:t>
        </w:r>
      </w:hyperlink>
    </w:p>
    <w:p w14:paraId="671B84D4" w14:textId="2A5D8D9A"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C26798">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C26798">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6" w:name="_Hlk65155367"/>
      <w:r w:rsidRPr="00F40681">
        <w:rPr>
          <w:rFonts w:ascii="Arial" w:eastAsia="Times New Roman" w:hAnsi="Arial" w:cs="Arial"/>
          <w:sz w:val="20"/>
          <w:szCs w:val="20"/>
        </w:rPr>
        <w:t xml:space="preserve">Do oferty należy dołączyć </w:t>
      </w:r>
      <w:bookmarkStart w:id="7" w:name="_Hlk64033107"/>
      <w:r w:rsidRPr="00F40681">
        <w:rPr>
          <w:rFonts w:ascii="Arial" w:eastAsia="Times New Roman" w:hAnsi="Arial" w:cs="Arial"/>
          <w:sz w:val="20"/>
          <w:szCs w:val="20"/>
        </w:rPr>
        <w:t>oświadczenie o niepodleganiu wykluczeniu oraz spełnianiu warunków udziału w postępowaniu</w:t>
      </w:r>
      <w:bookmarkEnd w:id="7"/>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6"/>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1475E688"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8" w:name="_Hlk64023195"/>
      <w:r w:rsidRPr="00F40681">
        <w:rPr>
          <w:rFonts w:ascii="Arial" w:eastAsia="Times New Roman" w:hAnsi="Arial" w:cs="Arial"/>
          <w:sz w:val="20"/>
          <w:szCs w:val="20"/>
          <w:lang w:eastAsia="zh-CN"/>
        </w:rPr>
        <w:t xml:space="preserve">pomiędzy zamawiającym a wykonawcami                </w:t>
      </w:r>
      <w:bookmarkEnd w:id="8"/>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B6F66" w:rsidRPr="00237601">
        <w:rPr>
          <w:rFonts w:ascii="Arial" w:eastAsia="Times New Roman" w:hAnsi="Arial" w:cs="Arial"/>
          <w:bCs/>
          <w:sz w:val="20"/>
          <w:szCs w:val="20"/>
        </w:rPr>
        <w:t>https://platformazakupowa.pl/transakcja/</w:t>
      </w:r>
      <w:r w:rsidR="00237601">
        <w:rPr>
          <w:rFonts w:ascii="Arial" w:eastAsia="Times New Roman" w:hAnsi="Arial" w:cs="Arial"/>
          <w:bCs/>
          <w:sz w:val="20"/>
          <w:szCs w:val="20"/>
        </w:rPr>
        <w:t>7</w:t>
      </w:r>
      <w:r w:rsidR="00EC1935">
        <w:rPr>
          <w:rFonts w:ascii="Arial" w:eastAsia="Times New Roman" w:hAnsi="Arial" w:cs="Arial"/>
          <w:bCs/>
          <w:sz w:val="20"/>
          <w:szCs w:val="20"/>
        </w:rPr>
        <w:t>34875</w:t>
      </w:r>
      <w:r w:rsidR="00F17F3A" w:rsidRPr="00237601">
        <w:rPr>
          <w:rFonts w:ascii="Arial" w:eastAsia="Times New Roman" w:hAnsi="Arial" w:cs="Arial"/>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9"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9"/>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 xml:space="preserve">rozporządzenie Prezesa Rady Ministrów z dnia 30 grudnia 2020 r. w sprawie sposobu sporządzania i przekazywania informacji oraz </w:t>
      </w:r>
      <w:r w:rsidRPr="00F40681">
        <w:rPr>
          <w:rFonts w:ascii="Arial" w:eastAsia="Times New Roman" w:hAnsi="Arial" w:cs="Arial"/>
          <w:i/>
          <w:iCs/>
          <w:sz w:val="20"/>
          <w:szCs w:val="20"/>
          <w:lang w:eastAsia="zh-CN"/>
        </w:rPr>
        <w:lastRenderedPageBreak/>
        <w:t>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23760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44C33881" w:rsid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105B93BE" w14:textId="77777777" w:rsidR="00510C08" w:rsidRPr="00F40681" w:rsidRDefault="00510C08"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pPr>
        <w:widowControl w:val="0"/>
        <w:numPr>
          <w:ilvl w:val="1"/>
          <w:numId w:val="33"/>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lastRenderedPageBreak/>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5F0E3539"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F1CBCD9" w14:textId="77777777" w:rsidR="00660429" w:rsidRPr="00F40681" w:rsidRDefault="0066042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35AE9CF" w:rsidR="00F40681" w:rsidRPr="00C26798"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A1298" w:rsidRPr="00C26798">
        <w:rPr>
          <w:rFonts w:ascii="Arial" w:eastAsia="Times New Roman" w:hAnsi="Arial" w:cs="Arial"/>
          <w:b/>
          <w:sz w:val="20"/>
          <w:szCs w:val="20"/>
          <w:lang w:eastAsia="zh-CN"/>
        </w:rPr>
        <w:t>2</w:t>
      </w:r>
      <w:r w:rsidR="00932EFD">
        <w:rPr>
          <w:rFonts w:ascii="Arial" w:eastAsia="Times New Roman" w:hAnsi="Arial" w:cs="Arial"/>
          <w:b/>
          <w:sz w:val="20"/>
          <w:szCs w:val="20"/>
          <w:lang w:eastAsia="zh-CN"/>
        </w:rPr>
        <w:t>0</w:t>
      </w:r>
      <w:r w:rsidR="00A12883" w:rsidRPr="00C26798">
        <w:rPr>
          <w:rFonts w:ascii="Arial" w:eastAsia="Times New Roman" w:hAnsi="Arial" w:cs="Arial"/>
          <w:b/>
          <w:sz w:val="20"/>
          <w:szCs w:val="20"/>
          <w:lang w:eastAsia="zh-CN"/>
        </w:rPr>
        <w:t>.</w:t>
      </w:r>
      <w:r w:rsidR="00567DC2" w:rsidRPr="00C26798">
        <w:rPr>
          <w:rFonts w:ascii="Arial" w:eastAsia="Times New Roman" w:hAnsi="Arial" w:cs="Arial"/>
          <w:b/>
          <w:sz w:val="20"/>
          <w:szCs w:val="20"/>
          <w:lang w:eastAsia="zh-CN"/>
        </w:rPr>
        <w:t>0</w:t>
      </w:r>
      <w:r w:rsidR="00EC1935" w:rsidRPr="00C26798">
        <w:rPr>
          <w:rFonts w:ascii="Arial" w:eastAsia="Times New Roman" w:hAnsi="Arial" w:cs="Arial"/>
          <w:b/>
          <w:sz w:val="20"/>
          <w:szCs w:val="20"/>
          <w:lang w:eastAsia="zh-CN"/>
        </w:rPr>
        <w:t>4</w:t>
      </w:r>
      <w:r w:rsidR="00C81B10" w:rsidRPr="00C26798">
        <w:rPr>
          <w:rFonts w:ascii="Arial" w:eastAsia="Times New Roman" w:hAnsi="Arial" w:cs="Arial"/>
          <w:b/>
          <w:sz w:val="20"/>
          <w:szCs w:val="20"/>
          <w:lang w:eastAsia="zh-CN"/>
        </w:rPr>
        <w:t>.202</w:t>
      </w:r>
      <w:r w:rsidR="00567DC2" w:rsidRPr="00C26798">
        <w:rPr>
          <w:rFonts w:ascii="Arial" w:eastAsia="Times New Roman" w:hAnsi="Arial" w:cs="Arial"/>
          <w:b/>
          <w:sz w:val="20"/>
          <w:szCs w:val="20"/>
          <w:lang w:eastAsia="zh-CN"/>
        </w:rPr>
        <w:t>3</w:t>
      </w:r>
      <w:r w:rsidRPr="00C26798">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13B70BF" w14:textId="3D2A19FC" w:rsidR="00A12883" w:rsidRPr="005E015F" w:rsidRDefault="00F40681" w:rsidP="00567DC2">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333A2CC" w14:textId="3EF93311" w:rsidR="005E015F" w:rsidRDefault="005E015F" w:rsidP="005E015F">
      <w:pPr>
        <w:widowControl w:val="0"/>
        <w:suppressAutoHyphens/>
        <w:spacing w:after="0" w:line="240" w:lineRule="auto"/>
        <w:ind w:left="1440"/>
        <w:jc w:val="both"/>
        <w:rPr>
          <w:rFonts w:ascii="Arial" w:eastAsia="Times New Roman" w:hAnsi="Arial" w:cs="Arial"/>
          <w:color w:val="000000"/>
          <w:sz w:val="20"/>
          <w:szCs w:val="20"/>
          <w:lang w:eastAsia="pl-PL"/>
        </w:rPr>
      </w:pPr>
    </w:p>
    <w:p w14:paraId="7928ED89" w14:textId="77777777" w:rsidR="005E015F" w:rsidRPr="00567DC2" w:rsidRDefault="005E015F" w:rsidP="005E015F">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4C85B54F"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408987CB" w14:textId="77777777" w:rsidR="00660429" w:rsidRPr="00F40681" w:rsidRDefault="00660429"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5EB9FC77" w:rsidR="00F40681" w:rsidRPr="00F40681" w:rsidRDefault="00FB6F66"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567DC2">
        <w:rPr>
          <w:rFonts w:ascii="Arial" w:eastAsia="Times New Roman" w:hAnsi="Arial" w:cs="Arial"/>
          <w:b/>
          <w:sz w:val="20"/>
          <w:szCs w:val="20"/>
        </w:rPr>
        <w:t>7</w:t>
      </w:r>
      <w:r w:rsidR="00CC7D6B">
        <w:rPr>
          <w:rFonts w:ascii="Arial" w:eastAsia="Times New Roman" w:hAnsi="Arial" w:cs="Arial"/>
          <w:b/>
          <w:sz w:val="20"/>
          <w:szCs w:val="20"/>
        </w:rPr>
        <w:t>34875</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3A111C02"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lastRenderedPageBreak/>
        <w:t xml:space="preserve">Termin składania ofert upływa dnia: </w:t>
      </w:r>
      <w:r w:rsidR="008A1298">
        <w:rPr>
          <w:rFonts w:ascii="Arial" w:eastAsia="Times New Roman" w:hAnsi="Arial" w:cs="Arial"/>
          <w:b/>
          <w:sz w:val="20"/>
          <w:szCs w:val="20"/>
          <w:lang w:eastAsia="zh-CN"/>
        </w:rPr>
        <w:t>2</w:t>
      </w:r>
      <w:r w:rsidR="00CC7D6B">
        <w:rPr>
          <w:rFonts w:ascii="Arial" w:eastAsia="Times New Roman" w:hAnsi="Arial" w:cs="Arial"/>
          <w:b/>
          <w:sz w:val="20"/>
          <w:szCs w:val="20"/>
          <w:lang w:eastAsia="zh-CN"/>
        </w:rPr>
        <w:t>2</w:t>
      </w:r>
      <w:r w:rsidR="00B15B87">
        <w:rPr>
          <w:rFonts w:ascii="Arial" w:eastAsia="Times New Roman" w:hAnsi="Arial" w:cs="Arial"/>
          <w:b/>
          <w:sz w:val="20"/>
          <w:szCs w:val="20"/>
          <w:lang w:eastAsia="zh-CN"/>
        </w:rPr>
        <w:t>.</w:t>
      </w:r>
      <w:r w:rsidR="00CC7D6B">
        <w:rPr>
          <w:rFonts w:ascii="Arial" w:eastAsia="Times New Roman" w:hAnsi="Arial" w:cs="Arial"/>
          <w:b/>
          <w:sz w:val="20"/>
          <w:szCs w:val="20"/>
          <w:lang w:eastAsia="zh-CN"/>
        </w:rPr>
        <w:t>03</w:t>
      </w:r>
      <w:r w:rsidR="00B15B87">
        <w:rPr>
          <w:rFonts w:ascii="Arial" w:eastAsia="Times New Roman" w:hAnsi="Arial" w:cs="Arial"/>
          <w:b/>
          <w:sz w:val="20"/>
          <w:szCs w:val="20"/>
          <w:lang w:eastAsia="zh-CN"/>
        </w:rPr>
        <w:t>.202</w:t>
      </w:r>
      <w:r w:rsidR="00CC7D6B">
        <w:rPr>
          <w:rFonts w:ascii="Arial" w:eastAsia="Times New Roman" w:hAnsi="Arial" w:cs="Arial"/>
          <w:b/>
          <w:sz w:val="20"/>
          <w:szCs w:val="20"/>
          <w:lang w:eastAsia="zh-CN"/>
        </w:rPr>
        <w:t>3</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7F5EEBC"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A1298">
        <w:rPr>
          <w:rFonts w:ascii="Arial" w:eastAsia="Times New Roman" w:hAnsi="Arial" w:cs="Arial"/>
          <w:b/>
          <w:sz w:val="20"/>
          <w:szCs w:val="20"/>
          <w:lang w:eastAsia="zh-CN"/>
        </w:rPr>
        <w:t>2</w:t>
      </w:r>
      <w:r w:rsidR="00CC7D6B">
        <w:rPr>
          <w:rFonts w:ascii="Arial" w:eastAsia="Times New Roman" w:hAnsi="Arial" w:cs="Arial"/>
          <w:b/>
          <w:sz w:val="20"/>
          <w:szCs w:val="20"/>
          <w:lang w:eastAsia="zh-CN"/>
        </w:rPr>
        <w:t>2</w:t>
      </w:r>
      <w:r w:rsidR="00F17F3A">
        <w:rPr>
          <w:rFonts w:ascii="Arial" w:eastAsia="Times New Roman" w:hAnsi="Arial" w:cs="Arial"/>
          <w:b/>
          <w:sz w:val="20"/>
          <w:szCs w:val="20"/>
          <w:lang w:eastAsia="zh-CN"/>
        </w:rPr>
        <w:t>.</w:t>
      </w:r>
      <w:r w:rsidR="00CC7D6B">
        <w:rPr>
          <w:rFonts w:ascii="Arial" w:eastAsia="Times New Roman" w:hAnsi="Arial" w:cs="Arial"/>
          <w:b/>
          <w:sz w:val="20"/>
          <w:szCs w:val="20"/>
          <w:lang w:eastAsia="zh-CN"/>
        </w:rPr>
        <w:t>03</w:t>
      </w:r>
      <w:r w:rsidR="00F17F3A">
        <w:rPr>
          <w:rFonts w:ascii="Arial" w:eastAsia="Times New Roman" w:hAnsi="Arial" w:cs="Arial"/>
          <w:b/>
          <w:sz w:val="20"/>
          <w:szCs w:val="20"/>
          <w:lang w:eastAsia="zh-CN"/>
        </w:rPr>
        <w:t>.</w:t>
      </w:r>
      <w:r w:rsidR="00C81B10" w:rsidRPr="00F40681">
        <w:rPr>
          <w:rFonts w:ascii="Arial" w:eastAsia="Times New Roman" w:hAnsi="Arial" w:cs="Arial"/>
          <w:b/>
          <w:sz w:val="20"/>
          <w:szCs w:val="20"/>
          <w:lang w:eastAsia="zh-CN"/>
        </w:rPr>
        <w:t>202</w:t>
      </w:r>
      <w:r w:rsidR="00CC7D6B">
        <w:rPr>
          <w:rFonts w:ascii="Arial" w:eastAsia="Times New Roman" w:hAnsi="Arial" w:cs="Arial"/>
          <w:b/>
          <w:sz w:val="20"/>
          <w:szCs w:val="20"/>
          <w:lang w:eastAsia="zh-CN"/>
        </w:rPr>
        <w:t>3</w:t>
      </w:r>
      <w:r w:rsidR="00C81B10" w:rsidRPr="00F40681">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0" w:name="_Toc56878493"/>
      <w:bookmarkStart w:id="11" w:name="_Toc136762103"/>
      <w:r w:rsidRPr="00F40681">
        <w:rPr>
          <w:rFonts w:ascii="Arial" w:eastAsia="Times New Roman" w:hAnsi="Arial" w:cs="Arial"/>
          <w:sz w:val="20"/>
          <w:szCs w:val="20"/>
        </w:rPr>
        <w:t xml:space="preserve">Otwarcie ofert nastąpi za pomocą platformy zakupowej pod adresem: </w:t>
      </w:r>
    </w:p>
    <w:p w14:paraId="1DF94D93" w14:textId="4F716081" w:rsidR="00F40681" w:rsidRPr="0041013E" w:rsidRDefault="00FB6F66" w:rsidP="0041013E">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567DC2">
        <w:rPr>
          <w:rFonts w:ascii="Arial" w:eastAsia="Times New Roman" w:hAnsi="Arial" w:cs="Arial"/>
          <w:b/>
          <w:sz w:val="20"/>
          <w:szCs w:val="20"/>
        </w:rPr>
        <w:t>7</w:t>
      </w:r>
      <w:r w:rsidR="00CC7D6B">
        <w:rPr>
          <w:rFonts w:ascii="Arial" w:eastAsia="Times New Roman" w:hAnsi="Arial" w:cs="Arial"/>
          <w:b/>
          <w:sz w:val="20"/>
          <w:szCs w:val="20"/>
        </w:rPr>
        <w:t>34875</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0"/>
    <w:bookmarkEnd w:id="11"/>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2B4664"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2386DC0" w14:textId="77777777" w:rsidR="00660429" w:rsidRPr="00F40681" w:rsidRDefault="0066042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3866D34E"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2" w:name="_Hlk61869965"/>
      <w:bookmarkStart w:id="13"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w:t>
      </w:r>
      <w:r w:rsidR="009F2944">
        <w:rPr>
          <w:rFonts w:ascii="Arial" w:eastAsia="Times New Roman" w:hAnsi="Arial" w:cs="Arial"/>
          <w:sz w:val="20"/>
          <w:szCs w:val="24"/>
          <w:lang w:eastAsia="zh-CN"/>
        </w:rPr>
        <w:t>Dz.U. z 2022, poz. 1710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2"/>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3"/>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2"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3"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486D29D5"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CC7D6B">
        <w:rPr>
          <w:rFonts w:ascii="Arial" w:hAnsi="Arial" w:cs="Arial"/>
          <w:sz w:val="20"/>
          <w:szCs w:val="20"/>
        </w:rPr>
        <w:t>2</w:t>
      </w:r>
      <w:r w:rsidRPr="008E04F9">
        <w:rPr>
          <w:rFonts w:ascii="Arial" w:hAnsi="Arial" w:cs="Arial"/>
          <w:sz w:val="20"/>
          <w:szCs w:val="20"/>
        </w:rPr>
        <w:t xml:space="preserve"> r. poz. 1</w:t>
      </w:r>
      <w:r w:rsidR="00CC7D6B">
        <w:rPr>
          <w:rFonts w:ascii="Arial" w:hAnsi="Arial" w:cs="Arial"/>
          <w:sz w:val="20"/>
          <w:szCs w:val="20"/>
        </w:rPr>
        <w:t>710</w:t>
      </w:r>
      <w:r w:rsidRPr="008E04F9">
        <w:rPr>
          <w:rFonts w:ascii="Arial" w:hAnsi="Arial" w:cs="Arial"/>
          <w:sz w:val="20"/>
          <w:szCs w:val="20"/>
        </w:rPr>
        <w:t>,</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pPr>
        <w:numPr>
          <w:ilvl w:val="2"/>
          <w:numId w:val="38"/>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pPr>
        <w:numPr>
          <w:ilvl w:val="0"/>
          <w:numId w:val="39"/>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pPr>
        <w:numPr>
          <w:ilvl w:val="0"/>
          <w:numId w:val="39"/>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pPr>
        <w:numPr>
          <w:ilvl w:val="0"/>
          <w:numId w:val="39"/>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pPr>
        <w:numPr>
          <w:ilvl w:val="2"/>
          <w:numId w:val="38"/>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69682640" w14:textId="59D74FAA" w:rsidR="005526C5" w:rsidRDefault="005526C5" w:rsidP="00EF4BFC">
      <w:pPr>
        <w:tabs>
          <w:tab w:val="left" w:pos="709"/>
        </w:tabs>
        <w:suppressAutoHyphens/>
        <w:spacing w:after="0" w:line="240" w:lineRule="auto"/>
        <w:ind w:left="993"/>
        <w:jc w:val="both"/>
        <w:rPr>
          <w:rFonts w:ascii="Arial" w:hAnsi="Arial" w:cs="Arial"/>
          <w:sz w:val="20"/>
          <w:szCs w:val="20"/>
        </w:rPr>
      </w:pPr>
      <w:r w:rsidRPr="00E36063">
        <w:rPr>
          <w:rFonts w:ascii="Arial" w:hAnsi="Arial" w:cs="Arial"/>
          <w:b/>
          <w:bCs/>
          <w:sz w:val="20"/>
          <w:szCs w:val="20"/>
        </w:rPr>
        <w:lastRenderedPageBreak/>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341822B2" w14:textId="2703BACD" w:rsidR="00660429" w:rsidRDefault="00660429" w:rsidP="00EF4BFC">
      <w:pPr>
        <w:tabs>
          <w:tab w:val="left" w:pos="709"/>
        </w:tabs>
        <w:suppressAutoHyphens/>
        <w:spacing w:after="0" w:line="240" w:lineRule="auto"/>
        <w:ind w:left="993"/>
        <w:jc w:val="both"/>
        <w:rPr>
          <w:rFonts w:ascii="Arial" w:hAnsi="Arial" w:cs="Arial"/>
          <w:b/>
          <w:sz w:val="20"/>
          <w:szCs w:val="20"/>
        </w:rPr>
      </w:pPr>
    </w:p>
    <w:p w14:paraId="5522012B" w14:textId="77777777" w:rsidR="00660429" w:rsidRPr="00EF4BFC" w:rsidRDefault="00660429" w:rsidP="00EF4BFC">
      <w:pPr>
        <w:tabs>
          <w:tab w:val="left" w:pos="709"/>
        </w:tabs>
        <w:suppressAutoHyphens/>
        <w:spacing w:after="0" w:line="240" w:lineRule="auto"/>
        <w:ind w:left="993"/>
        <w:jc w:val="both"/>
        <w:rPr>
          <w:rFonts w:ascii="Arial" w:hAnsi="Arial" w:cs="Arial"/>
          <w:b/>
          <w:sz w:val="20"/>
          <w:szCs w:val="20"/>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2B20F111"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w:t>
      </w:r>
      <w:r w:rsidR="009F2944">
        <w:rPr>
          <w:rFonts w:ascii="Arial" w:eastAsia="Times New Roman" w:hAnsi="Arial" w:cs="Arial"/>
          <w:sz w:val="20"/>
          <w:szCs w:val="24"/>
          <w:lang w:eastAsia="zh-CN"/>
        </w:rPr>
        <w:t>Dz.U. z 2022, poz. 1710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4" w:name="_Hlk61593553"/>
      <w:r w:rsidRPr="00F40681">
        <w:rPr>
          <w:rFonts w:ascii="Arial" w:eastAsia="Times New Roman" w:hAnsi="Arial" w:cs="Arial"/>
          <w:bCs/>
          <w:sz w:val="20"/>
          <w:szCs w:val="24"/>
          <w:lang w:eastAsia="zh-CN"/>
        </w:rPr>
        <w:t xml:space="preserve">do reprezentowania ich w postępowaniu o udzielenie zamówienia </w:t>
      </w:r>
      <w:bookmarkEnd w:id="14"/>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36DA592F" w14:textId="77777777" w:rsidR="00C81B10" w:rsidRDefault="00C81B10" w:rsidP="006A64E2">
      <w:pPr>
        <w:widowControl w:val="0"/>
        <w:suppressAutoHyphens/>
        <w:spacing w:after="0" w:line="240" w:lineRule="auto"/>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5D66FB3C" w14:textId="77777777" w:rsidR="00EC264F" w:rsidRDefault="00EC264F" w:rsidP="00EC264F">
      <w:pPr>
        <w:tabs>
          <w:tab w:val="left" w:pos="720"/>
          <w:tab w:val="num" w:pos="1418"/>
        </w:tabs>
        <w:suppressAutoHyphens/>
        <w:spacing w:after="0" w:line="240" w:lineRule="auto"/>
        <w:jc w:val="both"/>
        <w:rPr>
          <w:rFonts w:ascii="Arial" w:eastAsia="Times New Roman" w:hAnsi="Arial" w:cs="Arial"/>
          <w:sz w:val="20"/>
          <w:szCs w:val="20"/>
          <w:lang w:eastAsia="zh-CN"/>
        </w:rPr>
      </w:pPr>
      <w:bookmarkStart w:id="15" w:name="_Hlk94010080"/>
    </w:p>
    <w:p w14:paraId="52C10D01" w14:textId="77777777" w:rsidR="00EC264F" w:rsidRDefault="00EC264F">
      <w:pPr>
        <w:numPr>
          <w:ilvl w:val="0"/>
          <w:numId w:val="50"/>
        </w:numPr>
        <w:tabs>
          <w:tab w:val="num" w:pos="2160"/>
        </w:tabs>
        <w:suppressAutoHyphens/>
        <w:spacing w:after="0" w:line="240" w:lineRule="auto"/>
        <w:ind w:left="1560" w:hanging="426"/>
        <w:jc w:val="both"/>
        <w:rPr>
          <w:rFonts w:ascii="Arial" w:eastAsia="Times New Roman" w:hAnsi="Arial" w:cs="Arial"/>
          <w:b/>
          <w:bCs/>
          <w:sz w:val="20"/>
          <w:szCs w:val="20"/>
          <w:lang w:eastAsia="zh-CN"/>
        </w:rPr>
      </w:pPr>
      <w:bookmarkStart w:id="16" w:name="_Hlk111118339"/>
      <w:r>
        <w:rPr>
          <w:rFonts w:ascii="Arial" w:eastAsia="Times New Roman" w:hAnsi="Arial" w:cs="Arial"/>
          <w:b/>
          <w:sz w:val="20"/>
          <w:szCs w:val="20"/>
          <w:lang w:eastAsia="zh-CN"/>
        </w:rPr>
        <w:t xml:space="preserve">Warunek zostanie spełniony jeżeli Wykonawca posiada następujące doświadczenie: </w:t>
      </w:r>
      <w:r>
        <w:rPr>
          <w:rFonts w:ascii="Arial" w:eastAsia="Lucida Sans Unicode" w:hAnsi="Arial" w:cs="Arial"/>
          <w:b/>
          <w:bCs/>
          <w:kern w:val="3"/>
          <w:sz w:val="20"/>
          <w:szCs w:val="20"/>
          <w:lang w:eastAsia="zh-CN"/>
        </w:rPr>
        <w:t>W okresie ostatnich 5 lat przed upływem terminu składania ofert (a jeżeli okres prowadzenia działalności jest krótszy - w tym okresie) wykonał należycie co najmniej 2 (dwa) zamówienia:</w:t>
      </w:r>
    </w:p>
    <w:p w14:paraId="07C18DAA" w14:textId="77B3BB02" w:rsidR="00EC264F" w:rsidRDefault="00EC264F">
      <w:pPr>
        <w:pStyle w:val="Akapitzlist"/>
        <w:numPr>
          <w:ilvl w:val="3"/>
          <w:numId w:val="51"/>
        </w:numPr>
        <w:tabs>
          <w:tab w:val="num" w:pos="567"/>
        </w:tabs>
        <w:spacing w:after="0" w:line="240" w:lineRule="auto"/>
        <w:ind w:left="1843" w:hanging="283"/>
        <w:jc w:val="both"/>
        <w:rPr>
          <w:rFonts w:ascii="Arial" w:hAnsi="Arial" w:cs="Arial"/>
          <w:b/>
          <w:sz w:val="20"/>
          <w:szCs w:val="20"/>
        </w:rPr>
      </w:pPr>
      <w:r w:rsidRPr="00EC264F">
        <w:rPr>
          <w:rFonts w:ascii="Arial" w:hAnsi="Arial" w:cs="Arial"/>
          <w:b/>
          <w:sz w:val="20"/>
          <w:szCs w:val="20"/>
        </w:rPr>
        <w:t>z których jedno polegało na budowie lub przebudowie lub remoncie  drogi lub innej nawierzchni z kostki brukowej granitowej  o powierzchni co najmniej 700 m</w:t>
      </w:r>
      <w:r w:rsidRPr="00EC264F">
        <w:rPr>
          <w:rFonts w:ascii="Arial" w:hAnsi="Arial" w:cs="Arial"/>
          <w:b/>
          <w:sz w:val="20"/>
          <w:szCs w:val="20"/>
          <w:vertAlign w:val="superscript"/>
        </w:rPr>
        <w:t>2</w:t>
      </w:r>
      <w:r w:rsidRPr="00EC264F">
        <w:rPr>
          <w:rFonts w:ascii="Arial" w:hAnsi="Arial" w:cs="Arial"/>
          <w:b/>
          <w:sz w:val="20"/>
          <w:szCs w:val="20"/>
        </w:rPr>
        <w:t xml:space="preserve">, </w:t>
      </w:r>
    </w:p>
    <w:p w14:paraId="5158C695" w14:textId="1B7A950B" w:rsidR="00EC264F" w:rsidRPr="00EC264F" w:rsidRDefault="00EC264F">
      <w:pPr>
        <w:pStyle w:val="Akapitzlist"/>
        <w:numPr>
          <w:ilvl w:val="3"/>
          <w:numId w:val="51"/>
        </w:numPr>
        <w:tabs>
          <w:tab w:val="num" w:pos="567"/>
        </w:tabs>
        <w:spacing w:after="0" w:line="240" w:lineRule="auto"/>
        <w:ind w:left="1843" w:hanging="283"/>
        <w:jc w:val="both"/>
        <w:rPr>
          <w:rFonts w:ascii="Arial" w:hAnsi="Arial" w:cs="Arial"/>
          <w:b/>
          <w:sz w:val="20"/>
          <w:szCs w:val="20"/>
        </w:rPr>
      </w:pPr>
      <w:r w:rsidRPr="00EC264F">
        <w:rPr>
          <w:rFonts w:ascii="Arial" w:eastAsia="Lucida Sans Unicode" w:hAnsi="Arial" w:cs="Arial"/>
          <w:b/>
          <w:bCs/>
          <w:kern w:val="3"/>
          <w:sz w:val="20"/>
          <w:szCs w:val="20"/>
        </w:rPr>
        <w:t xml:space="preserve">z których inne polegało na </w:t>
      </w:r>
      <w:r w:rsidRPr="00EC264F">
        <w:rPr>
          <w:rFonts w:ascii="Arial" w:hAnsi="Arial" w:cs="Arial"/>
          <w:b/>
          <w:sz w:val="20"/>
          <w:szCs w:val="20"/>
        </w:rPr>
        <w:t xml:space="preserve">budowie lub przebudowie lub remoncie drogi na długości </w:t>
      </w:r>
      <w:r>
        <w:rPr>
          <w:rFonts w:ascii="Arial" w:hAnsi="Arial" w:cs="Arial"/>
          <w:b/>
          <w:sz w:val="20"/>
          <w:szCs w:val="20"/>
        </w:rPr>
        <w:t xml:space="preserve">co najmniej </w:t>
      </w:r>
      <w:r w:rsidRPr="00EC264F">
        <w:rPr>
          <w:rFonts w:ascii="Arial" w:hAnsi="Arial" w:cs="Arial"/>
          <w:b/>
          <w:sz w:val="20"/>
          <w:szCs w:val="20"/>
        </w:rPr>
        <w:t xml:space="preserve">200 mb wraz z infrastrukturą techniczną (co najmniej budową lub przebudową: </w:t>
      </w:r>
      <w:bookmarkStart w:id="17" w:name="_Hlk78966716"/>
      <w:r w:rsidRPr="00EC264F">
        <w:rPr>
          <w:rFonts w:ascii="Arial" w:hAnsi="Arial" w:cs="Arial"/>
          <w:b/>
          <w:sz w:val="20"/>
          <w:szCs w:val="20"/>
        </w:rPr>
        <w:t>sieci kanalizacji sanitarnej lub sieci kanalizacji deszczowej</w:t>
      </w:r>
      <w:bookmarkEnd w:id="17"/>
      <w:r w:rsidRPr="00EC264F">
        <w:rPr>
          <w:rFonts w:ascii="Arial" w:hAnsi="Arial" w:cs="Arial"/>
          <w:b/>
          <w:sz w:val="20"/>
          <w:szCs w:val="20"/>
        </w:rPr>
        <w:t>).</w:t>
      </w:r>
    </w:p>
    <w:p w14:paraId="6A91EBD3" w14:textId="77777777" w:rsidR="00EC264F" w:rsidRPr="00EC264F" w:rsidRDefault="00EC264F" w:rsidP="00EC264F">
      <w:pPr>
        <w:widowControl w:val="0"/>
        <w:autoSpaceDN w:val="0"/>
        <w:spacing w:after="0" w:line="240" w:lineRule="auto"/>
        <w:jc w:val="both"/>
        <w:rPr>
          <w:rFonts w:ascii="Arial" w:eastAsia="SimSun" w:hAnsi="Arial" w:cs="Arial"/>
          <w:b/>
          <w:bCs/>
          <w:kern w:val="3"/>
          <w:sz w:val="20"/>
          <w:szCs w:val="20"/>
          <w:lang w:eastAsia="ar-SA"/>
        </w:rPr>
      </w:pPr>
    </w:p>
    <w:p w14:paraId="7ADDD122" w14:textId="77777777" w:rsidR="00EC264F" w:rsidRDefault="00EC264F" w:rsidP="00EC264F">
      <w:pPr>
        <w:widowControl w:val="0"/>
        <w:suppressAutoHyphens/>
        <w:autoSpaceDN w:val="0"/>
        <w:spacing w:after="0" w:line="240" w:lineRule="auto"/>
        <w:ind w:left="1560"/>
        <w:jc w:val="both"/>
        <w:rPr>
          <w:rFonts w:ascii="Arial" w:eastAsia="Lucida Sans Unicode" w:hAnsi="Arial" w:cs="Arial"/>
          <w:b/>
          <w:bCs/>
          <w:kern w:val="3"/>
          <w:sz w:val="20"/>
          <w:szCs w:val="20"/>
          <w:lang w:eastAsia="zh-CN"/>
        </w:rPr>
      </w:pPr>
      <w:r>
        <w:rPr>
          <w:rFonts w:ascii="Arial" w:eastAsia="Lucida Sans Unicode" w:hAnsi="Arial" w:cs="Arial"/>
          <w:b/>
          <w:bCs/>
          <w:kern w:val="3"/>
          <w:sz w:val="20"/>
          <w:szCs w:val="20"/>
          <w:lang w:eastAsia="zh-CN"/>
        </w:rPr>
        <w:t>Zamawiający dopuszcza sytuację, w której Wykonawca wykaże, że wykonał tylko jedno zamówienie spełniające łącznie dwa warunki wskazane w lit. a) i b).</w:t>
      </w:r>
    </w:p>
    <w:p w14:paraId="2023C38D" w14:textId="7565F7BA" w:rsidR="00EC264F" w:rsidRPr="00EC264F" w:rsidRDefault="00EC264F" w:rsidP="00EC264F">
      <w:pPr>
        <w:widowControl w:val="0"/>
        <w:suppressAutoHyphens/>
        <w:autoSpaceDN w:val="0"/>
        <w:spacing w:after="0" w:line="240" w:lineRule="auto"/>
        <w:ind w:left="1560"/>
        <w:jc w:val="both"/>
        <w:rPr>
          <w:rFonts w:ascii="Arial" w:eastAsia="Lucida Sans Unicode" w:hAnsi="Arial" w:cs="Arial"/>
          <w:b/>
          <w:bCs/>
          <w:kern w:val="3"/>
          <w:sz w:val="20"/>
          <w:szCs w:val="20"/>
          <w:lang w:eastAsia="zh-CN"/>
        </w:rPr>
      </w:pPr>
      <w:r>
        <w:rPr>
          <w:rFonts w:ascii="Arial" w:eastAsia="Lucida Sans Unicode" w:hAnsi="Arial" w:cs="Arial"/>
          <w:b/>
          <w:bCs/>
          <w:kern w:val="3"/>
          <w:sz w:val="20"/>
          <w:szCs w:val="20"/>
          <w:lang w:eastAsia="zh-CN"/>
        </w:rPr>
        <w:t>W przypadku wykonawców występujących wspólnie dopuszcza się wykazanie doświadczenia  w zakresie robót określonych pod literami a) i b) wspólnie.</w:t>
      </w:r>
      <w:bookmarkEnd w:id="16"/>
    </w:p>
    <w:p w14:paraId="1C3120FC" w14:textId="77777777" w:rsidR="00EC264F" w:rsidRDefault="00EC264F" w:rsidP="00567DC2">
      <w:pPr>
        <w:tabs>
          <w:tab w:val="num" w:pos="1418"/>
          <w:tab w:val="num" w:pos="2160"/>
        </w:tabs>
        <w:suppressAutoHyphens/>
        <w:spacing w:after="0" w:line="240" w:lineRule="auto"/>
        <w:jc w:val="both"/>
        <w:rPr>
          <w:rFonts w:ascii="Arial" w:eastAsia="Times New Roman" w:hAnsi="Arial" w:cs="Arial"/>
          <w:b/>
          <w:sz w:val="20"/>
          <w:szCs w:val="20"/>
          <w:lang w:eastAsia="zh-CN"/>
        </w:rPr>
      </w:pPr>
    </w:p>
    <w:p w14:paraId="1FBE7ABA" w14:textId="424F7D06" w:rsidR="00567DC2" w:rsidRPr="002905C6" w:rsidRDefault="00567DC2" w:rsidP="00567DC2">
      <w:pPr>
        <w:tabs>
          <w:tab w:val="left" w:pos="720"/>
        </w:tabs>
        <w:suppressAutoHyphens/>
        <w:spacing w:after="0" w:line="240" w:lineRule="auto"/>
        <w:ind w:left="1440" w:hanging="284"/>
        <w:jc w:val="both"/>
        <w:rPr>
          <w:rFonts w:ascii="Arial" w:eastAsia="Times New Roman" w:hAnsi="Arial" w:cs="Arial"/>
          <w:bCs/>
          <w:sz w:val="20"/>
          <w:szCs w:val="20"/>
          <w:lang w:eastAsia="zh-CN"/>
        </w:rPr>
      </w:pPr>
      <w:r>
        <w:rPr>
          <w:rFonts w:ascii="Arial" w:eastAsia="Times New Roman" w:hAnsi="Arial" w:cs="Arial"/>
          <w:sz w:val="20"/>
          <w:szCs w:val="20"/>
          <w:lang w:eastAsia="zh-CN"/>
        </w:rPr>
        <w:t xml:space="preserve">     </w:t>
      </w:r>
      <w:r w:rsidRPr="001C2643">
        <w:rPr>
          <w:rFonts w:ascii="Arial" w:eastAsia="Times New Roman" w:hAnsi="Arial" w:cs="Arial"/>
          <w:sz w:val="20"/>
          <w:szCs w:val="20"/>
          <w:lang w:eastAsia="zh-CN"/>
        </w:rPr>
        <w:t xml:space="preserve">Zgodnie z art. 3 pkt 6) ustawy z dnia 7 lipca 1994 r. Prawo Budowlane, pod pojęciem budowy należy rozumieć </w:t>
      </w:r>
      <w:r w:rsidRPr="002905C6">
        <w:rPr>
          <w:rFonts w:ascii="Arial" w:eastAsia="Times New Roman" w:hAnsi="Arial" w:cs="Arial"/>
          <w:bCs/>
          <w:sz w:val="20"/>
          <w:szCs w:val="20"/>
          <w:lang w:eastAsia="zh-CN"/>
        </w:rPr>
        <w:t>wykonywanie obiektu budowlanego w określonym miejscu, a także odbudowę, rozbudowę, nadbudowę obiektu budowlanego.</w:t>
      </w:r>
    </w:p>
    <w:bookmarkEnd w:id="15"/>
    <w:p w14:paraId="18AED6F3" w14:textId="4AD3E0E8" w:rsidR="00C81B10"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3D67FF52" w14:textId="59BABADD" w:rsidR="004C5F44" w:rsidRDefault="004C5F44" w:rsidP="00C81B10">
      <w:pPr>
        <w:tabs>
          <w:tab w:val="left" w:pos="1080"/>
          <w:tab w:val="num" w:pos="1418"/>
        </w:tabs>
        <w:spacing w:after="0" w:line="240" w:lineRule="auto"/>
        <w:jc w:val="both"/>
        <w:rPr>
          <w:rFonts w:ascii="Arial" w:eastAsia="Times New Roman" w:hAnsi="Arial" w:cs="Arial"/>
          <w:b/>
          <w:sz w:val="20"/>
          <w:szCs w:val="20"/>
          <w:lang w:eastAsia="pl-PL"/>
        </w:rPr>
      </w:pPr>
    </w:p>
    <w:p w14:paraId="61C3B5B2" w14:textId="77777777" w:rsidR="004C5F44" w:rsidRDefault="004C5F44" w:rsidP="004C5F44">
      <w:pPr>
        <w:pStyle w:val="Akapitzlist"/>
        <w:numPr>
          <w:ilvl w:val="0"/>
          <w:numId w:val="11"/>
        </w:numPr>
        <w:spacing w:after="0" w:line="240" w:lineRule="auto"/>
        <w:ind w:left="1418" w:hanging="284"/>
        <w:jc w:val="both"/>
        <w:rPr>
          <w:rFonts w:ascii="Arial" w:eastAsia="Calibri" w:hAnsi="Arial" w:cs="Arial"/>
          <w:b/>
          <w:color w:val="000000"/>
          <w:sz w:val="20"/>
          <w:szCs w:val="20"/>
        </w:rPr>
      </w:pPr>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p>
    <w:p w14:paraId="2C1E5CC9" w14:textId="77777777" w:rsidR="004C5F44" w:rsidRPr="00E86299" w:rsidRDefault="004C5F44" w:rsidP="004C5F44">
      <w:pPr>
        <w:pStyle w:val="Akapitzlist"/>
        <w:spacing w:after="0" w:line="240" w:lineRule="auto"/>
        <w:ind w:left="1418"/>
        <w:jc w:val="both"/>
        <w:rPr>
          <w:rFonts w:ascii="Arial" w:eastAsia="Calibri" w:hAnsi="Arial" w:cs="Arial"/>
          <w:b/>
          <w:color w:val="000000"/>
          <w:sz w:val="20"/>
          <w:szCs w:val="20"/>
        </w:rPr>
      </w:pPr>
    </w:p>
    <w:p w14:paraId="23DA4CCF" w14:textId="31696D80" w:rsidR="004C5F44" w:rsidRDefault="004C5F44">
      <w:pPr>
        <w:pStyle w:val="Tekstpodstawowy35"/>
        <w:numPr>
          <w:ilvl w:val="1"/>
          <w:numId w:val="40"/>
        </w:numPr>
        <w:tabs>
          <w:tab w:val="clear" w:pos="2415"/>
          <w:tab w:val="num" w:pos="1701"/>
        </w:tabs>
        <w:spacing w:after="0"/>
        <w:ind w:left="1701" w:hanging="283"/>
        <w:jc w:val="both"/>
        <w:rPr>
          <w:rFonts w:ascii="Arial" w:hAnsi="Arial" w:cs="Arial"/>
          <w:b/>
          <w:sz w:val="20"/>
          <w:szCs w:val="20"/>
        </w:rPr>
      </w:pPr>
      <w:bookmarkStart w:id="18" w:name="_Hlk76377422"/>
      <w:r w:rsidRPr="00851F28">
        <w:rPr>
          <w:rFonts w:ascii="Arial" w:hAnsi="Arial" w:cs="Arial"/>
          <w:b/>
          <w:sz w:val="20"/>
          <w:szCs w:val="20"/>
        </w:rPr>
        <w:t>projektantem (główny projektant): osobą posiadającą uprawnienia budowlane do projektowania w specjalności</w:t>
      </w:r>
      <w:r>
        <w:rPr>
          <w:rFonts w:ascii="Arial" w:hAnsi="Arial" w:cs="Arial"/>
          <w:b/>
          <w:sz w:val="20"/>
          <w:szCs w:val="20"/>
        </w:rPr>
        <w:t xml:space="preserve"> inżynieryjnej drogowej,</w:t>
      </w:r>
    </w:p>
    <w:p w14:paraId="08C1671C" w14:textId="77777777" w:rsidR="004C5F44" w:rsidRDefault="004C5F44" w:rsidP="004C5F44">
      <w:pPr>
        <w:pStyle w:val="Tekstpodstawowy35"/>
        <w:spacing w:after="0"/>
        <w:ind w:left="1701"/>
        <w:jc w:val="both"/>
        <w:rPr>
          <w:rFonts w:ascii="Arial" w:hAnsi="Arial" w:cs="Arial"/>
          <w:b/>
          <w:sz w:val="20"/>
          <w:szCs w:val="20"/>
        </w:rPr>
      </w:pPr>
    </w:p>
    <w:p w14:paraId="7E9D62B4" w14:textId="26AE8C02" w:rsidR="004C5F44" w:rsidRDefault="004C5F44">
      <w:pPr>
        <w:pStyle w:val="Tekstpodstawowy35"/>
        <w:numPr>
          <w:ilvl w:val="1"/>
          <w:numId w:val="40"/>
        </w:numPr>
        <w:tabs>
          <w:tab w:val="clear" w:pos="2415"/>
          <w:tab w:val="num" w:pos="1701"/>
        </w:tabs>
        <w:spacing w:after="0"/>
        <w:ind w:left="1701" w:hanging="283"/>
        <w:jc w:val="both"/>
        <w:rPr>
          <w:rFonts w:ascii="Arial" w:hAnsi="Arial" w:cs="Arial"/>
          <w:b/>
          <w:sz w:val="20"/>
          <w:szCs w:val="20"/>
        </w:rPr>
      </w:pPr>
      <w:r w:rsidRPr="00851F28">
        <w:rPr>
          <w:rFonts w:ascii="Arial" w:hAnsi="Arial" w:cs="Arial"/>
          <w:b/>
          <w:sz w:val="20"/>
          <w:szCs w:val="20"/>
        </w:rPr>
        <w:t>projektantem: osobą posiadającą uprawnienia budowlane do projektowania w specjalności instalacyjnej w zakresie sieci, instalacji i urządzeń wodociągowych i kanalizacyjnych,</w:t>
      </w:r>
    </w:p>
    <w:p w14:paraId="76E082CE" w14:textId="77777777" w:rsidR="004C5F44" w:rsidRPr="00851F28" w:rsidRDefault="004C5F44" w:rsidP="004C5F44">
      <w:pPr>
        <w:pStyle w:val="Tekstpodstawowy35"/>
        <w:spacing w:after="0"/>
        <w:ind w:left="1701"/>
        <w:jc w:val="both"/>
        <w:rPr>
          <w:rFonts w:ascii="Arial" w:hAnsi="Arial" w:cs="Arial"/>
          <w:b/>
          <w:sz w:val="20"/>
          <w:szCs w:val="20"/>
        </w:rPr>
      </w:pPr>
    </w:p>
    <w:p w14:paraId="1E071CF0" w14:textId="2C8429A7" w:rsidR="004C5F44" w:rsidRDefault="004C5F44">
      <w:pPr>
        <w:pStyle w:val="Tekstpodstawowy35"/>
        <w:numPr>
          <w:ilvl w:val="1"/>
          <w:numId w:val="40"/>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w:t>
      </w:r>
      <w:r>
        <w:rPr>
          <w:rFonts w:ascii="Arial" w:hAnsi="Arial" w:cs="Arial"/>
          <w:b/>
          <w:sz w:val="20"/>
          <w:szCs w:val="20"/>
        </w:rPr>
        <w:t>budowy</w:t>
      </w: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w:t>
      </w:r>
      <w:r>
        <w:rPr>
          <w:rFonts w:ascii="Arial" w:hAnsi="Arial" w:cs="Arial"/>
          <w:b/>
          <w:sz w:val="20"/>
          <w:szCs w:val="20"/>
        </w:rPr>
        <w:t>robót</w:t>
      </w:r>
      <w:r w:rsidRPr="00703F6D">
        <w:rPr>
          <w:rFonts w:ascii="Arial" w:hAnsi="Arial" w:cs="Arial"/>
          <w:b/>
          <w:color w:val="000000"/>
          <w:sz w:val="20"/>
          <w:szCs w:val="20"/>
        </w:rPr>
        <w:t xml:space="preserve">: </w:t>
      </w:r>
      <w:r w:rsidRPr="00282602">
        <w:rPr>
          <w:rFonts w:ascii="Arial" w:hAnsi="Arial" w:cs="Arial"/>
          <w:b/>
          <w:color w:val="000000"/>
          <w:sz w:val="20"/>
          <w:szCs w:val="20"/>
        </w:rPr>
        <w:t>osobą posiadającą uprawnienia budowlane</w:t>
      </w:r>
      <w:r>
        <w:rPr>
          <w:rFonts w:ascii="Arial" w:hAnsi="Arial" w:cs="Arial"/>
          <w:b/>
          <w:color w:val="000000"/>
          <w:sz w:val="20"/>
          <w:szCs w:val="20"/>
        </w:rPr>
        <w:t xml:space="preserve"> </w:t>
      </w:r>
      <w:r w:rsidRPr="00282602">
        <w:rPr>
          <w:rFonts w:ascii="Arial" w:hAnsi="Arial" w:cs="Arial"/>
          <w:b/>
          <w:color w:val="000000"/>
          <w:sz w:val="20"/>
          <w:szCs w:val="20"/>
        </w:rPr>
        <w:t>do kierowania robotami budowlanymi w</w:t>
      </w:r>
      <w:r w:rsidRPr="00282602">
        <w:rPr>
          <w:rFonts w:ascii="Arial" w:eastAsia="Arial" w:hAnsi="Arial" w:cs="Arial"/>
          <w:b/>
          <w:color w:val="000000"/>
          <w:sz w:val="20"/>
          <w:szCs w:val="20"/>
        </w:rPr>
        <w:t xml:space="preserve"> specjalności</w:t>
      </w:r>
      <w:r>
        <w:rPr>
          <w:rFonts w:ascii="Arial" w:hAnsi="Arial" w:cs="Arial"/>
          <w:b/>
          <w:sz w:val="20"/>
          <w:szCs w:val="20"/>
        </w:rPr>
        <w:t xml:space="preserve"> inżynieryjnej drogowej</w:t>
      </w:r>
      <w:r w:rsidRPr="00282602">
        <w:rPr>
          <w:rFonts w:ascii="Arial" w:hAnsi="Arial" w:cs="Arial"/>
          <w:b/>
          <w:sz w:val="20"/>
          <w:szCs w:val="20"/>
          <w:lang w:eastAsia="pl-PL"/>
        </w:rPr>
        <w:t>,</w:t>
      </w:r>
    </w:p>
    <w:p w14:paraId="11EDDFA8" w14:textId="77777777" w:rsidR="004C5F44" w:rsidRPr="00764533" w:rsidRDefault="004C5F44" w:rsidP="004C5F44">
      <w:pPr>
        <w:spacing w:after="0" w:line="240" w:lineRule="auto"/>
        <w:ind w:left="1701"/>
        <w:jc w:val="both"/>
        <w:rPr>
          <w:rFonts w:ascii="Arial" w:hAnsi="Arial" w:cs="Arial"/>
          <w:sz w:val="20"/>
          <w:szCs w:val="20"/>
        </w:rPr>
      </w:pPr>
      <w:r w:rsidRPr="00764533">
        <w:rPr>
          <w:rFonts w:ascii="Arial" w:hAnsi="Arial" w:cs="Arial"/>
          <w:sz w:val="20"/>
          <w:szCs w:val="20"/>
        </w:rPr>
        <w:t xml:space="preserve">(W przypadku nie wskazania przez organ architektoniczno-budowlany obowiązku ustanowienia kierownika budowy funkcję tą będzie pełniła osoba wskazana pod lit. </w:t>
      </w:r>
      <w:r>
        <w:rPr>
          <w:rFonts w:ascii="Arial" w:hAnsi="Arial" w:cs="Arial"/>
          <w:sz w:val="20"/>
          <w:szCs w:val="20"/>
        </w:rPr>
        <w:t>c</w:t>
      </w:r>
      <w:r w:rsidRPr="00764533">
        <w:rPr>
          <w:rFonts w:ascii="Arial" w:hAnsi="Arial" w:cs="Arial"/>
          <w:sz w:val="20"/>
          <w:szCs w:val="20"/>
        </w:rPr>
        <w:t xml:space="preserve">). W razie ustanowienia przez organ architektoniczno-budowlany kierownika budowy w specjalności wskazanej pod lit. </w:t>
      </w:r>
      <w:r>
        <w:rPr>
          <w:rFonts w:ascii="Arial" w:hAnsi="Arial" w:cs="Arial"/>
          <w:sz w:val="20"/>
          <w:szCs w:val="20"/>
        </w:rPr>
        <w:t>c</w:t>
      </w:r>
      <w:r w:rsidRPr="00764533">
        <w:rPr>
          <w:rFonts w:ascii="Arial" w:hAnsi="Arial" w:cs="Arial"/>
          <w:sz w:val="20"/>
          <w:szCs w:val="20"/>
        </w:rPr>
        <w:t xml:space="preserve">), osoba ta będzie pełniła funkcję kierownika budowy. W razie ustanowienia przez organ architektoniczno-budowlany kierownika budowy w specjalności innej niż wymagana pod lit. </w:t>
      </w:r>
      <w:r>
        <w:rPr>
          <w:rFonts w:ascii="Arial" w:hAnsi="Arial" w:cs="Arial"/>
          <w:sz w:val="20"/>
          <w:szCs w:val="20"/>
        </w:rPr>
        <w:t>c</w:t>
      </w:r>
      <w:r w:rsidRPr="00764533">
        <w:rPr>
          <w:rFonts w:ascii="Arial" w:hAnsi="Arial" w:cs="Arial"/>
          <w:sz w:val="20"/>
          <w:szCs w:val="20"/>
        </w:rPr>
        <w:t xml:space="preserve">), Wykonawca zobowiązany będzie zapewnić wymaganego kierownika budowy, osoba wskazana pod lit. </w:t>
      </w:r>
      <w:r>
        <w:rPr>
          <w:rFonts w:ascii="Arial" w:hAnsi="Arial" w:cs="Arial"/>
          <w:sz w:val="20"/>
          <w:szCs w:val="20"/>
        </w:rPr>
        <w:t>c</w:t>
      </w:r>
      <w:r w:rsidRPr="00764533">
        <w:rPr>
          <w:rFonts w:ascii="Arial" w:hAnsi="Arial" w:cs="Arial"/>
          <w:sz w:val="20"/>
          <w:szCs w:val="20"/>
        </w:rPr>
        <w:t>) będzie wtedy pełniła funkcję kierownika robót),</w:t>
      </w:r>
    </w:p>
    <w:p w14:paraId="716AD553" w14:textId="77777777" w:rsidR="004C5F44" w:rsidRPr="00282602" w:rsidRDefault="004C5F44" w:rsidP="004C5F44">
      <w:pPr>
        <w:suppressAutoHyphens/>
        <w:spacing w:after="0" w:line="240" w:lineRule="auto"/>
        <w:jc w:val="both"/>
        <w:rPr>
          <w:rFonts w:ascii="Arial" w:eastAsia="Calibri" w:hAnsi="Arial" w:cs="Arial"/>
          <w:b/>
          <w:sz w:val="20"/>
          <w:szCs w:val="20"/>
          <w:lang w:eastAsia="zh-CN"/>
        </w:rPr>
      </w:pPr>
    </w:p>
    <w:p w14:paraId="2A86C9A3" w14:textId="504DBD64" w:rsidR="004C5F44" w:rsidRPr="00703F6D" w:rsidRDefault="004C5F44">
      <w:pPr>
        <w:numPr>
          <w:ilvl w:val="1"/>
          <w:numId w:val="40"/>
        </w:numPr>
        <w:tabs>
          <w:tab w:val="clear" w:pos="2415"/>
        </w:tabs>
        <w:suppressAutoHyphens/>
        <w:spacing w:after="0" w:line="240" w:lineRule="auto"/>
        <w:ind w:left="1701" w:hanging="283"/>
        <w:jc w:val="both"/>
        <w:rPr>
          <w:rFonts w:ascii="Arial" w:eastAsia="Calibri" w:hAnsi="Arial" w:cs="Arial"/>
          <w:b/>
          <w:sz w:val="20"/>
          <w:szCs w:val="20"/>
          <w:lang w:eastAsia="zh-CN"/>
        </w:rPr>
      </w:pPr>
      <w:bookmarkStart w:id="19" w:name="_Hlk72481567"/>
      <w:r w:rsidRPr="005C577A">
        <w:rPr>
          <w:rFonts w:ascii="Arial" w:hAnsi="Arial" w:cs="Arial"/>
          <w:b/>
          <w:color w:val="000000"/>
          <w:sz w:val="20"/>
          <w:szCs w:val="20"/>
        </w:rPr>
        <w:lastRenderedPageBreak/>
        <w:t>kierownikiem robót: osobą posiadającą uprawnienia budowlane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w zakresie sieci, instalacji</w:t>
      </w:r>
      <w:r>
        <w:rPr>
          <w:rFonts w:ascii="Arial" w:hAnsi="Arial" w:cs="Arial"/>
          <w:b/>
          <w:sz w:val="20"/>
          <w:szCs w:val="20"/>
          <w:lang w:eastAsia="pl-PL"/>
        </w:rPr>
        <w:t xml:space="preserve"> </w:t>
      </w:r>
      <w:r w:rsidRPr="005C577A">
        <w:rPr>
          <w:rFonts w:ascii="Arial" w:hAnsi="Arial" w:cs="Arial"/>
          <w:b/>
          <w:sz w:val="20"/>
          <w:szCs w:val="20"/>
          <w:lang w:eastAsia="pl-PL"/>
        </w:rPr>
        <w:t>i urządzeń</w:t>
      </w:r>
      <w:r>
        <w:rPr>
          <w:rFonts w:ascii="Arial" w:hAnsi="Arial" w:cs="Arial"/>
          <w:b/>
          <w:sz w:val="20"/>
          <w:szCs w:val="20"/>
          <w:lang w:eastAsia="pl-PL"/>
        </w:rPr>
        <w:t xml:space="preserve"> wodociągowych i kanalizacyjnych</w:t>
      </w:r>
      <w:r w:rsidRPr="005A55DF">
        <w:rPr>
          <w:rFonts w:ascii="Arial" w:hAnsi="Arial" w:cs="Arial"/>
          <w:b/>
          <w:sz w:val="20"/>
          <w:szCs w:val="20"/>
          <w:lang w:eastAsia="pl-PL"/>
        </w:rPr>
        <w:t>,</w:t>
      </w:r>
    </w:p>
    <w:bookmarkEnd w:id="19"/>
    <w:p w14:paraId="0FF24F0E" w14:textId="77777777" w:rsidR="004C5F44" w:rsidRPr="00EF662F" w:rsidRDefault="004C5F44" w:rsidP="004C5F44">
      <w:pPr>
        <w:tabs>
          <w:tab w:val="left" w:pos="720"/>
          <w:tab w:val="left" w:pos="1440"/>
        </w:tabs>
        <w:suppressAutoHyphens/>
        <w:spacing w:after="0" w:line="240" w:lineRule="auto"/>
        <w:jc w:val="both"/>
        <w:rPr>
          <w:rFonts w:ascii="Arial" w:eastAsia="Times New Roman" w:hAnsi="Arial" w:cs="Arial"/>
          <w:sz w:val="20"/>
          <w:szCs w:val="20"/>
          <w:lang w:eastAsia="zh-CN"/>
        </w:rPr>
      </w:pPr>
    </w:p>
    <w:p w14:paraId="5DCF8195" w14:textId="46B130FB" w:rsidR="004C5F44" w:rsidRPr="00EF662F" w:rsidRDefault="004C5F44" w:rsidP="004C5F44">
      <w:pPr>
        <w:tabs>
          <w:tab w:val="left" w:pos="144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F26E88">
        <w:rPr>
          <w:rFonts w:ascii="Arial" w:eastAsia="Times New Roman" w:hAnsi="Arial" w:cs="Arial"/>
          <w:sz w:val="20"/>
          <w:szCs w:val="20"/>
          <w:lang w:eastAsia="zh-CN"/>
        </w:rPr>
        <w:t>d</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bookmarkEnd w:id="18"/>
    <w:p w14:paraId="7CAB257D" w14:textId="77777777" w:rsidR="004C5F44" w:rsidRPr="005C577A" w:rsidRDefault="004C5F44" w:rsidP="004C5F44">
      <w:pPr>
        <w:tabs>
          <w:tab w:val="left" w:pos="1260"/>
          <w:tab w:val="left" w:pos="1440"/>
        </w:tabs>
        <w:suppressAutoHyphens/>
        <w:spacing w:after="0" w:line="240" w:lineRule="auto"/>
        <w:ind w:left="1418"/>
        <w:jc w:val="both"/>
        <w:rPr>
          <w:rFonts w:ascii="Arial" w:eastAsia="Times New Roman" w:hAnsi="Arial" w:cs="Arial"/>
          <w:sz w:val="20"/>
          <w:szCs w:val="20"/>
          <w:lang w:eastAsia="zh-CN"/>
        </w:rPr>
      </w:pPr>
    </w:p>
    <w:p w14:paraId="4CCA2FFC" w14:textId="77777777" w:rsidR="004C5F44" w:rsidRPr="005C577A" w:rsidRDefault="004C5F44" w:rsidP="004C5F44">
      <w:pPr>
        <w:tabs>
          <w:tab w:val="left" w:pos="108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p>
    <w:p w14:paraId="039FAEE4" w14:textId="6015BE97" w:rsidR="004C5F44" w:rsidRDefault="004C5F44" w:rsidP="004C5F44">
      <w:pPr>
        <w:tabs>
          <w:tab w:val="left" w:pos="108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22 grudnia 2015 r. o zasadach uznawania kwalifikacji zawodowych nabytych w państwach członkowskich Unii Europejskiej (Dz. U. z 20</w:t>
      </w:r>
      <w:r>
        <w:rPr>
          <w:rFonts w:ascii="Arial" w:eastAsia="Times New Roman" w:hAnsi="Arial" w:cs="Arial"/>
          <w:sz w:val="20"/>
          <w:szCs w:val="20"/>
          <w:lang w:eastAsia="zh-CN"/>
        </w:rPr>
        <w:t>21</w:t>
      </w:r>
      <w:r w:rsidRPr="005C577A">
        <w:rPr>
          <w:rFonts w:ascii="Arial" w:eastAsia="Times New Roman" w:hAnsi="Arial" w:cs="Arial"/>
          <w:sz w:val="20"/>
          <w:szCs w:val="20"/>
          <w:lang w:eastAsia="zh-CN"/>
        </w:rPr>
        <w:t xml:space="preserve"> r. poz. </w:t>
      </w:r>
      <w:r>
        <w:rPr>
          <w:rFonts w:ascii="Arial" w:eastAsia="Times New Roman" w:hAnsi="Arial" w:cs="Arial"/>
          <w:sz w:val="20"/>
          <w:szCs w:val="20"/>
          <w:lang w:eastAsia="zh-CN"/>
        </w:rPr>
        <w:t>1646</w:t>
      </w:r>
      <w:r w:rsidR="00C26798">
        <w:rPr>
          <w:rFonts w:ascii="Arial" w:eastAsia="Times New Roman" w:hAnsi="Arial" w:cs="Arial"/>
          <w:sz w:val="20"/>
          <w:szCs w:val="20"/>
          <w:lang w:eastAsia="zh-CN"/>
        </w:rPr>
        <w:t xml:space="preserve"> ze zm.</w:t>
      </w:r>
      <w:r>
        <w:rPr>
          <w:rFonts w:ascii="Arial" w:eastAsia="Times New Roman" w:hAnsi="Arial" w:cs="Arial"/>
          <w:sz w:val="20"/>
          <w:szCs w:val="20"/>
          <w:lang w:eastAsia="zh-CN"/>
        </w:rPr>
        <w:t>)</w:t>
      </w:r>
      <w:r w:rsidRPr="005C577A">
        <w:rPr>
          <w:rFonts w:ascii="Arial" w:eastAsia="Times New Roman" w:hAnsi="Arial" w:cs="Arial"/>
          <w:sz w:val="20"/>
          <w:szCs w:val="20"/>
          <w:lang w:eastAsia="zh-CN"/>
        </w:rPr>
        <w:t>.</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BB81FFB"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2B0788">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kwalifikacji zawodowych </w:t>
      </w:r>
      <w:r w:rsidR="002B0788">
        <w:rPr>
          <w:rFonts w:ascii="Arial" w:eastAsia="Times New Roman" w:hAnsi="Arial" w:cs="Arial"/>
          <w:color w:val="000000"/>
          <w:sz w:val="20"/>
          <w:szCs w:val="20"/>
          <w:lang w:eastAsia="pl-PL"/>
        </w:rPr>
        <w:t xml:space="preserve">lub doświadczenia, </w:t>
      </w:r>
      <w:r w:rsidRPr="00F40681">
        <w:rPr>
          <w:rFonts w:ascii="Arial" w:eastAsia="Times New Roman" w:hAnsi="Arial" w:cs="Arial"/>
          <w:color w:val="000000"/>
          <w:sz w:val="20"/>
          <w:szCs w:val="20"/>
          <w:lang w:eastAsia="pl-PL"/>
        </w:rPr>
        <w:t xml:space="preserve">wykonawcy wspólnie ubiegający się o udzielenie zamówienia mogą polegać na zdolnościach tych </w:t>
      </w:r>
      <w:r w:rsidR="00667E96">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 xml:space="preserve">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397AF023"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20"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1"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21"/>
      <w:r w:rsidRPr="00F40681">
        <w:rPr>
          <w:rFonts w:ascii="Arial" w:eastAsia="Times New Roman" w:hAnsi="Arial" w:cs="Arial"/>
          <w:color w:val="000000"/>
          <w:sz w:val="20"/>
          <w:szCs w:val="20"/>
          <w:lang w:eastAsia="pl-PL"/>
        </w:rPr>
        <w:t xml:space="preserve">, z którego będzie wynikało, które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usługi wykonają poszczególni wykonawcy.</w:t>
      </w:r>
    </w:p>
    <w:bookmarkEnd w:id="20"/>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00DA8D9E" w14:textId="16B0E60D" w:rsidR="00F40681" w:rsidRPr="00F26E88" w:rsidRDefault="00F40681" w:rsidP="00F26E88">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2"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2"/>
    <w:p w14:paraId="173FCD93" w14:textId="399A3B25"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2B0788">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2B0788">
        <w:rPr>
          <w:rFonts w:ascii="Arial" w:eastAsia="Times New Roman" w:hAnsi="Arial" w:cs="Arial"/>
          <w:sz w:val="20"/>
          <w:szCs w:val="20"/>
        </w:rPr>
        <w:t>składa, wraz z ofertą, zobowiązanie podmiotu udostępniającego zasoby</w:t>
      </w:r>
      <w:r w:rsidRPr="002B0788">
        <w:rPr>
          <w:rFonts w:ascii="Arial" w:eastAsia="Times New Roman" w:hAnsi="Arial" w:cs="Arial"/>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99783A1"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xml:space="preserve">, zrealizuje </w:t>
      </w:r>
      <w:r w:rsidR="00806973">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493BF64"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4A49CD" w14:textId="77777777" w:rsidR="00660429" w:rsidRPr="00F40681" w:rsidRDefault="0066042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3F033D18"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00807D55">
        <w:rPr>
          <w:rFonts w:ascii="Arial" w:eastAsia="Times New Roman" w:hAnsi="Arial" w:cs="Arial"/>
          <w:sz w:val="20"/>
          <w:szCs w:val="20"/>
          <w:lang w:eastAsia="pl-PL"/>
        </w:rPr>
        <w:t xml:space="preserve">kwotę netto, </w:t>
      </w:r>
      <w:r w:rsidR="00807D55" w:rsidRPr="00435ADD">
        <w:rPr>
          <w:rFonts w:ascii="Arial" w:eastAsia="Times New Roman" w:hAnsi="Arial" w:cs="Arial"/>
          <w:sz w:val="20"/>
          <w:szCs w:val="20"/>
          <w:lang w:eastAsia="pl-PL"/>
        </w:rPr>
        <w:t>podatek</w:t>
      </w:r>
      <w:r w:rsidR="00807D55" w:rsidRPr="00435ADD">
        <w:rPr>
          <w:rFonts w:ascii="Arial" w:eastAsia="Arial" w:hAnsi="Arial" w:cs="Arial"/>
          <w:sz w:val="20"/>
          <w:szCs w:val="20"/>
          <w:lang w:eastAsia="pl-PL"/>
        </w:rPr>
        <w:t xml:space="preserve"> </w:t>
      </w:r>
      <w:r w:rsidR="00807D55" w:rsidRPr="00435ADD">
        <w:rPr>
          <w:rFonts w:ascii="Arial" w:eastAsia="Times New Roman" w:hAnsi="Arial" w:cs="Arial"/>
          <w:sz w:val="20"/>
          <w:szCs w:val="20"/>
          <w:lang w:eastAsia="pl-PL"/>
        </w:rPr>
        <w:t>VAT</w:t>
      </w:r>
      <w:r w:rsidR="00807D55">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E71A00">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1B2EBDDF"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E71A00">
        <w:rPr>
          <w:rFonts w:ascii="Arial" w:eastAsia="Times New Roman" w:hAnsi="Arial" w:cs="Arial"/>
          <w:sz w:val="20"/>
          <w:szCs w:val="20"/>
          <w:lang w:eastAsia="pl-PL"/>
        </w:rPr>
        <w:t xml:space="preserve"> fakturami </w:t>
      </w:r>
      <w:r w:rsidR="00807D55">
        <w:rPr>
          <w:rFonts w:ascii="Arial" w:eastAsia="Times New Roman" w:hAnsi="Arial" w:cs="Arial"/>
          <w:sz w:val="20"/>
          <w:szCs w:val="20"/>
          <w:lang w:eastAsia="pl-PL"/>
        </w:rPr>
        <w:t xml:space="preserve">częściowymi. </w:t>
      </w:r>
      <w:r w:rsidR="00806973">
        <w:rPr>
          <w:rFonts w:ascii="Arial" w:eastAsia="Times New Roman" w:hAnsi="Arial" w:cs="Arial"/>
          <w:sz w:val="20"/>
          <w:szCs w:val="20"/>
          <w:lang w:eastAsia="pl-PL"/>
        </w:rPr>
        <w:t xml:space="preserve">Szczegółowy sposób rozliczenia określony został w projektowanych postanowieniach umowy – wzorze umowy stanowiącym zał. nr </w:t>
      </w:r>
      <w:r w:rsidR="00807D55">
        <w:rPr>
          <w:rFonts w:ascii="Arial" w:eastAsia="Times New Roman" w:hAnsi="Arial" w:cs="Arial"/>
          <w:sz w:val="20"/>
          <w:szCs w:val="20"/>
          <w:lang w:eastAsia="pl-PL"/>
        </w:rPr>
        <w:t>5</w:t>
      </w:r>
      <w:r w:rsidR="00806973">
        <w:rPr>
          <w:rFonts w:ascii="Arial" w:eastAsia="Times New Roman" w:hAnsi="Arial" w:cs="Arial"/>
          <w:sz w:val="20"/>
          <w:szCs w:val="20"/>
          <w:lang w:eastAsia="pl-PL"/>
        </w:rPr>
        <w:t xml:space="preserve"> do SWZ</w:t>
      </w:r>
      <w:r w:rsidR="00A12883">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1C3F9A16" w14:textId="61FE3B0D" w:rsidR="00DB26BD" w:rsidRDefault="00DB26B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12C4C0B" w14:textId="77777777" w:rsidR="00660429" w:rsidRPr="00F40681" w:rsidRDefault="0066042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pPr>
        <w:widowControl w:val="0"/>
        <w:numPr>
          <w:ilvl w:val="0"/>
          <w:numId w:val="37"/>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pPr>
        <w:widowControl w:val="0"/>
        <w:numPr>
          <w:ilvl w:val="0"/>
          <w:numId w:val="37"/>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B39D101" w14:textId="662109FB" w:rsidR="00A801E5" w:rsidRPr="00651356" w:rsidRDefault="00F40681" w:rsidP="00A801E5">
      <w:pPr>
        <w:widowControl w:val="0"/>
        <w:spacing w:after="0" w:line="240" w:lineRule="auto"/>
        <w:ind w:left="1134"/>
        <w:jc w:val="both"/>
        <w:rPr>
          <w:rFonts w:ascii="Arial" w:eastAsia="Times New Roman" w:hAnsi="Arial" w:cs="Arial"/>
          <w:b/>
          <w:sz w:val="20"/>
          <w:szCs w:val="24"/>
          <w:lang w:eastAsia="pl-PL"/>
        </w:rPr>
      </w:pPr>
      <w:r w:rsidRPr="00651356">
        <w:rPr>
          <w:rFonts w:ascii="Arial" w:eastAsia="Times New Roman" w:hAnsi="Arial" w:cs="Arial"/>
          <w:b/>
          <w:sz w:val="20"/>
          <w:szCs w:val="24"/>
          <w:lang w:eastAsia="pl-PL"/>
        </w:rPr>
        <w:t>Wykonawca zobowiązany jest podać w ofercie okres gwarancji jaki udzieli na cały wykonany przedmiot zamówienia w miesiącach, licząc</w:t>
      </w:r>
      <w:r w:rsidR="00A801E5">
        <w:rPr>
          <w:rFonts w:ascii="Arial" w:eastAsia="Times New Roman" w:hAnsi="Arial" w:cs="Arial"/>
          <w:b/>
          <w:sz w:val="20"/>
          <w:szCs w:val="24"/>
          <w:lang w:eastAsia="pl-PL"/>
        </w:rPr>
        <w:t xml:space="preserve"> </w:t>
      </w:r>
      <w:r w:rsidR="00A801E5" w:rsidRPr="00A12827">
        <w:rPr>
          <w:rFonts w:ascii="Arial" w:eastAsia="Times New Roman" w:hAnsi="Arial" w:cs="Arial"/>
          <w:b/>
          <w:sz w:val="20"/>
          <w:szCs w:val="24"/>
          <w:lang w:eastAsia="pl-PL"/>
        </w:rPr>
        <w:t xml:space="preserve">od daty odbioru końcowego robót </w:t>
      </w:r>
      <w:bookmarkStart w:id="23" w:name="_Hlk94515560"/>
      <w:r w:rsidR="00A801E5" w:rsidRPr="00A12827">
        <w:rPr>
          <w:rFonts w:ascii="Arial" w:eastAsia="Times New Roman" w:hAnsi="Arial" w:cs="Arial"/>
          <w:b/>
          <w:sz w:val="20"/>
          <w:szCs w:val="24"/>
          <w:lang w:eastAsia="pl-PL"/>
        </w:rPr>
        <w:t xml:space="preserve">i sporządzenia protokołu odbioru końcowego </w:t>
      </w:r>
      <w:bookmarkEnd w:id="23"/>
      <w:r w:rsidR="00A801E5" w:rsidRPr="00A12827">
        <w:rPr>
          <w:rFonts w:ascii="Arial" w:eastAsia="Times New Roman" w:hAnsi="Arial" w:cs="Arial"/>
          <w:b/>
          <w:sz w:val="20"/>
          <w:szCs w:val="24"/>
          <w:lang w:eastAsia="pl-PL"/>
        </w:rPr>
        <w:t>robót.</w:t>
      </w:r>
    </w:p>
    <w:p w14:paraId="4D3D5E3A" w14:textId="0D5C6EE5" w:rsidR="00F40681" w:rsidRPr="00651356" w:rsidRDefault="00F40681" w:rsidP="00FD0C7B">
      <w:pPr>
        <w:widowControl w:val="0"/>
        <w:spacing w:after="0" w:line="240" w:lineRule="auto"/>
        <w:ind w:left="1134"/>
        <w:jc w:val="both"/>
        <w:rPr>
          <w:rFonts w:ascii="Arial" w:eastAsia="Times New Roman" w:hAnsi="Arial" w:cs="Arial"/>
          <w:b/>
          <w:bCs/>
          <w:sz w:val="20"/>
          <w:szCs w:val="24"/>
          <w:lang w:eastAsia="pl-PL"/>
        </w:rPr>
      </w:pPr>
      <w:r w:rsidRPr="00651356">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9987A8A" w14:textId="4B6E3888" w:rsidR="002905C6" w:rsidRDefault="002905C6" w:rsidP="00F40681">
      <w:pPr>
        <w:widowControl w:val="0"/>
        <w:suppressAutoHyphens/>
        <w:spacing w:after="0" w:line="240" w:lineRule="auto"/>
        <w:jc w:val="both"/>
        <w:rPr>
          <w:rFonts w:ascii="Arial" w:eastAsia="Times New Roman" w:hAnsi="Arial" w:cs="Arial"/>
          <w:b/>
          <w:sz w:val="20"/>
          <w:szCs w:val="24"/>
          <w:lang w:eastAsia="zh-CN"/>
        </w:rPr>
      </w:pPr>
    </w:p>
    <w:p w14:paraId="5E7BA108" w14:textId="77777777" w:rsidR="00660429" w:rsidRPr="00F40681" w:rsidRDefault="00660429"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4" w:name="_Hlk67985873"/>
      <w:r w:rsidRPr="00F40681">
        <w:rPr>
          <w:rFonts w:ascii="Arial" w:eastAsia="Times New Roman" w:hAnsi="Arial" w:cs="Arial"/>
          <w:b/>
          <w:sz w:val="20"/>
          <w:szCs w:val="20"/>
          <w:lang w:eastAsia="zh-CN"/>
        </w:rPr>
        <w:t xml:space="preserve">12.1. </w:t>
      </w:r>
      <w:bookmarkEnd w:id="2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58FB83E3"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807D55">
        <w:rPr>
          <w:rFonts w:ascii="Arial" w:eastAsia="Times New Roman" w:hAnsi="Arial" w:cs="Arial"/>
          <w:bCs/>
          <w:sz w:val="20"/>
          <w:szCs w:val="20"/>
          <w:lang w:eastAsia="zh-CN"/>
        </w:rPr>
        <w:t>6</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67595A1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5" w:name="_Hlk63938536"/>
      <w:r w:rsidRPr="00F40681">
        <w:rPr>
          <w:rFonts w:ascii="Arial" w:eastAsia="Times New Roman" w:hAnsi="Arial" w:cs="Arial"/>
          <w:b/>
          <w:bCs/>
          <w:sz w:val="20"/>
          <w:szCs w:val="20"/>
          <w:lang w:eastAsia="zh-CN"/>
        </w:rPr>
        <w:t xml:space="preserve">z art. </w:t>
      </w:r>
      <w:bookmarkEnd w:id="25"/>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807D55">
        <w:rPr>
          <w:rFonts w:ascii="Arial" w:eastAsia="Times New Roman" w:hAnsi="Arial" w:cs="Arial"/>
          <w:sz w:val="20"/>
          <w:szCs w:val="20"/>
          <w:lang w:eastAsia="zh-CN"/>
        </w:rPr>
        <w:t>7</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6"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7" w:name="_Hlk64034088"/>
      <w:bookmarkEnd w:id="26"/>
      <w:r w:rsidRPr="00F40681">
        <w:rPr>
          <w:rFonts w:ascii="Arial" w:eastAsia="Times New Roman" w:hAnsi="Arial" w:cs="Arial"/>
          <w:bCs/>
          <w:sz w:val="20"/>
          <w:szCs w:val="20"/>
          <w:lang w:eastAsia="zh-CN"/>
        </w:rPr>
        <w:t xml:space="preserve">Jeżeli dotyczy - </w:t>
      </w:r>
      <w:bookmarkEnd w:id="2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01D0D823"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807D55">
        <w:rPr>
          <w:rFonts w:ascii="Arial" w:eastAsia="Times New Roman" w:hAnsi="Arial" w:cs="Arial"/>
          <w:sz w:val="20"/>
          <w:szCs w:val="20"/>
          <w:lang w:eastAsia="zh-CN"/>
        </w:rPr>
        <w:t>8</w:t>
      </w:r>
      <w:r w:rsidRPr="00F40681">
        <w:rPr>
          <w:rFonts w:ascii="Arial" w:eastAsia="Times New Roman" w:hAnsi="Arial" w:cs="Arial"/>
          <w:sz w:val="20"/>
          <w:szCs w:val="20"/>
          <w:lang w:eastAsia="zh-CN"/>
        </w:rPr>
        <w:t xml:space="preserve"> do SWZ. </w:t>
      </w:r>
    </w:p>
    <w:p w14:paraId="74C510B0" w14:textId="26E00FAB"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w:t>
      </w:r>
      <w:r w:rsidR="00651356">
        <w:rPr>
          <w:rFonts w:ascii="Arial" w:eastAsia="Times New Roman" w:hAnsi="Arial" w:cs="Arial"/>
          <w:color w:val="000000"/>
          <w:sz w:val="20"/>
          <w:szCs w:val="20"/>
          <w:lang w:eastAsia="pl-PL"/>
        </w:rPr>
        <w:t xml:space="preserve"> roboty budowlane lub</w:t>
      </w:r>
      <w:r w:rsidRPr="00F40681">
        <w:rPr>
          <w:rFonts w:ascii="Arial" w:eastAsia="Times New Roman" w:hAnsi="Arial" w:cs="Arial"/>
          <w:color w:val="000000"/>
          <w:sz w:val="20"/>
          <w:szCs w:val="20"/>
          <w:lang w:eastAsia="pl-PL"/>
        </w:rPr>
        <w:t xml:space="preserve"> usługi wykonają poszczególni wykonawcy. Wykonawca może wykorzystać wzór formularza stanowiący zał. nr </w:t>
      </w:r>
      <w:r w:rsidR="00807D55">
        <w:rPr>
          <w:rFonts w:ascii="Arial" w:eastAsia="Times New Roman" w:hAnsi="Arial" w:cs="Arial"/>
          <w:color w:val="000000"/>
          <w:sz w:val="20"/>
          <w:szCs w:val="20"/>
          <w:lang w:eastAsia="pl-PL"/>
        </w:rPr>
        <w:t>9</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96E625A" w14:textId="741CBD26" w:rsidR="00651356" w:rsidRPr="003822B7" w:rsidRDefault="00F40681" w:rsidP="003822B7">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ABFDE53" w14:textId="4A80F52E" w:rsidR="00651356" w:rsidRPr="00F40681" w:rsidRDefault="00651356">
      <w:pPr>
        <w:widowControl w:val="0"/>
        <w:numPr>
          <w:ilvl w:val="0"/>
          <w:numId w:val="43"/>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807D55">
        <w:rPr>
          <w:rFonts w:ascii="Arial" w:eastAsia="Calibri" w:hAnsi="Arial" w:cs="Arial"/>
          <w:sz w:val="20"/>
          <w:szCs w:val="20"/>
          <w:lang w:eastAsia="zh-CN"/>
        </w:rPr>
        <w:t>10</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5DC108DE" w14:textId="77777777" w:rsidR="00651356" w:rsidRPr="00F40681" w:rsidRDefault="00651356" w:rsidP="00651356">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7E0A02" w14:textId="77777777" w:rsidR="00651356" w:rsidRPr="00F40681" w:rsidRDefault="00651356">
      <w:pPr>
        <w:widowControl w:val="0"/>
        <w:numPr>
          <w:ilvl w:val="0"/>
          <w:numId w:val="4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6B52D500" w14:textId="76523BD9" w:rsidR="00651356" w:rsidRPr="00F40681" w:rsidRDefault="00651356">
      <w:pPr>
        <w:widowControl w:val="0"/>
        <w:numPr>
          <w:ilvl w:val="0"/>
          <w:numId w:val="4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lastRenderedPageBreak/>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9C4155">
        <w:rPr>
          <w:rFonts w:ascii="Arial" w:eastAsia="Arial" w:hAnsi="Arial" w:cs="Arial"/>
          <w:sz w:val="20"/>
          <w:szCs w:val="20"/>
          <w:lang w:eastAsia="zh-CN"/>
        </w:rPr>
        <w:t xml:space="preserve">11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51901408" w14:textId="1F5D5205" w:rsidR="00651356"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56ADBE05" w14:textId="77777777" w:rsidR="00651356" w:rsidRPr="00F40681" w:rsidRDefault="00651356"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3822B7"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3822B7">
        <w:rPr>
          <w:rFonts w:ascii="Arial" w:eastAsia="Times New Roman" w:hAnsi="Arial" w:cs="Arial"/>
          <w:b/>
          <w:bCs/>
          <w:sz w:val="20"/>
          <w:szCs w:val="24"/>
          <w:lang w:eastAsia="zh-CN"/>
        </w:rPr>
        <w:t>13. WYMAGANIA DOTYCZĄCE WADIUM</w:t>
      </w:r>
    </w:p>
    <w:p w14:paraId="362D7486"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08DC0556" w14:textId="4D7867B1" w:rsidR="00F40681" w:rsidRPr="005630EC"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AF39E4">
        <w:rPr>
          <w:rFonts w:ascii="Arial" w:eastAsia="Times New Roman" w:hAnsi="Arial" w:cs="Arial"/>
          <w:b/>
          <w:sz w:val="20"/>
          <w:szCs w:val="24"/>
          <w:lang w:eastAsia="zh-CN"/>
        </w:rPr>
        <w:t>30</w:t>
      </w:r>
      <w:r w:rsidR="00C030D4">
        <w:rPr>
          <w:rFonts w:ascii="Arial" w:eastAsia="Times New Roman" w:hAnsi="Arial" w:cs="Arial"/>
          <w:b/>
          <w:sz w:val="20"/>
          <w:szCs w:val="24"/>
          <w:lang w:eastAsia="zh-CN"/>
        </w:rPr>
        <w:t> </w:t>
      </w:r>
      <w:r w:rsidR="000828CC" w:rsidRPr="005630EC">
        <w:rPr>
          <w:rFonts w:ascii="Arial" w:eastAsia="Times New Roman" w:hAnsi="Arial" w:cs="Arial"/>
          <w:b/>
          <w:sz w:val="20"/>
          <w:szCs w:val="24"/>
          <w:lang w:eastAsia="zh-CN"/>
        </w:rPr>
        <w:t>000</w:t>
      </w:r>
      <w:r w:rsidR="00C030D4">
        <w:rPr>
          <w:rFonts w:ascii="Arial" w:eastAsia="Times New Roman" w:hAnsi="Arial" w:cs="Arial"/>
          <w:b/>
          <w:sz w:val="20"/>
          <w:szCs w:val="24"/>
          <w:lang w:eastAsia="zh-CN"/>
        </w:rPr>
        <w:t>,00</w:t>
      </w:r>
      <w:r w:rsidRPr="005630EC">
        <w:rPr>
          <w:rFonts w:ascii="Arial" w:eastAsia="Times New Roman" w:hAnsi="Arial" w:cs="Arial"/>
          <w:b/>
          <w:sz w:val="20"/>
          <w:szCs w:val="24"/>
          <w:lang w:eastAsia="zh-CN"/>
        </w:rPr>
        <w:t xml:space="preserve"> zł  (słownie zł: </w:t>
      </w:r>
      <w:r w:rsidR="00AF39E4">
        <w:rPr>
          <w:rFonts w:ascii="Arial" w:eastAsia="Times New Roman" w:hAnsi="Arial" w:cs="Arial"/>
          <w:b/>
          <w:sz w:val="20"/>
          <w:szCs w:val="24"/>
          <w:lang w:eastAsia="zh-CN"/>
        </w:rPr>
        <w:t xml:space="preserve">trzydzieści </w:t>
      </w:r>
      <w:r w:rsidR="000828CC" w:rsidRPr="005630EC">
        <w:rPr>
          <w:rFonts w:ascii="Arial" w:eastAsia="Times New Roman" w:hAnsi="Arial" w:cs="Arial"/>
          <w:b/>
          <w:sz w:val="20"/>
          <w:szCs w:val="24"/>
          <w:lang w:eastAsia="zh-CN"/>
        </w:rPr>
        <w:t>tysięcy</w:t>
      </w:r>
      <w:r w:rsidRPr="005630EC">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Pzp, z przyczyn leżących po jego stronie, nie złożył podmiotowych środków dowodowych lub </w:t>
      </w:r>
      <w:r w:rsidRPr="00F40681">
        <w:rPr>
          <w:rFonts w:ascii="Arial" w:eastAsia="Times New Roman" w:hAnsi="Arial" w:cs="Arial"/>
          <w:sz w:val="20"/>
          <w:szCs w:val="20"/>
          <w:lang w:eastAsia="zh-CN"/>
        </w:rPr>
        <w:lastRenderedPageBreak/>
        <w:t>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47DD91C3"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1A2DC839" w14:textId="77777777" w:rsidR="00660429" w:rsidRPr="00F40681" w:rsidRDefault="00660429"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61A4135A"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4276B673" w:rsid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5F42235B" w14:textId="07534223" w:rsidR="00AF39E4" w:rsidRDefault="00AF39E4" w:rsidP="00F40681">
      <w:pPr>
        <w:widowControl w:val="0"/>
        <w:suppressAutoHyphens/>
        <w:spacing w:after="0" w:line="240" w:lineRule="auto"/>
        <w:ind w:left="1080"/>
        <w:jc w:val="both"/>
        <w:rPr>
          <w:rFonts w:ascii="Arial" w:eastAsia="Times New Roman" w:hAnsi="Arial" w:cs="Arial"/>
          <w:sz w:val="20"/>
          <w:szCs w:val="20"/>
          <w:lang w:eastAsia="zh-CN"/>
        </w:rPr>
      </w:pPr>
    </w:p>
    <w:p w14:paraId="27B9913C" w14:textId="77777777" w:rsidR="00AF39E4" w:rsidRPr="009A72BE" w:rsidRDefault="00AF39E4" w:rsidP="00AF39E4">
      <w:pPr>
        <w:widowControl w:val="0"/>
        <w:suppressAutoHyphens/>
        <w:spacing w:after="0" w:line="240" w:lineRule="auto"/>
        <w:ind w:left="1080"/>
        <w:jc w:val="both"/>
        <w:rPr>
          <w:rFonts w:ascii="Arial" w:eastAsia="Times New Roman" w:hAnsi="Arial" w:cs="Arial"/>
          <w:sz w:val="20"/>
          <w:szCs w:val="20"/>
          <w:lang w:eastAsia="zh-CN"/>
        </w:rPr>
      </w:pPr>
      <w:r w:rsidRPr="009A72BE">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 xml:space="preserve">Zmawiający udzieli zamówienia publicznego wykonawcy którego oferta odpowiada zasadom </w:t>
      </w:r>
      <w:r w:rsidRPr="00F40681">
        <w:rPr>
          <w:rFonts w:ascii="Arial" w:eastAsia="Times New Roman" w:hAnsi="Arial" w:cs="Arial"/>
          <w:color w:val="00000A"/>
          <w:sz w:val="20"/>
          <w:szCs w:val="24"/>
          <w:lang w:eastAsia="zh-CN"/>
        </w:rPr>
        <w:lastRenderedPageBreak/>
        <w:t>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8" w:name="_Hlk64010921"/>
      <w:r w:rsidRPr="00F40681">
        <w:rPr>
          <w:rFonts w:ascii="Arial" w:eastAsia="Times New Roman" w:hAnsi="Arial" w:cs="Arial"/>
          <w:sz w:val="20"/>
          <w:szCs w:val="24"/>
          <w:lang w:eastAsia="zh-CN"/>
        </w:rPr>
        <w:t>wyborze najkorzystniejszej oferty</w:t>
      </w:r>
      <w:bookmarkEnd w:id="2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3FD299EA" w14:textId="0D6775F6" w:rsidR="00660429" w:rsidRPr="00660429" w:rsidRDefault="00F40681" w:rsidP="00660429">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9"/>
    </w:p>
    <w:p w14:paraId="0AF4F127" w14:textId="162730B2" w:rsidR="00660429" w:rsidRDefault="00660429" w:rsidP="00660429">
      <w:pPr>
        <w:spacing w:after="0" w:line="240" w:lineRule="auto"/>
        <w:ind w:left="1080"/>
        <w:jc w:val="both"/>
        <w:rPr>
          <w:rFonts w:ascii="Arial" w:eastAsia="Times New Roman" w:hAnsi="Arial" w:cs="Arial"/>
          <w:b/>
          <w:bCs/>
          <w:sz w:val="20"/>
          <w:szCs w:val="20"/>
          <w:lang w:eastAsia="pl-PL"/>
        </w:rPr>
      </w:pPr>
    </w:p>
    <w:p w14:paraId="7883D216" w14:textId="77777777" w:rsidR="00660429" w:rsidRDefault="00660429" w:rsidP="00660429">
      <w:pPr>
        <w:spacing w:after="0" w:line="240" w:lineRule="auto"/>
        <w:ind w:left="1080"/>
        <w:jc w:val="both"/>
        <w:rPr>
          <w:rFonts w:ascii="Arial" w:eastAsia="Times New Roman" w:hAnsi="Arial" w:cs="Arial"/>
          <w:b/>
          <w:bCs/>
          <w:sz w:val="20"/>
          <w:szCs w:val="20"/>
          <w:lang w:eastAsia="pl-PL"/>
        </w:rPr>
      </w:pPr>
    </w:p>
    <w:p w14:paraId="469C3D08" w14:textId="4D95E813" w:rsidR="00F40681" w:rsidRPr="00F40681" w:rsidRDefault="00F40681" w:rsidP="00660429">
      <w:pPr>
        <w:spacing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2905C6">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2905C6">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Default="00F40681" w:rsidP="002905C6">
      <w:pPr>
        <w:spacing w:after="0" w:line="240" w:lineRule="auto"/>
        <w:ind w:left="1083"/>
        <w:jc w:val="both"/>
        <w:rPr>
          <w:rFonts w:ascii="Arial" w:eastAsia="Times New Roman" w:hAnsi="Arial" w:cs="Arial"/>
          <w:color w:val="FF0000"/>
          <w:sz w:val="20"/>
          <w:szCs w:val="20"/>
          <w:lang w:eastAsia="pl-PL"/>
        </w:rPr>
      </w:pPr>
    </w:p>
    <w:p w14:paraId="4CB26358" w14:textId="35229C11" w:rsidR="00AF39E4" w:rsidRDefault="00AF39E4" w:rsidP="00AF39E4">
      <w:pPr>
        <w:spacing w:after="0" w:line="240" w:lineRule="auto"/>
        <w:ind w:left="1083"/>
        <w:jc w:val="both"/>
        <w:rPr>
          <w:rFonts w:ascii="Arial" w:eastAsia="Arial" w:hAnsi="Arial" w:cs="Arial"/>
          <w:b/>
          <w:bCs/>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30" w:name="_Hlk45114068"/>
      <w:r w:rsidRPr="005D28E3">
        <w:rPr>
          <w:rFonts w:ascii="Arial" w:eastAsia="Arial" w:hAnsi="Arial" w:cs="Arial"/>
          <w:b/>
          <w:bCs/>
          <w:sz w:val="20"/>
          <w:szCs w:val="20"/>
          <w:lang w:eastAsia="zh-CN"/>
        </w:rPr>
        <w:t xml:space="preserve">uzupełniony harmonogram </w:t>
      </w:r>
      <w:r>
        <w:rPr>
          <w:rFonts w:ascii="Arial" w:eastAsia="Arial" w:hAnsi="Arial" w:cs="Arial"/>
          <w:b/>
          <w:bCs/>
          <w:sz w:val="20"/>
          <w:szCs w:val="20"/>
          <w:lang w:eastAsia="zh-CN"/>
        </w:rPr>
        <w:t>rzeczowo - finansowy</w:t>
      </w:r>
      <w:r w:rsidRPr="005D28E3">
        <w:rPr>
          <w:rFonts w:ascii="Arial" w:eastAsia="Arial" w:hAnsi="Arial" w:cs="Arial"/>
          <w:b/>
          <w:bCs/>
          <w:sz w:val="20"/>
          <w:szCs w:val="20"/>
          <w:lang w:eastAsia="zh-CN"/>
        </w:rPr>
        <w:t xml:space="preserve">, sporządzony zgodnie z wzorem stanowiącym załącznik nr </w:t>
      </w:r>
      <w:r>
        <w:rPr>
          <w:rFonts w:ascii="Arial" w:eastAsia="Arial" w:hAnsi="Arial" w:cs="Arial"/>
          <w:b/>
          <w:bCs/>
          <w:sz w:val="20"/>
          <w:szCs w:val="20"/>
          <w:lang w:eastAsia="zh-CN"/>
        </w:rPr>
        <w:t>4</w:t>
      </w:r>
      <w:r w:rsidRPr="005D28E3">
        <w:rPr>
          <w:rFonts w:ascii="Arial" w:eastAsia="Arial" w:hAnsi="Arial" w:cs="Arial"/>
          <w:b/>
          <w:bCs/>
          <w:sz w:val="20"/>
          <w:szCs w:val="20"/>
          <w:lang w:eastAsia="zh-CN"/>
        </w:rPr>
        <w:t xml:space="preserve"> do SWZ.</w:t>
      </w:r>
      <w:r>
        <w:rPr>
          <w:rFonts w:ascii="Arial" w:eastAsia="Arial" w:hAnsi="Arial" w:cs="Arial"/>
          <w:b/>
          <w:bCs/>
          <w:sz w:val="20"/>
          <w:szCs w:val="20"/>
          <w:lang w:eastAsia="zh-CN"/>
        </w:rPr>
        <w:t xml:space="preserve"> W harmonogramie wartość robót musi być zgodna                  z wartością tych robót wskazaną w ofercie.</w:t>
      </w:r>
    </w:p>
    <w:bookmarkEnd w:id="30"/>
    <w:p w14:paraId="2F95E8D7" w14:textId="77777777" w:rsidR="00AF39E4" w:rsidRDefault="00AF39E4" w:rsidP="00AF39E4">
      <w:pPr>
        <w:spacing w:after="0" w:line="240" w:lineRule="auto"/>
        <w:jc w:val="both"/>
        <w:rPr>
          <w:rFonts w:ascii="Arial" w:eastAsia="Times New Roman" w:hAnsi="Arial" w:cs="Arial"/>
          <w:b/>
          <w:sz w:val="20"/>
          <w:szCs w:val="20"/>
          <w:lang w:eastAsia="pl-PL"/>
        </w:rPr>
      </w:pPr>
    </w:p>
    <w:p w14:paraId="02073E77" w14:textId="5226A507" w:rsidR="00F40681" w:rsidRPr="00F40681" w:rsidRDefault="00F40681" w:rsidP="002905C6">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55250A93" w:rsidR="00F40681" w:rsidRDefault="00F40681"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091389B0" w14:textId="77777777" w:rsidR="00660429" w:rsidRPr="00F40681" w:rsidRDefault="00660429"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30B3FE1E" w14:textId="050B2FFC" w:rsidR="00F40681" w:rsidRDefault="00F40681" w:rsidP="002905C6">
      <w:pPr>
        <w:widowControl w:val="0"/>
        <w:suppressAutoHyphens/>
        <w:spacing w:after="0" w:line="240" w:lineRule="auto"/>
        <w:ind w:left="1083"/>
        <w:jc w:val="both"/>
        <w:rPr>
          <w:rFonts w:ascii="Arial" w:eastAsia="Times New Roman" w:hAnsi="Arial" w:cs="Arial"/>
          <w:b/>
          <w:sz w:val="20"/>
          <w:szCs w:val="24"/>
          <w:lang w:eastAsia="zh-CN"/>
        </w:rPr>
      </w:pPr>
      <w:bookmarkStart w:id="31" w:name="_Hlk64551442"/>
      <w:r w:rsidRPr="00F40681">
        <w:rPr>
          <w:rFonts w:ascii="Arial" w:eastAsia="Times New Roman" w:hAnsi="Arial" w:cs="Arial"/>
          <w:b/>
          <w:sz w:val="20"/>
          <w:szCs w:val="24"/>
          <w:lang w:eastAsia="zh-CN"/>
        </w:rPr>
        <w:t xml:space="preserve">16. WYMAGANIA DOTYCZĄCE ZABEZPIECZENIA </w:t>
      </w:r>
      <w:bookmarkEnd w:id="31"/>
      <w:r w:rsidRPr="00F40681">
        <w:rPr>
          <w:rFonts w:ascii="Arial" w:eastAsia="Times New Roman" w:hAnsi="Arial" w:cs="Arial"/>
          <w:b/>
          <w:sz w:val="20"/>
          <w:szCs w:val="24"/>
          <w:lang w:eastAsia="zh-CN"/>
        </w:rPr>
        <w:t>NALEŻYTEGO WYKONANIA UMOWY</w:t>
      </w:r>
    </w:p>
    <w:p w14:paraId="193C89E0" w14:textId="42821A1C" w:rsidR="005D7CAB" w:rsidRDefault="005D7CAB" w:rsidP="002905C6">
      <w:pPr>
        <w:widowControl w:val="0"/>
        <w:suppressAutoHyphens/>
        <w:spacing w:after="0" w:line="240" w:lineRule="auto"/>
        <w:ind w:left="1083"/>
        <w:jc w:val="both"/>
        <w:rPr>
          <w:rFonts w:ascii="Arial" w:eastAsia="Times New Roman" w:hAnsi="Arial" w:cs="Arial"/>
          <w:b/>
          <w:sz w:val="20"/>
          <w:szCs w:val="24"/>
          <w:lang w:eastAsia="zh-CN"/>
        </w:rPr>
      </w:pPr>
    </w:p>
    <w:p w14:paraId="187AE67F" w14:textId="77777777" w:rsidR="00FA6997" w:rsidRPr="00CA35B1" w:rsidRDefault="00FA6997" w:rsidP="00FA6997">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3DE96616" w14:textId="77777777" w:rsidR="00FA6997" w:rsidRPr="00CA35B1" w:rsidRDefault="00FA6997" w:rsidP="00FA6997">
      <w:pPr>
        <w:widowControl w:val="0"/>
        <w:spacing w:after="0" w:line="240" w:lineRule="auto"/>
        <w:jc w:val="both"/>
        <w:rPr>
          <w:rFonts w:ascii="Arial" w:eastAsia="Times New Roman" w:hAnsi="Arial" w:cs="Arial"/>
          <w:b/>
          <w:sz w:val="20"/>
          <w:szCs w:val="24"/>
          <w:lang w:eastAsia="pl-PL"/>
        </w:rPr>
      </w:pPr>
    </w:p>
    <w:p w14:paraId="3DFE2C90" w14:textId="77777777" w:rsidR="00FA6997" w:rsidRPr="00CA35B1" w:rsidRDefault="00FA6997" w:rsidP="00FA6997">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5B007098" w14:textId="77777777" w:rsidR="00FA6997" w:rsidRPr="00CA35B1" w:rsidRDefault="00FA6997" w:rsidP="00FA6997">
      <w:pPr>
        <w:widowControl w:val="0"/>
        <w:spacing w:after="0" w:line="240" w:lineRule="auto"/>
        <w:jc w:val="both"/>
        <w:rPr>
          <w:rFonts w:ascii="Arial" w:eastAsia="Times New Roman" w:hAnsi="Arial" w:cs="Arial"/>
          <w:sz w:val="20"/>
          <w:szCs w:val="24"/>
          <w:lang w:eastAsia="pl-PL"/>
        </w:rPr>
      </w:pPr>
    </w:p>
    <w:p w14:paraId="3AEC60B8"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19474318" w14:textId="77777777" w:rsidR="00FA6997" w:rsidRPr="00CA35B1" w:rsidRDefault="00FA6997" w:rsidP="00FA6997">
      <w:pPr>
        <w:widowControl w:val="0"/>
        <w:spacing w:after="0" w:line="240" w:lineRule="auto"/>
        <w:ind w:left="1134"/>
        <w:jc w:val="both"/>
        <w:rPr>
          <w:rFonts w:ascii="Arial" w:eastAsia="Times New Roman" w:hAnsi="Arial" w:cs="Arial"/>
          <w:b/>
          <w:sz w:val="20"/>
          <w:szCs w:val="24"/>
          <w:lang w:eastAsia="pl-PL"/>
        </w:rPr>
      </w:pPr>
    </w:p>
    <w:p w14:paraId="5DE5B7CC" w14:textId="77777777" w:rsidR="00FA6997" w:rsidRPr="00CA35B1" w:rsidRDefault="00FA6997" w:rsidP="00FA6997">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50C90345"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bookmarkStart w:id="32"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2"/>
    <w:p w14:paraId="4A8F5910"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7858A356" w14:textId="77777777" w:rsidR="00FA6997" w:rsidRPr="00CA35B1" w:rsidRDefault="00FA6997" w:rsidP="00FA6997">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7B7F02FD"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52A2A1B7"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4422C26C"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04897404" w14:textId="77777777" w:rsidR="00FA6997" w:rsidRPr="00CA35B1" w:rsidRDefault="00FA6997" w:rsidP="00FA6997">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28347B92"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007559C6"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p>
    <w:p w14:paraId="3101AA37"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27EBDD0B"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p>
    <w:p w14:paraId="1E8BC4E7"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30DA233"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p>
    <w:p w14:paraId="6D1483A3"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lastRenderedPageBreak/>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CB4744E" w14:textId="77777777" w:rsidR="00EF4BFC" w:rsidRPr="00CA35B1" w:rsidRDefault="00EF4BFC" w:rsidP="00FA6997">
      <w:pPr>
        <w:widowControl w:val="0"/>
        <w:spacing w:after="0" w:line="240" w:lineRule="auto"/>
        <w:rPr>
          <w:rFonts w:ascii="Arial" w:eastAsia="Times New Roman" w:hAnsi="Arial" w:cs="Arial"/>
          <w:sz w:val="20"/>
          <w:szCs w:val="24"/>
          <w:lang w:eastAsia="pl-PL"/>
        </w:rPr>
      </w:pPr>
    </w:p>
    <w:p w14:paraId="0809846C" w14:textId="77777777" w:rsidR="00FA6997" w:rsidRPr="00CA35B1" w:rsidRDefault="00FA6997" w:rsidP="00FA6997">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7029D13D" w14:textId="77777777" w:rsidR="00FA6997" w:rsidRPr="00CA35B1" w:rsidRDefault="00FA6997" w:rsidP="00FA6997">
      <w:pPr>
        <w:widowControl w:val="0"/>
        <w:spacing w:after="0" w:line="240" w:lineRule="auto"/>
        <w:ind w:left="1134"/>
        <w:rPr>
          <w:rFonts w:ascii="Arial" w:eastAsia="Times New Roman" w:hAnsi="Arial" w:cs="Arial"/>
          <w:sz w:val="20"/>
          <w:szCs w:val="24"/>
          <w:lang w:eastAsia="pl-PL"/>
        </w:rPr>
      </w:pPr>
    </w:p>
    <w:p w14:paraId="0F4CFF3C" w14:textId="77777777" w:rsidR="00FA6997" w:rsidRPr="00CA35B1" w:rsidRDefault="00FA6997" w:rsidP="00FA6997">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17E84DD5" w14:textId="77777777" w:rsidR="00FA6997" w:rsidRPr="00CA35B1" w:rsidRDefault="00FA6997" w:rsidP="00FA6997">
      <w:pPr>
        <w:widowControl w:val="0"/>
        <w:spacing w:after="0" w:line="240" w:lineRule="auto"/>
        <w:rPr>
          <w:rFonts w:ascii="Arial" w:eastAsia="Times New Roman" w:hAnsi="Arial" w:cs="Arial"/>
          <w:sz w:val="20"/>
          <w:szCs w:val="24"/>
          <w:lang w:eastAsia="pl-PL"/>
        </w:rPr>
      </w:pPr>
    </w:p>
    <w:p w14:paraId="45FE9E39"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5408D33D" w14:textId="77777777" w:rsidR="00FA6997" w:rsidRPr="00CA35B1" w:rsidRDefault="00FA6997" w:rsidP="00FA6997">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719C9F87" w14:textId="77777777" w:rsidR="00FA6997" w:rsidRPr="00CA35B1" w:rsidRDefault="00FA6997" w:rsidP="00FA6997">
      <w:pPr>
        <w:widowControl w:val="0"/>
        <w:spacing w:after="0" w:line="240" w:lineRule="auto"/>
        <w:ind w:left="1134"/>
        <w:jc w:val="both"/>
        <w:rPr>
          <w:rFonts w:ascii="Arial" w:eastAsia="Times New Roman" w:hAnsi="Arial" w:cs="Arial"/>
          <w:sz w:val="20"/>
          <w:szCs w:val="24"/>
          <w:lang w:eastAsia="pl-PL"/>
        </w:rPr>
      </w:pPr>
    </w:p>
    <w:p w14:paraId="20A0EC1D" w14:textId="48DD46EA" w:rsidR="00FA6997" w:rsidRPr="00CA35B1" w:rsidRDefault="00FA6997" w:rsidP="00FA6997">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Pr>
          <w:rFonts w:ascii="Arial" w:eastAsia="Arial" w:hAnsi="Arial" w:cs="Arial"/>
          <w:sz w:val="20"/>
          <w:szCs w:val="20"/>
          <w:lang w:eastAsia="pl-PL"/>
        </w:rPr>
        <w:t xml:space="preserve">Zamawiającemu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588EE7EE" w14:textId="77777777" w:rsidR="00FA6997" w:rsidRPr="00CA35B1" w:rsidRDefault="00FA6997" w:rsidP="00FA6997">
      <w:pPr>
        <w:widowControl w:val="0"/>
        <w:spacing w:after="0" w:line="240" w:lineRule="auto"/>
        <w:ind w:left="1134"/>
        <w:jc w:val="both"/>
        <w:rPr>
          <w:rFonts w:ascii="Arial" w:eastAsia="Times New Roman" w:hAnsi="Arial" w:cs="Arial"/>
          <w:sz w:val="20"/>
          <w:szCs w:val="20"/>
          <w:lang w:eastAsia="pl-PL"/>
        </w:rPr>
      </w:pPr>
    </w:p>
    <w:p w14:paraId="7D6475AA" w14:textId="77777777" w:rsidR="00FA6997" w:rsidRPr="00CA35B1" w:rsidRDefault="00FA6997" w:rsidP="00FA6997">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120303A8" w14:textId="77777777" w:rsidR="00FA6997" w:rsidRDefault="00FA6997" w:rsidP="00FA6997">
      <w:pPr>
        <w:autoSpaceDE w:val="0"/>
        <w:spacing w:after="0" w:line="240" w:lineRule="auto"/>
        <w:jc w:val="both"/>
        <w:rPr>
          <w:rFonts w:ascii="Arial" w:eastAsia="Times New Roman" w:hAnsi="Arial" w:cs="Arial"/>
          <w:sz w:val="20"/>
          <w:szCs w:val="20"/>
          <w:lang w:eastAsia="pl-PL"/>
        </w:rPr>
      </w:pPr>
    </w:p>
    <w:p w14:paraId="18AFF21D" w14:textId="77777777" w:rsidR="00FA6997" w:rsidRPr="00CA35B1" w:rsidRDefault="00FA6997" w:rsidP="00FA6997">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30E81136" w14:textId="77777777" w:rsidR="00FA6997" w:rsidRPr="00CA35B1" w:rsidRDefault="00FA6997" w:rsidP="00FA6997">
      <w:pPr>
        <w:autoSpaceDE w:val="0"/>
        <w:spacing w:after="0" w:line="240" w:lineRule="auto"/>
        <w:ind w:left="1134"/>
        <w:jc w:val="both"/>
        <w:rPr>
          <w:rFonts w:ascii="Calibri" w:eastAsia="Times New Roman" w:hAnsi="Calibri" w:cs="Times New Roman"/>
          <w:sz w:val="24"/>
          <w:szCs w:val="24"/>
          <w:lang w:eastAsia="pl-PL"/>
        </w:rPr>
      </w:pPr>
    </w:p>
    <w:p w14:paraId="51E913D1" w14:textId="77777777" w:rsidR="00FA6997" w:rsidRDefault="00FA6997" w:rsidP="00FA6997">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5AA1289" w14:textId="77777777" w:rsidR="00FA6997" w:rsidRDefault="00FA6997" w:rsidP="00FA6997">
      <w:pPr>
        <w:autoSpaceDE w:val="0"/>
        <w:spacing w:after="0" w:line="240" w:lineRule="auto"/>
        <w:ind w:left="1134"/>
        <w:jc w:val="both"/>
        <w:rPr>
          <w:rFonts w:ascii="Arial" w:eastAsia="Arial" w:hAnsi="Arial" w:cs="Arial"/>
          <w:sz w:val="20"/>
          <w:szCs w:val="20"/>
          <w:lang w:eastAsia="pl-PL"/>
        </w:rPr>
      </w:pPr>
    </w:p>
    <w:p w14:paraId="18961B44" w14:textId="77777777" w:rsidR="00FA6997" w:rsidRPr="006D30E8" w:rsidRDefault="00FA6997" w:rsidP="00FA6997">
      <w:pPr>
        <w:widowControl w:val="0"/>
        <w:spacing w:after="0" w:line="240" w:lineRule="auto"/>
        <w:ind w:left="1134"/>
        <w:jc w:val="both"/>
        <w:rPr>
          <w:rFonts w:ascii="Arial" w:eastAsia="Times New Roman" w:hAnsi="Arial" w:cs="Arial"/>
          <w:sz w:val="20"/>
          <w:szCs w:val="20"/>
          <w:lang w:eastAsia="pl-PL"/>
        </w:rPr>
      </w:pPr>
      <w:r w:rsidRPr="006D30E8">
        <w:rPr>
          <w:rFonts w:ascii="Arial" w:eastAsia="Times New Roman" w:hAnsi="Arial" w:cs="Arial"/>
          <w:sz w:val="20"/>
          <w:szCs w:val="20"/>
          <w:lang w:eastAsia="pl-PL"/>
        </w:rPr>
        <w:t xml:space="preserve">Zabezpieczenie </w:t>
      </w:r>
      <w:r w:rsidRPr="006D30E8">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14:paraId="51A0BF2B" w14:textId="77777777" w:rsidR="00FA6997" w:rsidRPr="00CA35B1" w:rsidRDefault="00FA6997" w:rsidP="00FA6997">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1ED2A8B1" w14:textId="77777777" w:rsidR="00FA6997" w:rsidRPr="00CA35B1" w:rsidRDefault="00FA6997" w:rsidP="00FA6997">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129E6080" w14:textId="3106D4AD" w:rsidR="00FA6997" w:rsidRPr="005C577A" w:rsidRDefault="00FA6997" w:rsidP="00FA6997">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4B7EBB">
        <w:rPr>
          <w:rFonts w:ascii="Arial" w:eastAsia="Times New Roman" w:hAnsi="Arial" w:cs="Arial"/>
          <w:sz w:val="20"/>
          <w:szCs w:val="20"/>
          <w:lang w:eastAsia="pl-PL"/>
        </w:rPr>
        <w:t>lub</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Pr>
          <w:rFonts w:ascii="Arial" w:eastAsia="Times New Roman" w:hAnsi="Arial" w:cs="Arial"/>
          <w:sz w:val="20"/>
          <w:szCs w:val="20"/>
          <w:lang w:eastAsia="pl-PL"/>
        </w:rPr>
        <w:t>dłuższego z tych terminów</w:t>
      </w:r>
      <w:r w:rsidRPr="00CA35B1">
        <w:rPr>
          <w:rFonts w:ascii="Arial" w:eastAsia="Times New Roman" w:hAnsi="Arial" w:cs="Arial"/>
          <w:sz w:val="20"/>
          <w:szCs w:val="20"/>
          <w:lang w:eastAsia="pl-PL"/>
        </w:rPr>
        <w:t>.</w:t>
      </w:r>
    </w:p>
    <w:p w14:paraId="730AE770" w14:textId="0BCA0C06" w:rsidR="0041013E"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pl-PL"/>
        </w:rPr>
      </w:pPr>
    </w:p>
    <w:p w14:paraId="70A5A574" w14:textId="77777777" w:rsidR="00AF39E4" w:rsidRDefault="00AF39E4" w:rsidP="00F36FA6">
      <w:pPr>
        <w:tabs>
          <w:tab w:val="left" w:pos="1134"/>
        </w:tabs>
        <w:suppressAutoHyphens/>
        <w:spacing w:after="0" w:line="240" w:lineRule="auto"/>
        <w:jc w:val="both"/>
        <w:rPr>
          <w:rFonts w:ascii="Arial" w:eastAsia="Times New Roman" w:hAnsi="Arial" w:cs="Arial"/>
          <w:b/>
          <w:sz w:val="20"/>
          <w:szCs w:val="24"/>
          <w:lang w:eastAsia="zh-CN"/>
        </w:rPr>
      </w:pPr>
    </w:p>
    <w:p w14:paraId="48FD312D" w14:textId="77777777" w:rsidR="00F40681" w:rsidRPr="00F40681" w:rsidRDefault="00F40681" w:rsidP="002905C6">
      <w:pPr>
        <w:tabs>
          <w:tab w:val="left" w:pos="1134"/>
        </w:tabs>
        <w:suppressAutoHyphens/>
        <w:spacing w:after="0" w:line="240" w:lineRule="auto"/>
        <w:ind w:left="1083"/>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3"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3"/>
    <w:p w14:paraId="4D353F73" w14:textId="146BF3AD"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19FC456" w14:textId="77777777" w:rsidR="00F36FA6" w:rsidRPr="00F40681" w:rsidRDefault="00F36FA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lastRenderedPageBreak/>
        <w:t>Powierzenie wykonania części zamówienia podwykonawcom nie zwalnia wykonawcy                                       z odpowiedzialności za należyte wykonanie tego zamówienia.</w:t>
      </w:r>
    </w:p>
    <w:p w14:paraId="3A387BB9" w14:textId="6BDC93CF" w:rsidR="00F40681" w:rsidRPr="00F40681" w:rsidRDefault="00F40681">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F36FA6">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p>
    <w:p w14:paraId="29AF1B99" w14:textId="61DECD7E"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B7E5009" w14:textId="77777777" w:rsidR="00EF4BFC" w:rsidRPr="00F40681" w:rsidRDefault="00EF4BFC"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4" w:name="_Hlk64621438"/>
      <w:r w:rsidRPr="00F40681">
        <w:rPr>
          <w:rFonts w:ascii="Arial" w:eastAsia="Times New Roman" w:hAnsi="Arial" w:cs="Arial"/>
          <w:b/>
          <w:bCs/>
          <w:sz w:val="20"/>
          <w:szCs w:val="24"/>
          <w:lang w:eastAsia="zh-CN"/>
        </w:rPr>
        <w:t>19. IN</w:t>
      </w:r>
      <w:bookmarkEnd w:id="34"/>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57E3D844" w:rsidR="006A4566" w:rsidRPr="002A49EB"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6646B8">
        <w:rPr>
          <w:rFonts w:ascii="Arial" w:eastAsia="Times New Roman" w:hAnsi="Arial" w:cs="Arial"/>
          <w:bCs/>
          <w:sz w:val="20"/>
          <w:szCs w:val="20"/>
          <w:lang w:eastAsia="zh-CN"/>
        </w:rPr>
        <w:t>Zamawiający nie dopuszcza składania ofert częściowych.</w:t>
      </w:r>
      <w:r w:rsidR="006A4566" w:rsidRPr="006646B8">
        <w:rPr>
          <w:rFonts w:ascii="Arial" w:eastAsia="Times New Roman" w:hAnsi="Arial" w:cs="Arial"/>
          <w:sz w:val="20"/>
          <w:szCs w:val="20"/>
          <w:lang w:eastAsia="zh-CN"/>
        </w:rPr>
        <w:t xml:space="preserve"> </w:t>
      </w:r>
      <w:r w:rsidR="006A4566" w:rsidRPr="006646B8">
        <w:rPr>
          <w:rFonts w:ascii="Arial" w:hAnsi="Arial" w:cs="Arial"/>
          <w:bCs/>
          <w:sz w:val="20"/>
          <w:szCs w:val="20"/>
        </w:rPr>
        <w:t>Przedmiotowe zamówienie nie zostało podzielone na części. Powody niedokonania podziału zamówienia na części:</w:t>
      </w:r>
      <w:r w:rsidR="006A4566" w:rsidRPr="006646B8">
        <w:rPr>
          <w:rFonts w:ascii="Arial" w:eastAsia="Times New Roman" w:hAnsi="Arial" w:cs="Arial"/>
          <w:sz w:val="20"/>
          <w:szCs w:val="20"/>
          <w:lang w:eastAsia="zh-CN"/>
        </w:rPr>
        <w:t xml:space="preserve"> </w:t>
      </w:r>
      <w:r w:rsidR="00F84E30" w:rsidRPr="00F84E30">
        <w:rPr>
          <w:rFonts w:ascii="Arial" w:hAnsi="Arial" w:cs="Arial"/>
          <w:sz w:val="20"/>
          <w:szCs w:val="20"/>
        </w:rPr>
        <w:t xml:space="preserve">Zamówienie nie zostało podzielone na części z uwagi na  charakter robót oraz względy techniczno-ekonomiczne. Zamówienie realizowane będzie </w:t>
      </w:r>
      <w:r w:rsidR="00F84E30" w:rsidRPr="00F84E30">
        <w:rPr>
          <w:rFonts w:ascii="Arial" w:hAnsi="Arial" w:cs="Arial"/>
          <w:sz w:val="20"/>
          <w:szCs w:val="20"/>
          <w:lang w:eastAsia="pl-PL"/>
        </w:rPr>
        <w:t>w systemie „zaprojektuj i wybuduj” w konsekwencji czego wykonawca zobowiązany będzie wykonać roboty budowlane przebudowy ciągów komunikacyjnych na podstawie wykonanej przez siebie dokumentacji projektowej w oparciu o opis określony w programie funkcjonalno – użytkowym i uzyskane pozwolenie.</w:t>
      </w:r>
      <w:r w:rsidR="00F84E30">
        <w:rPr>
          <w:rFonts w:ascii="Arial" w:hAnsi="Arial" w:cs="Arial"/>
          <w:sz w:val="20"/>
          <w:szCs w:val="20"/>
          <w:lang w:eastAsia="pl-PL"/>
        </w:rPr>
        <w:t xml:space="preserve"> </w:t>
      </w:r>
      <w:r w:rsidR="00F84E30" w:rsidRPr="00F84E30">
        <w:rPr>
          <w:rFonts w:ascii="Arial" w:hAnsi="Arial" w:cs="Arial"/>
          <w:sz w:val="20"/>
          <w:szCs w:val="20"/>
          <w:lang w:eastAsia="pl-PL"/>
        </w:rPr>
        <w:t xml:space="preserve">Przedmiotowe zamówienie jest robotą budowlaną, która stanowi technicznie i organizacyjnie jedną całość, której zakres i specyfika nie daje możliwości racjonalnego podziału na części. Poszczególne ulice  na których wykonywane będą roboty w ramach niniejszego zamówienia są ze sobą połączone (wyjątek </w:t>
      </w:r>
      <w:r w:rsidR="00E16C5F">
        <w:rPr>
          <w:rFonts w:ascii="Arial" w:hAnsi="Arial" w:cs="Arial"/>
          <w:sz w:val="20"/>
          <w:szCs w:val="20"/>
          <w:lang w:eastAsia="pl-PL"/>
        </w:rPr>
        <w:t xml:space="preserve">krótki odcinek </w:t>
      </w:r>
      <w:r w:rsidR="00F84E30" w:rsidRPr="00F84E30">
        <w:rPr>
          <w:rFonts w:ascii="Arial" w:hAnsi="Arial" w:cs="Arial"/>
          <w:sz w:val="20"/>
          <w:szCs w:val="20"/>
          <w:lang w:eastAsia="pl-PL"/>
        </w:rPr>
        <w:t xml:space="preserve">ul. Karwacjanów) i wykonywanie robót </w:t>
      </w:r>
      <w:r w:rsidR="00E16C5F">
        <w:rPr>
          <w:rFonts w:ascii="Arial" w:hAnsi="Arial" w:cs="Arial"/>
          <w:sz w:val="20"/>
          <w:szCs w:val="20"/>
          <w:lang w:eastAsia="pl-PL"/>
        </w:rPr>
        <w:t xml:space="preserve">                  </w:t>
      </w:r>
      <w:r w:rsidR="00F84E30" w:rsidRPr="00F84E30">
        <w:rPr>
          <w:rFonts w:ascii="Arial" w:hAnsi="Arial" w:cs="Arial"/>
          <w:sz w:val="20"/>
          <w:szCs w:val="20"/>
          <w:lang w:eastAsia="pl-PL"/>
        </w:rPr>
        <w:t>w częściach i przez różnych wykonawców poważnie zagroziłaby właściwemu wykonaniu zamówienia i spowodowałaby np. niemożność udzielenia przez wykonawców gwarancji na wykonane roboty.</w:t>
      </w:r>
      <w:r w:rsidR="00F84E30">
        <w:rPr>
          <w:rFonts w:ascii="Arial" w:eastAsia="Times New Roman" w:hAnsi="Arial" w:cs="Arial"/>
          <w:sz w:val="20"/>
          <w:szCs w:val="20"/>
          <w:lang w:eastAsia="zh-CN"/>
        </w:rPr>
        <w:t xml:space="preserve"> </w:t>
      </w:r>
      <w:r w:rsidR="00F84E30" w:rsidRPr="00F84E30">
        <w:rPr>
          <w:rFonts w:ascii="Arial" w:hAnsi="Arial" w:cs="Arial"/>
          <w:sz w:val="20"/>
          <w:szCs w:val="20"/>
        </w:rPr>
        <w:t>Roboty realizowane w ramach przedmiotowego zamówienia dotyczą remontu i przebudowy dróg na niewielkim obszarze</w:t>
      </w:r>
      <w:r w:rsidR="00E16C5F">
        <w:rPr>
          <w:rFonts w:ascii="Arial" w:hAnsi="Arial" w:cs="Arial"/>
          <w:sz w:val="20"/>
          <w:szCs w:val="20"/>
        </w:rPr>
        <w:t xml:space="preserve"> </w:t>
      </w:r>
      <w:r w:rsidR="00F84E30" w:rsidRPr="00F84E30">
        <w:rPr>
          <w:rFonts w:ascii="Arial" w:hAnsi="Arial" w:cs="Arial"/>
          <w:sz w:val="20"/>
          <w:szCs w:val="20"/>
        </w:rPr>
        <w:t xml:space="preserve">i </w:t>
      </w:r>
      <w:r w:rsidR="00016974">
        <w:rPr>
          <w:rFonts w:ascii="Arial" w:hAnsi="Arial" w:cs="Arial"/>
          <w:bCs/>
          <w:sz w:val="20"/>
          <w:szCs w:val="20"/>
        </w:rPr>
        <w:t>w</w:t>
      </w:r>
      <w:r w:rsidR="00C61D9A" w:rsidRPr="00016974">
        <w:rPr>
          <w:rFonts w:ascii="Arial" w:hAnsi="Arial" w:cs="Arial"/>
          <w:bCs/>
          <w:sz w:val="20"/>
          <w:szCs w:val="20"/>
        </w:rPr>
        <w:t xml:space="preserve">ykonanie zakresu objętego przedmiotowym zamówieniem przez jednego wykonawcę zredukuje również koszty m.in. </w:t>
      </w:r>
      <w:r w:rsidR="00016974">
        <w:rPr>
          <w:rFonts w:ascii="Arial" w:hAnsi="Arial" w:cs="Arial"/>
          <w:bCs/>
          <w:sz w:val="20"/>
          <w:szCs w:val="20"/>
        </w:rPr>
        <w:t xml:space="preserve">organizacji </w:t>
      </w:r>
      <w:r w:rsidR="00C61D9A" w:rsidRPr="00016974">
        <w:rPr>
          <w:rFonts w:ascii="Arial" w:hAnsi="Arial" w:cs="Arial"/>
          <w:bCs/>
          <w:sz w:val="20"/>
          <w:szCs w:val="20"/>
        </w:rPr>
        <w:t>zaplecza budowy, transportu sprzętu</w:t>
      </w:r>
      <w:r w:rsidR="006A4566" w:rsidRPr="002A49EB">
        <w:rPr>
          <w:rFonts w:ascii="Arial" w:eastAsia="Times New Roman" w:hAnsi="Arial" w:cs="Arial"/>
          <w:bCs/>
          <w:iCs/>
          <w:sz w:val="20"/>
          <w:szCs w:val="20"/>
          <w:lang w:eastAsia="pl-PL"/>
        </w:rPr>
        <w:t xml:space="preserve">.  </w:t>
      </w:r>
    </w:p>
    <w:p w14:paraId="721BA188"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5" w:name="_Hlk63413539"/>
      <w:r w:rsidRPr="00F40681">
        <w:rPr>
          <w:rFonts w:ascii="Arial" w:eastAsia="Times New Roman" w:hAnsi="Arial" w:cs="Arial"/>
          <w:bCs/>
          <w:sz w:val="20"/>
          <w:szCs w:val="24"/>
          <w:lang w:eastAsia="zh-CN"/>
        </w:rPr>
        <w:t xml:space="preserve">Zamawiający nie przewiduje </w:t>
      </w:r>
      <w:bookmarkEnd w:id="35"/>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6" w:name="_Hlk63334283"/>
      <w:r w:rsidRPr="00F40681">
        <w:rPr>
          <w:rFonts w:ascii="Arial" w:eastAsia="Times New Roman" w:hAnsi="Arial" w:cs="Arial"/>
          <w:bCs/>
          <w:sz w:val="20"/>
          <w:szCs w:val="24"/>
          <w:lang w:eastAsia="zh-CN"/>
        </w:rPr>
        <w:t xml:space="preserve">Zamawiający nie </w:t>
      </w:r>
      <w:bookmarkEnd w:id="36"/>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D14D5F"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3922921" w14:textId="77777777" w:rsidR="00EF4BFC" w:rsidRPr="00F40681" w:rsidRDefault="00EF4BFC"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pPr>
        <w:widowControl w:val="0"/>
        <w:numPr>
          <w:ilvl w:val="3"/>
          <w:numId w:val="29"/>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pPr>
        <w:numPr>
          <w:ilvl w:val="3"/>
          <w:numId w:val="35"/>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pPr>
        <w:widowControl w:val="0"/>
        <w:numPr>
          <w:ilvl w:val="0"/>
          <w:numId w:val="36"/>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pPr>
        <w:widowControl w:val="0"/>
        <w:numPr>
          <w:ilvl w:val="0"/>
          <w:numId w:val="36"/>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pPr>
        <w:widowControl w:val="0"/>
        <w:numPr>
          <w:ilvl w:val="3"/>
          <w:numId w:val="29"/>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30060800" w:rsidR="00F40681" w:rsidRDefault="00F406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726DC44F" w14:textId="77777777" w:rsidR="00EF4BFC" w:rsidRPr="00C61D9A" w:rsidRDefault="00EF4BFC"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4" w:history="1">
        <w:r w:rsidRPr="00F40681">
          <w:rPr>
            <w:rFonts w:ascii="Arial" w:eastAsia="Calibri" w:hAnsi="Arial" w:cs="Arial"/>
            <w:sz w:val="20"/>
            <w:szCs w:val="20"/>
            <w:lang w:eastAsia="zh-CN"/>
          </w:rPr>
          <w:t>walczy@um.gorlice.pl</w:t>
        </w:r>
      </w:hyperlink>
    </w:p>
    <w:p w14:paraId="5C2E00D7"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F9A2026" w14:textId="741F8362" w:rsidR="00EF4BFC" w:rsidRPr="00660429"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7" w:name="_Hlk72136791"/>
    </w:p>
    <w:bookmarkEnd w:id="37"/>
    <w:p w14:paraId="1479D5F4" w14:textId="77777777" w:rsidR="00200D6D" w:rsidRPr="00200D6D" w:rsidRDefault="00200D6D">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hAnsi="Arial" w:cs="Arial"/>
          <w:sz w:val="20"/>
          <w:szCs w:val="20"/>
        </w:rPr>
        <w:t>Program funkcjonalno – użytkowy dla ulic objętych remontem i przebudową w obrębie Starówki                       w Gorlicach</w:t>
      </w:r>
      <w:r>
        <w:rPr>
          <w:rFonts w:ascii="Arial" w:hAnsi="Arial" w:cs="Arial"/>
          <w:sz w:val="20"/>
          <w:szCs w:val="20"/>
        </w:rPr>
        <w:t>,</w:t>
      </w:r>
    </w:p>
    <w:p w14:paraId="1AF41DB0" w14:textId="431296FC" w:rsidR="00200D6D" w:rsidRPr="00200D6D" w:rsidRDefault="00200D6D">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hAnsi="Arial" w:cs="Arial"/>
          <w:sz w:val="20"/>
          <w:szCs w:val="20"/>
        </w:rPr>
        <w:t>Opis przedmiotu zamówienia dla ul. 3 Maja w Gorlicach wraz z wizualizacją przestrzeni miejskiej ul. 3 Maja</w:t>
      </w:r>
      <w:r>
        <w:rPr>
          <w:rFonts w:ascii="Arial" w:hAnsi="Arial" w:cs="Arial"/>
          <w:sz w:val="20"/>
          <w:szCs w:val="20"/>
        </w:rPr>
        <w:t>,</w:t>
      </w:r>
    </w:p>
    <w:p w14:paraId="458EC45A" w14:textId="77777777" w:rsidR="00200D6D" w:rsidRPr="00200D6D" w:rsidRDefault="00200D6D">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eastAsia="Lucida Sans Unicode" w:hAnsi="Arial" w:cs="Arial"/>
          <w:bCs/>
          <w:kern w:val="1"/>
          <w:sz w:val="20"/>
          <w:szCs w:val="20"/>
          <w:lang w:bidi="hi-IN"/>
        </w:rPr>
        <w:t>Ekspertyza techniczna określająca przyczyny powstania uszkodzeń nawierzchni kamiennych                         i betonowych w obrębie Starówki (element pomocniczy)</w:t>
      </w:r>
      <w:r>
        <w:rPr>
          <w:rFonts w:ascii="Arial" w:eastAsia="Lucida Sans Unicode" w:hAnsi="Arial" w:cs="Arial"/>
          <w:bCs/>
          <w:kern w:val="1"/>
          <w:sz w:val="20"/>
          <w:szCs w:val="20"/>
          <w:lang w:bidi="hi-IN"/>
        </w:rPr>
        <w:t>,</w:t>
      </w:r>
    </w:p>
    <w:p w14:paraId="6583E337" w14:textId="39CAD04B" w:rsidR="00200D6D" w:rsidRPr="00200D6D" w:rsidRDefault="00200D6D">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hAnsi="Arial" w:cs="Arial"/>
          <w:color w:val="000000" w:themeColor="text1"/>
          <w:sz w:val="20"/>
          <w:szCs w:val="20"/>
        </w:rPr>
        <w:t>Harmonogram rzeczowo – finansowy,</w:t>
      </w:r>
    </w:p>
    <w:p w14:paraId="021D7B2C" w14:textId="77777777" w:rsidR="00200D6D" w:rsidRPr="00200D6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hAnsi="Arial" w:cs="Arial"/>
          <w:sz w:val="20"/>
          <w:szCs w:val="20"/>
        </w:rPr>
        <w:t>Projektowane postanowienia umowy – wzór umowy,</w:t>
      </w:r>
      <w:r w:rsidR="00E51838" w:rsidRPr="00200D6D">
        <w:rPr>
          <w:rFonts w:ascii="Arial" w:hAnsi="Arial" w:cs="Arial"/>
          <w:sz w:val="20"/>
          <w:szCs w:val="20"/>
        </w:rPr>
        <w:t xml:space="preserve">  </w:t>
      </w:r>
    </w:p>
    <w:p w14:paraId="3E6F3812" w14:textId="79B6F4E0" w:rsidR="00B15B87" w:rsidRPr="00200D6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hAnsi="Arial" w:cs="Arial"/>
          <w:sz w:val="20"/>
          <w:szCs w:val="20"/>
        </w:rPr>
        <w:t>Formularz „OFERTA”,</w:t>
      </w:r>
    </w:p>
    <w:p w14:paraId="675D69A2" w14:textId="1008AEFF" w:rsidR="00B15B87" w:rsidRPr="00200D6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hAnsi="Arial" w:cs="Arial"/>
          <w:sz w:val="20"/>
          <w:szCs w:val="20"/>
          <w:lang w:eastAsia="pl-PL"/>
        </w:rPr>
        <w:t>Oświadczenie</w:t>
      </w:r>
      <w:r w:rsidRPr="00200D6D">
        <w:rPr>
          <w:rFonts w:ascii="Arial" w:eastAsia="Arial" w:hAnsi="Arial" w:cs="Arial"/>
          <w:sz w:val="20"/>
          <w:szCs w:val="20"/>
          <w:lang w:eastAsia="pl-PL"/>
        </w:rPr>
        <w:t xml:space="preserve"> </w:t>
      </w:r>
      <w:r w:rsidRPr="00200D6D">
        <w:rPr>
          <w:rFonts w:ascii="Arial" w:hAnsi="Arial" w:cs="Arial"/>
          <w:sz w:val="20"/>
          <w:szCs w:val="20"/>
          <w:lang w:eastAsia="pl-PL"/>
        </w:rPr>
        <w:t>o niepodleganiu wykluczeniu oraz spełnianiu warunków udziału w postępowaniu,</w:t>
      </w:r>
    </w:p>
    <w:p w14:paraId="0A385D1D" w14:textId="0A76A613" w:rsidR="00B15B87" w:rsidRPr="00200D6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hAnsi="Arial" w:cs="Arial"/>
          <w:sz w:val="20"/>
          <w:szCs w:val="20"/>
          <w:lang w:eastAsia="pl-PL"/>
        </w:rPr>
        <w:t>Wzór</w:t>
      </w:r>
      <w:r w:rsidRPr="00200D6D">
        <w:rPr>
          <w:rFonts w:ascii="Arial" w:eastAsia="Arial" w:hAnsi="Arial" w:cs="Arial"/>
          <w:sz w:val="20"/>
          <w:szCs w:val="20"/>
          <w:lang w:eastAsia="pl-PL"/>
        </w:rPr>
        <w:t xml:space="preserve"> </w:t>
      </w:r>
      <w:r w:rsidRPr="00200D6D">
        <w:rPr>
          <w:rFonts w:ascii="Arial" w:hAnsi="Arial" w:cs="Arial"/>
          <w:sz w:val="20"/>
          <w:szCs w:val="20"/>
          <w:lang w:eastAsia="pl-PL"/>
        </w:rPr>
        <w:t>zobowiązania</w:t>
      </w:r>
      <w:r w:rsidRPr="00200D6D">
        <w:rPr>
          <w:rFonts w:ascii="Arial" w:eastAsia="Arial" w:hAnsi="Arial" w:cs="Arial"/>
          <w:sz w:val="20"/>
          <w:szCs w:val="20"/>
          <w:lang w:eastAsia="pl-PL"/>
        </w:rPr>
        <w:t xml:space="preserve"> </w:t>
      </w:r>
      <w:r w:rsidRPr="00200D6D">
        <w:rPr>
          <w:rFonts w:ascii="Arial" w:hAnsi="Arial" w:cs="Arial"/>
          <w:sz w:val="20"/>
          <w:szCs w:val="20"/>
          <w:lang w:eastAsia="pl-PL"/>
        </w:rPr>
        <w:t>podmiotu udostępniającego zasoby,</w:t>
      </w:r>
    </w:p>
    <w:p w14:paraId="4D8F2980" w14:textId="5796C245" w:rsidR="00B15B87" w:rsidRPr="00200D6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hAnsi="Arial" w:cs="Arial"/>
          <w:sz w:val="20"/>
          <w:szCs w:val="20"/>
          <w:lang w:eastAsia="pl-PL"/>
        </w:rPr>
        <w:t xml:space="preserve">Oświadczenie </w:t>
      </w:r>
      <w:r w:rsidRPr="00200D6D">
        <w:rPr>
          <w:rFonts w:ascii="Arial" w:hAnsi="Arial" w:cs="Arial"/>
          <w:color w:val="000000"/>
          <w:sz w:val="20"/>
          <w:szCs w:val="20"/>
          <w:lang w:eastAsia="pl-PL"/>
        </w:rPr>
        <w:t>określone w art.117 ust. 4 ustawy Pzp,</w:t>
      </w:r>
    </w:p>
    <w:p w14:paraId="46E49E90" w14:textId="0F9FD6E7" w:rsidR="00C81B10" w:rsidRPr="00200D6D" w:rsidRDefault="00C81B10">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eastAsia="TimesNewRomanPSMT" w:hAnsi="Arial" w:cs="Arial"/>
          <w:sz w:val="20"/>
          <w:szCs w:val="20"/>
          <w:lang w:eastAsia="pl-PL"/>
        </w:rPr>
        <w:t>Formularz</w:t>
      </w:r>
      <w:r w:rsidRPr="00200D6D">
        <w:rPr>
          <w:rFonts w:ascii="Arial" w:eastAsia="Arial" w:hAnsi="Arial" w:cs="Arial"/>
          <w:sz w:val="20"/>
          <w:szCs w:val="20"/>
          <w:lang w:eastAsia="pl-PL"/>
        </w:rPr>
        <w:t xml:space="preserve"> </w:t>
      </w:r>
      <w:r w:rsidRPr="00200D6D">
        <w:rPr>
          <w:rFonts w:ascii="Arial" w:hAnsi="Arial" w:cs="Arial"/>
          <w:sz w:val="20"/>
          <w:szCs w:val="20"/>
          <w:lang w:eastAsia="pl-PL"/>
        </w:rPr>
        <w:t xml:space="preserve">wykazu wykonanych robót budowlanych, </w:t>
      </w:r>
    </w:p>
    <w:p w14:paraId="197AFE8F" w14:textId="34FBF85C" w:rsidR="0049321D" w:rsidRPr="00200D6D" w:rsidRDefault="0049321D">
      <w:pPr>
        <w:pStyle w:val="Akapitzlist"/>
        <w:widowControl w:val="0"/>
        <w:numPr>
          <w:ilvl w:val="0"/>
          <w:numId w:val="42"/>
        </w:numPr>
        <w:tabs>
          <w:tab w:val="clear" w:pos="708"/>
        </w:tabs>
        <w:spacing w:after="0" w:line="240" w:lineRule="auto"/>
        <w:ind w:left="1843" w:hanging="425"/>
        <w:contextualSpacing/>
        <w:jc w:val="both"/>
        <w:rPr>
          <w:rFonts w:ascii="Arial" w:hAnsi="Arial" w:cs="Arial"/>
          <w:bCs/>
          <w:sz w:val="20"/>
          <w:szCs w:val="20"/>
        </w:rPr>
      </w:pPr>
      <w:r w:rsidRPr="00200D6D">
        <w:rPr>
          <w:rFonts w:ascii="Arial" w:eastAsia="TimesNewRomanPSMT" w:hAnsi="Arial" w:cs="Arial"/>
          <w:sz w:val="20"/>
          <w:szCs w:val="20"/>
          <w:lang w:eastAsia="pl-PL"/>
        </w:rPr>
        <w:t>Formularz</w:t>
      </w:r>
      <w:r w:rsidRPr="00200D6D">
        <w:rPr>
          <w:rFonts w:ascii="Arial" w:eastAsia="Arial" w:hAnsi="Arial" w:cs="Arial"/>
          <w:sz w:val="20"/>
          <w:szCs w:val="20"/>
          <w:lang w:eastAsia="pl-PL"/>
        </w:rPr>
        <w:t xml:space="preserve"> </w:t>
      </w:r>
      <w:r w:rsidRPr="00200D6D">
        <w:rPr>
          <w:rFonts w:ascii="Arial" w:hAnsi="Arial" w:cs="Arial"/>
          <w:sz w:val="20"/>
          <w:szCs w:val="20"/>
          <w:lang w:eastAsia="pl-PL"/>
        </w:rPr>
        <w:t>wykazu</w:t>
      </w:r>
      <w:r w:rsidRPr="00200D6D">
        <w:rPr>
          <w:rFonts w:ascii="Arial" w:eastAsia="Arial" w:hAnsi="Arial" w:cs="Arial"/>
          <w:sz w:val="20"/>
          <w:szCs w:val="20"/>
          <w:lang w:eastAsia="pl-PL"/>
        </w:rPr>
        <w:t xml:space="preserve"> </w:t>
      </w:r>
      <w:r w:rsidRPr="00200D6D">
        <w:rPr>
          <w:rFonts w:ascii="Arial" w:hAnsi="Arial" w:cs="Arial"/>
          <w:sz w:val="20"/>
          <w:szCs w:val="20"/>
          <w:lang w:eastAsia="pl-PL"/>
        </w:rPr>
        <w:t>osób skierowanych przez wykonawcę do realizacji zamówienia publicznego.</w:t>
      </w:r>
    </w:p>
    <w:p w14:paraId="53485894" w14:textId="77777777" w:rsidR="0049321D" w:rsidRPr="00B15B87" w:rsidRDefault="0049321D" w:rsidP="0049321D">
      <w:pPr>
        <w:suppressAutoHyphens/>
        <w:spacing w:after="0" w:line="240" w:lineRule="auto"/>
        <w:ind w:left="1843"/>
        <w:jc w:val="both"/>
        <w:rPr>
          <w:rFonts w:ascii="Arial" w:hAnsi="Arial" w:cs="Arial"/>
          <w:bCs/>
          <w:sz w:val="20"/>
          <w:szCs w:val="20"/>
        </w:rPr>
      </w:pPr>
    </w:p>
    <w:p w14:paraId="647842FA" w14:textId="77777777" w:rsidR="00C81B10" w:rsidRPr="00C81B10"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622F13AC"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0309A9">
        <w:rPr>
          <w:rFonts w:ascii="Arial" w:eastAsia="Times New Roman" w:hAnsi="Arial" w:cs="Arial"/>
          <w:sz w:val="20"/>
          <w:szCs w:val="24"/>
          <w:lang w:eastAsia="zh-CN"/>
        </w:rPr>
        <w:t>0</w:t>
      </w:r>
      <w:r w:rsidR="00200D6D">
        <w:rPr>
          <w:rFonts w:ascii="Arial" w:eastAsia="Times New Roman" w:hAnsi="Arial" w:cs="Arial"/>
          <w:sz w:val="20"/>
          <w:szCs w:val="24"/>
          <w:lang w:eastAsia="zh-CN"/>
        </w:rPr>
        <w:t>6</w:t>
      </w:r>
      <w:r w:rsidR="0049321D">
        <w:rPr>
          <w:rFonts w:ascii="Arial" w:eastAsia="Times New Roman" w:hAnsi="Arial" w:cs="Arial"/>
          <w:sz w:val="20"/>
          <w:szCs w:val="24"/>
          <w:lang w:eastAsia="zh-CN"/>
        </w:rPr>
        <w:t>.</w:t>
      </w:r>
      <w:r w:rsidR="00200D6D">
        <w:rPr>
          <w:rFonts w:ascii="Arial" w:eastAsia="Times New Roman" w:hAnsi="Arial" w:cs="Arial"/>
          <w:sz w:val="20"/>
          <w:szCs w:val="24"/>
          <w:lang w:eastAsia="zh-CN"/>
        </w:rPr>
        <w:t>03</w:t>
      </w:r>
      <w:r w:rsidR="003A1DE6">
        <w:rPr>
          <w:rFonts w:ascii="Arial" w:eastAsia="Times New Roman" w:hAnsi="Arial" w:cs="Arial"/>
          <w:sz w:val="20"/>
          <w:szCs w:val="24"/>
          <w:lang w:eastAsia="zh-CN"/>
        </w:rPr>
        <w:t>.202</w:t>
      </w:r>
      <w:r w:rsidR="00200D6D">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60429">
      <w:headerReference w:type="default" r:id="rId15"/>
      <w:footerReference w:type="even" r:id="rId16"/>
      <w:footerReference w:type="default" r:id="rId17"/>
      <w:pgSz w:w="11906" w:h="16838"/>
      <w:pgMar w:top="993" w:right="1286" w:bottom="567" w:left="100" w:header="0"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F3DD" w14:textId="77777777" w:rsidR="00CA4775" w:rsidRDefault="00CA4775">
      <w:pPr>
        <w:spacing w:after="0" w:line="240" w:lineRule="auto"/>
      </w:pPr>
      <w:r>
        <w:separator/>
      </w:r>
    </w:p>
  </w:endnote>
  <w:endnote w:type="continuationSeparator" w:id="0">
    <w:p w14:paraId="2BD6C5D8" w14:textId="77777777" w:rsidR="00CA4775" w:rsidRDefault="00CA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FB6F66" w:rsidRDefault="00FB6F66"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FB6F66" w:rsidRDefault="00FB6F66" w:rsidP="00B437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FB6F66" w:rsidRDefault="00FB6F66" w:rsidP="00B437C2">
    <w:pPr>
      <w:pStyle w:val="Stopka"/>
      <w:tabs>
        <w:tab w:val="clear" w:pos="9072"/>
        <w:tab w:val="right" w:pos="10490"/>
      </w:tabs>
      <w:jc w:val="center"/>
    </w:pPr>
    <w:r>
      <w:t xml:space="preserve">        </w:t>
    </w:r>
    <w:r>
      <w:fldChar w:fldCharType="begin"/>
    </w:r>
    <w:r>
      <w:instrText>PAGE   \* MERGEFORMAT</w:instrText>
    </w:r>
    <w:r>
      <w:fldChar w:fldCharType="separate"/>
    </w:r>
    <w:r w:rsidR="008A1298">
      <w:rPr>
        <w:noProof/>
      </w:rPr>
      <w:t>17</w:t>
    </w:r>
    <w:r>
      <w:fldChar w:fldCharType="end"/>
    </w:r>
  </w:p>
  <w:p w14:paraId="0F545DC3" w14:textId="77777777" w:rsidR="00FB6F66" w:rsidRDefault="00FB6F6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05E5" w14:textId="77777777" w:rsidR="00CA4775" w:rsidRDefault="00CA4775">
      <w:pPr>
        <w:spacing w:after="0" w:line="240" w:lineRule="auto"/>
      </w:pPr>
      <w:r>
        <w:separator/>
      </w:r>
    </w:p>
  </w:footnote>
  <w:footnote w:type="continuationSeparator" w:id="0">
    <w:p w14:paraId="6D01C777" w14:textId="77777777" w:rsidR="00CA4775" w:rsidRDefault="00CA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FB6F66" w:rsidRDefault="00FB6F6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BA2A23"/>
    <w:multiLevelType w:val="hybridMultilevel"/>
    <w:tmpl w:val="A85A1AE4"/>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CB5560"/>
    <w:multiLevelType w:val="hybridMultilevel"/>
    <w:tmpl w:val="30D4A548"/>
    <w:lvl w:ilvl="0" w:tplc="5D087AB8">
      <w:start w:val="1"/>
      <w:numFmt w:val="lowerLetter"/>
      <w:lvlText w:val="%1)"/>
      <w:lvlJc w:val="left"/>
      <w:pPr>
        <w:ind w:left="1080" w:hanging="360"/>
      </w:pPr>
      <w:rPr>
        <w:rFonts w:ascii="Arial" w:hAnsi="Arial" w:cs="Arial"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F309A1"/>
    <w:multiLevelType w:val="hybridMultilevel"/>
    <w:tmpl w:val="E29E6FA8"/>
    <w:lvl w:ilvl="0" w:tplc="7F2C22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9E05B1B"/>
    <w:multiLevelType w:val="hybridMultilevel"/>
    <w:tmpl w:val="7D0A6E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2" w15:restartNumberingAfterBreak="0">
    <w:nsid w:val="4F176565"/>
    <w:multiLevelType w:val="hybridMultilevel"/>
    <w:tmpl w:val="2A160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4CB3AE3"/>
    <w:multiLevelType w:val="hybridMultilevel"/>
    <w:tmpl w:val="C9BCEC4A"/>
    <w:lvl w:ilvl="0" w:tplc="674059DE">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60D45ED"/>
    <w:multiLevelType w:val="hybridMultilevel"/>
    <w:tmpl w:val="BDA03CCC"/>
    <w:lvl w:ilvl="0" w:tplc="B09A9CAA">
      <w:start w:val="1"/>
      <w:numFmt w:val="decimal"/>
      <w:lvlText w:val="%1)"/>
      <w:lvlJc w:val="left"/>
      <w:pPr>
        <w:ind w:left="128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4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273479">
    <w:abstractNumId w:val="0"/>
  </w:num>
  <w:num w:numId="2" w16cid:durableId="1912305104">
    <w:abstractNumId w:val="1"/>
  </w:num>
  <w:num w:numId="3" w16cid:durableId="1682005871">
    <w:abstractNumId w:val="3"/>
  </w:num>
  <w:num w:numId="4" w16cid:durableId="1954626062">
    <w:abstractNumId w:val="15"/>
  </w:num>
  <w:num w:numId="5" w16cid:durableId="15158505">
    <w:abstractNumId w:val="10"/>
    <w:lvlOverride w:ilvl="0">
      <w:startOverride w:val="1"/>
    </w:lvlOverride>
    <w:lvlOverride w:ilvl="1"/>
    <w:lvlOverride w:ilvl="2"/>
    <w:lvlOverride w:ilvl="3"/>
    <w:lvlOverride w:ilvl="4"/>
    <w:lvlOverride w:ilvl="5"/>
    <w:lvlOverride w:ilvl="6"/>
    <w:lvlOverride w:ilvl="7"/>
    <w:lvlOverride w:ilvl="8"/>
  </w:num>
  <w:num w:numId="6" w16cid:durableId="748698256">
    <w:abstractNumId w:val="21"/>
  </w:num>
  <w:num w:numId="7" w16cid:durableId="1029256585">
    <w:abstractNumId w:val="6"/>
  </w:num>
  <w:num w:numId="8" w16cid:durableId="35352425">
    <w:abstractNumId w:val="20"/>
  </w:num>
  <w:num w:numId="9" w16cid:durableId="1335524371">
    <w:abstractNumId w:val="4"/>
  </w:num>
  <w:num w:numId="10" w16cid:durableId="1683127403">
    <w:abstractNumId w:val="38"/>
  </w:num>
  <w:num w:numId="11" w16cid:durableId="2061859722">
    <w:abstractNumId w:val="35"/>
  </w:num>
  <w:num w:numId="12" w16cid:durableId="1254515402">
    <w:abstractNumId w:val="48"/>
  </w:num>
  <w:num w:numId="13" w16cid:durableId="329992146">
    <w:abstractNumId w:val="26"/>
  </w:num>
  <w:num w:numId="14" w16cid:durableId="354115122">
    <w:abstractNumId w:val="36"/>
  </w:num>
  <w:num w:numId="15" w16cid:durableId="1420369245">
    <w:abstractNumId w:val="33"/>
  </w:num>
  <w:num w:numId="16" w16cid:durableId="1437752643">
    <w:abstractNumId w:val="7"/>
  </w:num>
  <w:num w:numId="17" w16cid:durableId="1655177827">
    <w:abstractNumId w:val="18"/>
  </w:num>
  <w:num w:numId="18" w16cid:durableId="99955935">
    <w:abstractNumId w:val="43"/>
  </w:num>
  <w:num w:numId="19" w16cid:durableId="1693920310">
    <w:abstractNumId w:val="29"/>
  </w:num>
  <w:num w:numId="20" w16cid:durableId="896357955">
    <w:abstractNumId w:val="27"/>
  </w:num>
  <w:num w:numId="21" w16cid:durableId="1909804657">
    <w:abstractNumId w:val="34"/>
  </w:num>
  <w:num w:numId="22" w16cid:durableId="1057629261">
    <w:abstractNumId w:val="47"/>
  </w:num>
  <w:num w:numId="23" w16cid:durableId="193084222">
    <w:abstractNumId w:val="11"/>
  </w:num>
  <w:num w:numId="24" w16cid:durableId="1541092437">
    <w:abstractNumId w:val="49"/>
  </w:num>
  <w:num w:numId="25" w16cid:durableId="1651864195">
    <w:abstractNumId w:val="14"/>
  </w:num>
  <w:num w:numId="26" w16cid:durableId="1336571944">
    <w:abstractNumId w:val="41"/>
  </w:num>
  <w:num w:numId="27" w16cid:durableId="1150292147">
    <w:abstractNumId w:val="37"/>
  </w:num>
  <w:num w:numId="28" w16cid:durableId="779951495">
    <w:abstractNumId w:val="42"/>
  </w:num>
  <w:num w:numId="29" w16cid:durableId="1715932511">
    <w:abstractNumId w:val="9"/>
  </w:num>
  <w:num w:numId="30" w16cid:durableId="1368797536">
    <w:abstractNumId w:val="17"/>
  </w:num>
  <w:num w:numId="31" w16cid:durableId="727386591">
    <w:abstractNumId w:val="8"/>
  </w:num>
  <w:num w:numId="32" w16cid:durableId="2023821590">
    <w:abstractNumId w:val="25"/>
  </w:num>
  <w:num w:numId="33" w16cid:durableId="1416510530">
    <w:abstractNumId w:val="24"/>
  </w:num>
  <w:num w:numId="34" w16cid:durableId="553665256">
    <w:abstractNumId w:val="19"/>
  </w:num>
  <w:num w:numId="35" w16cid:durableId="1755280282">
    <w:abstractNumId w:val="45"/>
  </w:num>
  <w:num w:numId="36" w16cid:durableId="488403042">
    <w:abstractNumId w:val="39"/>
  </w:num>
  <w:num w:numId="37" w16cid:durableId="1216628454">
    <w:abstractNumId w:val="23"/>
  </w:num>
  <w:num w:numId="38" w16cid:durableId="1231427662">
    <w:abstractNumId w:val="4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1299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6673641">
    <w:abstractNumId w:val="31"/>
  </w:num>
  <w:num w:numId="41" w16cid:durableId="37363561">
    <w:abstractNumId w:val="44"/>
  </w:num>
  <w:num w:numId="42" w16cid:durableId="1522549745">
    <w:abstractNumId w:val="40"/>
  </w:num>
  <w:num w:numId="43" w16cid:durableId="682367950">
    <w:abstractNumId w:val="2"/>
  </w:num>
  <w:num w:numId="44" w16cid:durableId="1656298473">
    <w:abstractNumId w:val="30"/>
  </w:num>
  <w:num w:numId="45" w16cid:durableId="1998655447">
    <w:abstractNumId w:val="13"/>
  </w:num>
  <w:num w:numId="46" w16cid:durableId="1327436436">
    <w:abstractNumId w:val="32"/>
  </w:num>
  <w:num w:numId="47" w16cid:durableId="2063094570">
    <w:abstractNumId w:val="16"/>
  </w:num>
  <w:num w:numId="48" w16cid:durableId="615866301">
    <w:abstractNumId w:val="5"/>
  </w:num>
  <w:num w:numId="49" w16cid:durableId="1554653129">
    <w:abstractNumId w:val="28"/>
  </w:num>
  <w:num w:numId="50" w16cid:durableId="76943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66555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81"/>
    <w:rsid w:val="00013C4F"/>
    <w:rsid w:val="00016974"/>
    <w:rsid w:val="000309A9"/>
    <w:rsid w:val="00031434"/>
    <w:rsid w:val="000451D1"/>
    <w:rsid w:val="0005415F"/>
    <w:rsid w:val="00056E0D"/>
    <w:rsid w:val="00077E2D"/>
    <w:rsid w:val="000828CC"/>
    <w:rsid w:val="0008788E"/>
    <w:rsid w:val="000D773C"/>
    <w:rsid w:val="001078F2"/>
    <w:rsid w:val="001343A5"/>
    <w:rsid w:val="00167C1E"/>
    <w:rsid w:val="00170B75"/>
    <w:rsid w:val="001877F5"/>
    <w:rsid w:val="001964EC"/>
    <w:rsid w:val="001A5B87"/>
    <w:rsid w:val="001C36CC"/>
    <w:rsid w:val="001E2632"/>
    <w:rsid w:val="001F2877"/>
    <w:rsid w:val="00200D6D"/>
    <w:rsid w:val="002160DB"/>
    <w:rsid w:val="0023166F"/>
    <w:rsid w:val="00237601"/>
    <w:rsid w:val="00246466"/>
    <w:rsid w:val="00261512"/>
    <w:rsid w:val="00262EFD"/>
    <w:rsid w:val="002721B4"/>
    <w:rsid w:val="00284821"/>
    <w:rsid w:val="002903A9"/>
    <w:rsid w:val="002905C6"/>
    <w:rsid w:val="00296737"/>
    <w:rsid w:val="002A44B3"/>
    <w:rsid w:val="002A49EB"/>
    <w:rsid w:val="002B0788"/>
    <w:rsid w:val="002B3323"/>
    <w:rsid w:val="002C148B"/>
    <w:rsid w:val="00305DDA"/>
    <w:rsid w:val="00316CED"/>
    <w:rsid w:val="00344E64"/>
    <w:rsid w:val="00356889"/>
    <w:rsid w:val="00370353"/>
    <w:rsid w:val="003822B7"/>
    <w:rsid w:val="00382EF5"/>
    <w:rsid w:val="00386CA3"/>
    <w:rsid w:val="003900B7"/>
    <w:rsid w:val="003A1DE6"/>
    <w:rsid w:val="003E38AA"/>
    <w:rsid w:val="003F3197"/>
    <w:rsid w:val="0041013E"/>
    <w:rsid w:val="004107E4"/>
    <w:rsid w:val="00435ADD"/>
    <w:rsid w:val="004554BB"/>
    <w:rsid w:val="00476216"/>
    <w:rsid w:val="0049321D"/>
    <w:rsid w:val="004B7EBB"/>
    <w:rsid w:val="004C2617"/>
    <w:rsid w:val="004C5F44"/>
    <w:rsid w:val="004D0C2B"/>
    <w:rsid w:val="004D2C44"/>
    <w:rsid w:val="004E0E71"/>
    <w:rsid w:val="00510C08"/>
    <w:rsid w:val="005177B4"/>
    <w:rsid w:val="00522E7B"/>
    <w:rsid w:val="00532F7A"/>
    <w:rsid w:val="005526C5"/>
    <w:rsid w:val="00556FDD"/>
    <w:rsid w:val="005630EC"/>
    <w:rsid w:val="00567DC2"/>
    <w:rsid w:val="00581D1A"/>
    <w:rsid w:val="00581F8E"/>
    <w:rsid w:val="00585257"/>
    <w:rsid w:val="00596F80"/>
    <w:rsid w:val="005A18CB"/>
    <w:rsid w:val="005A3ACE"/>
    <w:rsid w:val="005A5FD4"/>
    <w:rsid w:val="005B0902"/>
    <w:rsid w:val="005B1137"/>
    <w:rsid w:val="005D27F2"/>
    <w:rsid w:val="005D7CAB"/>
    <w:rsid w:val="005E015F"/>
    <w:rsid w:val="005E626F"/>
    <w:rsid w:val="005E633B"/>
    <w:rsid w:val="005F2186"/>
    <w:rsid w:val="00627139"/>
    <w:rsid w:val="00643CB3"/>
    <w:rsid w:val="00651356"/>
    <w:rsid w:val="0065385C"/>
    <w:rsid w:val="00655AF0"/>
    <w:rsid w:val="00660429"/>
    <w:rsid w:val="006646B8"/>
    <w:rsid w:val="0066693E"/>
    <w:rsid w:val="00667E96"/>
    <w:rsid w:val="00680684"/>
    <w:rsid w:val="006A4566"/>
    <w:rsid w:val="006A64E2"/>
    <w:rsid w:val="006A6C75"/>
    <w:rsid w:val="006C48F9"/>
    <w:rsid w:val="006D30E8"/>
    <w:rsid w:val="006D4C01"/>
    <w:rsid w:val="006D7012"/>
    <w:rsid w:val="006F1ACC"/>
    <w:rsid w:val="0071572C"/>
    <w:rsid w:val="00723E3A"/>
    <w:rsid w:val="00724EF5"/>
    <w:rsid w:val="00735475"/>
    <w:rsid w:val="00744D4B"/>
    <w:rsid w:val="00746B89"/>
    <w:rsid w:val="007515E5"/>
    <w:rsid w:val="007569B8"/>
    <w:rsid w:val="00776404"/>
    <w:rsid w:val="00780409"/>
    <w:rsid w:val="00784CDC"/>
    <w:rsid w:val="00794C85"/>
    <w:rsid w:val="007D2784"/>
    <w:rsid w:val="007D5219"/>
    <w:rsid w:val="007D7B84"/>
    <w:rsid w:val="007F464C"/>
    <w:rsid w:val="00806973"/>
    <w:rsid w:val="00807D55"/>
    <w:rsid w:val="00810292"/>
    <w:rsid w:val="0081251A"/>
    <w:rsid w:val="00814743"/>
    <w:rsid w:val="00817A3C"/>
    <w:rsid w:val="00856CBF"/>
    <w:rsid w:val="00861BF4"/>
    <w:rsid w:val="00881BEC"/>
    <w:rsid w:val="008A1298"/>
    <w:rsid w:val="008B24A2"/>
    <w:rsid w:val="008B6063"/>
    <w:rsid w:val="008B62A1"/>
    <w:rsid w:val="00912CCF"/>
    <w:rsid w:val="00932EFD"/>
    <w:rsid w:val="00936659"/>
    <w:rsid w:val="009417D5"/>
    <w:rsid w:val="00951349"/>
    <w:rsid w:val="00953475"/>
    <w:rsid w:val="0097518E"/>
    <w:rsid w:val="009807D5"/>
    <w:rsid w:val="00981882"/>
    <w:rsid w:val="00995B6A"/>
    <w:rsid w:val="00996AE1"/>
    <w:rsid w:val="009A5988"/>
    <w:rsid w:val="009C4155"/>
    <w:rsid w:val="009C6D53"/>
    <w:rsid w:val="009C71E4"/>
    <w:rsid w:val="009D0924"/>
    <w:rsid w:val="009D5692"/>
    <w:rsid w:val="009F2944"/>
    <w:rsid w:val="009F6755"/>
    <w:rsid w:val="00A05F18"/>
    <w:rsid w:val="00A12883"/>
    <w:rsid w:val="00A24893"/>
    <w:rsid w:val="00A801E5"/>
    <w:rsid w:val="00A9381A"/>
    <w:rsid w:val="00A95C24"/>
    <w:rsid w:val="00AB262A"/>
    <w:rsid w:val="00AF39E4"/>
    <w:rsid w:val="00B006A5"/>
    <w:rsid w:val="00B06C72"/>
    <w:rsid w:val="00B12C22"/>
    <w:rsid w:val="00B15B87"/>
    <w:rsid w:val="00B33F42"/>
    <w:rsid w:val="00B34052"/>
    <w:rsid w:val="00B415EF"/>
    <w:rsid w:val="00B437C2"/>
    <w:rsid w:val="00B50334"/>
    <w:rsid w:val="00B57CC9"/>
    <w:rsid w:val="00B64DD1"/>
    <w:rsid w:val="00B81B0F"/>
    <w:rsid w:val="00B90BBA"/>
    <w:rsid w:val="00B93457"/>
    <w:rsid w:val="00BA7788"/>
    <w:rsid w:val="00BD03B5"/>
    <w:rsid w:val="00BD1452"/>
    <w:rsid w:val="00BE4412"/>
    <w:rsid w:val="00C030D4"/>
    <w:rsid w:val="00C26798"/>
    <w:rsid w:val="00C31BF5"/>
    <w:rsid w:val="00C35E26"/>
    <w:rsid w:val="00C55277"/>
    <w:rsid w:val="00C61D9A"/>
    <w:rsid w:val="00C6435E"/>
    <w:rsid w:val="00C74F84"/>
    <w:rsid w:val="00C81B10"/>
    <w:rsid w:val="00C81C53"/>
    <w:rsid w:val="00C91BC9"/>
    <w:rsid w:val="00CA4775"/>
    <w:rsid w:val="00CC6401"/>
    <w:rsid w:val="00CC7084"/>
    <w:rsid w:val="00CC7D6B"/>
    <w:rsid w:val="00CD3BB1"/>
    <w:rsid w:val="00D119B0"/>
    <w:rsid w:val="00D27398"/>
    <w:rsid w:val="00D303CA"/>
    <w:rsid w:val="00D400D3"/>
    <w:rsid w:val="00D468EA"/>
    <w:rsid w:val="00D77A65"/>
    <w:rsid w:val="00DB26BD"/>
    <w:rsid w:val="00DF311D"/>
    <w:rsid w:val="00E013EA"/>
    <w:rsid w:val="00E057C3"/>
    <w:rsid w:val="00E07B79"/>
    <w:rsid w:val="00E10060"/>
    <w:rsid w:val="00E10E09"/>
    <w:rsid w:val="00E16C5F"/>
    <w:rsid w:val="00E31D7D"/>
    <w:rsid w:val="00E51838"/>
    <w:rsid w:val="00E71A00"/>
    <w:rsid w:val="00E91AD3"/>
    <w:rsid w:val="00E92174"/>
    <w:rsid w:val="00E975EB"/>
    <w:rsid w:val="00EC1935"/>
    <w:rsid w:val="00EC264F"/>
    <w:rsid w:val="00EF06BE"/>
    <w:rsid w:val="00EF4BFC"/>
    <w:rsid w:val="00F01887"/>
    <w:rsid w:val="00F1093D"/>
    <w:rsid w:val="00F17F3A"/>
    <w:rsid w:val="00F26E88"/>
    <w:rsid w:val="00F30CA3"/>
    <w:rsid w:val="00F36FA6"/>
    <w:rsid w:val="00F40681"/>
    <w:rsid w:val="00F55651"/>
    <w:rsid w:val="00F61BAE"/>
    <w:rsid w:val="00F7278E"/>
    <w:rsid w:val="00F84E30"/>
    <w:rsid w:val="00FA608E"/>
    <w:rsid w:val="00FA6997"/>
    <w:rsid w:val="00FB2F37"/>
    <w:rsid w:val="00FB6F66"/>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Nierozpoznanawzmianka1">
    <w:name w:val="Nierozpoznana wzmianka1"/>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fundamentowanie-autostrad-drog-ulic-i-sciezek-ruchu-pieszego-6758"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roboty-budowlane-w-zakresie-ukladania-chodnikow-i-asfaltowania-6736" TargetMode="External"/><Relationship Id="rId14" Type="http://schemas.openxmlformats.org/officeDocument/2006/relationships/hyperlink" Target="mailto:walczy@um.gor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0CFB-506D-4B19-9F59-C4FE0F3C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18</Pages>
  <Words>10434</Words>
  <Characters>62605</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39</cp:revision>
  <cp:lastPrinted>2022-08-31T11:53:00Z</cp:lastPrinted>
  <dcterms:created xsi:type="dcterms:W3CDTF">2022-12-06T13:05:00Z</dcterms:created>
  <dcterms:modified xsi:type="dcterms:W3CDTF">2023-03-06T08:24:00Z</dcterms:modified>
</cp:coreProperties>
</file>