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2A94" w14:textId="57BE2850" w:rsidR="00BD3FC1" w:rsidRPr="00A54616" w:rsidRDefault="00BD3FC1" w:rsidP="00A54616">
      <w:pPr>
        <w:pStyle w:val="Tytu"/>
        <w:rPr>
          <w:rFonts w:cs="Arial"/>
          <w:sz w:val="24"/>
          <w:szCs w:val="24"/>
          <w:lang w:val="pl-PL"/>
        </w:rPr>
      </w:pPr>
      <w:r w:rsidRPr="00A54616">
        <w:rPr>
          <w:rFonts w:cs="Arial"/>
          <w:sz w:val="24"/>
          <w:szCs w:val="24"/>
        </w:rPr>
        <w:t xml:space="preserve">Umowa nr </w:t>
      </w:r>
      <w:r w:rsidR="008D0D8C" w:rsidRPr="00A54616">
        <w:rPr>
          <w:rFonts w:cs="Arial"/>
          <w:sz w:val="24"/>
          <w:szCs w:val="24"/>
          <w:lang w:val="pl-PL"/>
        </w:rPr>
        <w:t xml:space="preserve"> </w:t>
      </w:r>
      <w:r w:rsidRPr="00A54616">
        <w:rPr>
          <w:rFonts w:cs="Arial"/>
          <w:sz w:val="24"/>
          <w:szCs w:val="24"/>
          <w:lang w:val="pl-PL"/>
        </w:rPr>
        <w:t>………</w:t>
      </w:r>
    </w:p>
    <w:p w14:paraId="324C4A94" w14:textId="77777777" w:rsidR="00BD3FC1" w:rsidRPr="00A54616" w:rsidRDefault="00BD3FC1" w:rsidP="00A54616">
      <w:pPr>
        <w:pStyle w:val="Tytu"/>
        <w:rPr>
          <w:rFonts w:cs="Arial"/>
          <w:sz w:val="24"/>
          <w:szCs w:val="24"/>
        </w:rPr>
      </w:pPr>
      <w:r w:rsidRPr="00A54616">
        <w:rPr>
          <w:rFonts w:cs="Arial"/>
          <w:sz w:val="24"/>
          <w:szCs w:val="24"/>
        </w:rPr>
        <w:t>w sprawie zamówienia publicznego na roboty budowlane</w:t>
      </w:r>
    </w:p>
    <w:p w14:paraId="33D5EF4D" w14:textId="77777777" w:rsidR="00BD3FC1" w:rsidRPr="00A54616" w:rsidRDefault="00BD3FC1" w:rsidP="00A54616">
      <w:pPr>
        <w:spacing w:line="360" w:lineRule="auto"/>
        <w:jc w:val="both"/>
        <w:rPr>
          <w:rFonts w:ascii="Arial" w:hAnsi="Arial" w:cs="Arial"/>
          <w:b/>
        </w:rPr>
      </w:pPr>
    </w:p>
    <w:p w14:paraId="314A2727" w14:textId="158BACEA" w:rsidR="00BD3FC1" w:rsidRPr="00A54616" w:rsidRDefault="00BD3FC1" w:rsidP="00A54616">
      <w:pPr>
        <w:spacing w:line="360" w:lineRule="auto"/>
        <w:jc w:val="both"/>
        <w:rPr>
          <w:rFonts w:ascii="Arial" w:hAnsi="Arial" w:cs="Arial"/>
        </w:rPr>
      </w:pPr>
      <w:r w:rsidRPr="00A54616">
        <w:rPr>
          <w:rFonts w:ascii="Arial" w:hAnsi="Arial" w:cs="Arial"/>
        </w:rPr>
        <w:t>zawarta w dniu ………………….. pomiędzy Skarbem Państwa</w:t>
      </w:r>
      <w:r w:rsidR="007E1915" w:rsidRPr="00A54616">
        <w:rPr>
          <w:rFonts w:ascii="Arial" w:hAnsi="Arial" w:cs="Arial"/>
        </w:rPr>
        <w:t xml:space="preserve"> </w:t>
      </w:r>
      <w:r w:rsidRPr="00A54616">
        <w:rPr>
          <w:rFonts w:ascii="Arial" w:hAnsi="Arial" w:cs="Arial"/>
        </w:rPr>
        <w:t>- Państwowym Gospodarstwem Leśnym</w:t>
      </w:r>
      <w:r w:rsidR="007E1915" w:rsidRPr="00A54616">
        <w:rPr>
          <w:rFonts w:ascii="Arial" w:hAnsi="Arial" w:cs="Arial"/>
        </w:rPr>
        <w:t xml:space="preserve"> L</w:t>
      </w:r>
      <w:r w:rsidRPr="00A54616">
        <w:rPr>
          <w:rFonts w:ascii="Arial" w:hAnsi="Arial" w:cs="Arial"/>
        </w:rPr>
        <w:t>as</w:t>
      </w:r>
      <w:r w:rsidR="007E1915" w:rsidRPr="00A54616">
        <w:rPr>
          <w:rFonts w:ascii="Arial" w:hAnsi="Arial" w:cs="Arial"/>
        </w:rPr>
        <w:t>y</w:t>
      </w:r>
      <w:r w:rsidRPr="00A54616">
        <w:rPr>
          <w:rFonts w:ascii="Arial" w:hAnsi="Arial" w:cs="Arial"/>
        </w:rPr>
        <w:t xml:space="preserve"> Państwow</w:t>
      </w:r>
      <w:r w:rsidR="007E1915" w:rsidRPr="00A54616">
        <w:rPr>
          <w:rFonts w:ascii="Arial" w:hAnsi="Arial" w:cs="Arial"/>
        </w:rPr>
        <w:t xml:space="preserve">e </w:t>
      </w:r>
      <w:r w:rsidRPr="00A54616">
        <w:rPr>
          <w:rFonts w:ascii="Arial" w:hAnsi="Arial" w:cs="Arial"/>
        </w:rPr>
        <w:t xml:space="preserve">– Nadleśnictwem </w:t>
      </w:r>
      <w:r w:rsidR="00AB6717" w:rsidRPr="00A54616">
        <w:rPr>
          <w:rFonts w:ascii="Arial" w:hAnsi="Arial" w:cs="Arial"/>
        </w:rPr>
        <w:t>Kolbudy</w:t>
      </w:r>
      <w:r w:rsidRPr="00A54616">
        <w:rPr>
          <w:rFonts w:ascii="Arial" w:hAnsi="Arial" w:cs="Arial"/>
        </w:rPr>
        <w:t xml:space="preserve"> z siedzibą w </w:t>
      </w:r>
      <w:r w:rsidR="00AB6717" w:rsidRPr="00A54616">
        <w:rPr>
          <w:rFonts w:ascii="Arial" w:hAnsi="Arial" w:cs="Arial"/>
        </w:rPr>
        <w:t xml:space="preserve">Kolbudach </w:t>
      </w:r>
      <w:r w:rsidRPr="00A54616">
        <w:rPr>
          <w:rFonts w:ascii="Arial" w:hAnsi="Arial" w:cs="Arial"/>
        </w:rPr>
        <w:t>przy</w:t>
      </w:r>
      <w:r w:rsidR="00A13764" w:rsidRPr="00A54616">
        <w:rPr>
          <w:rFonts w:ascii="Arial" w:hAnsi="Arial" w:cs="Arial"/>
        </w:rPr>
        <w:t xml:space="preserve"> </w:t>
      </w:r>
      <w:r w:rsidRPr="00A54616">
        <w:rPr>
          <w:rFonts w:ascii="Arial" w:hAnsi="Arial" w:cs="Arial"/>
        </w:rPr>
        <w:t xml:space="preserve">ul. </w:t>
      </w:r>
      <w:r w:rsidR="00AB6717" w:rsidRPr="00A54616">
        <w:rPr>
          <w:rFonts w:ascii="Arial" w:hAnsi="Arial" w:cs="Arial"/>
        </w:rPr>
        <w:t xml:space="preserve">Osiedle Leśników 15, 83-050 Kolbudy </w:t>
      </w:r>
      <w:r w:rsidRPr="00A54616">
        <w:rPr>
          <w:rFonts w:ascii="Arial" w:hAnsi="Arial" w:cs="Arial"/>
        </w:rPr>
        <w:t xml:space="preserve"> reprezentowanym przez </w:t>
      </w:r>
    </w:p>
    <w:p w14:paraId="04CCD644" w14:textId="363AF6F1" w:rsidR="00BD3FC1" w:rsidRPr="00A54616" w:rsidRDefault="00AB6717" w:rsidP="00A54616">
      <w:pPr>
        <w:spacing w:line="360" w:lineRule="auto"/>
        <w:jc w:val="both"/>
        <w:rPr>
          <w:rFonts w:ascii="Arial" w:hAnsi="Arial" w:cs="Arial"/>
        </w:rPr>
      </w:pPr>
      <w:r w:rsidRPr="00A54616">
        <w:rPr>
          <w:rFonts w:ascii="Arial" w:hAnsi="Arial" w:cs="Arial"/>
        </w:rPr>
        <w:t xml:space="preserve">Andrzeja </w:t>
      </w:r>
      <w:proofErr w:type="spellStart"/>
      <w:r w:rsidRPr="00A54616">
        <w:rPr>
          <w:rFonts w:ascii="Arial" w:hAnsi="Arial" w:cs="Arial"/>
        </w:rPr>
        <w:t>Gajowni</w:t>
      </w:r>
      <w:r w:rsidR="00E84E23" w:rsidRPr="00A54616">
        <w:rPr>
          <w:rFonts w:ascii="Arial" w:hAnsi="Arial" w:cs="Arial"/>
        </w:rPr>
        <w:t>czka</w:t>
      </w:r>
      <w:proofErr w:type="spellEnd"/>
      <w:r w:rsidR="00BD3FC1" w:rsidRPr="00A54616">
        <w:rPr>
          <w:rFonts w:ascii="Arial" w:hAnsi="Arial" w:cs="Arial"/>
        </w:rPr>
        <w:t xml:space="preserve"> – Nadleśniczego Nadleśnictwa </w:t>
      </w:r>
      <w:r w:rsidRPr="00A54616">
        <w:rPr>
          <w:rFonts w:ascii="Arial" w:hAnsi="Arial" w:cs="Arial"/>
        </w:rPr>
        <w:t xml:space="preserve">Kolbudy </w:t>
      </w:r>
    </w:p>
    <w:p w14:paraId="4144B30A" w14:textId="77777777" w:rsidR="00BD3FC1" w:rsidRPr="00A54616" w:rsidRDefault="00BD3FC1" w:rsidP="00A54616">
      <w:pPr>
        <w:spacing w:line="360" w:lineRule="auto"/>
        <w:jc w:val="both"/>
        <w:rPr>
          <w:rFonts w:ascii="Arial" w:hAnsi="Arial" w:cs="Arial"/>
          <w:b/>
        </w:rPr>
      </w:pPr>
      <w:r w:rsidRPr="00A54616">
        <w:rPr>
          <w:rFonts w:ascii="Arial" w:hAnsi="Arial" w:cs="Arial"/>
        </w:rPr>
        <w:t xml:space="preserve">zwanym dalej </w:t>
      </w:r>
      <w:r w:rsidRPr="00A54616">
        <w:rPr>
          <w:rFonts w:ascii="Arial" w:hAnsi="Arial" w:cs="Arial"/>
          <w:b/>
        </w:rPr>
        <w:t>Zamawiającym,</w:t>
      </w:r>
    </w:p>
    <w:p w14:paraId="0395534A" w14:textId="77777777" w:rsidR="00BD3FC1" w:rsidRPr="00A54616" w:rsidRDefault="00BD3FC1" w:rsidP="00A54616">
      <w:pPr>
        <w:spacing w:line="360" w:lineRule="auto"/>
        <w:jc w:val="both"/>
        <w:rPr>
          <w:rFonts w:ascii="Arial" w:hAnsi="Arial" w:cs="Arial"/>
        </w:rPr>
      </w:pPr>
      <w:r w:rsidRPr="00A54616">
        <w:rPr>
          <w:rFonts w:ascii="Arial" w:hAnsi="Arial" w:cs="Arial"/>
        </w:rPr>
        <w:t>a ……………………………………………………………………………………………….. z siedzibą w …………………… przy ul. ……………………., wpisaną do rejestru ………….</w:t>
      </w:r>
    </w:p>
    <w:p w14:paraId="12A8EA65" w14:textId="77777777" w:rsidR="00BD3FC1" w:rsidRPr="00A54616" w:rsidRDefault="00BD3FC1" w:rsidP="00A54616">
      <w:pPr>
        <w:spacing w:line="360" w:lineRule="auto"/>
        <w:jc w:val="both"/>
        <w:rPr>
          <w:rFonts w:ascii="Arial" w:hAnsi="Arial" w:cs="Arial"/>
        </w:rPr>
      </w:pPr>
      <w:r w:rsidRPr="00A54616">
        <w:rPr>
          <w:rFonts w:ascii="Arial" w:hAnsi="Arial" w:cs="Arial"/>
        </w:rPr>
        <w:t>………………………………………………………………………………………</w:t>
      </w:r>
    </w:p>
    <w:p w14:paraId="7534D41E" w14:textId="77777777" w:rsidR="00BD3FC1" w:rsidRPr="00A54616" w:rsidRDefault="00BD3FC1" w:rsidP="00A54616">
      <w:pPr>
        <w:spacing w:line="360" w:lineRule="auto"/>
        <w:jc w:val="both"/>
        <w:rPr>
          <w:rFonts w:ascii="Arial" w:hAnsi="Arial" w:cs="Arial"/>
        </w:rPr>
      </w:pPr>
      <w:r w:rsidRPr="00A54616">
        <w:rPr>
          <w:rFonts w:ascii="Arial" w:hAnsi="Arial" w:cs="Arial"/>
        </w:rPr>
        <w:t>reprezentowanym przez ……………………………..</w:t>
      </w:r>
    </w:p>
    <w:p w14:paraId="06BA8248" w14:textId="77777777" w:rsidR="00BD3FC1" w:rsidRPr="00A54616" w:rsidRDefault="00BD3FC1" w:rsidP="00A54616">
      <w:pPr>
        <w:spacing w:line="360" w:lineRule="auto"/>
        <w:jc w:val="both"/>
        <w:rPr>
          <w:rFonts w:ascii="Arial" w:hAnsi="Arial" w:cs="Arial"/>
        </w:rPr>
      </w:pPr>
      <w:r w:rsidRPr="00A54616">
        <w:rPr>
          <w:rFonts w:ascii="Arial" w:hAnsi="Arial" w:cs="Arial"/>
        </w:rPr>
        <w:t>NIP …………………………..</w:t>
      </w:r>
    </w:p>
    <w:p w14:paraId="3C24AF8A" w14:textId="77777777" w:rsidR="00BD3FC1" w:rsidRPr="00A54616" w:rsidRDefault="00BD3FC1" w:rsidP="00A54616">
      <w:pPr>
        <w:spacing w:line="360" w:lineRule="auto"/>
        <w:jc w:val="both"/>
        <w:rPr>
          <w:rFonts w:ascii="Arial" w:hAnsi="Arial" w:cs="Arial"/>
        </w:rPr>
      </w:pPr>
      <w:r w:rsidRPr="00A54616">
        <w:rPr>
          <w:rFonts w:ascii="Arial" w:hAnsi="Arial" w:cs="Arial"/>
        </w:rPr>
        <w:t>REGON ……………………………….</w:t>
      </w:r>
    </w:p>
    <w:p w14:paraId="666F217D" w14:textId="77777777" w:rsidR="00BD3FC1" w:rsidRPr="00A54616" w:rsidRDefault="00BD3FC1" w:rsidP="00A54616">
      <w:pPr>
        <w:spacing w:line="360" w:lineRule="auto"/>
        <w:jc w:val="both"/>
        <w:rPr>
          <w:rFonts w:ascii="Arial" w:hAnsi="Arial" w:cs="Arial"/>
          <w:b/>
        </w:rPr>
      </w:pPr>
      <w:r w:rsidRPr="00A54616">
        <w:rPr>
          <w:rFonts w:ascii="Arial" w:hAnsi="Arial" w:cs="Arial"/>
        </w:rPr>
        <w:t xml:space="preserve">zwanym dalej </w:t>
      </w:r>
      <w:r w:rsidRPr="00A54616">
        <w:rPr>
          <w:rFonts w:ascii="Arial" w:hAnsi="Arial" w:cs="Arial"/>
          <w:b/>
        </w:rPr>
        <w:t xml:space="preserve">Wykonawcą </w:t>
      </w:r>
    </w:p>
    <w:p w14:paraId="5064A8E0" w14:textId="77777777" w:rsidR="00BD3FC1" w:rsidRPr="00A54616" w:rsidRDefault="00BD3FC1" w:rsidP="00A54616">
      <w:pPr>
        <w:spacing w:line="360" w:lineRule="auto"/>
        <w:jc w:val="both"/>
        <w:rPr>
          <w:rFonts w:ascii="Arial" w:hAnsi="Arial" w:cs="Arial"/>
        </w:rPr>
      </w:pPr>
      <w:r w:rsidRPr="00A54616">
        <w:rPr>
          <w:rFonts w:ascii="Arial" w:hAnsi="Arial" w:cs="Arial"/>
        </w:rPr>
        <w:t>o następującej treści :</w:t>
      </w:r>
    </w:p>
    <w:p w14:paraId="29958C1B" w14:textId="77777777" w:rsidR="00BD3FC1" w:rsidRPr="00A54616" w:rsidRDefault="00BD3FC1" w:rsidP="00A54616">
      <w:pPr>
        <w:spacing w:line="360" w:lineRule="auto"/>
        <w:jc w:val="both"/>
        <w:rPr>
          <w:rFonts w:ascii="Arial" w:hAnsi="Arial" w:cs="Arial"/>
        </w:rPr>
      </w:pPr>
    </w:p>
    <w:p w14:paraId="692CB415" w14:textId="77777777" w:rsidR="00BD3FC1" w:rsidRPr="00A54616" w:rsidRDefault="00BD3FC1" w:rsidP="00A54616">
      <w:pPr>
        <w:spacing w:line="360" w:lineRule="auto"/>
        <w:jc w:val="center"/>
        <w:rPr>
          <w:rFonts w:ascii="Arial" w:hAnsi="Arial" w:cs="Arial"/>
          <w:b/>
        </w:rPr>
      </w:pPr>
      <w:r w:rsidRPr="00A54616">
        <w:rPr>
          <w:rFonts w:ascii="Arial" w:hAnsi="Arial" w:cs="Arial"/>
          <w:b/>
        </w:rPr>
        <w:t>§ 1</w:t>
      </w:r>
    </w:p>
    <w:p w14:paraId="0CE56E04" w14:textId="77777777" w:rsidR="00281905" w:rsidRPr="00A54616" w:rsidRDefault="00281905" w:rsidP="00A54616">
      <w:pPr>
        <w:spacing w:line="360" w:lineRule="auto"/>
        <w:ind w:left="360"/>
        <w:jc w:val="center"/>
        <w:rPr>
          <w:rFonts w:ascii="Arial" w:eastAsia="Calibri" w:hAnsi="Arial" w:cs="Arial"/>
          <w:b/>
          <w:lang w:eastAsia="en-US"/>
        </w:rPr>
      </w:pPr>
      <w:r w:rsidRPr="00A54616">
        <w:rPr>
          <w:rFonts w:ascii="Arial" w:eastAsia="Calibri" w:hAnsi="Arial" w:cs="Arial"/>
          <w:b/>
          <w:lang w:eastAsia="en-US"/>
        </w:rPr>
        <w:t>PRZEDMIOT UMOWY</w:t>
      </w:r>
    </w:p>
    <w:p w14:paraId="2ACEE343" w14:textId="317476E0"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1. W wyniku rozstrzygnięcia postępowania o udzielenie zamówienia przeprowadzonego w trybie przetargu nieograniczonego Zamawiający zleca, a Wykonawca przyjmuje do wykonania budowę podłączenia do sieci wodociągowej</w:t>
      </w:r>
    </w:p>
    <w:p w14:paraId="5827D529" w14:textId="5DF13C3B"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budynku funkcyjnego leśniczówki Wojanowo.</w:t>
      </w:r>
    </w:p>
    <w:p w14:paraId="0B2970AC" w14:textId="4E2DB7A3"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 xml:space="preserve">2. Przedmiot umowy zostanie zrealizowany zgodnie z dokumentacją techniczną stanowiącą </w:t>
      </w:r>
      <w:r w:rsidR="007E1915" w:rsidRPr="00A54616">
        <w:rPr>
          <w:rFonts w:ascii="Arial" w:eastAsia="Calibri" w:hAnsi="Arial" w:cs="Arial"/>
          <w:lang w:eastAsia="en-US"/>
        </w:rPr>
        <w:t>z</w:t>
      </w:r>
      <w:r w:rsidRPr="00A54616">
        <w:rPr>
          <w:rFonts w:ascii="Arial" w:eastAsia="Calibri" w:hAnsi="Arial" w:cs="Arial"/>
          <w:lang w:eastAsia="en-US"/>
        </w:rPr>
        <w:t xml:space="preserve">ałącznik </w:t>
      </w:r>
      <w:r w:rsidR="007E1915" w:rsidRPr="00A54616">
        <w:rPr>
          <w:rFonts w:ascii="Arial" w:eastAsia="Calibri" w:hAnsi="Arial" w:cs="Arial"/>
          <w:lang w:eastAsia="en-US"/>
        </w:rPr>
        <w:t>do Specyfikacji Warunków Zamówienia.</w:t>
      </w:r>
    </w:p>
    <w:p w14:paraId="0219C81A" w14:textId="74F08265"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 xml:space="preserve">3. Zakres robót obejmuje realizację robót budowlanych (roboty podstawowe </w:t>
      </w:r>
      <w:r w:rsidRPr="00A54616">
        <w:rPr>
          <w:rFonts w:ascii="Arial" w:eastAsia="Calibri" w:hAnsi="Arial" w:cs="Arial"/>
          <w:lang w:eastAsia="en-US"/>
        </w:rPr>
        <w:br/>
        <w:t xml:space="preserve">i tymczasowe), dostawę materiałów i urządzeń, przeprowadzenie badań </w:t>
      </w:r>
      <w:r w:rsidRPr="00A54616">
        <w:rPr>
          <w:rFonts w:ascii="Arial" w:eastAsia="Calibri" w:hAnsi="Arial" w:cs="Arial"/>
          <w:lang w:eastAsia="en-US"/>
        </w:rPr>
        <w:br/>
        <w:t>i pomiarów odbiorowych, dokonanie zgłoszenia zakończenia robót, a w szczególności:</w:t>
      </w:r>
    </w:p>
    <w:p w14:paraId="321E3C94" w14:textId="4B7FBC0C"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3.1 organizację, zagospodarowanie i likwidację terenu budowy oraz właściwe jego oznakowanie;</w:t>
      </w:r>
    </w:p>
    <w:p w14:paraId="15A3DB85" w14:textId="7B9B8D17"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lastRenderedPageBreak/>
        <w:t>3.2 ewentualne uzyskanie zgody na zajęcie pasa drogowego od właściwego zarządcy drogi na prowadzenie robót budowlano montażowych sieci wodociągowej;</w:t>
      </w:r>
    </w:p>
    <w:p w14:paraId="28A67467" w14:textId="3D034CA5"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3.3 wytyczenie robót budowlanych w terenie, objętych przedmiotem zamówienia, zgodnie z warunkami dokumentacji projektowej;</w:t>
      </w:r>
    </w:p>
    <w:p w14:paraId="0051DC9F" w14:textId="7A5B85E2"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3.4 dokonanie odpowiednich zgłoszeń, uzyskanie zezwoleń umożliwiających użytkowanie wybudowanych sieci zgodnie z obowiązującymi przepisami prawa;</w:t>
      </w:r>
    </w:p>
    <w:p w14:paraId="5F896380" w14:textId="242C1DC6" w:rsidR="00281905" w:rsidRPr="00A54616" w:rsidRDefault="00281905" w:rsidP="00A54616">
      <w:pPr>
        <w:spacing w:line="360" w:lineRule="auto"/>
        <w:ind w:left="360"/>
        <w:jc w:val="both"/>
        <w:rPr>
          <w:rFonts w:ascii="Arial" w:eastAsia="Calibri" w:hAnsi="Arial" w:cs="Arial"/>
          <w:lang w:eastAsia="en-US"/>
        </w:rPr>
      </w:pPr>
      <w:r w:rsidRPr="00A54616">
        <w:rPr>
          <w:rFonts w:ascii="Arial" w:eastAsia="Calibri" w:hAnsi="Arial" w:cs="Arial"/>
          <w:lang w:eastAsia="en-US"/>
        </w:rPr>
        <w:t>3.5 zapewnienie pełnej obsługi geodezyjnej;</w:t>
      </w:r>
    </w:p>
    <w:p w14:paraId="67CFEB6E" w14:textId="1D87A5A1" w:rsidR="00BD3FC1" w:rsidRPr="00A54616" w:rsidRDefault="00281905" w:rsidP="00A54616">
      <w:pPr>
        <w:spacing w:line="360" w:lineRule="auto"/>
        <w:ind w:left="360"/>
        <w:jc w:val="both"/>
        <w:rPr>
          <w:rFonts w:ascii="Arial" w:hAnsi="Arial" w:cs="Arial"/>
        </w:rPr>
      </w:pPr>
      <w:r w:rsidRPr="00A54616">
        <w:rPr>
          <w:rFonts w:ascii="Arial" w:eastAsia="Calibri" w:hAnsi="Arial" w:cs="Arial"/>
          <w:lang w:eastAsia="en-US"/>
        </w:rPr>
        <w:t xml:space="preserve">3.6 wykonanie dokumentacji powykonawczej dla zakresu wykonanych robót w 3 </w:t>
      </w:r>
      <w:proofErr w:type="spellStart"/>
      <w:r w:rsidRPr="00A54616">
        <w:rPr>
          <w:rFonts w:ascii="Arial" w:eastAsia="Calibri" w:hAnsi="Arial" w:cs="Arial"/>
          <w:lang w:eastAsia="en-US"/>
        </w:rPr>
        <w:t>kpl</w:t>
      </w:r>
      <w:proofErr w:type="spellEnd"/>
      <w:r w:rsidRPr="00A54616">
        <w:rPr>
          <w:rFonts w:ascii="Arial" w:eastAsia="Calibri" w:hAnsi="Arial" w:cs="Arial"/>
          <w:lang w:eastAsia="en-US"/>
        </w:rPr>
        <w:t xml:space="preserve">. (w tym 1 </w:t>
      </w:r>
      <w:proofErr w:type="spellStart"/>
      <w:r w:rsidRPr="00A54616">
        <w:rPr>
          <w:rFonts w:ascii="Arial" w:eastAsia="Calibri" w:hAnsi="Arial" w:cs="Arial"/>
          <w:lang w:eastAsia="en-US"/>
        </w:rPr>
        <w:t>kpl</w:t>
      </w:r>
      <w:proofErr w:type="spellEnd"/>
      <w:r w:rsidRPr="00A54616">
        <w:rPr>
          <w:rFonts w:ascii="Arial" w:eastAsia="Calibri" w:hAnsi="Arial" w:cs="Arial"/>
          <w:lang w:eastAsia="en-US"/>
        </w:rPr>
        <w:t>. na nośniku elektronicznym).</w:t>
      </w:r>
    </w:p>
    <w:p w14:paraId="2E87D59F" w14:textId="77777777" w:rsidR="00BD3FC1" w:rsidRPr="00A54616" w:rsidRDefault="00BD3FC1" w:rsidP="00A54616">
      <w:pPr>
        <w:tabs>
          <w:tab w:val="left" w:pos="4215"/>
        </w:tabs>
        <w:spacing w:line="360" w:lineRule="auto"/>
        <w:jc w:val="center"/>
        <w:rPr>
          <w:rFonts w:ascii="Arial" w:hAnsi="Arial" w:cs="Arial"/>
          <w:b/>
        </w:rPr>
      </w:pPr>
      <w:r w:rsidRPr="00A54616">
        <w:rPr>
          <w:rFonts w:ascii="Arial" w:hAnsi="Arial" w:cs="Arial"/>
          <w:b/>
        </w:rPr>
        <w:t>§ 2</w:t>
      </w:r>
    </w:p>
    <w:p w14:paraId="1957B2F6" w14:textId="5AF1FEC1" w:rsidR="004C7DD9" w:rsidRPr="00A54616" w:rsidRDefault="004C7DD9" w:rsidP="00A54616">
      <w:pPr>
        <w:tabs>
          <w:tab w:val="num" w:pos="1440"/>
        </w:tabs>
        <w:spacing w:line="360" w:lineRule="auto"/>
        <w:jc w:val="center"/>
        <w:rPr>
          <w:rFonts w:ascii="Arial" w:hAnsi="Arial" w:cs="Arial"/>
          <w:b/>
        </w:rPr>
      </w:pPr>
      <w:r w:rsidRPr="00A54616">
        <w:rPr>
          <w:rFonts w:ascii="Arial" w:hAnsi="Arial" w:cs="Arial"/>
          <w:b/>
        </w:rPr>
        <w:t>TERMIN REALIZACJI</w:t>
      </w:r>
    </w:p>
    <w:p w14:paraId="246F5D9C" w14:textId="320E3812" w:rsidR="004C7DD9" w:rsidRPr="00A54616" w:rsidRDefault="004C7DD9" w:rsidP="00A54616">
      <w:pPr>
        <w:tabs>
          <w:tab w:val="num" w:pos="1440"/>
        </w:tabs>
        <w:spacing w:line="360" w:lineRule="auto"/>
        <w:jc w:val="both"/>
        <w:rPr>
          <w:rFonts w:ascii="Arial" w:hAnsi="Arial" w:cs="Arial"/>
        </w:rPr>
      </w:pPr>
      <w:r w:rsidRPr="00A54616">
        <w:rPr>
          <w:rFonts w:ascii="Arial" w:hAnsi="Arial" w:cs="Arial"/>
        </w:rPr>
        <w:t xml:space="preserve">1. Strony ustalają, że przedmiot niniejszej umowy zostanie zrealizowany w ciągu </w:t>
      </w:r>
      <w:r w:rsidRPr="00A54616">
        <w:rPr>
          <w:rFonts w:ascii="Arial" w:hAnsi="Arial" w:cs="Arial"/>
          <w:b/>
          <w:bCs/>
        </w:rPr>
        <w:t xml:space="preserve">65 dni </w:t>
      </w:r>
      <w:r w:rsidRPr="00A54616">
        <w:rPr>
          <w:rFonts w:ascii="Arial" w:hAnsi="Arial" w:cs="Arial"/>
        </w:rPr>
        <w:t xml:space="preserve">od </w:t>
      </w:r>
      <w:r w:rsidR="00132976" w:rsidRPr="00A54616">
        <w:rPr>
          <w:rFonts w:ascii="Arial" w:hAnsi="Arial" w:cs="Arial"/>
        </w:rPr>
        <w:t>podpisania umowy</w:t>
      </w:r>
      <w:r w:rsidRPr="00A54616">
        <w:rPr>
          <w:rFonts w:ascii="Arial" w:hAnsi="Arial" w:cs="Arial"/>
        </w:rPr>
        <w:t xml:space="preserve"> zgodnie z opracowanym przez Wykonawcę ramowym harmonogramem realizacji,</w:t>
      </w:r>
      <w:r w:rsidR="007E1915" w:rsidRPr="00A54616">
        <w:rPr>
          <w:rFonts w:ascii="Arial" w:hAnsi="Arial" w:cs="Arial"/>
        </w:rPr>
        <w:t xml:space="preserve"> o którym mowa w §2 ust. </w:t>
      </w:r>
      <w:r w:rsidR="00A54616" w:rsidRPr="00A54616">
        <w:rPr>
          <w:rFonts w:ascii="Arial" w:hAnsi="Arial" w:cs="Arial"/>
        </w:rPr>
        <w:t>8</w:t>
      </w:r>
      <w:r w:rsidR="007E1915" w:rsidRPr="00A54616">
        <w:rPr>
          <w:rFonts w:ascii="Arial" w:hAnsi="Arial" w:cs="Arial"/>
        </w:rPr>
        <w:t xml:space="preserve"> umowy.</w:t>
      </w:r>
    </w:p>
    <w:p w14:paraId="157783E4" w14:textId="61D3E0A8" w:rsidR="004C7DD9" w:rsidRPr="00A54616" w:rsidRDefault="004C7DD9" w:rsidP="00A54616">
      <w:pPr>
        <w:tabs>
          <w:tab w:val="num" w:pos="1440"/>
        </w:tabs>
        <w:spacing w:line="360" w:lineRule="auto"/>
        <w:jc w:val="both"/>
        <w:rPr>
          <w:rFonts w:ascii="Arial" w:hAnsi="Arial" w:cs="Arial"/>
        </w:rPr>
      </w:pPr>
      <w:r w:rsidRPr="00A54616">
        <w:rPr>
          <w:rFonts w:ascii="Arial" w:hAnsi="Arial" w:cs="Arial"/>
        </w:rPr>
        <w:t>2. Przez termin realizacji przedmiotu zamówienia rozumie się termin protokolarnego odbioru końcowego robót składających się na przedmiot zamówienia, po usunięciu ewentualnych wad i usterek stwierdzonych podczas czynności odbiorowych, uzupełnieniu przedłożonej dokumentacji odbiorowej, w przypadku jej niekompletności oraz dopełnieniu przez Wykonawcę obowiązku zawiadomienia organu nadzoru</w:t>
      </w:r>
    </w:p>
    <w:p w14:paraId="250B72FC" w14:textId="041A6782" w:rsidR="004C7DD9" w:rsidRPr="00A54616" w:rsidRDefault="004C7DD9" w:rsidP="00A54616">
      <w:pPr>
        <w:tabs>
          <w:tab w:val="num" w:pos="1440"/>
        </w:tabs>
        <w:spacing w:line="360" w:lineRule="auto"/>
        <w:jc w:val="both"/>
        <w:rPr>
          <w:rFonts w:ascii="Arial" w:hAnsi="Arial" w:cs="Arial"/>
        </w:rPr>
      </w:pPr>
      <w:r w:rsidRPr="00A54616">
        <w:rPr>
          <w:rFonts w:ascii="Arial" w:hAnsi="Arial" w:cs="Arial"/>
        </w:rPr>
        <w:t>budowlanego o zakończeniu budowy.</w:t>
      </w:r>
    </w:p>
    <w:p w14:paraId="57BEBC1D" w14:textId="20B7A807"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t>3</w:t>
      </w:r>
      <w:r w:rsidR="004C7DD9" w:rsidRPr="00A54616">
        <w:rPr>
          <w:rFonts w:ascii="Arial" w:hAnsi="Arial" w:cs="Arial"/>
        </w:rPr>
        <w:t>. Rozliczenie za wykonanie umowy nastąpi na podstawie protokołu odbioru końcowego.</w:t>
      </w:r>
    </w:p>
    <w:p w14:paraId="61EA18C9" w14:textId="1D3C6626"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t>4</w:t>
      </w:r>
      <w:r w:rsidR="004C7DD9" w:rsidRPr="00A54616">
        <w:rPr>
          <w:rFonts w:ascii="Arial" w:hAnsi="Arial" w:cs="Arial"/>
        </w:rPr>
        <w:t>. Przekazanie terenu budowy nastąpi w terminie uzgodnionym z Wykonawcą, jednak nie później niż w ciągu 14 dni od daty zawarcia umowy.</w:t>
      </w:r>
    </w:p>
    <w:p w14:paraId="69F62387" w14:textId="0474ECB3"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t>5</w:t>
      </w:r>
      <w:r w:rsidR="004C7DD9" w:rsidRPr="00A54616">
        <w:rPr>
          <w:rFonts w:ascii="Arial" w:hAnsi="Arial" w:cs="Arial"/>
        </w:rPr>
        <w:t>. Jako termin wykonania robót przyjmuje się datę, w której Wykonawca pisemnie zgłosi zakończenie robót.</w:t>
      </w:r>
    </w:p>
    <w:p w14:paraId="27E7A525" w14:textId="3AAE7474"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t>6</w:t>
      </w:r>
      <w:r w:rsidR="004C7DD9" w:rsidRPr="00A54616">
        <w:rPr>
          <w:rFonts w:ascii="Arial" w:hAnsi="Arial" w:cs="Arial"/>
        </w:rPr>
        <w:t>. W terminie wykonania umowy Wykonawca zobowiązany jest do dostarczenia Zamawiającemu kompletnej</w:t>
      </w:r>
      <w:r w:rsidR="0037588C" w:rsidRPr="00A54616">
        <w:rPr>
          <w:rFonts w:ascii="Arial" w:hAnsi="Arial" w:cs="Arial"/>
        </w:rPr>
        <w:t xml:space="preserve"> </w:t>
      </w:r>
      <w:r w:rsidR="004C7DD9" w:rsidRPr="00A54616">
        <w:rPr>
          <w:rFonts w:ascii="Arial" w:hAnsi="Arial" w:cs="Arial"/>
        </w:rPr>
        <w:t xml:space="preserve">dokumentacji powykonawczej (w 3 </w:t>
      </w:r>
      <w:proofErr w:type="spellStart"/>
      <w:r w:rsidR="004C7DD9" w:rsidRPr="00A54616">
        <w:rPr>
          <w:rFonts w:ascii="Arial" w:hAnsi="Arial" w:cs="Arial"/>
        </w:rPr>
        <w:t>egz</w:t>
      </w:r>
      <w:proofErr w:type="spellEnd"/>
      <w:r w:rsidR="004C7DD9" w:rsidRPr="00A54616">
        <w:rPr>
          <w:rFonts w:ascii="Arial" w:hAnsi="Arial" w:cs="Arial"/>
        </w:rPr>
        <w:t xml:space="preserve"> . oraz w wersji elektronicznej), dokumentów odbiorowych zgodnie z</w:t>
      </w:r>
      <w:r w:rsidR="0037588C" w:rsidRPr="00A54616">
        <w:rPr>
          <w:rFonts w:ascii="Arial" w:hAnsi="Arial" w:cs="Arial"/>
        </w:rPr>
        <w:t xml:space="preserve"> </w:t>
      </w:r>
      <w:r w:rsidR="004C7DD9" w:rsidRPr="00A54616">
        <w:rPr>
          <w:rFonts w:ascii="Arial" w:hAnsi="Arial" w:cs="Arial"/>
        </w:rPr>
        <w:t xml:space="preserve">Wykazem dokumentów odbiorowych stanowiącym Załącznik nr </w:t>
      </w:r>
      <w:r w:rsidR="0000333E" w:rsidRPr="00A54616">
        <w:rPr>
          <w:rFonts w:ascii="Arial" w:hAnsi="Arial" w:cs="Arial"/>
        </w:rPr>
        <w:t>4</w:t>
      </w:r>
      <w:r w:rsidR="0037588C" w:rsidRPr="00A54616">
        <w:rPr>
          <w:rFonts w:ascii="Arial" w:hAnsi="Arial" w:cs="Arial"/>
        </w:rPr>
        <w:t xml:space="preserve"> </w:t>
      </w:r>
      <w:r w:rsidR="004C7DD9" w:rsidRPr="00A54616">
        <w:rPr>
          <w:rFonts w:ascii="Arial" w:hAnsi="Arial" w:cs="Arial"/>
        </w:rPr>
        <w:t>do niniejszej umowy oraz zaświadczenia</w:t>
      </w:r>
    </w:p>
    <w:p w14:paraId="1CF7E20D" w14:textId="09F34664" w:rsidR="004C7DD9" w:rsidRPr="00A54616" w:rsidRDefault="004C7DD9" w:rsidP="00A54616">
      <w:pPr>
        <w:tabs>
          <w:tab w:val="num" w:pos="1440"/>
        </w:tabs>
        <w:spacing w:line="360" w:lineRule="auto"/>
        <w:jc w:val="both"/>
        <w:rPr>
          <w:rFonts w:ascii="Arial" w:hAnsi="Arial" w:cs="Arial"/>
        </w:rPr>
      </w:pPr>
      <w:r w:rsidRPr="00A54616">
        <w:rPr>
          <w:rFonts w:ascii="Arial" w:hAnsi="Arial" w:cs="Arial"/>
        </w:rPr>
        <w:t>organu nadzoru budowlanego o braku podstaw do wniesienia sprzeciwu do zawiadomienia o zakończeniu</w:t>
      </w:r>
      <w:r w:rsidR="0037588C" w:rsidRPr="00A54616">
        <w:rPr>
          <w:rFonts w:ascii="Arial" w:hAnsi="Arial" w:cs="Arial"/>
        </w:rPr>
        <w:t xml:space="preserve"> </w:t>
      </w:r>
      <w:r w:rsidRPr="00A54616">
        <w:rPr>
          <w:rFonts w:ascii="Arial" w:hAnsi="Arial" w:cs="Arial"/>
        </w:rPr>
        <w:t>budowy.</w:t>
      </w:r>
    </w:p>
    <w:p w14:paraId="727A7DC6" w14:textId="4423F230"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lastRenderedPageBreak/>
        <w:t>7</w:t>
      </w:r>
      <w:r w:rsidR="004C7DD9" w:rsidRPr="00A54616">
        <w:rPr>
          <w:rFonts w:ascii="Arial" w:hAnsi="Arial" w:cs="Arial"/>
        </w:rPr>
        <w:t xml:space="preserve">. Datą wykonania umowy jest data podpisania protokołu odbioru końcowego, potwierdzającego </w:t>
      </w:r>
      <w:r w:rsidR="00D5454A" w:rsidRPr="00A54616">
        <w:rPr>
          <w:rFonts w:ascii="Arial" w:hAnsi="Arial" w:cs="Arial"/>
        </w:rPr>
        <w:t xml:space="preserve">należyte </w:t>
      </w:r>
      <w:r w:rsidR="004C7DD9" w:rsidRPr="00A54616">
        <w:rPr>
          <w:rFonts w:ascii="Arial" w:hAnsi="Arial" w:cs="Arial"/>
        </w:rPr>
        <w:t>wykonanie</w:t>
      </w:r>
      <w:r w:rsidR="0037588C" w:rsidRPr="00A54616">
        <w:rPr>
          <w:rFonts w:ascii="Arial" w:hAnsi="Arial" w:cs="Arial"/>
        </w:rPr>
        <w:t xml:space="preserve"> </w:t>
      </w:r>
      <w:r w:rsidR="004C7DD9" w:rsidRPr="00A54616">
        <w:rPr>
          <w:rFonts w:ascii="Arial" w:hAnsi="Arial" w:cs="Arial"/>
        </w:rPr>
        <w:t xml:space="preserve">wszystkich zobowiązań umownych. </w:t>
      </w:r>
    </w:p>
    <w:p w14:paraId="7BA02EE0" w14:textId="66019A68" w:rsidR="004C7DD9" w:rsidRPr="00A54616" w:rsidRDefault="00A54616" w:rsidP="00A54616">
      <w:pPr>
        <w:tabs>
          <w:tab w:val="num" w:pos="1440"/>
        </w:tabs>
        <w:spacing w:line="360" w:lineRule="auto"/>
        <w:jc w:val="both"/>
        <w:rPr>
          <w:rFonts w:ascii="Arial" w:hAnsi="Arial" w:cs="Arial"/>
        </w:rPr>
      </w:pPr>
      <w:r w:rsidRPr="00A54616">
        <w:rPr>
          <w:rFonts w:ascii="Arial" w:hAnsi="Arial" w:cs="Arial"/>
        </w:rPr>
        <w:t>8</w:t>
      </w:r>
      <w:r w:rsidR="004C7DD9" w:rsidRPr="00A54616">
        <w:rPr>
          <w:rFonts w:ascii="Arial" w:hAnsi="Arial" w:cs="Arial"/>
        </w:rPr>
        <w:t>. Wykonawca w terminie do 10 dni od daty zawarcia umowy zobowiązany jest do złożenia</w:t>
      </w:r>
      <w:r w:rsidR="0037588C" w:rsidRPr="00A54616">
        <w:rPr>
          <w:rFonts w:ascii="Arial" w:hAnsi="Arial" w:cs="Arial"/>
        </w:rPr>
        <w:t xml:space="preserve"> </w:t>
      </w:r>
      <w:r w:rsidR="004C7DD9" w:rsidRPr="00A54616">
        <w:rPr>
          <w:rFonts w:ascii="Arial" w:hAnsi="Arial" w:cs="Arial"/>
        </w:rPr>
        <w:t xml:space="preserve">zweryfikowanego i zaakceptowanego przez Zamawiającego </w:t>
      </w:r>
      <w:r w:rsidR="000A50B6">
        <w:rPr>
          <w:rFonts w:ascii="Arial" w:hAnsi="Arial" w:cs="Arial"/>
        </w:rPr>
        <w:t>h</w:t>
      </w:r>
      <w:r w:rsidR="004C7DD9" w:rsidRPr="00A54616">
        <w:rPr>
          <w:rFonts w:ascii="Arial" w:hAnsi="Arial" w:cs="Arial"/>
        </w:rPr>
        <w:t>armonogramu realizacji</w:t>
      </w:r>
      <w:r w:rsidR="00D5454A" w:rsidRPr="00A54616">
        <w:rPr>
          <w:rFonts w:ascii="Arial" w:hAnsi="Arial" w:cs="Arial"/>
        </w:rPr>
        <w:t>.</w:t>
      </w:r>
    </w:p>
    <w:p w14:paraId="099C246B" w14:textId="27707850" w:rsidR="00BD3FC1" w:rsidRPr="00A54616" w:rsidRDefault="00A54616" w:rsidP="00A54616">
      <w:pPr>
        <w:tabs>
          <w:tab w:val="num" w:pos="1440"/>
        </w:tabs>
        <w:spacing w:line="360" w:lineRule="auto"/>
        <w:jc w:val="both"/>
        <w:rPr>
          <w:rFonts w:ascii="Arial" w:hAnsi="Arial" w:cs="Arial"/>
        </w:rPr>
      </w:pPr>
      <w:r w:rsidRPr="00A54616">
        <w:rPr>
          <w:rFonts w:ascii="Arial" w:hAnsi="Arial" w:cs="Arial"/>
        </w:rPr>
        <w:t>9</w:t>
      </w:r>
      <w:r w:rsidR="004C7DD9" w:rsidRPr="00A54616">
        <w:rPr>
          <w:rFonts w:ascii="Arial" w:hAnsi="Arial" w:cs="Arial"/>
        </w:rPr>
        <w:t>. Zmiana harmonogramu wynikająca z wprowadzenia robót zamiennych lub dodatkowych lub wiążąca się ze</w:t>
      </w:r>
      <w:r w:rsidR="0037588C" w:rsidRPr="00A54616">
        <w:rPr>
          <w:rFonts w:ascii="Arial" w:hAnsi="Arial" w:cs="Arial"/>
        </w:rPr>
        <w:t xml:space="preserve"> </w:t>
      </w:r>
      <w:r w:rsidR="004C7DD9" w:rsidRPr="00A54616">
        <w:rPr>
          <w:rFonts w:ascii="Arial" w:hAnsi="Arial" w:cs="Arial"/>
        </w:rPr>
        <w:t>zmianą z któregokolwiek z terminów, wymaga podpisania przez Strony</w:t>
      </w:r>
      <w:r w:rsidR="00C42577" w:rsidRPr="00A54616">
        <w:rPr>
          <w:rFonts w:ascii="Arial" w:hAnsi="Arial" w:cs="Arial"/>
        </w:rPr>
        <w:t xml:space="preserve"> </w:t>
      </w:r>
      <w:r w:rsidR="004C7DD9" w:rsidRPr="00A54616">
        <w:rPr>
          <w:rFonts w:ascii="Arial" w:hAnsi="Arial" w:cs="Arial"/>
        </w:rPr>
        <w:t>aneksu zmieniającego umowę.</w:t>
      </w:r>
    </w:p>
    <w:p w14:paraId="6CDB0426" w14:textId="77777777" w:rsidR="00D5454A" w:rsidRPr="00A54616" w:rsidRDefault="00D5454A" w:rsidP="00A54616">
      <w:pPr>
        <w:tabs>
          <w:tab w:val="num" w:pos="1440"/>
        </w:tabs>
        <w:spacing w:line="360" w:lineRule="auto"/>
        <w:jc w:val="both"/>
        <w:rPr>
          <w:rFonts w:ascii="Arial" w:hAnsi="Arial" w:cs="Arial"/>
        </w:rPr>
      </w:pPr>
    </w:p>
    <w:p w14:paraId="462DE0AE" w14:textId="77777777" w:rsidR="00BD3FC1" w:rsidRPr="00A54616" w:rsidRDefault="00BD3FC1" w:rsidP="00A54616">
      <w:pPr>
        <w:tabs>
          <w:tab w:val="num" w:pos="1440"/>
        </w:tabs>
        <w:spacing w:line="360" w:lineRule="auto"/>
        <w:jc w:val="center"/>
        <w:rPr>
          <w:rFonts w:ascii="Arial" w:hAnsi="Arial" w:cs="Arial"/>
          <w:b/>
        </w:rPr>
      </w:pPr>
      <w:r w:rsidRPr="00A54616">
        <w:rPr>
          <w:rFonts w:ascii="Arial" w:hAnsi="Arial" w:cs="Arial"/>
          <w:b/>
        </w:rPr>
        <w:t>§ 3</w:t>
      </w:r>
    </w:p>
    <w:p w14:paraId="66C0C69D" w14:textId="1A233CDA" w:rsidR="00C42577" w:rsidRPr="00A54616" w:rsidRDefault="00C42577" w:rsidP="00A54616">
      <w:pPr>
        <w:spacing w:line="360" w:lineRule="auto"/>
        <w:jc w:val="center"/>
        <w:rPr>
          <w:rFonts w:ascii="Arial" w:hAnsi="Arial" w:cs="Arial"/>
          <w:b/>
        </w:rPr>
      </w:pPr>
      <w:r w:rsidRPr="00A54616">
        <w:rPr>
          <w:rFonts w:ascii="Arial" w:hAnsi="Arial" w:cs="Arial"/>
          <w:b/>
        </w:rPr>
        <w:t>WYNAGRODZENIE</w:t>
      </w:r>
    </w:p>
    <w:p w14:paraId="1B564933" w14:textId="05CAC04B" w:rsidR="00C42577" w:rsidRPr="00A54616" w:rsidRDefault="00C42577" w:rsidP="00A54616">
      <w:pPr>
        <w:spacing w:line="360" w:lineRule="auto"/>
        <w:jc w:val="both"/>
        <w:rPr>
          <w:rFonts w:ascii="Arial" w:hAnsi="Arial" w:cs="Arial"/>
        </w:rPr>
      </w:pPr>
      <w:r w:rsidRPr="00A54616">
        <w:rPr>
          <w:rFonts w:ascii="Arial" w:hAnsi="Arial" w:cs="Arial"/>
        </w:rPr>
        <w:t>1. Wynagrodzenie Wykonawcy za wykonanie przedmiotu zamówienia ma charakter ryczałtowy i zgodnie z ofertą wynosi:</w:t>
      </w:r>
    </w:p>
    <w:p w14:paraId="5842E64B" w14:textId="77777777" w:rsidR="00C42577" w:rsidRPr="00A54616" w:rsidRDefault="00C42577" w:rsidP="00A54616">
      <w:pPr>
        <w:spacing w:line="360" w:lineRule="auto"/>
        <w:jc w:val="both"/>
        <w:rPr>
          <w:rFonts w:ascii="Arial" w:hAnsi="Arial" w:cs="Arial"/>
        </w:rPr>
      </w:pPr>
      <w:r w:rsidRPr="00A54616">
        <w:rPr>
          <w:rFonts w:ascii="Arial" w:hAnsi="Arial" w:cs="Arial"/>
        </w:rPr>
        <w:t> netto: ……… zł</w:t>
      </w:r>
    </w:p>
    <w:p w14:paraId="1989B100" w14:textId="77777777" w:rsidR="00C42577" w:rsidRPr="00A54616" w:rsidRDefault="00C42577" w:rsidP="00A54616">
      <w:pPr>
        <w:spacing w:line="360" w:lineRule="auto"/>
        <w:jc w:val="both"/>
        <w:rPr>
          <w:rFonts w:ascii="Arial" w:hAnsi="Arial" w:cs="Arial"/>
        </w:rPr>
      </w:pPr>
      <w:r w:rsidRPr="00A54616">
        <w:rPr>
          <w:rFonts w:ascii="Arial" w:hAnsi="Arial" w:cs="Arial"/>
        </w:rPr>
        <w:t>(słownie: ……………)</w:t>
      </w:r>
    </w:p>
    <w:p w14:paraId="52581A1A" w14:textId="77777777" w:rsidR="00C42577" w:rsidRPr="00A54616" w:rsidRDefault="00C42577" w:rsidP="00A54616">
      <w:pPr>
        <w:spacing w:line="360" w:lineRule="auto"/>
        <w:jc w:val="both"/>
        <w:rPr>
          <w:rFonts w:ascii="Arial" w:hAnsi="Arial" w:cs="Arial"/>
        </w:rPr>
      </w:pPr>
      <w:r w:rsidRPr="00A54616">
        <w:rPr>
          <w:rFonts w:ascii="Arial" w:hAnsi="Arial" w:cs="Arial"/>
        </w:rPr>
        <w:t> podatek VAT: ………. zł</w:t>
      </w:r>
    </w:p>
    <w:p w14:paraId="18EE2DC4" w14:textId="77777777" w:rsidR="00C42577" w:rsidRPr="00A54616" w:rsidRDefault="00C42577" w:rsidP="00A54616">
      <w:pPr>
        <w:spacing w:line="360" w:lineRule="auto"/>
        <w:jc w:val="both"/>
        <w:rPr>
          <w:rFonts w:ascii="Arial" w:hAnsi="Arial" w:cs="Arial"/>
        </w:rPr>
      </w:pPr>
      <w:r w:rsidRPr="00A54616">
        <w:rPr>
          <w:rFonts w:ascii="Arial" w:hAnsi="Arial" w:cs="Arial"/>
        </w:rPr>
        <w:t>(słownie: ……………)</w:t>
      </w:r>
    </w:p>
    <w:p w14:paraId="045E7546" w14:textId="77777777" w:rsidR="00C42577" w:rsidRPr="00A54616" w:rsidRDefault="00C42577" w:rsidP="00A54616">
      <w:pPr>
        <w:spacing w:line="360" w:lineRule="auto"/>
        <w:jc w:val="both"/>
        <w:rPr>
          <w:rFonts w:ascii="Arial" w:hAnsi="Arial" w:cs="Arial"/>
        </w:rPr>
      </w:pPr>
      <w:r w:rsidRPr="00A54616">
        <w:rPr>
          <w:rFonts w:ascii="Arial" w:hAnsi="Arial" w:cs="Arial"/>
        </w:rPr>
        <w:t> brutto: ………. z ł</w:t>
      </w:r>
    </w:p>
    <w:p w14:paraId="10474B5F" w14:textId="7F511982" w:rsidR="00C42577" w:rsidRPr="00A54616" w:rsidRDefault="00C42577" w:rsidP="00A54616">
      <w:pPr>
        <w:spacing w:line="360" w:lineRule="auto"/>
        <w:jc w:val="both"/>
        <w:rPr>
          <w:rFonts w:ascii="Arial" w:hAnsi="Arial" w:cs="Arial"/>
        </w:rPr>
      </w:pPr>
      <w:r w:rsidRPr="00A54616">
        <w:rPr>
          <w:rFonts w:ascii="Arial" w:hAnsi="Arial" w:cs="Arial"/>
        </w:rPr>
        <w:t>(słownie: ……………).</w:t>
      </w:r>
    </w:p>
    <w:p w14:paraId="1617F15A" w14:textId="3A2D6222" w:rsidR="00C42577" w:rsidRPr="00A54616" w:rsidRDefault="00C42577" w:rsidP="00A54616">
      <w:pPr>
        <w:spacing w:line="360" w:lineRule="auto"/>
        <w:jc w:val="both"/>
        <w:rPr>
          <w:rFonts w:ascii="Arial" w:hAnsi="Arial" w:cs="Arial"/>
        </w:rPr>
      </w:pPr>
      <w:r w:rsidRPr="00A54616">
        <w:rPr>
          <w:rFonts w:ascii="Arial" w:hAnsi="Arial" w:cs="Arial"/>
        </w:rPr>
        <w:t>2. Wynagrodzenie Wykonawcy jest stałe i nie będzie podlegać korektom w trakcie realizacji umowy z wyjątkiem przypadków określonych w §5, wprowadzenia ewentualnych robót dodatkowych nieobjętych dokumentacją projektową lub konieczności wykonania robót zamiennych.</w:t>
      </w:r>
    </w:p>
    <w:p w14:paraId="2A0E8291" w14:textId="18353061" w:rsidR="00C42577" w:rsidRPr="00A54616" w:rsidRDefault="00C42577" w:rsidP="00A54616">
      <w:pPr>
        <w:spacing w:line="360" w:lineRule="auto"/>
        <w:jc w:val="both"/>
        <w:rPr>
          <w:rFonts w:ascii="Arial" w:hAnsi="Arial" w:cs="Arial"/>
        </w:rPr>
      </w:pPr>
      <w:r w:rsidRPr="00A54616">
        <w:rPr>
          <w:rFonts w:ascii="Arial" w:hAnsi="Arial" w:cs="Arial"/>
        </w:rPr>
        <w:t>3. Określone w ust. 1 wynagrodzenie Wykonawcy, zawiera wszelkie koszty związane z realizacją przedmiotu umowy, w szczególności:</w:t>
      </w:r>
    </w:p>
    <w:p w14:paraId="4D6EC485" w14:textId="14D45DE8" w:rsidR="00C42577" w:rsidRPr="00A54616" w:rsidRDefault="00C42577" w:rsidP="00A54616">
      <w:pPr>
        <w:spacing w:line="360" w:lineRule="auto"/>
        <w:jc w:val="both"/>
        <w:rPr>
          <w:rFonts w:ascii="Arial" w:hAnsi="Arial" w:cs="Arial"/>
        </w:rPr>
      </w:pPr>
      <w:r w:rsidRPr="00A54616">
        <w:rPr>
          <w:rFonts w:ascii="Arial" w:hAnsi="Arial" w:cs="Arial"/>
        </w:rPr>
        <w:t>a) pełny zakres prac wynikający z dokumentacji technicznej w raz z dostarczeniem materiałów i urządzeń;</w:t>
      </w:r>
    </w:p>
    <w:p w14:paraId="2D75F93C" w14:textId="77777777" w:rsidR="00C42577" w:rsidRPr="00A54616" w:rsidRDefault="00C42577" w:rsidP="00A54616">
      <w:pPr>
        <w:spacing w:line="360" w:lineRule="auto"/>
        <w:jc w:val="both"/>
        <w:rPr>
          <w:rFonts w:ascii="Arial" w:hAnsi="Arial" w:cs="Arial"/>
        </w:rPr>
      </w:pPr>
      <w:r w:rsidRPr="00A54616">
        <w:rPr>
          <w:rFonts w:ascii="Arial" w:hAnsi="Arial" w:cs="Arial"/>
        </w:rPr>
        <w:t>b) koszt sporządzenia planu BIOZ;</w:t>
      </w:r>
    </w:p>
    <w:p w14:paraId="3FBEEE8B" w14:textId="0E107D4C" w:rsidR="00C42577" w:rsidRPr="00A54616" w:rsidRDefault="00C42577" w:rsidP="00A54616">
      <w:pPr>
        <w:spacing w:line="360" w:lineRule="auto"/>
        <w:jc w:val="both"/>
        <w:rPr>
          <w:rFonts w:ascii="Arial" w:hAnsi="Arial" w:cs="Arial"/>
        </w:rPr>
      </w:pPr>
      <w:r w:rsidRPr="00A54616">
        <w:rPr>
          <w:rFonts w:ascii="Arial" w:hAnsi="Arial" w:cs="Arial"/>
        </w:rPr>
        <w:t>c) koszt utrzymania i konserwacji tymczasowych obiektów i urządzeń związanych z obszarem prowadzonych robót i terenem budowy;</w:t>
      </w:r>
    </w:p>
    <w:p w14:paraId="0C9A73F7" w14:textId="46B6D1A3" w:rsidR="00C42577" w:rsidRPr="00A54616" w:rsidRDefault="00C42577" w:rsidP="00A54616">
      <w:pPr>
        <w:spacing w:line="360" w:lineRule="auto"/>
        <w:jc w:val="both"/>
        <w:rPr>
          <w:rFonts w:ascii="Arial" w:hAnsi="Arial" w:cs="Arial"/>
        </w:rPr>
      </w:pPr>
      <w:r w:rsidRPr="00A54616">
        <w:rPr>
          <w:rFonts w:ascii="Arial" w:hAnsi="Arial" w:cs="Arial"/>
        </w:rPr>
        <w:t>d) koszt doprowadzenia energii elektrycznej dla potrzeb socjalnych i budowy wraz z kosztami opomiarowania i jej zużycia;</w:t>
      </w:r>
    </w:p>
    <w:p w14:paraId="19D7E221" w14:textId="5881A09D" w:rsidR="00C42577" w:rsidRPr="00A54616" w:rsidRDefault="00C42577" w:rsidP="00A54616">
      <w:pPr>
        <w:spacing w:line="360" w:lineRule="auto"/>
        <w:jc w:val="both"/>
        <w:rPr>
          <w:rFonts w:ascii="Arial" w:hAnsi="Arial" w:cs="Arial"/>
        </w:rPr>
      </w:pPr>
      <w:r w:rsidRPr="00A54616">
        <w:rPr>
          <w:rFonts w:ascii="Arial" w:hAnsi="Arial" w:cs="Arial"/>
        </w:rPr>
        <w:t xml:space="preserve">e) koszt zaopatrzenia w wodę i odprowadzenia ścieków dla celów budowy </w:t>
      </w:r>
      <w:r w:rsidRPr="00A54616">
        <w:rPr>
          <w:rFonts w:ascii="Arial" w:hAnsi="Arial" w:cs="Arial"/>
        </w:rPr>
        <w:br/>
        <w:t>i socjalnych wraz z kosztami ich opomiarowania i zużycia;</w:t>
      </w:r>
    </w:p>
    <w:p w14:paraId="0A0ADCB1" w14:textId="77777777" w:rsidR="00C42577" w:rsidRPr="00A54616" w:rsidRDefault="00C42577" w:rsidP="00A54616">
      <w:pPr>
        <w:spacing w:line="360" w:lineRule="auto"/>
        <w:jc w:val="both"/>
        <w:rPr>
          <w:rFonts w:ascii="Arial" w:hAnsi="Arial" w:cs="Arial"/>
        </w:rPr>
      </w:pPr>
      <w:r w:rsidRPr="00A54616">
        <w:rPr>
          <w:rFonts w:ascii="Arial" w:hAnsi="Arial" w:cs="Arial"/>
        </w:rPr>
        <w:lastRenderedPageBreak/>
        <w:t>f) koszt zabezpieczenia terenu budowy zgodnie z odnośnymi przepisami BHP w budownictwie;</w:t>
      </w:r>
    </w:p>
    <w:p w14:paraId="5DC11777" w14:textId="77777777" w:rsidR="00C42577" w:rsidRPr="00A54616" w:rsidRDefault="00C42577" w:rsidP="00A54616">
      <w:pPr>
        <w:spacing w:line="360" w:lineRule="auto"/>
        <w:jc w:val="both"/>
        <w:rPr>
          <w:rFonts w:ascii="Arial" w:hAnsi="Arial" w:cs="Arial"/>
        </w:rPr>
      </w:pPr>
      <w:r w:rsidRPr="00A54616">
        <w:rPr>
          <w:rFonts w:ascii="Arial" w:hAnsi="Arial" w:cs="Arial"/>
        </w:rPr>
        <w:t>g) koszt ewentualnych napraw uszkodzeń sieci i urządzeń infrastrukturalnych;</w:t>
      </w:r>
    </w:p>
    <w:p w14:paraId="118B99C3" w14:textId="11A7EF22" w:rsidR="00C42577" w:rsidRPr="00A54616" w:rsidRDefault="00C42577" w:rsidP="00A54616">
      <w:pPr>
        <w:spacing w:line="360" w:lineRule="auto"/>
        <w:jc w:val="both"/>
        <w:rPr>
          <w:rFonts w:ascii="Arial" w:hAnsi="Arial" w:cs="Arial"/>
        </w:rPr>
      </w:pPr>
      <w:r w:rsidRPr="00A54616">
        <w:rPr>
          <w:rFonts w:ascii="Arial" w:hAnsi="Arial" w:cs="Arial"/>
        </w:rPr>
        <w:t>h) wszelkie koszty związane z gospodarowaniem odpadami (w tym koszty związane z przekazaniem odpadów uprawnionemu podmiotowi, zgodnie z art. 27 ust. 2 ustawy o odpadach) oraz z kosztem wyposażenia terenu prac w pojemniki do składowania odpadów oraz toaletę przenośną;</w:t>
      </w:r>
    </w:p>
    <w:p w14:paraId="22490B2E" w14:textId="26DC0708" w:rsidR="00C42577" w:rsidRPr="00A54616" w:rsidRDefault="00C42577" w:rsidP="00A54616">
      <w:pPr>
        <w:spacing w:line="360" w:lineRule="auto"/>
        <w:jc w:val="both"/>
        <w:rPr>
          <w:rFonts w:ascii="Arial" w:hAnsi="Arial" w:cs="Arial"/>
        </w:rPr>
      </w:pPr>
      <w:r w:rsidRPr="00A54616">
        <w:rPr>
          <w:rFonts w:ascii="Arial" w:hAnsi="Arial" w:cs="Arial"/>
        </w:rPr>
        <w:t>i) koszt obsługi geodezyjnej inwestycji;</w:t>
      </w:r>
    </w:p>
    <w:p w14:paraId="654C9AEB" w14:textId="0071907F" w:rsidR="00C42577" w:rsidRPr="00A54616" w:rsidRDefault="00C42577" w:rsidP="00A54616">
      <w:pPr>
        <w:spacing w:line="360" w:lineRule="auto"/>
        <w:jc w:val="both"/>
        <w:rPr>
          <w:rFonts w:ascii="Arial" w:hAnsi="Arial" w:cs="Arial"/>
        </w:rPr>
      </w:pPr>
      <w:r w:rsidRPr="00A54616">
        <w:rPr>
          <w:rFonts w:ascii="Arial" w:hAnsi="Arial" w:cs="Arial"/>
        </w:rPr>
        <w:t>j) koszty wszystkich przeprowadzonych badań, pomiarów i sprawdzeń wynikających z dokumentacji projektowej;</w:t>
      </w:r>
    </w:p>
    <w:p w14:paraId="2086D1BA" w14:textId="3B92FC1D" w:rsidR="00C42577" w:rsidRPr="00A54616" w:rsidRDefault="004E465B" w:rsidP="00A54616">
      <w:pPr>
        <w:spacing w:line="360" w:lineRule="auto"/>
        <w:jc w:val="both"/>
        <w:rPr>
          <w:rFonts w:ascii="Arial" w:hAnsi="Arial" w:cs="Arial"/>
        </w:rPr>
      </w:pPr>
      <w:r w:rsidRPr="00A54616">
        <w:rPr>
          <w:rFonts w:ascii="Arial" w:hAnsi="Arial" w:cs="Arial"/>
        </w:rPr>
        <w:t>k</w:t>
      </w:r>
      <w:r w:rsidR="00C42577" w:rsidRPr="00A54616">
        <w:rPr>
          <w:rFonts w:ascii="Arial" w:hAnsi="Arial" w:cs="Arial"/>
        </w:rPr>
        <w:t>) koszt organizacji ruchu na czas budowy oraz koszt zajęcia pasa drogowego;</w:t>
      </w:r>
    </w:p>
    <w:p w14:paraId="6F289480" w14:textId="4D4E2E22" w:rsidR="00C42577" w:rsidRPr="00A54616" w:rsidRDefault="004E465B" w:rsidP="00A54616">
      <w:pPr>
        <w:spacing w:line="360" w:lineRule="auto"/>
        <w:jc w:val="both"/>
        <w:rPr>
          <w:rFonts w:ascii="Arial" w:hAnsi="Arial" w:cs="Arial"/>
        </w:rPr>
      </w:pPr>
      <w:r w:rsidRPr="00A54616">
        <w:rPr>
          <w:rFonts w:ascii="Arial" w:hAnsi="Arial" w:cs="Arial"/>
        </w:rPr>
        <w:t>l</w:t>
      </w:r>
      <w:r w:rsidR="00C42577" w:rsidRPr="00A54616">
        <w:rPr>
          <w:rFonts w:ascii="Arial" w:hAnsi="Arial" w:cs="Arial"/>
        </w:rPr>
        <w:t>) koszty wymaganych ubezpieczeń;</w:t>
      </w:r>
    </w:p>
    <w:p w14:paraId="6134DE85" w14:textId="6956017C" w:rsidR="00C42577" w:rsidRPr="00A54616" w:rsidRDefault="004E465B" w:rsidP="00A54616">
      <w:pPr>
        <w:spacing w:line="360" w:lineRule="auto"/>
        <w:jc w:val="both"/>
        <w:rPr>
          <w:rFonts w:ascii="Arial" w:hAnsi="Arial" w:cs="Arial"/>
        </w:rPr>
      </w:pPr>
      <w:r w:rsidRPr="00A54616">
        <w:rPr>
          <w:rFonts w:ascii="Arial" w:hAnsi="Arial" w:cs="Arial"/>
        </w:rPr>
        <w:t>m</w:t>
      </w:r>
      <w:r w:rsidR="00C42577" w:rsidRPr="00A54616">
        <w:rPr>
          <w:rFonts w:ascii="Arial" w:hAnsi="Arial" w:cs="Arial"/>
        </w:rPr>
        <w:t xml:space="preserve">) koszty wypełnienia wszystkich zobowiązań zawartych w decyzjach i </w:t>
      </w:r>
      <w:r w:rsidRPr="00A54616">
        <w:rPr>
          <w:rFonts w:ascii="Arial" w:hAnsi="Arial" w:cs="Arial"/>
        </w:rPr>
        <w:t>u</w:t>
      </w:r>
      <w:r w:rsidR="00C42577" w:rsidRPr="00A54616">
        <w:rPr>
          <w:rFonts w:ascii="Arial" w:hAnsi="Arial" w:cs="Arial"/>
        </w:rPr>
        <w:t>zgodnieniach zawartych w</w:t>
      </w:r>
      <w:r w:rsidRPr="00A54616">
        <w:rPr>
          <w:rFonts w:ascii="Arial" w:hAnsi="Arial" w:cs="Arial"/>
        </w:rPr>
        <w:t xml:space="preserve"> </w:t>
      </w:r>
      <w:r w:rsidR="00C42577" w:rsidRPr="00A54616">
        <w:rPr>
          <w:rFonts w:ascii="Arial" w:hAnsi="Arial" w:cs="Arial"/>
        </w:rPr>
        <w:t>dokumentacji projektowej;</w:t>
      </w:r>
    </w:p>
    <w:p w14:paraId="5335D920" w14:textId="313FAC5D" w:rsidR="00C42577" w:rsidRPr="00A54616" w:rsidRDefault="004E465B" w:rsidP="00A54616">
      <w:pPr>
        <w:spacing w:line="360" w:lineRule="auto"/>
        <w:jc w:val="both"/>
        <w:rPr>
          <w:rFonts w:ascii="Arial" w:hAnsi="Arial" w:cs="Arial"/>
        </w:rPr>
      </w:pPr>
      <w:r w:rsidRPr="00A54616">
        <w:rPr>
          <w:rFonts w:ascii="Arial" w:hAnsi="Arial" w:cs="Arial"/>
        </w:rPr>
        <w:t>n</w:t>
      </w:r>
      <w:r w:rsidR="00C42577" w:rsidRPr="00A54616">
        <w:rPr>
          <w:rFonts w:ascii="Arial" w:hAnsi="Arial" w:cs="Arial"/>
        </w:rPr>
        <w:t>) koszt uporządkowania terenu budowy i terenów przyległych po przeprowadzonych pracach w tym</w:t>
      </w:r>
      <w:r w:rsidRPr="00A54616">
        <w:rPr>
          <w:rFonts w:ascii="Arial" w:hAnsi="Arial" w:cs="Arial"/>
        </w:rPr>
        <w:t xml:space="preserve"> </w:t>
      </w:r>
      <w:r w:rsidR="00C42577" w:rsidRPr="00A54616">
        <w:rPr>
          <w:rFonts w:ascii="Arial" w:hAnsi="Arial" w:cs="Arial"/>
        </w:rPr>
        <w:t>odtworzenia istniejących nawierzchni drogowych po realizacji prac budowlano montażowych sieci</w:t>
      </w:r>
      <w:r w:rsidRPr="00A54616">
        <w:rPr>
          <w:rFonts w:ascii="Arial" w:hAnsi="Arial" w:cs="Arial"/>
        </w:rPr>
        <w:t>;</w:t>
      </w:r>
    </w:p>
    <w:p w14:paraId="00EC73A8" w14:textId="1B276E1B" w:rsidR="00C42577" w:rsidRPr="00A54616" w:rsidRDefault="004E465B" w:rsidP="00A54616">
      <w:pPr>
        <w:spacing w:line="360" w:lineRule="auto"/>
        <w:jc w:val="both"/>
        <w:rPr>
          <w:rFonts w:ascii="Arial" w:hAnsi="Arial" w:cs="Arial"/>
        </w:rPr>
      </w:pPr>
      <w:r w:rsidRPr="00A54616">
        <w:rPr>
          <w:rFonts w:ascii="Arial" w:hAnsi="Arial" w:cs="Arial"/>
        </w:rPr>
        <w:t>o</w:t>
      </w:r>
      <w:r w:rsidR="00C42577" w:rsidRPr="00A54616">
        <w:rPr>
          <w:rFonts w:ascii="Arial" w:hAnsi="Arial" w:cs="Arial"/>
        </w:rPr>
        <w:t>) koszt sporządzenia dokumentacji powykonawczej wynikającej z warunków wykonania przedmiotu</w:t>
      </w:r>
      <w:r w:rsidRPr="00A54616">
        <w:rPr>
          <w:rFonts w:ascii="Arial" w:hAnsi="Arial" w:cs="Arial"/>
        </w:rPr>
        <w:t xml:space="preserve"> </w:t>
      </w:r>
      <w:r w:rsidR="00C42577" w:rsidRPr="00A54616">
        <w:rPr>
          <w:rFonts w:ascii="Arial" w:hAnsi="Arial" w:cs="Arial"/>
        </w:rPr>
        <w:t xml:space="preserve">zamówienia w 3 </w:t>
      </w:r>
      <w:proofErr w:type="spellStart"/>
      <w:r w:rsidR="00C42577" w:rsidRPr="00A54616">
        <w:rPr>
          <w:rFonts w:ascii="Arial" w:hAnsi="Arial" w:cs="Arial"/>
        </w:rPr>
        <w:t>kpl</w:t>
      </w:r>
      <w:proofErr w:type="spellEnd"/>
      <w:r w:rsidR="00C42577" w:rsidRPr="00A54616">
        <w:rPr>
          <w:rFonts w:ascii="Arial" w:hAnsi="Arial" w:cs="Arial"/>
        </w:rPr>
        <w:t xml:space="preserve">. (w tym wersji elektronicznej na płycie CD w 1 </w:t>
      </w:r>
      <w:proofErr w:type="spellStart"/>
      <w:r w:rsidR="00C42577" w:rsidRPr="00A54616">
        <w:rPr>
          <w:rFonts w:ascii="Arial" w:hAnsi="Arial" w:cs="Arial"/>
        </w:rPr>
        <w:t>kpl</w:t>
      </w:r>
      <w:proofErr w:type="spellEnd"/>
      <w:r w:rsidR="00C42577" w:rsidRPr="00A54616">
        <w:rPr>
          <w:rFonts w:ascii="Arial" w:hAnsi="Arial" w:cs="Arial"/>
        </w:rPr>
        <w:t>.) oraz innych</w:t>
      </w:r>
      <w:r w:rsidRPr="00A54616">
        <w:rPr>
          <w:rFonts w:ascii="Arial" w:hAnsi="Arial" w:cs="Arial"/>
        </w:rPr>
        <w:t xml:space="preserve"> </w:t>
      </w:r>
      <w:r w:rsidR="00C42577" w:rsidRPr="00A54616">
        <w:rPr>
          <w:rFonts w:ascii="Arial" w:hAnsi="Arial" w:cs="Arial"/>
        </w:rPr>
        <w:t>dokumentów zgodnie z Prawem Budowlanym wymaganych do złożenia do organu nadzoru budowlanego zawiadomienia o zakończeniu budow</w:t>
      </w:r>
      <w:r w:rsidRPr="00A54616">
        <w:rPr>
          <w:rFonts w:ascii="Arial" w:hAnsi="Arial" w:cs="Arial"/>
        </w:rPr>
        <w:t>y.</w:t>
      </w:r>
    </w:p>
    <w:p w14:paraId="1FC10672" w14:textId="54291940" w:rsidR="00C42577" w:rsidRPr="00A54616" w:rsidRDefault="004E465B" w:rsidP="00A54616">
      <w:pPr>
        <w:spacing w:line="360" w:lineRule="auto"/>
        <w:jc w:val="both"/>
        <w:rPr>
          <w:rFonts w:ascii="Arial" w:hAnsi="Arial" w:cs="Arial"/>
        </w:rPr>
      </w:pPr>
      <w:r w:rsidRPr="00A54616">
        <w:rPr>
          <w:rFonts w:ascii="Arial" w:hAnsi="Arial" w:cs="Arial"/>
        </w:rPr>
        <w:t>p</w:t>
      </w:r>
      <w:r w:rsidR="00C42577" w:rsidRPr="00A54616">
        <w:rPr>
          <w:rFonts w:ascii="Arial" w:hAnsi="Arial" w:cs="Arial"/>
        </w:rPr>
        <w:t>) koszt złożenia do organu nadzoru budowlanego zawiadomienia o zakończeniu budowy.</w:t>
      </w:r>
    </w:p>
    <w:p w14:paraId="7D05BF73" w14:textId="13C1E3A7" w:rsidR="00BD3FC1" w:rsidRPr="00A54616" w:rsidRDefault="00BD3FC1" w:rsidP="00A54616">
      <w:pPr>
        <w:spacing w:line="360" w:lineRule="auto"/>
        <w:jc w:val="center"/>
        <w:rPr>
          <w:rFonts w:ascii="Arial" w:hAnsi="Arial" w:cs="Arial"/>
          <w:b/>
        </w:rPr>
      </w:pPr>
      <w:r w:rsidRPr="00A54616">
        <w:rPr>
          <w:rFonts w:ascii="Arial" w:hAnsi="Arial" w:cs="Arial"/>
          <w:b/>
        </w:rPr>
        <w:t>§ 4</w:t>
      </w:r>
    </w:p>
    <w:p w14:paraId="16998E57" w14:textId="77777777" w:rsidR="004E465B" w:rsidRPr="00A54616" w:rsidRDefault="004E465B" w:rsidP="00A54616">
      <w:pPr>
        <w:autoSpaceDE w:val="0"/>
        <w:autoSpaceDN w:val="0"/>
        <w:adjustRightInd w:val="0"/>
        <w:spacing w:line="360" w:lineRule="auto"/>
        <w:jc w:val="center"/>
        <w:rPr>
          <w:rFonts w:ascii="Arial" w:hAnsi="Arial" w:cs="Arial"/>
          <w:b/>
        </w:rPr>
      </w:pPr>
      <w:r w:rsidRPr="00A54616">
        <w:rPr>
          <w:rFonts w:ascii="Arial" w:hAnsi="Arial" w:cs="Arial"/>
          <w:b/>
        </w:rPr>
        <w:t>ROBOTY DODATKOWE I ZAMIENNE</w:t>
      </w:r>
    </w:p>
    <w:p w14:paraId="1AF0DE4E" w14:textId="56C57CF6"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1. Poprzez roboty dodatkowe Strony umowy rozumieją roboty nieujęte w dokumentacji projektowej, specyfikacjach technicznych wykonania i odbioru robót budowlanych oraz w niewycenianych przedmiarach robót (doprecyzowujących przedmiot zamówienia), które są niezbędne do prawidłowego wykonania</w:t>
      </w:r>
    </w:p>
    <w:p w14:paraId="2E93242D" w14:textId="1739303D"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przedmiotu umowy i wynikające z okoliczności, których nie można było przewidzieć przed zawarciem umowy.</w:t>
      </w:r>
    </w:p>
    <w:p w14:paraId="37E9B903" w14:textId="7071D6D2"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 xml:space="preserve">2. W przypadku konieczności wykonania robót dodatkowych, Wykonawca zobowiązany jest do przedłożenia Zamawiającemu odpowiedniego wniosku określającego zakres robót dodatkowych wraz z kosztorysem wstępnym. Kosztorys </w:t>
      </w:r>
      <w:r w:rsidRPr="00A54616">
        <w:rPr>
          <w:rFonts w:ascii="Arial" w:hAnsi="Arial" w:cs="Arial"/>
        </w:rPr>
        <w:lastRenderedPageBreak/>
        <w:t>winien obejmować skalkulowane ceny wykonania tych robót z określeniem podstawy kalkulacji i zastosowaniem średnich składników cenotwórczych nie wyższych niż ogłaszane przez SEKOCENBUD za kwartał poprzedzający datę sporządzania kosztorysu. W przypadku konieczności użycia do ich realizacji dodatkowych materiałów/urządzeń/robót, które nie występują w wykazie SEKOCENBUDU Wykonawca przyjmie średnie ceny rynkowe za dany materiał/urządzenie/roboty.</w:t>
      </w:r>
    </w:p>
    <w:p w14:paraId="1C6B77E4" w14:textId="77777777"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Zamawiający zastrzega sobie prawo do negocjacji cen określonych w kosztorysie.</w:t>
      </w:r>
    </w:p>
    <w:p w14:paraId="6700BA13" w14:textId="70EE6298"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3. Zamawiający zobowiązany jest do podjęcia decyzji lub zgłoszenia uwag dotyczących kosztorysu w sprawie realizacji zgłoszonych robót dodatkowych w terminie do 5 dni roboczych od daty otrzymania odpowiednich dokumentów od Wykonawcy.</w:t>
      </w:r>
    </w:p>
    <w:p w14:paraId="07AD83CB" w14:textId="35628A73"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4. Wynagrodzenie za roboty dodatkowe należne będzie Wykonawcy zgodnie z zaakceptowanym przez Zamawiającego kosztorysem, będącym podstawą do sporządzenia odpowiedniego aneksu do umowy.</w:t>
      </w:r>
    </w:p>
    <w:p w14:paraId="4068E211" w14:textId="0E7A10C8"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5. Bez uprzedniej zgody Zamawiającego mogą być wykonane jedynie roboty niezbędne ze względu na</w:t>
      </w:r>
      <w:r w:rsidR="00DB72B8" w:rsidRPr="00A54616">
        <w:rPr>
          <w:rFonts w:ascii="Arial" w:hAnsi="Arial" w:cs="Arial"/>
        </w:rPr>
        <w:t xml:space="preserve"> </w:t>
      </w:r>
      <w:r w:rsidRPr="00A54616">
        <w:rPr>
          <w:rFonts w:ascii="Arial" w:hAnsi="Arial" w:cs="Arial"/>
        </w:rPr>
        <w:t>bezpieczeństwo lub konieczność zapobieżenia awarii.</w:t>
      </w:r>
    </w:p>
    <w:p w14:paraId="56CC38D5" w14:textId="3DAC5466"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6. Jeżeli roboty dodatkowe będą wynikiem wcześniejszych błędnie wykonanych prac Wykonawcy,</w:t>
      </w:r>
      <w:r w:rsidR="00DB72B8" w:rsidRPr="00A54616">
        <w:rPr>
          <w:rFonts w:ascii="Arial" w:hAnsi="Arial" w:cs="Arial"/>
        </w:rPr>
        <w:t xml:space="preserve"> </w:t>
      </w:r>
      <w:r w:rsidRPr="00A54616">
        <w:rPr>
          <w:rFonts w:ascii="Arial" w:hAnsi="Arial" w:cs="Arial"/>
        </w:rPr>
        <w:t>niezgodnych z zasadami lub normami sztuki budowlanej, to ich koszty ponosi Wykonawca.</w:t>
      </w:r>
    </w:p>
    <w:p w14:paraId="7D6FF04A" w14:textId="0B53B787"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7. Przez roboty zamienne Strony rozumieją roboty ujęte w dokumentacji projektowej, specyfikacjach</w:t>
      </w:r>
      <w:r w:rsidR="00DB72B8" w:rsidRPr="00A54616">
        <w:rPr>
          <w:rFonts w:ascii="Arial" w:hAnsi="Arial" w:cs="Arial"/>
        </w:rPr>
        <w:t xml:space="preserve"> </w:t>
      </w:r>
      <w:r w:rsidRPr="00A54616">
        <w:rPr>
          <w:rFonts w:ascii="Arial" w:hAnsi="Arial" w:cs="Arial"/>
        </w:rPr>
        <w:t>technicznych wykonania i odbioru robót budowlanych, w przekazanych przedmiarach robót,</w:t>
      </w:r>
      <w:r w:rsidR="00DB72B8" w:rsidRPr="00A54616">
        <w:rPr>
          <w:rFonts w:ascii="Arial" w:hAnsi="Arial" w:cs="Arial"/>
        </w:rPr>
        <w:t xml:space="preserve"> </w:t>
      </w:r>
      <w:r w:rsidRPr="00A54616">
        <w:rPr>
          <w:rFonts w:ascii="Arial" w:hAnsi="Arial" w:cs="Arial"/>
        </w:rPr>
        <w:t>uzupełnionych o wiedzę wynikającą z przeprowadzonej wizji lokalnej, które zostały przewidziane do</w:t>
      </w:r>
      <w:r w:rsidR="00EE7DD8" w:rsidRPr="00A54616">
        <w:rPr>
          <w:rFonts w:ascii="Arial" w:hAnsi="Arial" w:cs="Arial"/>
        </w:rPr>
        <w:t xml:space="preserve"> </w:t>
      </w:r>
      <w:r w:rsidRPr="00A54616">
        <w:rPr>
          <w:rFonts w:ascii="Arial" w:hAnsi="Arial" w:cs="Arial"/>
        </w:rPr>
        <w:t>wykonania według opisanej technologii i z konkretnych materiałów oraz z użyciem konkretnych urządzeń,</w:t>
      </w:r>
      <w:r w:rsidR="00EE7DD8" w:rsidRPr="00A54616">
        <w:rPr>
          <w:rFonts w:ascii="Arial" w:hAnsi="Arial" w:cs="Arial"/>
        </w:rPr>
        <w:t xml:space="preserve"> </w:t>
      </w:r>
      <w:r w:rsidRPr="00A54616">
        <w:rPr>
          <w:rFonts w:ascii="Arial" w:hAnsi="Arial" w:cs="Arial"/>
        </w:rPr>
        <w:t>lecz za zgodą projektanta i Zamawiającego wykonano je w innej technologii lub z innych materiałów, albo</w:t>
      </w:r>
      <w:r w:rsidR="00DB72B8" w:rsidRPr="00A54616">
        <w:rPr>
          <w:rFonts w:ascii="Arial" w:hAnsi="Arial" w:cs="Arial"/>
        </w:rPr>
        <w:t xml:space="preserve"> </w:t>
      </w:r>
      <w:r w:rsidRPr="00A54616">
        <w:rPr>
          <w:rFonts w:ascii="Arial" w:hAnsi="Arial" w:cs="Arial"/>
        </w:rPr>
        <w:t>przy zastosowaniu innych urządzeń, a konieczność ich wykonania w ten sposób wynika w szczególności z</w:t>
      </w:r>
    </w:p>
    <w:p w14:paraId="4A622F1C" w14:textId="77777777"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jednej z poniższych przyczyn:</w:t>
      </w:r>
    </w:p>
    <w:p w14:paraId="6AE21E01" w14:textId="017529CF"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a) materiały budowlane przewidziane w umowie do wykonania zamówienia nie mogą być użyte przy</w:t>
      </w:r>
      <w:r w:rsidR="00DB72B8" w:rsidRPr="00A54616">
        <w:rPr>
          <w:rFonts w:ascii="Arial" w:hAnsi="Arial" w:cs="Arial"/>
        </w:rPr>
        <w:t xml:space="preserve"> </w:t>
      </w:r>
      <w:r w:rsidRPr="00A54616">
        <w:rPr>
          <w:rFonts w:ascii="Arial" w:hAnsi="Arial" w:cs="Arial"/>
        </w:rPr>
        <w:t>realizacji inwestycji z powodu zaprzestania produkcji lub zastąpienia innymi,</w:t>
      </w:r>
    </w:p>
    <w:p w14:paraId="7FA5F808" w14:textId="77777777"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b) w trakcie wykonywania zamówienia nastąpiła zmiana prawa budowlanego,</w:t>
      </w:r>
    </w:p>
    <w:p w14:paraId="545001A0" w14:textId="7E5CBF71"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lastRenderedPageBreak/>
        <w:t>c) w trakcie realizacji zamówienia można zastosować lepsze materiały budowlane bądź lepszą technologię</w:t>
      </w:r>
      <w:r w:rsidR="00DB72B8" w:rsidRPr="00A54616">
        <w:rPr>
          <w:rFonts w:ascii="Arial" w:hAnsi="Arial" w:cs="Arial"/>
        </w:rPr>
        <w:t xml:space="preserve"> ,</w:t>
      </w:r>
      <w:r w:rsidRPr="00A54616">
        <w:rPr>
          <w:rFonts w:ascii="Arial" w:hAnsi="Arial" w:cs="Arial"/>
        </w:rPr>
        <w:t>wykonania robót.</w:t>
      </w:r>
    </w:p>
    <w:p w14:paraId="63579E73" w14:textId="4AC6566A"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8. Rozliczenie ewentualnych robót zamiennych nastąpi w oparciu o sporządzony przez Wykonawcę kosztorys</w:t>
      </w:r>
      <w:r w:rsidR="00DB72B8" w:rsidRPr="00A54616">
        <w:rPr>
          <w:rFonts w:ascii="Arial" w:hAnsi="Arial" w:cs="Arial"/>
        </w:rPr>
        <w:t xml:space="preserve"> </w:t>
      </w:r>
      <w:r w:rsidRPr="00A54616">
        <w:rPr>
          <w:rFonts w:ascii="Arial" w:hAnsi="Arial" w:cs="Arial"/>
        </w:rPr>
        <w:t>różnicowy, który stanowić będzie wycenę elementów robót budowlano montażowych, które nie będą</w:t>
      </w:r>
      <w:r w:rsidR="00DB72B8" w:rsidRPr="00A54616">
        <w:rPr>
          <w:rFonts w:ascii="Arial" w:hAnsi="Arial" w:cs="Arial"/>
        </w:rPr>
        <w:t xml:space="preserve"> </w:t>
      </w:r>
      <w:r w:rsidRPr="00A54616">
        <w:rPr>
          <w:rFonts w:ascii="Arial" w:hAnsi="Arial" w:cs="Arial"/>
        </w:rPr>
        <w:t>wykonane oraz robót, które je zastąpią, w tym ewentualnych robót dodatkowych. Różnica in „+’’ lub in „ „--’’</w:t>
      </w:r>
    </w:p>
    <w:p w14:paraId="7EA9A22B" w14:textId="078A0469"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tych wycen podlega rozliczeniu między Stronami. Kosztorys różnicowy winien być opracowany na</w:t>
      </w:r>
      <w:r w:rsidR="00DB72B8" w:rsidRPr="00A54616">
        <w:rPr>
          <w:rFonts w:ascii="Arial" w:hAnsi="Arial" w:cs="Arial"/>
        </w:rPr>
        <w:t xml:space="preserve"> </w:t>
      </w:r>
      <w:r w:rsidRPr="00A54616">
        <w:rPr>
          <w:rFonts w:ascii="Arial" w:hAnsi="Arial" w:cs="Arial"/>
        </w:rPr>
        <w:t>zasadach określonych dla kosztorysu robót dodatkowych, które są określone w ust.2.</w:t>
      </w:r>
    </w:p>
    <w:p w14:paraId="4CBF4FDE" w14:textId="54D7E57E"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9. Kosztorys różnicowy wymaga uzgodnienia i zatwierdzenia przez Zamawiającego.</w:t>
      </w:r>
    </w:p>
    <w:p w14:paraId="6267E86A" w14:textId="77777777"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10. Przeprowadzenie robót zamiennych wymaga podpisania aneksu w formie określonej w § 19 ust.1.</w:t>
      </w:r>
    </w:p>
    <w:p w14:paraId="551CD916" w14:textId="1244E47A" w:rsidR="004E465B"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11. Zamawiający na podstawie pisemnego wniosku Wykonawcy może dopuścić zastosowanie materiałów</w:t>
      </w:r>
      <w:r w:rsidR="00DB72B8" w:rsidRPr="00A54616">
        <w:rPr>
          <w:rFonts w:ascii="Arial" w:hAnsi="Arial" w:cs="Arial"/>
        </w:rPr>
        <w:t xml:space="preserve"> </w:t>
      </w:r>
      <w:r w:rsidRPr="00A54616">
        <w:rPr>
          <w:rFonts w:ascii="Arial" w:hAnsi="Arial" w:cs="Arial"/>
        </w:rPr>
        <w:t>równoważnych. Pod pojęciem równoważności rozumieć należy, iż zagwarantują one realizację zamówienia</w:t>
      </w:r>
      <w:r w:rsidR="00DB72B8" w:rsidRPr="00A54616">
        <w:rPr>
          <w:rFonts w:ascii="Arial" w:hAnsi="Arial" w:cs="Arial"/>
        </w:rPr>
        <w:t xml:space="preserve"> </w:t>
      </w:r>
      <w:r w:rsidRPr="00A54616">
        <w:rPr>
          <w:rFonts w:ascii="Arial" w:hAnsi="Arial" w:cs="Arial"/>
        </w:rPr>
        <w:t>w zgodzie z wydanym pozwoleniem na budowę i opisem przedmiotu niniejszego zamówienia oraz</w:t>
      </w:r>
    </w:p>
    <w:p w14:paraId="1BFA1230" w14:textId="77777777" w:rsidR="00DB72B8" w:rsidRPr="00A54616" w:rsidRDefault="004E465B" w:rsidP="00A54616">
      <w:pPr>
        <w:autoSpaceDE w:val="0"/>
        <w:autoSpaceDN w:val="0"/>
        <w:adjustRightInd w:val="0"/>
        <w:spacing w:line="360" w:lineRule="auto"/>
        <w:ind w:left="360"/>
        <w:jc w:val="both"/>
        <w:rPr>
          <w:rFonts w:ascii="Arial" w:hAnsi="Arial" w:cs="Arial"/>
        </w:rPr>
      </w:pPr>
      <w:r w:rsidRPr="00A54616">
        <w:rPr>
          <w:rFonts w:ascii="Arial" w:hAnsi="Arial" w:cs="Arial"/>
        </w:rPr>
        <w:t>zapewnią uzyskanie parametrów technicznych takich samych lub lepszych od założonych w dokumentacji</w:t>
      </w:r>
      <w:r w:rsidR="00DB72B8" w:rsidRPr="00A54616">
        <w:rPr>
          <w:rFonts w:ascii="Arial" w:hAnsi="Arial" w:cs="Arial"/>
        </w:rPr>
        <w:t xml:space="preserve"> </w:t>
      </w:r>
      <w:r w:rsidRPr="00A54616">
        <w:rPr>
          <w:rFonts w:ascii="Arial" w:hAnsi="Arial" w:cs="Arial"/>
        </w:rPr>
        <w:t>projektowej. W przypadku materiałów, których znaki towarowe podano w dokumentacji projektowej</w:t>
      </w:r>
      <w:r w:rsidR="00DB72B8" w:rsidRPr="00A54616">
        <w:rPr>
          <w:rFonts w:ascii="Arial" w:hAnsi="Arial" w:cs="Arial"/>
        </w:rPr>
        <w:t xml:space="preserve"> poprzez równoważność Zamawiający rozumie zastosowanie takich materiałów, których parametry</w:t>
      </w:r>
    </w:p>
    <w:p w14:paraId="5B911A39" w14:textId="360E2E2F" w:rsidR="00BD3FC1" w:rsidRPr="00A54616" w:rsidRDefault="00DB72B8" w:rsidP="00A54616">
      <w:pPr>
        <w:autoSpaceDE w:val="0"/>
        <w:autoSpaceDN w:val="0"/>
        <w:adjustRightInd w:val="0"/>
        <w:spacing w:line="360" w:lineRule="auto"/>
        <w:ind w:left="360"/>
        <w:jc w:val="both"/>
        <w:rPr>
          <w:rFonts w:ascii="Arial" w:hAnsi="Arial" w:cs="Arial"/>
        </w:rPr>
      </w:pPr>
      <w:r w:rsidRPr="00A54616">
        <w:rPr>
          <w:rFonts w:ascii="Arial" w:hAnsi="Arial" w:cs="Arial"/>
        </w:rPr>
        <w:t>techniczne jakościowe i technologiczne będą takie same lub lepsze od materiałów, jakie zostały przyjęte w rozwiązaniach dokumentacji projektowej.</w:t>
      </w:r>
    </w:p>
    <w:p w14:paraId="50039F96" w14:textId="77777777" w:rsidR="00DB72B8" w:rsidRPr="00A54616" w:rsidRDefault="00DB72B8" w:rsidP="00A54616">
      <w:pPr>
        <w:autoSpaceDE w:val="0"/>
        <w:autoSpaceDN w:val="0"/>
        <w:adjustRightInd w:val="0"/>
        <w:spacing w:line="360" w:lineRule="auto"/>
        <w:jc w:val="both"/>
        <w:rPr>
          <w:rFonts w:ascii="Arial" w:hAnsi="Arial" w:cs="Arial"/>
          <w:b/>
        </w:rPr>
      </w:pPr>
    </w:p>
    <w:p w14:paraId="68A7F2B8" w14:textId="5093C544" w:rsidR="00BD3FC1" w:rsidRPr="00A54616" w:rsidRDefault="00BD3FC1" w:rsidP="00A54616">
      <w:pPr>
        <w:autoSpaceDE w:val="0"/>
        <w:autoSpaceDN w:val="0"/>
        <w:adjustRightInd w:val="0"/>
        <w:spacing w:line="360" w:lineRule="auto"/>
        <w:jc w:val="center"/>
        <w:rPr>
          <w:rFonts w:ascii="Arial" w:hAnsi="Arial" w:cs="Arial"/>
          <w:b/>
        </w:rPr>
      </w:pPr>
      <w:r w:rsidRPr="00A54616">
        <w:rPr>
          <w:rFonts w:ascii="Arial" w:hAnsi="Arial" w:cs="Arial"/>
          <w:b/>
        </w:rPr>
        <w:t>§ 5</w:t>
      </w:r>
    </w:p>
    <w:p w14:paraId="78705D3C" w14:textId="77777777" w:rsidR="00DB72B8" w:rsidRPr="00A54616" w:rsidRDefault="00DB72B8" w:rsidP="00A54616">
      <w:pPr>
        <w:autoSpaceDE w:val="0"/>
        <w:autoSpaceDN w:val="0"/>
        <w:adjustRightInd w:val="0"/>
        <w:spacing w:line="360" w:lineRule="auto"/>
        <w:jc w:val="center"/>
        <w:rPr>
          <w:rFonts w:ascii="Arial" w:hAnsi="Arial" w:cs="Arial"/>
          <w:b/>
        </w:rPr>
      </w:pPr>
      <w:r w:rsidRPr="00A54616">
        <w:rPr>
          <w:rFonts w:ascii="Arial" w:hAnsi="Arial" w:cs="Arial"/>
          <w:b/>
        </w:rPr>
        <w:t>WARUNKI PŁATNOŚCI</w:t>
      </w:r>
    </w:p>
    <w:p w14:paraId="02AD7B20" w14:textId="5AE5B7B2" w:rsidR="00DB72B8" w:rsidRPr="00A54616" w:rsidRDefault="00DB72B8" w:rsidP="00A54616">
      <w:pPr>
        <w:autoSpaceDE w:val="0"/>
        <w:autoSpaceDN w:val="0"/>
        <w:adjustRightInd w:val="0"/>
        <w:spacing w:line="360" w:lineRule="auto"/>
        <w:jc w:val="both"/>
        <w:rPr>
          <w:rFonts w:ascii="Arial" w:hAnsi="Arial" w:cs="Arial"/>
        </w:rPr>
      </w:pPr>
      <w:r w:rsidRPr="00A54616">
        <w:rPr>
          <w:rFonts w:ascii="Arial" w:hAnsi="Arial" w:cs="Arial"/>
        </w:rPr>
        <w:t>1. Końcowe rozliczenie przedmiotu umowy, o który</w:t>
      </w:r>
      <w:r w:rsidR="00855200" w:rsidRPr="00A54616">
        <w:rPr>
          <w:rFonts w:ascii="Arial" w:hAnsi="Arial" w:cs="Arial"/>
        </w:rPr>
        <w:t>m</w:t>
      </w:r>
      <w:r w:rsidRPr="00A54616">
        <w:rPr>
          <w:rFonts w:ascii="Arial" w:hAnsi="Arial" w:cs="Arial"/>
        </w:rPr>
        <w:t xml:space="preserve"> mowa w § 1 umowy, nastąpi w oparciu o fakturę,</w:t>
      </w:r>
      <w:r w:rsidR="009B3360" w:rsidRPr="00A54616">
        <w:rPr>
          <w:rFonts w:ascii="Arial" w:hAnsi="Arial" w:cs="Arial"/>
        </w:rPr>
        <w:t xml:space="preserve"> </w:t>
      </w:r>
      <w:r w:rsidRPr="00A54616">
        <w:rPr>
          <w:rFonts w:ascii="Arial" w:hAnsi="Arial" w:cs="Arial"/>
        </w:rPr>
        <w:t>wystawioną na podstawie protokołu odbioru końcowego, podpisanego przez upoważnionych przedstawicieli</w:t>
      </w:r>
      <w:r w:rsidR="009B3360" w:rsidRPr="00A54616">
        <w:rPr>
          <w:rFonts w:ascii="Arial" w:hAnsi="Arial" w:cs="Arial"/>
        </w:rPr>
        <w:t xml:space="preserve"> </w:t>
      </w:r>
      <w:r w:rsidRPr="00A54616">
        <w:rPr>
          <w:rFonts w:ascii="Arial" w:hAnsi="Arial" w:cs="Arial"/>
        </w:rPr>
        <w:t>Stron.</w:t>
      </w:r>
    </w:p>
    <w:p w14:paraId="7BB213F8" w14:textId="00487833" w:rsidR="00DB72B8" w:rsidRPr="00A54616" w:rsidRDefault="009B3360" w:rsidP="00A54616">
      <w:pPr>
        <w:autoSpaceDE w:val="0"/>
        <w:autoSpaceDN w:val="0"/>
        <w:adjustRightInd w:val="0"/>
        <w:spacing w:line="360" w:lineRule="auto"/>
        <w:jc w:val="both"/>
        <w:rPr>
          <w:rFonts w:ascii="Arial" w:hAnsi="Arial" w:cs="Arial"/>
        </w:rPr>
      </w:pPr>
      <w:r w:rsidRPr="00A54616">
        <w:rPr>
          <w:rFonts w:ascii="Arial" w:hAnsi="Arial" w:cs="Arial"/>
        </w:rPr>
        <w:t>2</w:t>
      </w:r>
      <w:r w:rsidR="00DB72B8" w:rsidRPr="00A54616">
        <w:rPr>
          <w:rFonts w:ascii="Arial" w:hAnsi="Arial" w:cs="Arial"/>
        </w:rPr>
        <w:t>. Faktury płatne będą przelewem w terminie 14 dni, licząc od daty jej otrzymania przez Zamawiającego, na</w:t>
      </w:r>
      <w:r w:rsidRPr="00A54616">
        <w:rPr>
          <w:rFonts w:ascii="Arial" w:hAnsi="Arial" w:cs="Arial"/>
        </w:rPr>
        <w:t xml:space="preserve"> </w:t>
      </w:r>
      <w:r w:rsidR="00DB72B8" w:rsidRPr="00A54616">
        <w:rPr>
          <w:rFonts w:ascii="Arial" w:hAnsi="Arial" w:cs="Arial"/>
        </w:rPr>
        <w:t>rachunek bankowy Wykonawcy wskazany na fakturze.</w:t>
      </w:r>
    </w:p>
    <w:p w14:paraId="79B51C15" w14:textId="3A1B8FB9" w:rsidR="00DB72B8" w:rsidRPr="00A54616" w:rsidRDefault="009B3360" w:rsidP="00A54616">
      <w:pPr>
        <w:autoSpaceDE w:val="0"/>
        <w:autoSpaceDN w:val="0"/>
        <w:adjustRightInd w:val="0"/>
        <w:spacing w:line="360" w:lineRule="auto"/>
        <w:jc w:val="both"/>
        <w:rPr>
          <w:rFonts w:ascii="Arial" w:hAnsi="Arial" w:cs="Arial"/>
        </w:rPr>
      </w:pPr>
      <w:r w:rsidRPr="00A54616">
        <w:rPr>
          <w:rFonts w:ascii="Arial" w:hAnsi="Arial" w:cs="Arial"/>
        </w:rPr>
        <w:t>3</w:t>
      </w:r>
      <w:r w:rsidR="00DB72B8" w:rsidRPr="00A54616">
        <w:rPr>
          <w:rFonts w:ascii="Arial" w:hAnsi="Arial" w:cs="Arial"/>
        </w:rPr>
        <w:t>. Za datę zapłaty uznaje się dzień uznania rachunku Wykonawcy.</w:t>
      </w:r>
    </w:p>
    <w:p w14:paraId="7E16ADBE" w14:textId="1BADEC3B" w:rsidR="00DB72B8" w:rsidRPr="00A54616" w:rsidRDefault="009B3360" w:rsidP="00A54616">
      <w:pPr>
        <w:autoSpaceDE w:val="0"/>
        <w:autoSpaceDN w:val="0"/>
        <w:adjustRightInd w:val="0"/>
        <w:spacing w:line="360" w:lineRule="auto"/>
        <w:jc w:val="both"/>
        <w:rPr>
          <w:rFonts w:ascii="Arial" w:hAnsi="Arial" w:cs="Arial"/>
        </w:rPr>
      </w:pPr>
      <w:r w:rsidRPr="00A54616">
        <w:rPr>
          <w:rFonts w:ascii="Arial" w:hAnsi="Arial" w:cs="Arial"/>
        </w:rPr>
        <w:t>4</w:t>
      </w:r>
      <w:r w:rsidR="00DB72B8" w:rsidRPr="00A54616">
        <w:rPr>
          <w:rFonts w:ascii="Arial" w:hAnsi="Arial" w:cs="Arial"/>
        </w:rPr>
        <w:t>. Wykonawca nie może, bez pisemnej zgody Zamawiającego, przenieść na osobę trzecią wierzytelności</w:t>
      </w:r>
      <w:r w:rsidRPr="00A54616">
        <w:rPr>
          <w:rFonts w:ascii="Arial" w:hAnsi="Arial" w:cs="Arial"/>
        </w:rPr>
        <w:t xml:space="preserve"> </w:t>
      </w:r>
      <w:r w:rsidR="00DB72B8" w:rsidRPr="00A54616">
        <w:rPr>
          <w:rFonts w:ascii="Arial" w:hAnsi="Arial" w:cs="Arial"/>
        </w:rPr>
        <w:t>wynikającej z niniejszej Umowy.</w:t>
      </w:r>
    </w:p>
    <w:p w14:paraId="204B7D1E" w14:textId="36E59CF7" w:rsidR="00DB72B8" w:rsidRPr="00A54616" w:rsidRDefault="009B3360" w:rsidP="00A54616">
      <w:pPr>
        <w:autoSpaceDE w:val="0"/>
        <w:autoSpaceDN w:val="0"/>
        <w:adjustRightInd w:val="0"/>
        <w:spacing w:line="360" w:lineRule="auto"/>
        <w:jc w:val="both"/>
        <w:rPr>
          <w:rFonts w:ascii="Arial" w:hAnsi="Arial" w:cs="Arial"/>
        </w:rPr>
      </w:pPr>
      <w:r w:rsidRPr="00A54616">
        <w:rPr>
          <w:rFonts w:ascii="Arial" w:hAnsi="Arial" w:cs="Arial"/>
        </w:rPr>
        <w:lastRenderedPageBreak/>
        <w:t>5</w:t>
      </w:r>
      <w:r w:rsidR="00DB72B8" w:rsidRPr="00A54616">
        <w:rPr>
          <w:rFonts w:ascii="Arial" w:hAnsi="Arial" w:cs="Arial"/>
        </w:rPr>
        <w:t>. Zamawiający będzie dokonywał zapłaty na rzecz Wykonawcy wynagrodzenia za wykonanie robót po przedłożeniu przez Wykonawcę wraz z fakturą dowodu zapłaty wynagrodzenia podwykonawcy</w:t>
      </w:r>
      <w:r w:rsidRPr="00A54616">
        <w:rPr>
          <w:rFonts w:ascii="Arial" w:hAnsi="Arial" w:cs="Arial"/>
        </w:rPr>
        <w:t xml:space="preserve"> </w:t>
      </w:r>
      <w:r w:rsidR="00DB72B8" w:rsidRPr="00A54616">
        <w:rPr>
          <w:rFonts w:ascii="Arial" w:hAnsi="Arial" w:cs="Arial"/>
        </w:rPr>
        <w:t>uczestniczącemu w wykonaniu robót i oświadczenia podwykonawcy o pełnym</w:t>
      </w:r>
      <w:r w:rsidRPr="00A54616">
        <w:rPr>
          <w:rFonts w:ascii="Arial" w:hAnsi="Arial" w:cs="Arial"/>
        </w:rPr>
        <w:t xml:space="preserve"> </w:t>
      </w:r>
      <w:r w:rsidR="00DB72B8" w:rsidRPr="00A54616">
        <w:rPr>
          <w:rFonts w:ascii="Arial" w:hAnsi="Arial" w:cs="Arial"/>
        </w:rPr>
        <w:t>uregulowaniu należności za roboty budowlane</w:t>
      </w:r>
      <w:r w:rsidRPr="00A54616">
        <w:rPr>
          <w:rFonts w:ascii="Arial" w:hAnsi="Arial" w:cs="Arial"/>
        </w:rPr>
        <w:t>.</w:t>
      </w:r>
    </w:p>
    <w:p w14:paraId="674D89CA" w14:textId="7F657C31" w:rsidR="00BD3FC1" w:rsidRPr="00A54616" w:rsidRDefault="009B3360" w:rsidP="00A54616">
      <w:pPr>
        <w:autoSpaceDE w:val="0"/>
        <w:autoSpaceDN w:val="0"/>
        <w:adjustRightInd w:val="0"/>
        <w:spacing w:line="360" w:lineRule="auto"/>
        <w:jc w:val="both"/>
        <w:rPr>
          <w:rFonts w:ascii="Arial" w:hAnsi="Arial" w:cs="Arial"/>
        </w:rPr>
      </w:pPr>
      <w:r w:rsidRPr="00A54616">
        <w:rPr>
          <w:rFonts w:ascii="Arial" w:hAnsi="Arial" w:cs="Arial"/>
        </w:rPr>
        <w:t>6</w:t>
      </w:r>
      <w:r w:rsidR="00DB72B8" w:rsidRPr="00A54616">
        <w:rPr>
          <w:rFonts w:ascii="Arial" w:hAnsi="Arial" w:cs="Arial"/>
        </w:rPr>
        <w:t>. W przypadku niedostarczenia przez Wykonawcę ww. dowodów zapłaty i oświadczenia, Zamawiający</w:t>
      </w:r>
      <w:r w:rsidRPr="00A54616">
        <w:rPr>
          <w:rFonts w:ascii="Arial" w:hAnsi="Arial" w:cs="Arial"/>
        </w:rPr>
        <w:t xml:space="preserve"> </w:t>
      </w:r>
      <w:r w:rsidR="00DB72B8" w:rsidRPr="00A54616">
        <w:rPr>
          <w:rFonts w:ascii="Arial" w:hAnsi="Arial" w:cs="Arial"/>
        </w:rPr>
        <w:t>wstrzyma wypłatę wynagrodzenia Wykonawcy</w:t>
      </w:r>
    </w:p>
    <w:p w14:paraId="585E4670" w14:textId="77777777" w:rsidR="00855200" w:rsidRPr="00A54616" w:rsidRDefault="00855200" w:rsidP="00A54616">
      <w:pPr>
        <w:spacing w:line="360" w:lineRule="auto"/>
        <w:jc w:val="both"/>
        <w:rPr>
          <w:rFonts w:ascii="Arial" w:hAnsi="Arial" w:cs="Arial"/>
          <w:b/>
        </w:rPr>
      </w:pPr>
    </w:p>
    <w:p w14:paraId="24ABE892" w14:textId="39C5125D" w:rsidR="00BD3FC1" w:rsidRPr="00A54616" w:rsidRDefault="00BD3FC1" w:rsidP="00A54616">
      <w:pPr>
        <w:spacing w:line="360" w:lineRule="auto"/>
        <w:jc w:val="center"/>
        <w:rPr>
          <w:rFonts w:ascii="Arial" w:hAnsi="Arial" w:cs="Arial"/>
          <w:b/>
        </w:rPr>
      </w:pPr>
      <w:r w:rsidRPr="00A54616">
        <w:rPr>
          <w:rFonts w:ascii="Arial" w:hAnsi="Arial" w:cs="Arial"/>
          <w:b/>
        </w:rPr>
        <w:t>§ 6</w:t>
      </w:r>
    </w:p>
    <w:p w14:paraId="34A36B9E" w14:textId="77777777" w:rsidR="009B3360" w:rsidRPr="00A54616" w:rsidRDefault="009B3360" w:rsidP="00A54616">
      <w:pPr>
        <w:spacing w:line="360" w:lineRule="auto"/>
        <w:jc w:val="center"/>
        <w:rPr>
          <w:rFonts w:ascii="Arial" w:hAnsi="Arial" w:cs="Arial"/>
          <w:b/>
        </w:rPr>
      </w:pPr>
      <w:r w:rsidRPr="00A54616">
        <w:rPr>
          <w:rFonts w:ascii="Arial" w:hAnsi="Arial" w:cs="Arial"/>
          <w:b/>
        </w:rPr>
        <w:t>ZABEZPIECZENIE USUNIĘCIA WAD I USTEREK</w:t>
      </w:r>
    </w:p>
    <w:p w14:paraId="7C90015D" w14:textId="77777777" w:rsidR="002D6E05" w:rsidRPr="00A54616" w:rsidRDefault="002D6E05" w:rsidP="00A54616">
      <w:pPr>
        <w:numPr>
          <w:ilvl w:val="0"/>
          <w:numId w:val="19"/>
        </w:numPr>
        <w:spacing w:line="360" w:lineRule="auto"/>
        <w:ind w:hanging="357"/>
        <w:jc w:val="both"/>
        <w:rPr>
          <w:rFonts w:ascii="Arial" w:hAnsi="Arial" w:cs="Arial"/>
        </w:rPr>
      </w:pPr>
      <w:r w:rsidRPr="00A54616">
        <w:rPr>
          <w:rFonts w:ascii="Arial" w:hAnsi="Arial" w:cs="Arial"/>
        </w:rPr>
        <w:t xml:space="preserve">Wykonawca wniósł zabezpieczenie należytego wykonania przedmiotu umowy w wysokości 5% wynagrodzenia brutto tj.  ........................ zł (słownie ..................................... ) w formie ........................................................... </w:t>
      </w:r>
    </w:p>
    <w:p w14:paraId="3B913EE7" w14:textId="77777777" w:rsidR="002D6E05" w:rsidRPr="00A54616" w:rsidRDefault="002D6E05" w:rsidP="00A54616">
      <w:pPr>
        <w:numPr>
          <w:ilvl w:val="0"/>
          <w:numId w:val="19"/>
        </w:numPr>
        <w:spacing w:line="360" w:lineRule="auto"/>
        <w:ind w:hanging="357"/>
        <w:jc w:val="both"/>
        <w:rPr>
          <w:rFonts w:ascii="Arial" w:hAnsi="Arial" w:cs="Arial"/>
        </w:rPr>
      </w:pPr>
      <w:r w:rsidRPr="00A54616">
        <w:rPr>
          <w:rFonts w:ascii="Arial" w:hAnsi="Arial" w:cs="Arial"/>
        </w:rPr>
        <w:t>Zabezpieczenie służy pokryciu roszczeń Zamawiającego z tytułu niewykonania lub nienależytego wykonania umowy w tym na pokrycie naliczonych kar umownych.</w:t>
      </w:r>
    </w:p>
    <w:p w14:paraId="4E26EFF8" w14:textId="77777777" w:rsidR="002D6E05" w:rsidRPr="00A54616" w:rsidRDefault="002D6E05" w:rsidP="00A54616">
      <w:pPr>
        <w:numPr>
          <w:ilvl w:val="0"/>
          <w:numId w:val="19"/>
        </w:numPr>
        <w:spacing w:line="360" w:lineRule="auto"/>
        <w:ind w:hanging="357"/>
        <w:jc w:val="both"/>
        <w:rPr>
          <w:rFonts w:ascii="Arial" w:hAnsi="Arial" w:cs="Arial"/>
        </w:rPr>
      </w:pPr>
      <w:r w:rsidRPr="00A54616">
        <w:rPr>
          <w:rFonts w:ascii="Arial" w:hAnsi="Arial" w:cs="Arial"/>
        </w:rPr>
        <w:t>Zwrot zabezpieczenia nastąpi w niżej podanych wysokościach i terminach:</w:t>
      </w:r>
    </w:p>
    <w:p w14:paraId="46D0E4F2" w14:textId="77777777" w:rsidR="002D6E05" w:rsidRPr="00A54616" w:rsidRDefault="002D6E05" w:rsidP="00A54616">
      <w:pPr>
        <w:numPr>
          <w:ilvl w:val="0"/>
          <w:numId w:val="20"/>
        </w:numPr>
        <w:spacing w:line="360" w:lineRule="auto"/>
        <w:ind w:hanging="357"/>
        <w:jc w:val="both"/>
        <w:rPr>
          <w:rFonts w:ascii="Arial" w:hAnsi="Arial" w:cs="Arial"/>
        </w:rPr>
      </w:pPr>
      <w:r w:rsidRPr="00A54616">
        <w:rPr>
          <w:rFonts w:ascii="Arial" w:hAnsi="Arial" w:cs="Arial"/>
        </w:rPr>
        <w:t>70% wartości wniesionego zabezpieczenia w terminie 30 dni od dnia bezusterkowego odbioru końcowego robót,</w:t>
      </w:r>
    </w:p>
    <w:p w14:paraId="56EBE850" w14:textId="77777777" w:rsidR="002D6E05" w:rsidRPr="00A54616" w:rsidRDefault="002D6E05" w:rsidP="00A54616">
      <w:pPr>
        <w:numPr>
          <w:ilvl w:val="0"/>
          <w:numId w:val="20"/>
        </w:numPr>
        <w:spacing w:line="360" w:lineRule="auto"/>
        <w:ind w:hanging="357"/>
        <w:jc w:val="both"/>
        <w:rPr>
          <w:rFonts w:ascii="Arial" w:hAnsi="Arial" w:cs="Arial"/>
        </w:rPr>
      </w:pPr>
      <w:r w:rsidRPr="00A54616">
        <w:rPr>
          <w:rFonts w:ascii="Arial" w:hAnsi="Arial" w:cs="Arial"/>
        </w:rPr>
        <w:t>30% wartości wniesionego zabezpieczenia w terminie 15 dni od daty wygaśnięcia rękojmi lub w przypadku stwierdzenia wad i usterek po protokolarnym ich usunięciu.</w:t>
      </w:r>
    </w:p>
    <w:p w14:paraId="15547644" w14:textId="77777777" w:rsidR="00BD3FC1" w:rsidRPr="00A54616" w:rsidRDefault="00BD3FC1" w:rsidP="00A54616">
      <w:pPr>
        <w:spacing w:line="360" w:lineRule="auto"/>
        <w:ind w:left="720"/>
        <w:jc w:val="both"/>
        <w:rPr>
          <w:rFonts w:ascii="Arial" w:hAnsi="Arial" w:cs="Arial"/>
        </w:rPr>
      </w:pPr>
    </w:p>
    <w:p w14:paraId="6449D369" w14:textId="561DA293" w:rsidR="00BD3FC1" w:rsidRPr="00A54616" w:rsidRDefault="00BD3FC1" w:rsidP="00A54616">
      <w:pPr>
        <w:spacing w:line="360" w:lineRule="auto"/>
        <w:jc w:val="center"/>
        <w:rPr>
          <w:rFonts w:ascii="Arial" w:hAnsi="Arial" w:cs="Arial"/>
          <w:b/>
        </w:rPr>
      </w:pPr>
      <w:r w:rsidRPr="00A54616">
        <w:rPr>
          <w:rFonts w:ascii="Arial" w:hAnsi="Arial" w:cs="Arial"/>
          <w:b/>
        </w:rPr>
        <w:t>§ 7</w:t>
      </w:r>
    </w:p>
    <w:p w14:paraId="65C86A6B" w14:textId="77777777" w:rsidR="009B3360" w:rsidRPr="00A54616" w:rsidRDefault="009B3360" w:rsidP="00A54616">
      <w:pPr>
        <w:pStyle w:val="Default"/>
        <w:spacing w:line="360" w:lineRule="auto"/>
        <w:jc w:val="center"/>
        <w:rPr>
          <w:rFonts w:ascii="Arial" w:hAnsi="Arial" w:cs="Arial"/>
        </w:rPr>
      </w:pPr>
      <w:r w:rsidRPr="00A54616">
        <w:rPr>
          <w:rFonts w:ascii="Arial" w:hAnsi="Arial" w:cs="Arial"/>
          <w:b/>
          <w:bCs/>
        </w:rPr>
        <w:t>UBEZPIECZENIE</w:t>
      </w:r>
    </w:p>
    <w:p w14:paraId="192A18C9" w14:textId="77777777" w:rsidR="001F6AB0" w:rsidRPr="00A54616" w:rsidRDefault="001F6AB0" w:rsidP="00A54616">
      <w:pPr>
        <w:pStyle w:val="Default"/>
        <w:spacing w:after="81" w:line="360" w:lineRule="auto"/>
        <w:jc w:val="both"/>
        <w:rPr>
          <w:rFonts w:ascii="Arial" w:hAnsi="Arial" w:cs="Arial"/>
        </w:rPr>
      </w:pPr>
    </w:p>
    <w:p w14:paraId="54A782AE" w14:textId="0B18F414" w:rsidR="009B3360" w:rsidRPr="00A54616" w:rsidRDefault="009B3360" w:rsidP="00A54616">
      <w:pPr>
        <w:pStyle w:val="Default"/>
        <w:spacing w:after="81" w:line="360" w:lineRule="auto"/>
        <w:jc w:val="both"/>
        <w:rPr>
          <w:rFonts w:ascii="Arial" w:hAnsi="Arial" w:cs="Arial"/>
        </w:rPr>
      </w:pPr>
      <w:r w:rsidRPr="00A54616">
        <w:rPr>
          <w:rFonts w:ascii="Arial" w:hAnsi="Arial" w:cs="Arial"/>
        </w:rPr>
        <w:t>1. Wykonawca posiada ubezpieczenie od odpowiedzialności cywilnej za szkody osobowe i rzeczowe wyrządzone osobom trzecim w zakresie prowadzonej działalności gospodarczej</w:t>
      </w:r>
      <w:r w:rsidR="003C3372" w:rsidRPr="00A54616">
        <w:rPr>
          <w:rFonts w:ascii="Arial" w:hAnsi="Arial" w:cs="Arial"/>
        </w:rPr>
        <w:t xml:space="preserve"> </w:t>
      </w:r>
      <w:r w:rsidRPr="00A54616">
        <w:rPr>
          <w:rFonts w:ascii="Arial" w:hAnsi="Arial" w:cs="Arial"/>
        </w:rPr>
        <w:t xml:space="preserve">na kwotę </w:t>
      </w:r>
      <w:r w:rsidR="003C3372" w:rsidRPr="00A54616">
        <w:rPr>
          <w:rFonts w:ascii="Arial" w:hAnsi="Arial" w:cs="Arial"/>
        </w:rPr>
        <w:t>co najmniej 100.000,00</w:t>
      </w:r>
      <w:r w:rsidRPr="00A54616">
        <w:rPr>
          <w:rFonts w:ascii="Arial" w:hAnsi="Arial" w:cs="Arial"/>
        </w:rPr>
        <w:t xml:space="preserve"> zł.</w:t>
      </w:r>
    </w:p>
    <w:p w14:paraId="394D380F" w14:textId="04FF89BD" w:rsidR="009B3360" w:rsidRPr="00A54616" w:rsidRDefault="009B3360" w:rsidP="00A54616">
      <w:pPr>
        <w:pStyle w:val="Default"/>
        <w:spacing w:line="360" w:lineRule="auto"/>
        <w:jc w:val="both"/>
        <w:rPr>
          <w:rFonts w:ascii="Arial" w:hAnsi="Arial" w:cs="Arial"/>
        </w:rPr>
      </w:pPr>
      <w:r w:rsidRPr="00A54616">
        <w:rPr>
          <w:rFonts w:ascii="Arial" w:hAnsi="Arial" w:cs="Arial"/>
        </w:rPr>
        <w:t>2. Ubezpieczenie, o których mowa w niniejszym paragrafie, będzie obowiązywać przez cały okres realizacji niniejszej umowy. W przypadku przedłużenia terminu realizacji umowy Wykonawca jest zobowiązany do zawarcia nowych polis ubezpieczeniowych lub aneksowania już istniejących, z zachowaniem ciągłości ich obowiązywania, z terminem ważności nie krótszym niż do końca realizacji zobowiązań wynikających z zawartej umowy z Zamawiającym</w:t>
      </w:r>
    </w:p>
    <w:p w14:paraId="49F2D16B" w14:textId="77777777" w:rsidR="009B3360" w:rsidRPr="00A54616" w:rsidRDefault="009B3360" w:rsidP="00A54616">
      <w:pPr>
        <w:spacing w:line="360" w:lineRule="auto"/>
        <w:jc w:val="both"/>
        <w:rPr>
          <w:rFonts w:ascii="Arial" w:hAnsi="Arial" w:cs="Arial"/>
          <w:b/>
        </w:rPr>
      </w:pPr>
    </w:p>
    <w:p w14:paraId="2EE0B317" w14:textId="77777777" w:rsidR="00BD3FC1" w:rsidRPr="00A54616" w:rsidRDefault="00BD3FC1" w:rsidP="00A54616">
      <w:pPr>
        <w:spacing w:line="360" w:lineRule="auto"/>
        <w:jc w:val="center"/>
        <w:rPr>
          <w:rFonts w:ascii="Arial" w:hAnsi="Arial" w:cs="Arial"/>
          <w:b/>
        </w:rPr>
      </w:pPr>
      <w:r w:rsidRPr="00A54616">
        <w:rPr>
          <w:rFonts w:ascii="Arial" w:hAnsi="Arial" w:cs="Arial"/>
          <w:b/>
        </w:rPr>
        <w:t>§ 8</w:t>
      </w:r>
    </w:p>
    <w:p w14:paraId="1A2844F8" w14:textId="4A372077" w:rsidR="001F6AB0" w:rsidRPr="00A54616" w:rsidRDefault="001F6AB0" w:rsidP="00A54616">
      <w:pPr>
        <w:spacing w:line="360" w:lineRule="auto"/>
        <w:jc w:val="center"/>
        <w:rPr>
          <w:rFonts w:ascii="Arial" w:hAnsi="Arial" w:cs="Arial"/>
          <w:b/>
        </w:rPr>
      </w:pPr>
      <w:r w:rsidRPr="00A54616">
        <w:rPr>
          <w:rFonts w:ascii="Arial" w:hAnsi="Arial" w:cs="Arial"/>
          <w:b/>
        </w:rPr>
        <w:t>OBOWIĄZKI ZAMAWIAJĄCEGO</w:t>
      </w:r>
    </w:p>
    <w:p w14:paraId="15EAA188" w14:textId="726935D3" w:rsidR="001F6AB0" w:rsidRPr="00A54616" w:rsidRDefault="001F6AB0" w:rsidP="00A54616">
      <w:pPr>
        <w:spacing w:line="360" w:lineRule="auto"/>
        <w:jc w:val="both"/>
        <w:rPr>
          <w:rFonts w:ascii="Arial" w:hAnsi="Arial" w:cs="Arial"/>
        </w:rPr>
      </w:pPr>
      <w:r w:rsidRPr="00A54616">
        <w:rPr>
          <w:rFonts w:ascii="Arial" w:hAnsi="Arial" w:cs="Arial"/>
        </w:rPr>
        <w:t xml:space="preserve">1. Zamawiający przekaże Wykonawcy teren budowy w terminie określonym w §2 ust. </w:t>
      </w:r>
      <w:r w:rsidR="000A50B6">
        <w:rPr>
          <w:rFonts w:ascii="Arial" w:hAnsi="Arial" w:cs="Arial"/>
        </w:rPr>
        <w:t>4</w:t>
      </w:r>
      <w:r w:rsidRPr="00A54616">
        <w:rPr>
          <w:rFonts w:ascii="Arial" w:hAnsi="Arial" w:cs="Arial"/>
        </w:rPr>
        <w:t>.</w:t>
      </w:r>
    </w:p>
    <w:p w14:paraId="6543A42A" w14:textId="65AA4D25" w:rsidR="001F6AB0" w:rsidRPr="00A54616" w:rsidRDefault="001F6AB0" w:rsidP="00A54616">
      <w:pPr>
        <w:spacing w:line="360" w:lineRule="auto"/>
        <w:jc w:val="both"/>
        <w:rPr>
          <w:rFonts w:ascii="Arial" w:hAnsi="Arial" w:cs="Arial"/>
        </w:rPr>
      </w:pPr>
      <w:r w:rsidRPr="00A54616">
        <w:rPr>
          <w:rFonts w:ascii="Arial" w:hAnsi="Arial" w:cs="Arial"/>
        </w:rPr>
        <w:t>2. Zamawiający przekaże Wykonawcy zarejestrowany Dziennik Budowy.</w:t>
      </w:r>
    </w:p>
    <w:p w14:paraId="1750DEA5" w14:textId="2939B8F5" w:rsidR="001F6AB0" w:rsidRPr="00A54616" w:rsidRDefault="001F6AB0" w:rsidP="00A54616">
      <w:pPr>
        <w:spacing w:line="360" w:lineRule="auto"/>
        <w:jc w:val="both"/>
        <w:rPr>
          <w:rFonts w:ascii="Arial" w:hAnsi="Arial" w:cs="Arial"/>
        </w:rPr>
      </w:pPr>
      <w:r w:rsidRPr="00A54616">
        <w:rPr>
          <w:rFonts w:ascii="Arial" w:hAnsi="Arial" w:cs="Arial"/>
        </w:rPr>
        <w:t>3. W protokole przekazania terenu budowy, Strony ustalą istniejącą w obrębie budowy sytuację budowlaną oraz ustalą miejsce na tymczasowe zaplecze i składowanie materiałów.</w:t>
      </w:r>
    </w:p>
    <w:p w14:paraId="35662A4B" w14:textId="27B5F096" w:rsidR="001F6AB0" w:rsidRPr="00A54616" w:rsidRDefault="001F6AB0" w:rsidP="00A54616">
      <w:pPr>
        <w:spacing w:line="360" w:lineRule="auto"/>
        <w:jc w:val="both"/>
        <w:rPr>
          <w:rFonts w:ascii="Arial" w:hAnsi="Arial" w:cs="Arial"/>
        </w:rPr>
      </w:pPr>
      <w:r w:rsidRPr="00A54616">
        <w:rPr>
          <w:rFonts w:ascii="Arial" w:hAnsi="Arial" w:cs="Arial"/>
        </w:rPr>
        <w:t>4. Zamawiający wskaże miejsce poboru wody.</w:t>
      </w:r>
    </w:p>
    <w:p w14:paraId="2B715D35" w14:textId="56448504" w:rsidR="001F6AB0" w:rsidRPr="00A54616" w:rsidRDefault="001F6AB0" w:rsidP="00A54616">
      <w:pPr>
        <w:spacing w:line="360" w:lineRule="auto"/>
        <w:jc w:val="both"/>
        <w:rPr>
          <w:rFonts w:ascii="Arial" w:hAnsi="Arial" w:cs="Arial"/>
        </w:rPr>
      </w:pPr>
      <w:r w:rsidRPr="00A54616">
        <w:rPr>
          <w:rFonts w:ascii="Arial" w:hAnsi="Arial" w:cs="Arial"/>
        </w:rPr>
        <w:t>5. Zamawiający zapewni nadzór inwestorski.</w:t>
      </w:r>
    </w:p>
    <w:p w14:paraId="4A9F721C" w14:textId="44C2EF0C" w:rsidR="00BD3FC1" w:rsidRPr="00A54616" w:rsidRDefault="001F6AB0" w:rsidP="00A54616">
      <w:pPr>
        <w:spacing w:line="360" w:lineRule="auto"/>
        <w:jc w:val="both"/>
        <w:rPr>
          <w:rFonts w:ascii="Arial" w:hAnsi="Arial" w:cs="Arial"/>
        </w:rPr>
      </w:pPr>
      <w:r w:rsidRPr="00A54616">
        <w:rPr>
          <w:rFonts w:ascii="Arial" w:hAnsi="Arial" w:cs="Arial"/>
        </w:rPr>
        <w:t>6. Zamawiający udzieli Wykonawcy stosownych pełnomocnictw.</w:t>
      </w:r>
    </w:p>
    <w:p w14:paraId="055982F1" w14:textId="5CD228CD" w:rsidR="001F6AB0" w:rsidRPr="00A54616" w:rsidRDefault="001F6AB0" w:rsidP="00A54616">
      <w:pPr>
        <w:spacing w:line="360" w:lineRule="auto"/>
        <w:jc w:val="both"/>
        <w:rPr>
          <w:rFonts w:ascii="Arial" w:hAnsi="Arial" w:cs="Arial"/>
        </w:rPr>
      </w:pPr>
      <w:r w:rsidRPr="00A54616">
        <w:rPr>
          <w:rFonts w:ascii="Arial" w:hAnsi="Arial" w:cs="Arial"/>
        </w:rPr>
        <w:t>7.Zamawiający odbierze wykonany przedmiot zamówienia na zasadach opisanych w umowie  i dokona zapłaty za jego wykonanie.</w:t>
      </w:r>
    </w:p>
    <w:p w14:paraId="61E9691F" w14:textId="6F2C11A3" w:rsidR="00BD3FC1" w:rsidRPr="00A54616" w:rsidRDefault="00BD3FC1" w:rsidP="00A54616">
      <w:pPr>
        <w:spacing w:line="360" w:lineRule="auto"/>
        <w:jc w:val="center"/>
        <w:rPr>
          <w:rFonts w:ascii="Arial" w:hAnsi="Arial" w:cs="Arial"/>
          <w:b/>
        </w:rPr>
      </w:pPr>
      <w:r w:rsidRPr="00A54616">
        <w:rPr>
          <w:rFonts w:ascii="Arial" w:hAnsi="Arial" w:cs="Arial"/>
          <w:b/>
        </w:rPr>
        <w:t>§ 9</w:t>
      </w:r>
    </w:p>
    <w:p w14:paraId="08AD93FA" w14:textId="061297BE" w:rsidR="001F6AB0" w:rsidRPr="00A54616" w:rsidRDefault="001F6AB0" w:rsidP="00A54616">
      <w:pPr>
        <w:spacing w:line="360" w:lineRule="auto"/>
        <w:jc w:val="center"/>
        <w:rPr>
          <w:rFonts w:ascii="Arial" w:hAnsi="Arial" w:cs="Arial"/>
          <w:b/>
        </w:rPr>
      </w:pPr>
      <w:r w:rsidRPr="00A54616">
        <w:rPr>
          <w:rFonts w:ascii="Arial" w:hAnsi="Arial" w:cs="Arial"/>
          <w:b/>
          <w:bCs/>
        </w:rPr>
        <w:t>OBOWIĄZKI WYKONAWCY</w:t>
      </w:r>
    </w:p>
    <w:p w14:paraId="2352CBA9" w14:textId="11505FFE" w:rsidR="001F6AB0" w:rsidRPr="00A54616" w:rsidRDefault="001F6AB0" w:rsidP="00A54616">
      <w:pPr>
        <w:spacing w:line="360" w:lineRule="auto"/>
        <w:jc w:val="both"/>
        <w:rPr>
          <w:rFonts w:ascii="Arial" w:hAnsi="Arial" w:cs="Arial"/>
        </w:rPr>
      </w:pPr>
      <w:r w:rsidRPr="00A54616">
        <w:rPr>
          <w:rFonts w:ascii="Arial" w:hAnsi="Arial" w:cs="Arial"/>
        </w:rPr>
        <w:t>1. Wykonawca wykona przedmiot umowy siłami własnymi</w:t>
      </w:r>
      <w:r w:rsidR="003C3372" w:rsidRPr="00A54616">
        <w:rPr>
          <w:rFonts w:ascii="Arial" w:hAnsi="Arial" w:cs="Arial"/>
        </w:rPr>
        <w:t xml:space="preserve"> lub </w:t>
      </w:r>
      <w:r w:rsidRPr="00A54616">
        <w:rPr>
          <w:rFonts w:ascii="Arial" w:hAnsi="Arial" w:cs="Arial"/>
        </w:rPr>
        <w:t>przy udziale podwykonawcy/ów</w:t>
      </w:r>
      <w:r w:rsidR="003C3372" w:rsidRPr="00A54616">
        <w:rPr>
          <w:rFonts w:ascii="Arial" w:hAnsi="Arial" w:cs="Arial"/>
        </w:rPr>
        <w:t xml:space="preserve"> zgodnie ze złożoną ofertą</w:t>
      </w:r>
      <w:r w:rsidRPr="00A54616">
        <w:rPr>
          <w:rFonts w:ascii="Arial" w:hAnsi="Arial" w:cs="Arial"/>
        </w:rPr>
        <w:t>.</w:t>
      </w:r>
    </w:p>
    <w:p w14:paraId="68D3BE83" w14:textId="7A477B51" w:rsidR="001F6AB0" w:rsidRPr="00A54616" w:rsidRDefault="001F6AB0" w:rsidP="00A54616">
      <w:pPr>
        <w:spacing w:line="360" w:lineRule="auto"/>
        <w:jc w:val="both"/>
        <w:rPr>
          <w:rFonts w:ascii="Arial" w:hAnsi="Arial" w:cs="Arial"/>
        </w:rPr>
      </w:pPr>
      <w:r w:rsidRPr="00A54616">
        <w:rPr>
          <w:rFonts w:ascii="Arial" w:hAnsi="Arial" w:cs="Arial"/>
        </w:rPr>
        <w:t>2. Wykonawca zobowiązany jest do:</w:t>
      </w:r>
    </w:p>
    <w:p w14:paraId="7A89BBCB" w14:textId="140EF7A4" w:rsidR="001F6AB0" w:rsidRPr="00A54616" w:rsidRDefault="001F6AB0" w:rsidP="00A54616">
      <w:pPr>
        <w:spacing w:line="360" w:lineRule="auto"/>
        <w:jc w:val="both"/>
        <w:rPr>
          <w:rFonts w:ascii="Arial" w:hAnsi="Arial" w:cs="Arial"/>
        </w:rPr>
      </w:pPr>
      <w:r w:rsidRPr="00A54616">
        <w:rPr>
          <w:rFonts w:ascii="Arial" w:hAnsi="Arial" w:cs="Arial"/>
        </w:rPr>
        <w:t xml:space="preserve">2.1 zrealizowania przedmiotu umowy z należytą starannością, zgodnie z obowiązującymi przepisami prawa, normami i zasadami sztuki budowlanej, standardami współczesnej wiedzy technicznej i technologii, za cenę oraz w terminach określonych w niniejszej umowie </w:t>
      </w:r>
    </w:p>
    <w:p w14:paraId="534E8D94" w14:textId="5CC7B03E" w:rsidR="001F6AB0" w:rsidRPr="00A54616" w:rsidRDefault="001F6AB0" w:rsidP="00A54616">
      <w:pPr>
        <w:spacing w:line="360" w:lineRule="auto"/>
        <w:jc w:val="both"/>
        <w:rPr>
          <w:rFonts w:ascii="Arial" w:hAnsi="Arial" w:cs="Arial"/>
        </w:rPr>
      </w:pPr>
      <w:r w:rsidRPr="00A54616">
        <w:rPr>
          <w:rFonts w:ascii="Arial" w:hAnsi="Arial" w:cs="Arial"/>
        </w:rPr>
        <w:t>2.2 dostarczenia niezbędnych do wykonania przedmiotu umowy: materiałów, maszyn i urządzeń, z</w:t>
      </w:r>
      <w:r w:rsidR="00D33D66" w:rsidRPr="00A54616">
        <w:rPr>
          <w:rFonts w:ascii="Arial" w:hAnsi="Arial" w:cs="Arial"/>
        </w:rPr>
        <w:t xml:space="preserve"> </w:t>
      </w:r>
      <w:r w:rsidRPr="00A54616">
        <w:rPr>
          <w:rFonts w:ascii="Arial" w:hAnsi="Arial" w:cs="Arial"/>
        </w:rPr>
        <w:t>uwzględnieniem że:</w:t>
      </w:r>
    </w:p>
    <w:p w14:paraId="2636387C" w14:textId="590C979E" w:rsidR="001F6AB0" w:rsidRPr="00A54616" w:rsidRDefault="001F6AB0" w:rsidP="00A54616">
      <w:pPr>
        <w:spacing w:line="360" w:lineRule="auto"/>
        <w:jc w:val="both"/>
        <w:rPr>
          <w:rFonts w:ascii="Arial" w:hAnsi="Arial" w:cs="Arial"/>
        </w:rPr>
      </w:pPr>
      <w:r w:rsidRPr="00A54616">
        <w:rPr>
          <w:rFonts w:ascii="Arial" w:hAnsi="Arial" w:cs="Arial"/>
        </w:rPr>
        <w:t>a) wszystkie materiały i urządzenia będą odpowiadać złożonej przez niego ofercie i wymaganiom w</w:t>
      </w:r>
      <w:r w:rsidR="00D33D66" w:rsidRPr="00A54616">
        <w:rPr>
          <w:rFonts w:ascii="Arial" w:hAnsi="Arial" w:cs="Arial"/>
        </w:rPr>
        <w:t xml:space="preserve"> </w:t>
      </w:r>
      <w:r w:rsidRPr="00A54616">
        <w:rPr>
          <w:rFonts w:ascii="Arial" w:hAnsi="Arial" w:cs="Arial"/>
        </w:rPr>
        <w:t>dokumentacji technicznej oraz będą dopuszczone do obrotu i stosowania w budownictwie, zgodnie z</w:t>
      </w:r>
      <w:r w:rsidR="00D33D66" w:rsidRPr="00A54616">
        <w:rPr>
          <w:rFonts w:ascii="Arial" w:hAnsi="Arial" w:cs="Arial"/>
        </w:rPr>
        <w:t xml:space="preserve"> </w:t>
      </w:r>
      <w:r w:rsidRPr="00A54616">
        <w:rPr>
          <w:rFonts w:ascii="Arial" w:hAnsi="Arial" w:cs="Arial"/>
        </w:rPr>
        <w:t>wymaganiami określonymi w ustawie z dnia 7 lipca 1994 r. Prawo budowlane, ustawy z 16. 04.2004</w:t>
      </w:r>
      <w:r w:rsidR="00D33D66" w:rsidRPr="00A54616">
        <w:rPr>
          <w:rFonts w:ascii="Arial" w:hAnsi="Arial" w:cs="Arial"/>
        </w:rPr>
        <w:t xml:space="preserve"> </w:t>
      </w:r>
      <w:r w:rsidRPr="00A54616">
        <w:rPr>
          <w:rFonts w:ascii="Arial" w:hAnsi="Arial" w:cs="Arial"/>
        </w:rPr>
        <w:t>o wyrobach budowlanych , Rozporządzeniu Ministra Infrastruktury i Budownictwa w sprawie</w:t>
      </w:r>
      <w:r w:rsidR="00D33D66" w:rsidRPr="00A54616">
        <w:rPr>
          <w:rFonts w:ascii="Arial" w:hAnsi="Arial" w:cs="Arial"/>
        </w:rPr>
        <w:t xml:space="preserve"> </w:t>
      </w:r>
      <w:r w:rsidRPr="00A54616">
        <w:rPr>
          <w:rFonts w:ascii="Arial" w:hAnsi="Arial" w:cs="Arial"/>
        </w:rPr>
        <w:t>sposobu deklarowania właściwości użytkowych wyrobów budowlanych oraz sposobu znakowania</w:t>
      </w:r>
      <w:r w:rsidR="00D33D66" w:rsidRPr="00A54616">
        <w:rPr>
          <w:rFonts w:ascii="Arial" w:hAnsi="Arial" w:cs="Arial"/>
        </w:rPr>
        <w:t xml:space="preserve"> </w:t>
      </w:r>
      <w:r w:rsidRPr="00A54616">
        <w:rPr>
          <w:rFonts w:ascii="Arial" w:hAnsi="Arial" w:cs="Arial"/>
        </w:rPr>
        <w:t>ich znakiem budowlanym z dnia 17 listopada 2016 r. oraz Rozporządzeniu Parlamentu</w:t>
      </w:r>
      <w:r w:rsidR="00D33D66" w:rsidRPr="00A54616">
        <w:rPr>
          <w:rFonts w:ascii="Arial" w:hAnsi="Arial" w:cs="Arial"/>
        </w:rPr>
        <w:t xml:space="preserve"> </w:t>
      </w:r>
      <w:r w:rsidRPr="00A54616">
        <w:rPr>
          <w:rFonts w:ascii="Arial" w:hAnsi="Arial" w:cs="Arial"/>
        </w:rPr>
        <w:t xml:space="preserve">Europejskiego i Rady (UE) Nr 305/2011 z dnia 9 marca 2011 r. </w:t>
      </w:r>
      <w:r w:rsidRPr="00A54616">
        <w:rPr>
          <w:rFonts w:ascii="Arial" w:hAnsi="Arial" w:cs="Arial"/>
        </w:rPr>
        <w:lastRenderedPageBreak/>
        <w:t>ustanawiającym zharmonizowane</w:t>
      </w:r>
      <w:r w:rsidR="00D33D66" w:rsidRPr="00A54616">
        <w:rPr>
          <w:rFonts w:ascii="Arial" w:hAnsi="Arial" w:cs="Arial"/>
        </w:rPr>
        <w:t xml:space="preserve"> </w:t>
      </w:r>
      <w:r w:rsidRPr="00A54616">
        <w:rPr>
          <w:rFonts w:ascii="Arial" w:hAnsi="Arial" w:cs="Arial"/>
        </w:rPr>
        <w:t>warunki wprowadzania do obrotu wyrobów budowlanych i uchylającym dyrektywę Rady Nr</w:t>
      </w:r>
      <w:r w:rsidR="00D33D66" w:rsidRPr="00A54616">
        <w:rPr>
          <w:rFonts w:ascii="Arial" w:hAnsi="Arial" w:cs="Arial"/>
        </w:rPr>
        <w:t xml:space="preserve"> </w:t>
      </w:r>
      <w:r w:rsidRPr="00A54616">
        <w:rPr>
          <w:rFonts w:ascii="Arial" w:hAnsi="Arial" w:cs="Arial"/>
        </w:rPr>
        <w:t>89/106/EWG;</w:t>
      </w:r>
    </w:p>
    <w:p w14:paraId="50442E49" w14:textId="537F4553" w:rsidR="001F6AB0" w:rsidRPr="00A54616" w:rsidRDefault="001F6AB0" w:rsidP="00A54616">
      <w:pPr>
        <w:spacing w:line="360" w:lineRule="auto"/>
        <w:jc w:val="both"/>
        <w:rPr>
          <w:rFonts w:ascii="Arial" w:hAnsi="Arial" w:cs="Arial"/>
        </w:rPr>
      </w:pPr>
      <w:r w:rsidRPr="00A54616">
        <w:rPr>
          <w:rFonts w:ascii="Arial" w:hAnsi="Arial" w:cs="Arial"/>
        </w:rPr>
        <w:t>b) na każde żądanie Zamawiającego, Wykonawca zobowiązany jest przedstawić Zamawiającemu</w:t>
      </w:r>
      <w:r w:rsidR="00D33D66" w:rsidRPr="00A54616">
        <w:rPr>
          <w:rFonts w:ascii="Arial" w:hAnsi="Arial" w:cs="Arial"/>
        </w:rPr>
        <w:t xml:space="preserve"> </w:t>
      </w:r>
      <w:r w:rsidRPr="00A54616">
        <w:rPr>
          <w:rFonts w:ascii="Arial" w:hAnsi="Arial" w:cs="Arial"/>
        </w:rPr>
        <w:t>dokumenty, potwierdzające dopuszczenie do obrotu i stosowania w budownictwie użytych do</w:t>
      </w:r>
      <w:r w:rsidR="00D33D66" w:rsidRPr="00A54616">
        <w:rPr>
          <w:rFonts w:ascii="Arial" w:hAnsi="Arial" w:cs="Arial"/>
        </w:rPr>
        <w:t xml:space="preserve"> </w:t>
      </w:r>
      <w:r w:rsidRPr="00A54616">
        <w:rPr>
          <w:rFonts w:ascii="Arial" w:hAnsi="Arial" w:cs="Arial"/>
        </w:rPr>
        <w:t>realizacji przedmiotu umowy, wyrobów budowlanych, a w szczególności atesty, certyfikaty oraz</w:t>
      </w:r>
      <w:r w:rsidR="00D33D66" w:rsidRPr="00A54616">
        <w:rPr>
          <w:rFonts w:ascii="Arial" w:hAnsi="Arial" w:cs="Arial"/>
        </w:rPr>
        <w:t xml:space="preserve"> </w:t>
      </w:r>
      <w:r w:rsidRPr="00A54616">
        <w:rPr>
          <w:rFonts w:ascii="Arial" w:hAnsi="Arial" w:cs="Arial"/>
        </w:rPr>
        <w:t>inne świadectwa. W przypadku wątpliwości, co do jakości użytych wyrobów budowlanych,</w:t>
      </w:r>
      <w:r w:rsidR="003C3372" w:rsidRPr="00A54616">
        <w:rPr>
          <w:rFonts w:ascii="Arial" w:hAnsi="Arial" w:cs="Arial"/>
        </w:rPr>
        <w:t xml:space="preserve"> </w:t>
      </w:r>
      <w:r w:rsidRPr="00A54616">
        <w:rPr>
          <w:rFonts w:ascii="Arial" w:hAnsi="Arial" w:cs="Arial"/>
        </w:rPr>
        <w:t>Wykonawca wykona wskazane przez Zamawiającego badania, na swój koszt. Jeżeli wyniki badań</w:t>
      </w:r>
      <w:r w:rsidR="00D33D66" w:rsidRPr="00A54616">
        <w:rPr>
          <w:rFonts w:ascii="Arial" w:hAnsi="Arial" w:cs="Arial"/>
        </w:rPr>
        <w:t xml:space="preserve"> </w:t>
      </w:r>
      <w:r w:rsidRPr="00A54616">
        <w:rPr>
          <w:rFonts w:ascii="Arial" w:hAnsi="Arial" w:cs="Arial"/>
        </w:rPr>
        <w:t>potwierdzą złą jakość wyrobów (niezgodną z normami lub obowiązującymi przepisami), natomiast</w:t>
      </w:r>
    </w:p>
    <w:p w14:paraId="62B07737" w14:textId="732C3AB1" w:rsidR="001F6AB0" w:rsidRPr="00A54616" w:rsidRDefault="001F6AB0" w:rsidP="00A54616">
      <w:pPr>
        <w:spacing w:line="360" w:lineRule="auto"/>
        <w:jc w:val="both"/>
        <w:rPr>
          <w:rFonts w:ascii="Arial" w:hAnsi="Arial" w:cs="Arial"/>
        </w:rPr>
      </w:pPr>
      <w:r w:rsidRPr="00A54616">
        <w:rPr>
          <w:rFonts w:ascii="Arial" w:hAnsi="Arial" w:cs="Arial"/>
        </w:rPr>
        <w:t>na koszt Zamawiającego, gdy jakość wyrobów okaże się właściwa</w:t>
      </w:r>
    </w:p>
    <w:p w14:paraId="66EB7ACA" w14:textId="39C2230B" w:rsidR="001F6AB0" w:rsidRPr="00A54616" w:rsidRDefault="001F6AB0" w:rsidP="00A54616">
      <w:pPr>
        <w:spacing w:line="360" w:lineRule="auto"/>
        <w:jc w:val="both"/>
        <w:rPr>
          <w:rFonts w:ascii="Arial" w:hAnsi="Arial" w:cs="Arial"/>
        </w:rPr>
      </w:pPr>
      <w:r w:rsidRPr="00A54616">
        <w:rPr>
          <w:rFonts w:ascii="Arial" w:hAnsi="Arial" w:cs="Arial"/>
        </w:rPr>
        <w:t>c) Wykonawca zobowiązany jest przedstawić inspektorowi nadzoru inwestorskiego W niosek</w:t>
      </w:r>
      <w:r w:rsidR="00D33D66" w:rsidRPr="00A54616">
        <w:rPr>
          <w:rFonts w:ascii="Arial" w:hAnsi="Arial" w:cs="Arial"/>
        </w:rPr>
        <w:t xml:space="preserve"> </w:t>
      </w:r>
      <w:r w:rsidRPr="00A54616">
        <w:rPr>
          <w:rFonts w:ascii="Arial" w:hAnsi="Arial" w:cs="Arial"/>
        </w:rPr>
        <w:t xml:space="preserve">materiałowy (którego wzór stanowi Załącznik nr </w:t>
      </w:r>
      <w:r w:rsidR="00A54616" w:rsidRPr="00A54616">
        <w:rPr>
          <w:rFonts w:ascii="Arial" w:hAnsi="Arial" w:cs="Arial"/>
        </w:rPr>
        <w:t xml:space="preserve">3 </w:t>
      </w:r>
      <w:r w:rsidRPr="00A54616">
        <w:rPr>
          <w:rFonts w:ascii="Arial" w:hAnsi="Arial" w:cs="Arial"/>
        </w:rPr>
        <w:t>do niniejszej umowy) do akceptacji z</w:t>
      </w:r>
      <w:r w:rsidR="00D33D66" w:rsidRPr="00A54616">
        <w:rPr>
          <w:rFonts w:ascii="Arial" w:hAnsi="Arial" w:cs="Arial"/>
        </w:rPr>
        <w:t xml:space="preserve"> </w:t>
      </w:r>
      <w:r w:rsidRPr="00A54616">
        <w:rPr>
          <w:rFonts w:ascii="Arial" w:hAnsi="Arial" w:cs="Arial"/>
        </w:rPr>
        <w:t xml:space="preserve">wyprzedzeniem co najmniej </w:t>
      </w:r>
      <w:r w:rsidR="000A50B6">
        <w:rPr>
          <w:rFonts w:ascii="Arial" w:hAnsi="Arial" w:cs="Arial"/>
        </w:rPr>
        <w:t>5</w:t>
      </w:r>
      <w:r w:rsidRPr="00A54616">
        <w:rPr>
          <w:rFonts w:ascii="Arial" w:hAnsi="Arial" w:cs="Arial"/>
        </w:rPr>
        <w:t xml:space="preserve"> dni roboczych , przed zamierzonym terminem ich wykorzystania przy</w:t>
      </w:r>
      <w:r w:rsidR="00D33D66" w:rsidRPr="00A54616">
        <w:rPr>
          <w:rFonts w:ascii="Arial" w:hAnsi="Arial" w:cs="Arial"/>
        </w:rPr>
        <w:t xml:space="preserve"> </w:t>
      </w:r>
      <w:r w:rsidRPr="00A54616">
        <w:rPr>
          <w:rFonts w:ascii="Arial" w:hAnsi="Arial" w:cs="Arial"/>
        </w:rPr>
        <w:t>realizacji przedmiotu umowy</w:t>
      </w:r>
    </w:p>
    <w:p w14:paraId="0E8EB06A" w14:textId="4A345F61" w:rsidR="001F6AB0" w:rsidRPr="00A54616" w:rsidRDefault="001F6AB0" w:rsidP="00A54616">
      <w:pPr>
        <w:spacing w:line="360" w:lineRule="auto"/>
        <w:jc w:val="both"/>
        <w:rPr>
          <w:rFonts w:ascii="Arial" w:hAnsi="Arial" w:cs="Arial"/>
        </w:rPr>
      </w:pPr>
      <w:r w:rsidRPr="00A54616">
        <w:rPr>
          <w:rFonts w:ascii="Arial" w:hAnsi="Arial" w:cs="Arial"/>
        </w:rPr>
        <w:t>d) poniesie całkowity koszt związany z wymianą materiałów na materiały spełniające wymagania , w</w:t>
      </w:r>
      <w:r w:rsidR="00D33D66" w:rsidRPr="00A54616">
        <w:rPr>
          <w:rFonts w:ascii="Arial" w:hAnsi="Arial" w:cs="Arial"/>
        </w:rPr>
        <w:t xml:space="preserve"> </w:t>
      </w:r>
      <w:r w:rsidRPr="00A54616">
        <w:rPr>
          <w:rFonts w:ascii="Arial" w:hAnsi="Arial" w:cs="Arial"/>
        </w:rPr>
        <w:t>przypadku kiedy wyniki badań potwierdzą złą jakość użytych materiał ów (niezgodną z normami lub</w:t>
      </w:r>
      <w:r w:rsidR="00D33D66" w:rsidRPr="00A54616">
        <w:rPr>
          <w:rFonts w:ascii="Arial" w:hAnsi="Arial" w:cs="Arial"/>
        </w:rPr>
        <w:t xml:space="preserve"> </w:t>
      </w:r>
      <w:r w:rsidRPr="00A54616">
        <w:rPr>
          <w:rFonts w:ascii="Arial" w:hAnsi="Arial" w:cs="Arial"/>
        </w:rPr>
        <w:t>obowiązującymi przepisami)</w:t>
      </w:r>
    </w:p>
    <w:p w14:paraId="13127AD3" w14:textId="77777777" w:rsidR="001F6AB0" w:rsidRPr="00A54616" w:rsidRDefault="001F6AB0" w:rsidP="00A54616">
      <w:pPr>
        <w:spacing w:line="360" w:lineRule="auto"/>
        <w:jc w:val="both"/>
        <w:rPr>
          <w:rFonts w:ascii="Arial" w:hAnsi="Arial" w:cs="Arial"/>
        </w:rPr>
      </w:pPr>
      <w:r w:rsidRPr="00A54616">
        <w:rPr>
          <w:rFonts w:ascii="Arial" w:hAnsi="Arial" w:cs="Arial"/>
        </w:rPr>
        <w:t>2.3 dostarczenia planu BIOZ w dniu przekazania terenu budowy;</w:t>
      </w:r>
    </w:p>
    <w:p w14:paraId="283EBB74" w14:textId="19C92B3C" w:rsidR="001F6AB0" w:rsidRPr="00A54616" w:rsidRDefault="001F6AB0" w:rsidP="00A54616">
      <w:pPr>
        <w:spacing w:line="360" w:lineRule="auto"/>
        <w:jc w:val="both"/>
        <w:rPr>
          <w:rFonts w:ascii="Arial" w:hAnsi="Arial" w:cs="Arial"/>
        </w:rPr>
      </w:pPr>
      <w:r w:rsidRPr="00A54616">
        <w:rPr>
          <w:rFonts w:ascii="Arial" w:hAnsi="Arial" w:cs="Arial"/>
        </w:rPr>
        <w:t>2.4 wyposażenia terenu budowy (przed rozpoczęciem robót) w pojemniki do zbierania i magazynowania</w:t>
      </w:r>
      <w:r w:rsidR="00D33D66" w:rsidRPr="00A54616">
        <w:rPr>
          <w:rFonts w:ascii="Arial" w:hAnsi="Arial" w:cs="Arial"/>
        </w:rPr>
        <w:t xml:space="preserve"> </w:t>
      </w:r>
      <w:r w:rsidRPr="00A54616">
        <w:rPr>
          <w:rFonts w:ascii="Arial" w:hAnsi="Arial" w:cs="Arial"/>
        </w:rPr>
        <w:t>odpadów oraz odpowiada za prawidłowe i zgodne z prawem postępowanie z odpadami wytworzonymi w</w:t>
      </w:r>
      <w:r w:rsidR="00D33D66" w:rsidRPr="00A54616">
        <w:rPr>
          <w:rFonts w:ascii="Arial" w:hAnsi="Arial" w:cs="Arial"/>
        </w:rPr>
        <w:t xml:space="preserve"> </w:t>
      </w:r>
      <w:r w:rsidRPr="00A54616">
        <w:rPr>
          <w:rFonts w:ascii="Arial" w:hAnsi="Arial" w:cs="Arial"/>
        </w:rPr>
        <w:t>związku z wykonaniem umowy wraz z ich wywozem przez cały okres jej trwania; pojemniki winny być</w:t>
      </w:r>
      <w:r w:rsidR="00D33D66" w:rsidRPr="00A54616">
        <w:rPr>
          <w:rFonts w:ascii="Arial" w:hAnsi="Arial" w:cs="Arial"/>
        </w:rPr>
        <w:t xml:space="preserve"> </w:t>
      </w:r>
      <w:r w:rsidRPr="00A54616">
        <w:rPr>
          <w:rFonts w:ascii="Arial" w:hAnsi="Arial" w:cs="Arial"/>
        </w:rPr>
        <w:t>oznakowane w sposób umożliwiający ich jednoznaczną identyfikację i opróżniane z taką częstotliwością,</w:t>
      </w:r>
    </w:p>
    <w:p w14:paraId="09AA1E3F" w14:textId="558C68B3" w:rsidR="001F6AB0" w:rsidRPr="00A54616" w:rsidRDefault="001F6AB0" w:rsidP="00A54616">
      <w:pPr>
        <w:spacing w:line="360" w:lineRule="auto"/>
        <w:jc w:val="both"/>
        <w:rPr>
          <w:rFonts w:ascii="Arial" w:hAnsi="Arial" w:cs="Arial"/>
        </w:rPr>
      </w:pPr>
      <w:r w:rsidRPr="00A54616">
        <w:rPr>
          <w:rFonts w:ascii="Arial" w:hAnsi="Arial" w:cs="Arial"/>
        </w:rPr>
        <w:t>aby nie dochodziło do ich przepełnienia lub zanieczyszczenia otoczenia;</w:t>
      </w:r>
    </w:p>
    <w:p w14:paraId="4D6785AF" w14:textId="07A6F28B" w:rsidR="001F6AB0" w:rsidRPr="00A54616" w:rsidRDefault="001F6AB0" w:rsidP="00A54616">
      <w:pPr>
        <w:spacing w:line="360" w:lineRule="auto"/>
        <w:jc w:val="both"/>
        <w:rPr>
          <w:rFonts w:ascii="Arial" w:hAnsi="Arial" w:cs="Arial"/>
        </w:rPr>
      </w:pPr>
      <w:r w:rsidRPr="00A54616">
        <w:rPr>
          <w:rFonts w:ascii="Arial" w:hAnsi="Arial" w:cs="Arial"/>
        </w:rPr>
        <w:t>2.5 do gospodarowania wytworzonymi odpadami zgodnie z obowiązującymi przepisami prawa, w tym przede</w:t>
      </w:r>
      <w:r w:rsidR="00D33D66" w:rsidRPr="00A54616">
        <w:rPr>
          <w:rFonts w:ascii="Arial" w:hAnsi="Arial" w:cs="Arial"/>
        </w:rPr>
        <w:t xml:space="preserve"> </w:t>
      </w:r>
      <w:r w:rsidRPr="00A54616">
        <w:rPr>
          <w:rFonts w:ascii="Arial" w:hAnsi="Arial" w:cs="Arial"/>
        </w:rPr>
        <w:t>w</w:t>
      </w:r>
      <w:r w:rsidR="00D33D66" w:rsidRPr="00A54616">
        <w:rPr>
          <w:rFonts w:ascii="Arial" w:hAnsi="Arial" w:cs="Arial"/>
        </w:rPr>
        <w:t>s</w:t>
      </w:r>
      <w:r w:rsidRPr="00A54616">
        <w:rPr>
          <w:rFonts w:ascii="Arial" w:hAnsi="Arial" w:cs="Arial"/>
        </w:rPr>
        <w:t>zystkim do przekazania odpadów uprawnionemu podmiotowi, zgodnie z art. 27 ust. 2 ustawy o odpadach</w:t>
      </w:r>
    </w:p>
    <w:p w14:paraId="1780664A" w14:textId="2AB379D7" w:rsidR="001F6AB0" w:rsidRPr="00A54616" w:rsidRDefault="001F6AB0" w:rsidP="00A54616">
      <w:pPr>
        <w:spacing w:line="360" w:lineRule="auto"/>
        <w:jc w:val="both"/>
        <w:rPr>
          <w:rFonts w:ascii="Arial" w:hAnsi="Arial" w:cs="Arial"/>
        </w:rPr>
      </w:pPr>
      <w:r w:rsidRPr="00A54616">
        <w:rPr>
          <w:rFonts w:ascii="Arial" w:hAnsi="Arial" w:cs="Arial"/>
        </w:rPr>
        <w:t>(</w:t>
      </w:r>
      <w:proofErr w:type="spellStart"/>
      <w:r w:rsidRPr="00A54616">
        <w:rPr>
          <w:rFonts w:ascii="Arial" w:hAnsi="Arial" w:cs="Arial"/>
        </w:rPr>
        <w:t>t.j</w:t>
      </w:r>
      <w:proofErr w:type="spellEnd"/>
      <w:r w:rsidRPr="00A54616">
        <w:rPr>
          <w:rFonts w:ascii="Arial" w:hAnsi="Arial" w:cs="Arial"/>
        </w:rPr>
        <w:t>. posiadającemu zezwolenie na zbieranie lub przetwarzanie odpadów);</w:t>
      </w:r>
    </w:p>
    <w:p w14:paraId="55BBFD5E" w14:textId="78864CE5" w:rsidR="001F6AB0" w:rsidRPr="00A54616" w:rsidRDefault="001F6AB0" w:rsidP="00A54616">
      <w:pPr>
        <w:spacing w:line="360" w:lineRule="auto"/>
        <w:jc w:val="both"/>
        <w:rPr>
          <w:rFonts w:ascii="Arial" w:hAnsi="Arial" w:cs="Arial"/>
        </w:rPr>
      </w:pPr>
      <w:r w:rsidRPr="00A54616">
        <w:rPr>
          <w:rFonts w:ascii="Arial" w:hAnsi="Arial" w:cs="Arial"/>
        </w:rPr>
        <w:t>2.6 udostępnienia do wglądu na żądanie Zamawiającego dokumentów ewidencyjnych potwierdzających</w:t>
      </w:r>
      <w:r w:rsidR="00D33D66" w:rsidRPr="00A54616">
        <w:rPr>
          <w:rFonts w:ascii="Arial" w:hAnsi="Arial" w:cs="Arial"/>
        </w:rPr>
        <w:t xml:space="preserve"> </w:t>
      </w:r>
      <w:r w:rsidRPr="00A54616">
        <w:rPr>
          <w:rFonts w:ascii="Arial" w:hAnsi="Arial" w:cs="Arial"/>
        </w:rPr>
        <w:t>przekazanie odpadów uprawnionym podmiotom</w:t>
      </w:r>
    </w:p>
    <w:p w14:paraId="27F3D6BE" w14:textId="01386A09" w:rsidR="001F6AB0" w:rsidRPr="00A54616" w:rsidRDefault="001F6AB0" w:rsidP="00A54616">
      <w:pPr>
        <w:spacing w:line="360" w:lineRule="auto"/>
        <w:jc w:val="both"/>
        <w:rPr>
          <w:rFonts w:ascii="Arial" w:hAnsi="Arial" w:cs="Arial"/>
        </w:rPr>
      </w:pPr>
      <w:r w:rsidRPr="00A54616">
        <w:rPr>
          <w:rFonts w:ascii="Arial" w:hAnsi="Arial" w:cs="Arial"/>
        </w:rPr>
        <w:t>2.7 uzyskania zgody na zajęcie pasa drogowego na czas prowadzenia robót</w:t>
      </w:r>
    </w:p>
    <w:p w14:paraId="5081F776" w14:textId="77777777" w:rsidR="001F6AB0" w:rsidRPr="00A54616" w:rsidRDefault="001F6AB0" w:rsidP="00A54616">
      <w:pPr>
        <w:spacing w:line="360" w:lineRule="auto"/>
        <w:jc w:val="both"/>
        <w:rPr>
          <w:rFonts w:ascii="Arial" w:hAnsi="Arial" w:cs="Arial"/>
        </w:rPr>
      </w:pPr>
      <w:r w:rsidRPr="00A54616">
        <w:rPr>
          <w:rFonts w:ascii="Arial" w:hAnsi="Arial" w:cs="Arial"/>
        </w:rPr>
        <w:t>2.8 zapewnienia wymaganych badań;</w:t>
      </w:r>
    </w:p>
    <w:p w14:paraId="710BBA75" w14:textId="0F61A593" w:rsidR="001F6AB0" w:rsidRPr="00A54616" w:rsidRDefault="001F6AB0" w:rsidP="00A54616">
      <w:pPr>
        <w:spacing w:line="360" w:lineRule="auto"/>
        <w:jc w:val="both"/>
        <w:rPr>
          <w:rFonts w:ascii="Arial" w:hAnsi="Arial" w:cs="Arial"/>
        </w:rPr>
      </w:pPr>
      <w:r w:rsidRPr="00A54616">
        <w:rPr>
          <w:rFonts w:ascii="Arial" w:hAnsi="Arial" w:cs="Arial"/>
        </w:rPr>
        <w:t>2.9 niezwłocznego zawiadomienia Zamawiającego o ujawnionych wadach lub brakach w dokumentacji</w:t>
      </w:r>
      <w:r w:rsidR="00D33D66" w:rsidRPr="00A54616">
        <w:rPr>
          <w:rFonts w:ascii="Arial" w:hAnsi="Arial" w:cs="Arial"/>
        </w:rPr>
        <w:t xml:space="preserve"> </w:t>
      </w:r>
      <w:r w:rsidRPr="00A54616">
        <w:rPr>
          <w:rFonts w:ascii="Arial" w:hAnsi="Arial" w:cs="Arial"/>
        </w:rPr>
        <w:t>technicznej;</w:t>
      </w:r>
    </w:p>
    <w:p w14:paraId="1E516BD4" w14:textId="7C5BA229" w:rsidR="00BD3FC1" w:rsidRPr="00A54616" w:rsidRDefault="001F6AB0" w:rsidP="00A54616">
      <w:pPr>
        <w:spacing w:line="360" w:lineRule="auto"/>
        <w:jc w:val="both"/>
        <w:rPr>
          <w:rFonts w:ascii="Arial" w:hAnsi="Arial" w:cs="Arial"/>
        </w:rPr>
      </w:pPr>
      <w:r w:rsidRPr="00A54616">
        <w:rPr>
          <w:rFonts w:ascii="Arial" w:hAnsi="Arial" w:cs="Arial"/>
        </w:rPr>
        <w:lastRenderedPageBreak/>
        <w:t>2.10 ubezpieczenia pracowników od następstw nieszczęśliwych wypadków</w:t>
      </w:r>
      <w:r w:rsidR="00D33D66" w:rsidRPr="00A54616">
        <w:rPr>
          <w:rFonts w:ascii="Arial" w:hAnsi="Arial" w:cs="Arial"/>
        </w:rPr>
        <w:t>;</w:t>
      </w:r>
    </w:p>
    <w:p w14:paraId="01BD4437" w14:textId="181C37A0" w:rsidR="00D33D66" w:rsidRPr="00A54616" w:rsidRDefault="00D33D66" w:rsidP="00A54616">
      <w:pPr>
        <w:spacing w:line="360" w:lineRule="auto"/>
        <w:jc w:val="both"/>
        <w:rPr>
          <w:rFonts w:ascii="Arial" w:hAnsi="Arial" w:cs="Arial"/>
        </w:rPr>
      </w:pPr>
      <w:r w:rsidRPr="00A54616">
        <w:rPr>
          <w:rFonts w:ascii="Arial" w:hAnsi="Arial" w:cs="Arial"/>
        </w:rPr>
        <w:t>2.11 wykonania przedmiotu umowy przy pomocy osób posiadających odpowiednie kwalifikacje, przeszkolonych w zakresie przepisów bhp oraz przeciwpożarowych;</w:t>
      </w:r>
    </w:p>
    <w:p w14:paraId="61E11017" w14:textId="0D8EA66E" w:rsidR="00D33D66" w:rsidRPr="00A54616" w:rsidRDefault="00D33D66" w:rsidP="00A54616">
      <w:pPr>
        <w:spacing w:line="360" w:lineRule="auto"/>
        <w:jc w:val="both"/>
        <w:rPr>
          <w:rFonts w:ascii="Arial" w:hAnsi="Arial" w:cs="Arial"/>
        </w:rPr>
      </w:pPr>
      <w:r w:rsidRPr="00A54616">
        <w:rPr>
          <w:rFonts w:ascii="Arial" w:hAnsi="Arial" w:cs="Arial"/>
        </w:rPr>
        <w:t>2.12 pokrycia kosztu zużycia wody niezbędnej do realizacji przedmiotu umowy</w:t>
      </w:r>
      <w:r w:rsidR="000A50B6">
        <w:rPr>
          <w:rFonts w:ascii="Arial" w:hAnsi="Arial" w:cs="Arial"/>
        </w:rPr>
        <w:t>;</w:t>
      </w:r>
      <w:r w:rsidRPr="00A54616">
        <w:rPr>
          <w:rFonts w:ascii="Arial" w:hAnsi="Arial" w:cs="Arial"/>
        </w:rPr>
        <w:t xml:space="preserve"> </w:t>
      </w:r>
    </w:p>
    <w:p w14:paraId="123335E6" w14:textId="4BE110CD" w:rsidR="00D33D66" w:rsidRPr="00A54616" w:rsidRDefault="00D33D66" w:rsidP="00A54616">
      <w:pPr>
        <w:spacing w:line="360" w:lineRule="auto"/>
        <w:jc w:val="both"/>
        <w:rPr>
          <w:rFonts w:ascii="Arial" w:hAnsi="Arial" w:cs="Arial"/>
        </w:rPr>
      </w:pPr>
      <w:r w:rsidRPr="00A54616">
        <w:rPr>
          <w:rFonts w:ascii="Arial" w:hAnsi="Arial" w:cs="Arial"/>
        </w:rPr>
        <w:t>2.13 zapewnienia we własnym zakresie i na swój koszt energii elektrycznej na czas prowadzenia robót</w:t>
      </w:r>
    </w:p>
    <w:p w14:paraId="1FA94E21" w14:textId="3C40DA18" w:rsidR="00D33D66" w:rsidRPr="00A54616" w:rsidRDefault="00D33D66" w:rsidP="00A54616">
      <w:pPr>
        <w:spacing w:line="360" w:lineRule="auto"/>
        <w:jc w:val="both"/>
        <w:rPr>
          <w:rFonts w:ascii="Arial" w:hAnsi="Arial" w:cs="Arial"/>
        </w:rPr>
      </w:pPr>
      <w:r w:rsidRPr="00A54616">
        <w:rPr>
          <w:rFonts w:ascii="Arial" w:hAnsi="Arial" w:cs="Arial"/>
        </w:rPr>
        <w:t>2.14 przestrzegania obowiązujących na terenie budowy przepisów bhp oraz p.poż., a także obowiązujących przepisów w zakresie ochrony środowiska (wszelkie konsekwencje finansowe wynikające z naruszenia powyższych przepisów ponosi Wykonawca);</w:t>
      </w:r>
    </w:p>
    <w:p w14:paraId="1C616C35" w14:textId="383AE43B" w:rsidR="00D33D66" w:rsidRPr="00A54616" w:rsidRDefault="00D33D66" w:rsidP="00A54616">
      <w:pPr>
        <w:spacing w:line="360" w:lineRule="auto"/>
        <w:jc w:val="both"/>
        <w:rPr>
          <w:rFonts w:ascii="Arial" w:hAnsi="Arial" w:cs="Arial"/>
        </w:rPr>
      </w:pPr>
      <w:r w:rsidRPr="00A54616">
        <w:rPr>
          <w:rFonts w:ascii="Arial" w:hAnsi="Arial" w:cs="Arial"/>
        </w:rPr>
        <w:t>2.15 utrzymania porządku na budowie, a po zakończeniu wykonywania przedmiotu umowy do usunięcia z terenu budowy sprzętu, urządzeń, resztek materiałów i odpadów;</w:t>
      </w:r>
    </w:p>
    <w:p w14:paraId="6080DE1B" w14:textId="5408B523" w:rsidR="00D33D66" w:rsidRPr="00A54616" w:rsidRDefault="00D33D66" w:rsidP="00A54616">
      <w:pPr>
        <w:spacing w:line="360" w:lineRule="auto"/>
        <w:jc w:val="both"/>
        <w:rPr>
          <w:rFonts w:ascii="Arial" w:hAnsi="Arial" w:cs="Arial"/>
        </w:rPr>
      </w:pPr>
      <w:r w:rsidRPr="00A54616">
        <w:rPr>
          <w:rFonts w:ascii="Arial" w:hAnsi="Arial" w:cs="Arial"/>
        </w:rPr>
        <w:t>2.16 ochrony własnego mienia znajdującego się na terenie budowy;</w:t>
      </w:r>
    </w:p>
    <w:p w14:paraId="7FD39485" w14:textId="011F4D5C" w:rsidR="00D33D66" w:rsidRPr="00A54616" w:rsidRDefault="00D33D66" w:rsidP="00A54616">
      <w:pPr>
        <w:spacing w:line="360" w:lineRule="auto"/>
        <w:jc w:val="both"/>
        <w:rPr>
          <w:rFonts w:ascii="Arial" w:hAnsi="Arial" w:cs="Arial"/>
        </w:rPr>
      </w:pPr>
      <w:r w:rsidRPr="00A54616">
        <w:rPr>
          <w:rFonts w:ascii="Arial" w:hAnsi="Arial" w:cs="Arial"/>
        </w:rPr>
        <w:t>2.17 przestrzegania poleceń osób sprawujących nadzór nad realizacją niniejszej umowy ze strony Zamawiającego;</w:t>
      </w:r>
    </w:p>
    <w:p w14:paraId="72F5C027" w14:textId="1F263B7D" w:rsidR="00D33D66" w:rsidRPr="00A54616" w:rsidRDefault="00D33D66" w:rsidP="00A54616">
      <w:pPr>
        <w:spacing w:line="360" w:lineRule="auto"/>
        <w:jc w:val="both"/>
        <w:rPr>
          <w:rFonts w:ascii="Arial" w:hAnsi="Arial" w:cs="Arial"/>
        </w:rPr>
      </w:pPr>
      <w:r w:rsidRPr="00A54616">
        <w:rPr>
          <w:rFonts w:ascii="Arial" w:hAnsi="Arial" w:cs="Arial"/>
        </w:rPr>
        <w:t>2.18 wypełniania wszystkich uzgodnień z gestorami sieci zawartych w dokumentacji technicznej;</w:t>
      </w:r>
    </w:p>
    <w:p w14:paraId="58D99286" w14:textId="18C4F87D" w:rsidR="00D33D66" w:rsidRPr="00A54616" w:rsidRDefault="00D33D66" w:rsidP="00A54616">
      <w:pPr>
        <w:spacing w:line="360" w:lineRule="auto"/>
        <w:jc w:val="both"/>
        <w:rPr>
          <w:rFonts w:ascii="Arial" w:hAnsi="Arial" w:cs="Arial"/>
        </w:rPr>
      </w:pPr>
      <w:r w:rsidRPr="00A54616">
        <w:rPr>
          <w:rFonts w:ascii="Arial" w:hAnsi="Arial" w:cs="Arial"/>
        </w:rPr>
        <w:t>2.19 zapewnienia uprawnionego nadzoru geodezyjnego oraz prowadzenia bieżącej obsługi geodezyjnej;</w:t>
      </w:r>
    </w:p>
    <w:p w14:paraId="2E9AEEDD" w14:textId="0739324B" w:rsidR="00D33D66" w:rsidRPr="00A54616" w:rsidRDefault="00D33D66" w:rsidP="00A54616">
      <w:pPr>
        <w:spacing w:line="360" w:lineRule="auto"/>
        <w:jc w:val="both"/>
        <w:rPr>
          <w:rFonts w:ascii="Arial" w:hAnsi="Arial" w:cs="Arial"/>
        </w:rPr>
      </w:pPr>
      <w:r w:rsidRPr="00A54616">
        <w:rPr>
          <w:rFonts w:ascii="Arial" w:hAnsi="Arial" w:cs="Arial"/>
        </w:rPr>
        <w:t>2.20 skutecznego tj. bez sprzeciwu ze strony organu nadzoru budowlanego zawiadomienia tego organu w imieniu Zamawiającego o zakończeniu robót budowlanych</w:t>
      </w:r>
    </w:p>
    <w:p w14:paraId="08CA6789" w14:textId="384B2104" w:rsidR="00D33D66" w:rsidRPr="00A54616" w:rsidRDefault="00D33D66" w:rsidP="00A54616">
      <w:pPr>
        <w:spacing w:line="360" w:lineRule="auto"/>
        <w:jc w:val="both"/>
        <w:rPr>
          <w:rFonts w:ascii="Arial" w:hAnsi="Arial" w:cs="Arial"/>
        </w:rPr>
      </w:pPr>
      <w:r w:rsidRPr="00A54616">
        <w:rPr>
          <w:rFonts w:ascii="Arial" w:hAnsi="Arial" w:cs="Arial"/>
        </w:rPr>
        <w:t>2.21 wyposażenia terenu budowy w toaletę przenośną.</w:t>
      </w:r>
    </w:p>
    <w:p w14:paraId="11BE3DA0" w14:textId="16D54A91" w:rsidR="00D33D66" w:rsidRPr="00A54616" w:rsidRDefault="00D33D66" w:rsidP="00A54616">
      <w:pPr>
        <w:spacing w:line="360" w:lineRule="auto"/>
        <w:jc w:val="both"/>
        <w:rPr>
          <w:rFonts w:ascii="Arial" w:hAnsi="Arial" w:cs="Arial"/>
        </w:rPr>
      </w:pPr>
      <w:r w:rsidRPr="00A54616">
        <w:rPr>
          <w:rFonts w:ascii="Arial" w:hAnsi="Arial" w:cs="Arial"/>
        </w:rPr>
        <w:t>3. Wykonawca ponosi pełną odpowiedzialność za szkody wynikłe na terenie budowy od chwili jego przejęcia,</w:t>
      </w:r>
      <w:r w:rsidR="00906118" w:rsidRPr="00A54616">
        <w:rPr>
          <w:rFonts w:ascii="Arial" w:hAnsi="Arial" w:cs="Arial"/>
        </w:rPr>
        <w:t xml:space="preserve"> </w:t>
      </w:r>
      <w:r w:rsidRPr="00A54616">
        <w:rPr>
          <w:rFonts w:ascii="Arial" w:hAnsi="Arial" w:cs="Arial"/>
        </w:rPr>
        <w:t>aż do chwili oddania na zasadach ogólnych Kodeksu Cywilnego.</w:t>
      </w:r>
    </w:p>
    <w:p w14:paraId="4C9D0E5A" w14:textId="3BD2ABF7" w:rsidR="00D33D66" w:rsidRPr="00A54616" w:rsidRDefault="00D33D66" w:rsidP="00A54616">
      <w:pPr>
        <w:spacing w:line="360" w:lineRule="auto"/>
        <w:jc w:val="both"/>
        <w:rPr>
          <w:rFonts w:ascii="Arial" w:hAnsi="Arial" w:cs="Arial"/>
        </w:rPr>
      </w:pPr>
      <w:r w:rsidRPr="00A54616">
        <w:rPr>
          <w:rFonts w:ascii="Arial" w:hAnsi="Arial" w:cs="Arial"/>
        </w:rPr>
        <w:t>4. Wykonawca odpowiada za mienie, urządzenia i materiały używane do realizacji zamówienia do momentu</w:t>
      </w:r>
      <w:r w:rsidR="00906118" w:rsidRPr="00A54616">
        <w:rPr>
          <w:rFonts w:ascii="Arial" w:hAnsi="Arial" w:cs="Arial"/>
        </w:rPr>
        <w:t xml:space="preserve"> </w:t>
      </w:r>
      <w:r w:rsidRPr="00A54616">
        <w:rPr>
          <w:rFonts w:ascii="Arial" w:hAnsi="Arial" w:cs="Arial"/>
        </w:rPr>
        <w:t>podpisania protokołu końcowego robót.</w:t>
      </w:r>
    </w:p>
    <w:p w14:paraId="6268F415" w14:textId="403C68DD" w:rsidR="00D33D66" w:rsidRPr="00A54616" w:rsidRDefault="00D33D66" w:rsidP="00A54616">
      <w:pPr>
        <w:spacing w:line="360" w:lineRule="auto"/>
        <w:jc w:val="both"/>
        <w:rPr>
          <w:rFonts w:ascii="Arial" w:hAnsi="Arial" w:cs="Arial"/>
        </w:rPr>
      </w:pPr>
      <w:r w:rsidRPr="00A54616">
        <w:rPr>
          <w:rFonts w:ascii="Arial" w:hAnsi="Arial" w:cs="Arial"/>
        </w:rPr>
        <w:t>5. Wykonawca przyjmuje do wykonania przedmiot niniejszej umowy bez zastrzeżeń</w:t>
      </w:r>
    </w:p>
    <w:p w14:paraId="34A258FE" w14:textId="77777777" w:rsidR="00BD3FC1" w:rsidRPr="00A54616" w:rsidRDefault="00BD3FC1" w:rsidP="00A54616">
      <w:pPr>
        <w:spacing w:line="360" w:lineRule="auto"/>
        <w:jc w:val="both"/>
        <w:rPr>
          <w:rFonts w:ascii="Arial" w:hAnsi="Arial" w:cs="Arial"/>
        </w:rPr>
      </w:pPr>
    </w:p>
    <w:p w14:paraId="533CCBDC" w14:textId="77777777" w:rsidR="00BD3FC1" w:rsidRPr="00A54616" w:rsidRDefault="00BD3FC1" w:rsidP="00A54616">
      <w:pPr>
        <w:spacing w:line="360" w:lineRule="auto"/>
        <w:jc w:val="center"/>
        <w:rPr>
          <w:rFonts w:ascii="Arial" w:hAnsi="Arial" w:cs="Arial"/>
          <w:b/>
        </w:rPr>
      </w:pPr>
      <w:r w:rsidRPr="00A54616">
        <w:rPr>
          <w:rFonts w:ascii="Arial" w:hAnsi="Arial" w:cs="Arial"/>
          <w:b/>
        </w:rPr>
        <w:t>§ 10</w:t>
      </w:r>
    </w:p>
    <w:p w14:paraId="65CCFD99" w14:textId="77777777" w:rsidR="00906118" w:rsidRPr="00A54616" w:rsidRDefault="00906118" w:rsidP="00A54616">
      <w:pPr>
        <w:spacing w:line="360" w:lineRule="auto"/>
        <w:jc w:val="center"/>
        <w:rPr>
          <w:rFonts w:ascii="Arial" w:hAnsi="Arial" w:cs="Arial"/>
          <w:b/>
        </w:rPr>
      </w:pPr>
      <w:r w:rsidRPr="00A54616">
        <w:rPr>
          <w:rFonts w:ascii="Arial" w:hAnsi="Arial" w:cs="Arial"/>
          <w:b/>
        </w:rPr>
        <w:t>NADZÓR</w:t>
      </w:r>
    </w:p>
    <w:p w14:paraId="0429D1FE" w14:textId="77777777" w:rsidR="00906118" w:rsidRPr="00A54616" w:rsidRDefault="00906118" w:rsidP="00A54616">
      <w:pPr>
        <w:spacing w:line="360" w:lineRule="auto"/>
        <w:jc w:val="both"/>
        <w:rPr>
          <w:rFonts w:ascii="Arial" w:hAnsi="Arial" w:cs="Arial"/>
        </w:rPr>
      </w:pPr>
      <w:r w:rsidRPr="00A54616">
        <w:rPr>
          <w:rFonts w:ascii="Arial" w:hAnsi="Arial" w:cs="Arial"/>
        </w:rPr>
        <w:t>1. Nadzór nad robotami, stanowiącymi przedmiot niniejszej umowy:</w:t>
      </w:r>
    </w:p>
    <w:p w14:paraId="5369B6F8" w14:textId="77777777" w:rsidR="00906118" w:rsidRPr="00A54616" w:rsidRDefault="00906118" w:rsidP="00A54616">
      <w:pPr>
        <w:spacing w:line="360" w:lineRule="auto"/>
        <w:jc w:val="both"/>
        <w:rPr>
          <w:rFonts w:ascii="Arial" w:hAnsi="Arial" w:cs="Arial"/>
        </w:rPr>
      </w:pPr>
      <w:r w:rsidRPr="00A54616">
        <w:rPr>
          <w:rFonts w:ascii="Arial" w:hAnsi="Arial" w:cs="Arial"/>
        </w:rPr>
        <w:lastRenderedPageBreak/>
        <w:t>a) z ramienia Zamawiającego pełnić będzie:</w:t>
      </w:r>
    </w:p>
    <w:p w14:paraId="199D1CB1" w14:textId="77777777" w:rsidR="00906118" w:rsidRPr="00A54616" w:rsidRDefault="00906118" w:rsidP="00A54616">
      <w:pPr>
        <w:spacing w:line="360" w:lineRule="auto"/>
        <w:jc w:val="both"/>
        <w:rPr>
          <w:rFonts w:ascii="Arial" w:hAnsi="Arial" w:cs="Arial"/>
        </w:rPr>
      </w:pPr>
      <w:r w:rsidRPr="00A54616">
        <w:rPr>
          <w:rFonts w:ascii="Arial" w:hAnsi="Arial" w:cs="Arial"/>
        </w:rPr>
        <w:t>Inspektor nadzoru</w:t>
      </w:r>
    </w:p>
    <w:p w14:paraId="3B62688D" w14:textId="77777777" w:rsidR="00906118" w:rsidRPr="00A54616" w:rsidRDefault="00906118" w:rsidP="00A54616">
      <w:pPr>
        <w:spacing w:line="360" w:lineRule="auto"/>
        <w:jc w:val="both"/>
        <w:rPr>
          <w:rFonts w:ascii="Arial" w:hAnsi="Arial" w:cs="Arial"/>
        </w:rPr>
      </w:pPr>
      <w:r w:rsidRPr="00A54616">
        <w:rPr>
          <w:rFonts w:ascii="Arial" w:hAnsi="Arial" w:cs="Arial"/>
        </w:rPr>
        <w:t>…………</w:t>
      </w:r>
    </w:p>
    <w:p w14:paraId="5DE0AF13" w14:textId="77777777" w:rsidR="00906118" w:rsidRPr="00A54616" w:rsidRDefault="00906118" w:rsidP="00A54616">
      <w:pPr>
        <w:spacing w:line="360" w:lineRule="auto"/>
        <w:jc w:val="both"/>
        <w:rPr>
          <w:rFonts w:ascii="Arial" w:hAnsi="Arial" w:cs="Arial"/>
        </w:rPr>
      </w:pPr>
      <w:r w:rsidRPr="00A54616">
        <w:rPr>
          <w:rFonts w:ascii="Arial" w:hAnsi="Arial" w:cs="Arial"/>
        </w:rPr>
        <w:t xml:space="preserve">nr </w:t>
      </w:r>
      <w:proofErr w:type="spellStart"/>
      <w:r w:rsidRPr="00A54616">
        <w:rPr>
          <w:rFonts w:ascii="Arial" w:hAnsi="Arial" w:cs="Arial"/>
        </w:rPr>
        <w:t>tel</w:t>
      </w:r>
      <w:proofErr w:type="spellEnd"/>
    </w:p>
    <w:p w14:paraId="0FA947FE" w14:textId="77777777" w:rsidR="00906118" w:rsidRPr="00A54616" w:rsidRDefault="00906118" w:rsidP="00A54616">
      <w:pPr>
        <w:spacing w:line="360" w:lineRule="auto"/>
        <w:jc w:val="both"/>
        <w:rPr>
          <w:rFonts w:ascii="Arial" w:hAnsi="Arial" w:cs="Arial"/>
        </w:rPr>
      </w:pPr>
      <w:r w:rsidRPr="00A54616">
        <w:rPr>
          <w:rFonts w:ascii="Arial" w:hAnsi="Arial" w:cs="Arial"/>
        </w:rPr>
        <w:t>.</w:t>
      </w:r>
    </w:p>
    <w:p w14:paraId="6C3B97D0" w14:textId="30B73CBD" w:rsidR="00906118" w:rsidRPr="00A54616" w:rsidRDefault="00906118" w:rsidP="00A54616">
      <w:pPr>
        <w:spacing w:line="360" w:lineRule="auto"/>
        <w:jc w:val="both"/>
        <w:rPr>
          <w:rFonts w:ascii="Arial" w:hAnsi="Arial" w:cs="Arial"/>
        </w:rPr>
      </w:pPr>
      <w:r w:rsidRPr="00A54616">
        <w:rPr>
          <w:rFonts w:ascii="Arial" w:hAnsi="Arial" w:cs="Arial"/>
        </w:rPr>
        <w:t>b) z ramienia Wykonawcy:</w:t>
      </w:r>
    </w:p>
    <w:p w14:paraId="3231CDC2" w14:textId="77777777" w:rsidR="00906118" w:rsidRPr="00A54616" w:rsidRDefault="00906118" w:rsidP="00A54616">
      <w:pPr>
        <w:spacing w:line="360" w:lineRule="auto"/>
        <w:jc w:val="both"/>
        <w:rPr>
          <w:rFonts w:ascii="Arial" w:hAnsi="Arial" w:cs="Arial"/>
        </w:rPr>
      </w:pPr>
      <w:r w:rsidRPr="00A54616">
        <w:rPr>
          <w:rFonts w:ascii="Arial" w:hAnsi="Arial" w:cs="Arial"/>
        </w:rPr>
        <w:t>……………..</w:t>
      </w:r>
    </w:p>
    <w:p w14:paraId="4F760CA3" w14:textId="77777777" w:rsidR="00906118" w:rsidRPr="00A54616" w:rsidRDefault="00906118" w:rsidP="00A54616">
      <w:pPr>
        <w:spacing w:line="360" w:lineRule="auto"/>
        <w:jc w:val="both"/>
        <w:rPr>
          <w:rFonts w:ascii="Arial" w:hAnsi="Arial" w:cs="Arial"/>
        </w:rPr>
      </w:pPr>
      <w:r w:rsidRPr="00A54616">
        <w:rPr>
          <w:rFonts w:ascii="Arial" w:hAnsi="Arial" w:cs="Arial"/>
        </w:rPr>
        <w:t xml:space="preserve">nr </w:t>
      </w:r>
      <w:proofErr w:type="spellStart"/>
      <w:r w:rsidRPr="00A54616">
        <w:rPr>
          <w:rFonts w:ascii="Arial" w:hAnsi="Arial" w:cs="Arial"/>
        </w:rPr>
        <w:t>tel</w:t>
      </w:r>
      <w:proofErr w:type="spellEnd"/>
    </w:p>
    <w:p w14:paraId="7ECFA30D" w14:textId="5D9F5C83" w:rsidR="00906118" w:rsidRPr="00A54616" w:rsidRDefault="00906118" w:rsidP="00A54616">
      <w:pPr>
        <w:spacing w:line="360" w:lineRule="auto"/>
        <w:jc w:val="both"/>
        <w:rPr>
          <w:rFonts w:ascii="Arial" w:hAnsi="Arial" w:cs="Arial"/>
        </w:rPr>
      </w:pPr>
    </w:p>
    <w:p w14:paraId="142E1AB1" w14:textId="3CA2DC11" w:rsidR="00906118" w:rsidRPr="00A54616" w:rsidRDefault="00906118" w:rsidP="00A54616">
      <w:pPr>
        <w:spacing w:line="360" w:lineRule="auto"/>
        <w:jc w:val="both"/>
        <w:rPr>
          <w:rFonts w:ascii="Arial" w:hAnsi="Arial" w:cs="Arial"/>
        </w:rPr>
      </w:pPr>
      <w:r w:rsidRPr="00A54616">
        <w:rPr>
          <w:rFonts w:ascii="Arial" w:hAnsi="Arial" w:cs="Arial"/>
        </w:rPr>
        <w:t>2. Inspektor nadzoru nie ma prawa dokonywać z Wykonawcą lub jego pracownikami jakichkolwiek ustaleń dotyczących wynagrodzenia za wykonanie przedmiotu umowy lub robót dodatkowych. Wartość robót dodatkowych i zamiennych akceptuje Zamawiający.</w:t>
      </w:r>
    </w:p>
    <w:p w14:paraId="7CC40909" w14:textId="3EF55DD9" w:rsidR="00BD3FC1" w:rsidRPr="00A54616" w:rsidRDefault="00906118" w:rsidP="00A54616">
      <w:pPr>
        <w:spacing w:line="360" w:lineRule="auto"/>
        <w:jc w:val="both"/>
        <w:rPr>
          <w:rFonts w:ascii="Arial" w:hAnsi="Arial" w:cs="Arial"/>
        </w:rPr>
      </w:pPr>
      <w:r w:rsidRPr="00A54616">
        <w:rPr>
          <w:rFonts w:ascii="Arial" w:hAnsi="Arial" w:cs="Arial"/>
        </w:rPr>
        <w:t>3. Zmiany personelu po stronie Wykonawcy w zakresie nadzoru mogą mieć miejsce wyłącznie na jego pisemny umotywowany wniosek i po jego zaakceptowaniu przez Zamawiającego. Kwalifikacje nowego przedstawiciela Wykonawcy nie mogą być niższe niż osoby, którą on zmienia.</w:t>
      </w:r>
    </w:p>
    <w:p w14:paraId="079BA897" w14:textId="77777777" w:rsidR="00BD3FC1" w:rsidRPr="00A54616" w:rsidRDefault="00BD3FC1" w:rsidP="00A54616">
      <w:pPr>
        <w:spacing w:line="360" w:lineRule="auto"/>
        <w:ind w:left="360"/>
        <w:jc w:val="center"/>
        <w:rPr>
          <w:rFonts w:ascii="Arial" w:hAnsi="Arial" w:cs="Arial"/>
        </w:rPr>
      </w:pPr>
    </w:p>
    <w:p w14:paraId="799F6851" w14:textId="661E12C4" w:rsidR="00BD3FC1" w:rsidRPr="00A54616" w:rsidRDefault="00BD3FC1" w:rsidP="00A54616">
      <w:pPr>
        <w:spacing w:line="360" w:lineRule="auto"/>
        <w:jc w:val="center"/>
        <w:rPr>
          <w:rFonts w:ascii="Arial" w:hAnsi="Arial" w:cs="Arial"/>
          <w:b/>
        </w:rPr>
      </w:pPr>
      <w:r w:rsidRPr="00A54616">
        <w:rPr>
          <w:rFonts w:ascii="Arial" w:hAnsi="Arial" w:cs="Arial"/>
          <w:b/>
        </w:rPr>
        <w:t>§ 11</w:t>
      </w:r>
    </w:p>
    <w:p w14:paraId="2AC2C73D" w14:textId="0D62476E" w:rsidR="00906118" w:rsidRPr="00A54616" w:rsidRDefault="00906118" w:rsidP="00A54616">
      <w:pPr>
        <w:spacing w:line="360" w:lineRule="auto"/>
        <w:jc w:val="center"/>
        <w:rPr>
          <w:rFonts w:ascii="Arial" w:hAnsi="Arial" w:cs="Arial"/>
          <w:b/>
        </w:rPr>
      </w:pPr>
      <w:r w:rsidRPr="00A54616">
        <w:rPr>
          <w:rFonts w:ascii="Arial" w:hAnsi="Arial" w:cs="Arial"/>
          <w:b/>
          <w:bCs/>
        </w:rPr>
        <w:t>ODBIORY</w:t>
      </w:r>
    </w:p>
    <w:p w14:paraId="0C6596AE" w14:textId="7D3A9541" w:rsidR="00906118" w:rsidRPr="00A54616" w:rsidRDefault="00906118" w:rsidP="00A54616">
      <w:pPr>
        <w:spacing w:line="360" w:lineRule="auto"/>
        <w:ind w:left="-142"/>
        <w:jc w:val="both"/>
        <w:rPr>
          <w:rFonts w:ascii="Arial" w:hAnsi="Arial" w:cs="Arial"/>
        </w:rPr>
      </w:pPr>
      <w:r w:rsidRPr="00A54616">
        <w:rPr>
          <w:rFonts w:ascii="Arial" w:hAnsi="Arial" w:cs="Arial"/>
        </w:rPr>
        <w:t xml:space="preserve">1.Odbiór końcowy - dokonywany jest po wypełnieniu przez Wykonawcę wszystkich zobowiązań umownych. Wykonawca zgłasza na piśmie Zamawiającemu gotowość do odbioru końcowego wraz z dostarczeniem kompletnej dokumentacji powykonawczej (w 3 egz. i w wersji elektronicznej), dokumentów odbiorowych zgodnie z Wykazem dokumentów odbiorowych stanowiących Załącznik nr </w:t>
      </w:r>
      <w:r w:rsidR="00A54616" w:rsidRPr="00A54616">
        <w:rPr>
          <w:rFonts w:ascii="Arial" w:hAnsi="Arial" w:cs="Arial"/>
        </w:rPr>
        <w:t>4</w:t>
      </w:r>
      <w:r w:rsidRPr="00A54616">
        <w:rPr>
          <w:rFonts w:ascii="Arial" w:hAnsi="Arial" w:cs="Arial"/>
        </w:rPr>
        <w:t xml:space="preserve"> do niniejszej umowy oraz zaświadczeniem organu nadzoru budowlanego o braku podstaw do wniesienia sprzeciwu do zawiadomienia o zakończeniu budowy.</w:t>
      </w:r>
    </w:p>
    <w:p w14:paraId="30524FC7" w14:textId="7EF7B11A" w:rsidR="00906118" w:rsidRPr="00A54616" w:rsidRDefault="00906118" w:rsidP="00A54616">
      <w:pPr>
        <w:spacing w:line="360" w:lineRule="auto"/>
        <w:ind w:left="-142"/>
        <w:jc w:val="both"/>
        <w:rPr>
          <w:rFonts w:ascii="Arial" w:hAnsi="Arial" w:cs="Arial"/>
        </w:rPr>
      </w:pPr>
      <w:r w:rsidRPr="00A54616">
        <w:rPr>
          <w:rFonts w:ascii="Arial" w:hAnsi="Arial" w:cs="Arial"/>
        </w:rPr>
        <w:t>2. Wykonawca składa zgłoszenie wraz z dokumentami, o których mowa w ust. powyżej w Kancelarii Zamawiającego, po uprzednim uzyskaniu od inspektora nadzoru pisemnego potwierdzenia otrzymania kompletu dokumentacji powykonawczej.</w:t>
      </w:r>
    </w:p>
    <w:p w14:paraId="60CB5278" w14:textId="1756D499" w:rsidR="00906118" w:rsidRPr="00A54616" w:rsidRDefault="00906118" w:rsidP="00A54616">
      <w:pPr>
        <w:spacing w:line="360" w:lineRule="auto"/>
        <w:ind w:left="-142"/>
        <w:jc w:val="both"/>
        <w:rPr>
          <w:rFonts w:ascii="Arial" w:hAnsi="Arial" w:cs="Arial"/>
        </w:rPr>
      </w:pPr>
      <w:r w:rsidRPr="00A54616">
        <w:rPr>
          <w:rFonts w:ascii="Arial" w:hAnsi="Arial" w:cs="Arial"/>
        </w:rPr>
        <w:t>3. Po otrzymaniu dokumentów określonych w ust. 1 Zamawiający przystępuje do ich weryfikacji. W przypadku stwierdzenia braków, Zamawiający wzywa Wykonawcę do uzupełnienia dokumentów.</w:t>
      </w:r>
    </w:p>
    <w:p w14:paraId="7327A2E0" w14:textId="70BA9976" w:rsidR="00906118" w:rsidRPr="00A54616" w:rsidRDefault="00906118" w:rsidP="00A54616">
      <w:pPr>
        <w:spacing w:line="360" w:lineRule="auto"/>
        <w:ind w:left="-142"/>
        <w:jc w:val="both"/>
        <w:rPr>
          <w:rFonts w:ascii="Arial" w:hAnsi="Arial" w:cs="Arial"/>
        </w:rPr>
      </w:pPr>
      <w:r w:rsidRPr="00A54616">
        <w:rPr>
          <w:rFonts w:ascii="Arial" w:hAnsi="Arial" w:cs="Arial"/>
        </w:rPr>
        <w:lastRenderedPageBreak/>
        <w:t>4. W przypadku kompletnego spełniania przez Wykonawcę wymagań opisanych w ust. 1 Zamawiający wyznacza datę czynności protokolarnego odbioru końcowego najpóźniej na 5 dzień roboczy.</w:t>
      </w:r>
    </w:p>
    <w:p w14:paraId="52A0710C" w14:textId="2D2BCD58" w:rsidR="00906118" w:rsidRPr="00A54616" w:rsidRDefault="00906118" w:rsidP="00A54616">
      <w:pPr>
        <w:spacing w:line="360" w:lineRule="auto"/>
        <w:ind w:left="-142"/>
        <w:jc w:val="both"/>
        <w:rPr>
          <w:rFonts w:ascii="Arial" w:hAnsi="Arial" w:cs="Arial"/>
        </w:rPr>
      </w:pPr>
      <w:r w:rsidRPr="00A54616">
        <w:rPr>
          <w:rFonts w:ascii="Arial" w:hAnsi="Arial" w:cs="Arial"/>
        </w:rPr>
        <w:t>5. W przypadku braku podstaw do przerwania czynności odbioru na podstawie ust.6, odbiór końcowy zostanie zakończony przez Zamawiającego najpóźniej w 7 dniu roboczym od daty rozpoczęcia czynności odbioru.</w:t>
      </w:r>
    </w:p>
    <w:p w14:paraId="275D9E18" w14:textId="6C7F4F46" w:rsidR="00BD3FC1" w:rsidRPr="00A54616" w:rsidRDefault="00906118" w:rsidP="00A54616">
      <w:pPr>
        <w:spacing w:line="360" w:lineRule="auto"/>
        <w:ind w:left="-142"/>
        <w:jc w:val="both"/>
        <w:rPr>
          <w:rFonts w:ascii="Arial" w:hAnsi="Arial" w:cs="Arial"/>
        </w:rPr>
      </w:pPr>
      <w:r w:rsidRPr="00A54616">
        <w:rPr>
          <w:rFonts w:ascii="Arial" w:hAnsi="Arial" w:cs="Arial"/>
        </w:rPr>
        <w:t>6. Zamawiający może podjąć decyzję o przerwaniu czynności odbioru, gdy w ich czasie ustalono, że istnieją wady. W takim przypadku, Strony ustalają termin usunięcia wad.</w:t>
      </w:r>
    </w:p>
    <w:p w14:paraId="6FA835E3" w14:textId="14E827C5" w:rsidR="000E7265" w:rsidRPr="00A54616" w:rsidRDefault="000E7265" w:rsidP="00A54616">
      <w:pPr>
        <w:spacing w:line="360" w:lineRule="auto"/>
        <w:ind w:left="-142"/>
        <w:jc w:val="both"/>
        <w:rPr>
          <w:rFonts w:ascii="Arial" w:hAnsi="Arial" w:cs="Arial"/>
        </w:rPr>
      </w:pPr>
      <w:r w:rsidRPr="00A54616">
        <w:rPr>
          <w:rFonts w:ascii="Arial" w:hAnsi="Arial" w:cs="Arial"/>
        </w:rPr>
        <w:t>7.Wykonawca zobowiązany jest do zawiadomienia Zamawiającego o usunięciu wad oraz do żądania wyznaczenia kolejnego terminu odbioru. Termin realizacji umowy nie ulega przedłużeniu w związku z usuwaniem wad.</w:t>
      </w:r>
    </w:p>
    <w:p w14:paraId="232833FC" w14:textId="30E0761B" w:rsidR="000E7265" w:rsidRPr="00A54616" w:rsidRDefault="000E7265" w:rsidP="00A54616">
      <w:pPr>
        <w:spacing w:line="360" w:lineRule="auto"/>
        <w:ind w:left="-142"/>
        <w:jc w:val="both"/>
        <w:rPr>
          <w:rFonts w:ascii="Arial" w:hAnsi="Arial" w:cs="Arial"/>
        </w:rPr>
      </w:pPr>
      <w:r w:rsidRPr="00A54616">
        <w:rPr>
          <w:rFonts w:ascii="Arial" w:hAnsi="Arial" w:cs="Arial"/>
        </w:rPr>
        <w:t>8. Odbiór ostateczny zostanie dokonany przez Zamawiającego przy udziale Wykonawcy w formie protokołu ostatecznego odbioru, sporządzonego najpóźniej w ostatnim dniu obowiązywania udzielonej gwarancji jakości i po usunięciu wszystkich ewentualnych wad ujawnionych w okresie gwarancji jakości. Protokół ostatecznego odbioru jest podstawą do zwrotu zabezpieczenia oraz zwolnienia Wykonawcy z wszystkich zobowiązań wynikających z umowy, dotyczących usuwania wad.</w:t>
      </w:r>
    </w:p>
    <w:p w14:paraId="6B112CBC" w14:textId="4578FA9E" w:rsidR="000E7265" w:rsidRPr="00A54616" w:rsidRDefault="000E7265" w:rsidP="00A54616">
      <w:pPr>
        <w:spacing w:line="360" w:lineRule="auto"/>
        <w:ind w:left="-142"/>
        <w:jc w:val="both"/>
        <w:rPr>
          <w:rFonts w:ascii="Arial" w:hAnsi="Arial" w:cs="Arial"/>
        </w:rPr>
      </w:pPr>
      <w:r w:rsidRPr="00A54616">
        <w:rPr>
          <w:rFonts w:ascii="Arial" w:hAnsi="Arial" w:cs="Arial"/>
        </w:rPr>
        <w:t>9. W przypadku braku wad Zamawiający zakończy czynności odbioru ostatecznego najpóźniej w 3 dniu roboczym od daty rozpoczęcia czynności odbioru.</w:t>
      </w:r>
    </w:p>
    <w:p w14:paraId="4D86BC76" w14:textId="77777777" w:rsidR="00BD3FC1" w:rsidRPr="00A54616" w:rsidRDefault="00BD3FC1" w:rsidP="00A54616">
      <w:pPr>
        <w:spacing w:line="360" w:lineRule="auto"/>
        <w:jc w:val="center"/>
        <w:rPr>
          <w:rFonts w:ascii="Arial" w:hAnsi="Arial" w:cs="Arial"/>
          <w:b/>
        </w:rPr>
      </w:pPr>
      <w:r w:rsidRPr="00A54616">
        <w:rPr>
          <w:rFonts w:ascii="Arial" w:hAnsi="Arial" w:cs="Arial"/>
          <w:b/>
        </w:rPr>
        <w:t>§ 12</w:t>
      </w:r>
    </w:p>
    <w:p w14:paraId="695375EA" w14:textId="77777777" w:rsidR="000E7265" w:rsidRPr="00A54616" w:rsidRDefault="000E7265" w:rsidP="00A54616">
      <w:pPr>
        <w:spacing w:line="360" w:lineRule="auto"/>
        <w:jc w:val="center"/>
        <w:rPr>
          <w:rFonts w:ascii="Arial" w:hAnsi="Arial" w:cs="Arial"/>
          <w:b/>
        </w:rPr>
      </w:pPr>
      <w:r w:rsidRPr="00A54616">
        <w:rPr>
          <w:rFonts w:ascii="Arial" w:hAnsi="Arial" w:cs="Arial"/>
          <w:b/>
        </w:rPr>
        <w:t>GWARANCJA JAKOŚCI</w:t>
      </w:r>
    </w:p>
    <w:p w14:paraId="00BE3A70" w14:textId="5913D9D6" w:rsidR="000E7265" w:rsidRPr="00A54616" w:rsidRDefault="000E7265" w:rsidP="00A54616">
      <w:pPr>
        <w:spacing w:line="360" w:lineRule="auto"/>
        <w:jc w:val="both"/>
        <w:rPr>
          <w:rFonts w:ascii="Arial" w:hAnsi="Arial" w:cs="Arial"/>
        </w:rPr>
      </w:pPr>
      <w:r w:rsidRPr="00A54616">
        <w:rPr>
          <w:rFonts w:ascii="Arial" w:hAnsi="Arial" w:cs="Arial"/>
        </w:rPr>
        <w:t>1. Na wykonany w całości przedmiot umowy , w tym roboty budowlane, zastosowane materiały oraz  zamontowane wyroby gotowe Wykonawca udziela Zamawiającemu ....….  miesięcznej gwarancji jakości, z uwzględnieniem postanowień ust. 7 niniejszego paragrafu. Gwarancja obejmuje całość zrealizowanego przedmiotu umowy.</w:t>
      </w:r>
    </w:p>
    <w:p w14:paraId="20C659CA" w14:textId="2842B636" w:rsidR="000E7265" w:rsidRPr="00A54616" w:rsidRDefault="000E7265" w:rsidP="00A54616">
      <w:pPr>
        <w:spacing w:line="360" w:lineRule="auto"/>
        <w:jc w:val="both"/>
        <w:rPr>
          <w:rFonts w:ascii="Arial" w:hAnsi="Arial" w:cs="Arial"/>
        </w:rPr>
      </w:pPr>
      <w:r w:rsidRPr="00A54616">
        <w:rPr>
          <w:rFonts w:ascii="Arial" w:hAnsi="Arial" w:cs="Arial"/>
        </w:rPr>
        <w:t>2. Bieg okresu gwarancji rozpoczyna się od daty podpisania protokołu końcowego odbioru przedmiotu umowy.</w:t>
      </w:r>
    </w:p>
    <w:p w14:paraId="6CEF73D2" w14:textId="27DB1322" w:rsidR="000E7265" w:rsidRPr="00A54616" w:rsidRDefault="000E7265" w:rsidP="00A54616">
      <w:pPr>
        <w:spacing w:line="360" w:lineRule="auto"/>
        <w:jc w:val="both"/>
        <w:rPr>
          <w:rFonts w:ascii="Arial" w:hAnsi="Arial" w:cs="Arial"/>
        </w:rPr>
      </w:pPr>
      <w:r w:rsidRPr="00A54616">
        <w:rPr>
          <w:rFonts w:ascii="Arial" w:hAnsi="Arial" w:cs="Arial"/>
        </w:rPr>
        <w:t>3. W przypadku stwierdzenia wady, Zamawiający zobowiązany jest niezwłocznie zawiadomić o niej Wykonawcę na piśmie.</w:t>
      </w:r>
    </w:p>
    <w:p w14:paraId="2E30F6DA" w14:textId="34EE8855" w:rsidR="000E7265" w:rsidRPr="00A54616" w:rsidRDefault="000E7265" w:rsidP="00A54616">
      <w:pPr>
        <w:spacing w:line="360" w:lineRule="auto"/>
        <w:jc w:val="both"/>
        <w:rPr>
          <w:rFonts w:ascii="Arial" w:hAnsi="Arial" w:cs="Arial"/>
        </w:rPr>
      </w:pPr>
      <w:r w:rsidRPr="00A54616">
        <w:rPr>
          <w:rFonts w:ascii="Arial" w:hAnsi="Arial" w:cs="Arial"/>
        </w:rPr>
        <w:t>4. Wykonawca zobowiązany jest do usunięcia, na swój koszt, ujawnionych przy odbiorze i/lub w okresie gwarancji, ewentualnych wad przedmiotu umowy w terminie uzgodnionym przez Strony.</w:t>
      </w:r>
    </w:p>
    <w:p w14:paraId="308A0043" w14:textId="5F29C461" w:rsidR="000E7265" w:rsidRPr="00A54616" w:rsidRDefault="000E7265" w:rsidP="00A54616">
      <w:pPr>
        <w:spacing w:line="360" w:lineRule="auto"/>
        <w:jc w:val="both"/>
        <w:rPr>
          <w:rFonts w:ascii="Arial" w:hAnsi="Arial" w:cs="Arial"/>
        </w:rPr>
      </w:pPr>
      <w:r w:rsidRPr="00A54616">
        <w:rPr>
          <w:rFonts w:ascii="Arial" w:hAnsi="Arial" w:cs="Arial"/>
        </w:rPr>
        <w:t>5. Wykonawca winien niezwłocznie przystąpić do usuwania wad po otrzymaniu zgłoszenia od Zamawiającego.</w:t>
      </w:r>
    </w:p>
    <w:p w14:paraId="543DC569" w14:textId="691E3D56" w:rsidR="000E7265" w:rsidRPr="00A54616" w:rsidRDefault="000E7265" w:rsidP="00A54616">
      <w:pPr>
        <w:spacing w:line="360" w:lineRule="auto"/>
        <w:jc w:val="both"/>
        <w:rPr>
          <w:rFonts w:ascii="Arial" w:hAnsi="Arial" w:cs="Arial"/>
        </w:rPr>
      </w:pPr>
      <w:r w:rsidRPr="00A54616">
        <w:rPr>
          <w:rFonts w:ascii="Arial" w:hAnsi="Arial" w:cs="Arial"/>
        </w:rPr>
        <w:lastRenderedPageBreak/>
        <w:t>6. Zamawiający ma prawo dochodzić roszczeń z tytułu gwarancji po upływie jej terminu, jeżeli zgłosi Wykonawcy istnienie wady w okresie gwarancji.</w:t>
      </w:r>
    </w:p>
    <w:p w14:paraId="60CB37D7" w14:textId="77777777" w:rsidR="000E7265" w:rsidRPr="00A54616" w:rsidRDefault="000E7265" w:rsidP="00A54616">
      <w:pPr>
        <w:spacing w:line="360" w:lineRule="auto"/>
        <w:jc w:val="both"/>
        <w:rPr>
          <w:rFonts w:ascii="Arial" w:hAnsi="Arial" w:cs="Arial"/>
        </w:rPr>
      </w:pPr>
      <w:r w:rsidRPr="00A54616">
        <w:rPr>
          <w:rFonts w:ascii="Arial" w:hAnsi="Arial" w:cs="Arial"/>
        </w:rPr>
        <w:t>7. Okres gwarancji ulega wydłużeniu o czas od dnia zgłoszenia wady do dnia jej usunięcia.</w:t>
      </w:r>
    </w:p>
    <w:p w14:paraId="1CA1737B" w14:textId="3BFAA1C2" w:rsidR="00BD3FC1" w:rsidRPr="00A54616" w:rsidRDefault="000E7265" w:rsidP="00A54616">
      <w:pPr>
        <w:spacing w:line="360" w:lineRule="auto"/>
        <w:jc w:val="both"/>
        <w:rPr>
          <w:rFonts w:ascii="Arial" w:hAnsi="Arial" w:cs="Arial"/>
        </w:rPr>
      </w:pPr>
      <w:r w:rsidRPr="00A54616">
        <w:rPr>
          <w:rFonts w:ascii="Arial" w:hAnsi="Arial" w:cs="Arial"/>
        </w:rPr>
        <w:t>8. Jeżeli Wykonawca nie usunie wad w uzgodnionym przez Strony terminie, Zamawiający zleci ich usunięcie innym wykonawcom na koszt i ryzyko Wykonawcy bez konieczności uzyskania zgody sądu.</w:t>
      </w:r>
    </w:p>
    <w:p w14:paraId="191C7575" w14:textId="56380692" w:rsidR="000E7265" w:rsidRPr="00A54616" w:rsidRDefault="000E7265" w:rsidP="00A54616">
      <w:pPr>
        <w:spacing w:line="360" w:lineRule="auto"/>
        <w:jc w:val="both"/>
        <w:rPr>
          <w:rFonts w:ascii="Arial" w:hAnsi="Arial" w:cs="Arial"/>
        </w:rPr>
      </w:pPr>
      <w:r w:rsidRPr="00A54616">
        <w:rPr>
          <w:rFonts w:ascii="Arial" w:hAnsi="Arial" w:cs="Arial"/>
        </w:rPr>
        <w:t>9.Załącznikiem do niniejszej umowy jest stosowna karta gwarancyjna.</w:t>
      </w:r>
    </w:p>
    <w:p w14:paraId="78D7E449" w14:textId="77777777" w:rsidR="00BD3FC1" w:rsidRPr="00A54616" w:rsidRDefault="00BD3FC1" w:rsidP="00A54616">
      <w:pPr>
        <w:spacing w:line="360" w:lineRule="auto"/>
        <w:jc w:val="center"/>
        <w:rPr>
          <w:rFonts w:ascii="Arial" w:hAnsi="Arial" w:cs="Arial"/>
          <w:b/>
        </w:rPr>
      </w:pPr>
      <w:r w:rsidRPr="00A54616">
        <w:rPr>
          <w:rFonts w:ascii="Arial" w:hAnsi="Arial" w:cs="Arial"/>
          <w:b/>
        </w:rPr>
        <w:t>§ 13</w:t>
      </w:r>
    </w:p>
    <w:p w14:paraId="6D67F829" w14:textId="5AE7B98C" w:rsidR="000E7265" w:rsidRPr="00A54616" w:rsidRDefault="009D5E93" w:rsidP="00A54616">
      <w:pPr>
        <w:pStyle w:val="Default"/>
        <w:spacing w:line="360" w:lineRule="auto"/>
        <w:ind w:left="2124" w:firstLine="708"/>
        <w:rPr>
          <w:rFonts w:ascii="Arial" w:hAnsi="Arial" w:cs="Arial"/>
        </w:rPr>
      </w:pPr>
      <w:r w:rsidRPr="00A54616">
        <w:rPr>
          <w:rFonts w:ascii="Arial" w:hAnsi="Arial" w:cs="Arial"/>
          <w:b/>
          <w:bCs/>
        </w:rPr>
        <w:t xml:space="preserve">     </w:t>
      </w:r>
      <w:r w:rsidR="000E7265" w:rsidRPr="00A54616">
        <w:rPr>
          <w:rFonts w:ascii="Arial" w:hAnsi="Arial" w:cs="Arial"/>
          <w:b/>
          <w:bCs/>
        </w:rPr>
        <w:t>ROZWIĄZANIE UMOWY</w:t>
      </w:r>
    </w:p>
    <w:p w14:paraId="48A82EDC" w14:textId="6A74CE42" w:rsidR="000E7265" w:rsidRPr="00A54616" w:rsidRDefault="000E7265" w:rsidP="00A54616">
      <w:pPr>
        <w:pStyle w:val="Default"/>
        <w:spacing w:after="81" w:line="360" w:lineRule="auto"/>
        <w:jc w:val="both"/>
        <w:rPr>
          <w:rFonts w:ascii="Arial" w:hAnsi="Arial" w:cs="Arial"/>
        </w:rPr>
      </w:pPr>
      <w:r w:rsidRPr="00A54616">
        <w:rPr>
          <w:rFonts w:ascii="Arial" w:hAnsi="Arial" w:cs="Arial"/>
        </w:rPr>
        <w:t>1. Zamawiający może rozwiązać umowę ze skutkiem natychmiastowym od momentu złożenia oświadczenia o rozwiązaniu w przypadku, gdy zaistnieje co najmniej jedna z następujących okoliczności:</w:t>
      </w:r>
    </w:p>
    <w:p w14:paraId="771A9266" w14:textId="77777777" w:rsidR="000E7265" w:rsidRPr="00A54616" w:rsidRDefault="000E7265" w:rsidP="00A54616">
      <w:pPr>
        <w:pStyle w:val="Default"/>
        <w:spacing w:after="81" w:line="360" w:lineRule="auto"/>
        <w:jc w:val="both"/>
        <w:rPr>
          <w:rFonts w:ascii="Arial" w:hAnsi="Arial" w:cs="Arial"/>
        </w:rPr>
      </w:pPr>
      <w:r w:rsidRPr="00A54616">
        <w:rPr>
          <w:rFonts w:ascii="Arial" w:hAnsi="Arial" w:cs="Arial"/>
        </w:rPr>
        <w:t>a) odmowa Wykonawcy podpisania protokołu przekazania terenu budowy,</w:t>
      </w:r>
    </w:p>
    <w:p w14:paraId="516F4326" w14:textId="77777777" w:rsidR="000E7265" w:rsidRPr="00A54616" w:rsidRDefault="000E7265" w:rsidP="00A54616">
      <w:pPr>
        <w:pStyle w:val="Default"/>
        <w:spacing w:after="81" w:line="360" w:lineRule="auto"/>
        <w:jc w:val="both"/>
        <w:rPr>
          <w:rFonts w:ascii="Arial" w:hAnsi="Arial" w:cs="Arial"/>
        </w:rPr>
      </w:pPr>
      <w:r w:rsidRPr="00A54616">
        <w:rPr>
          <w:rFonts w:ascii="Arial" w:hAnsi="Arial" w:cs="Arial"/>
        </w:rPr>
        <w:t xml:space="preserve">b) Wykonawca bez uzgodnienia z Zamawiającym nie wykonuje robót przez co najmniej 30 kolejnych dni, </w:t>
      </w:r>
    </w:p>
    <w:p w14:paraId="346FD874" w14:textId="1E19BC6E" w:rsidR="000E7265" w:rsidRPr="00A54616" w:rsidRDefault="000E7265" w:rsidP="00A54616">
      <w:pPr>
        <w:pStyle w:val="Default"/>
        <w:spacing w:after="81" w:line="360" w:lineRule="auto"/>
        <w:jc w:val="both"/>
        <w:rPr>
          <w:rFonts w:ascii="Arial" w:hAnsi="Arial" w:cs="Arial"/>
        </w:rPr>
      </w:pPr>
      <w:r w:rsidRPr="00A54616">
        <w:rPr>
          <w:rFonts w:ascii="Arial" w:hAnsi="Arial" w:cs="Arial"/>
        </w:rPr>
        <w:t xml:space="preserve">c) Wykonawca wykonuje umowę wadliwie i  nie zmienia sposobu wykonania na prawidłowy, pomimo wezwania  na piśmie i wyznaczenia odpowiedniego terminu na zmianę sposobu wykonywania robót, </w:t>
      </w:r>
    </w:p>
    <w:p w14:paraId="41CFB734" w14:textId="59821B73" w:rsidR="000E7265" w:rsidRPr="00A54616" w:rsidRDefault="000E7265" w:rsidP="00A54616">
      <w:pPr>
        <w:pStyle w:val="Default"/>
        <w:spacing w:after="81" w:line="360" w:lineRule="auto"/>
        <w:jc w:val="both"/>
        <w:rPr>
          <w:rFonts w:ascii="Arial" w:hAnsi="Arial" w:cs="Arial"/>
        </w:rPr>
      </w:pPr>
      <w:r w:rsidRPr="00A54616">
        <w:rPr>
          <w:rFonts w:ascii="Arial" w:hAnsi="Arial" w:cs="Arial"/>
        </w:rPr>
        <w:t xml:space="preserve">d) Wykonawca pozostaje w zwłoce w stosunku do </w:t>
      </w:r>
      <w:r w:rsidR="000A50B6">
        <w:rPr>
          <w:rFonts w:ascii="Arial" w:hAnsi="Arial" w:cs="Arial"/>
        </w:rPr>
        <w:t>h</w:t>
      </w:r>
      <w:r w:rsidRPr="00A54616">
        <w:rPr>
          <w:rFonts w:ascii="Arial" w:hAnsi="Arial" w:cs="Arial"/>
        </w:rPr>
        <w:t>armonogramu realizacji i fakturowania  i pomimo wezwania na piśmie nie podejmuje działań koniecznych w celu przyśpieszenia realizacji robót,</w:t>
      </w:r>
    </w:p>
    <w:p w14:paraId="58B4104B" w14:textId="77777777" w:rsidR="000E7265" w:rsidRPr="00A54616" w:rsidRDefault="000E7265" w:rsidP="00A54616">
      <w:pPr>
        <w:pStyle w:val="Default"/>
        <w:spacing w:after="81" w:line="360" w:lineRule="auto"/>
        <w:jc w:val="both"/>
        <w:rPr>
          <w:rFonts w:ascii="Arial" w:hAnsi="Arial" w:cs="Arial"/>
        </w:rPr>
      </w:pPr>
      <w:r w:rsidRPr="00A54616">
        <w:rPr>
          <w:rFonts w:ascii="Arial" w:hAnsi="Arial" w:cs="Arial"/>
        </w:rPr>
        <w:t>e) wykonana część robót dotknięta jest wadą, której usunięcie nie jest możliwe, albo wymaga ponownego wykonania znacznej części dotychczasowych robót lub poniesienia dodatkowych kosztów.</w:t>
      </w:r>
    </w:p>
    <w:p w14:paraId="0EE1F540" w14:textId="77777777" w:rsidR="000E7265" w:rsidRPr="00A54616" w:rsidRDefault="000E7265" w:rsidP="00A54616">
      <w:pPr>
        <w:pStyle w:val="Default"/>
        <w:spacing w:after="81" w:line="360" w:lineRule="auto"/>
        <w:jc w:val="both"/>
        <w:rPr>
          <w:rFonts w:ascii="Arial" w:hAnsi="Arial" w:cs="Arial"/>
        </w:rPr>
      </w:pPr>
      <w:r w:rsidRPr="00A54616">
        <w:rPr>
          <w:rFonts w:ascii="Arial" w:hAnsi="Arial" w:cs="Arial"/>
        </w:rPr>
        <w:t>2. Postanowienia niniejszego paragrafu nie naruszają uprawnień Zamawiającego do odstąpienia od umowy na podstawie kodeksu cywilnego.</w:t>
      </w:r>
    </w:p>
    <w:p w14:paraId="0E34687C" w14:textId="310E19B6" w:rsidR="000E7265" w:rsidRPr="00A54616" w:rsidRDefault="000E7265" w:rsidP="00A54616">
      <w:pPr>
        <w:pStyle w:val="Default"/>
        <w:spacing w:after="81" w:line="360" w:lineRule="auto"/>
        <w:jc w:val="both"/>
        <w:rPr>
          <w:rFonts w:ascii="Arial" w:hAnsi="Arial" w:cs="Arial"/>
        </w:rPr>
      </w:pPr>
      <w:r w:rsidRPr="00A54616">
        <w:rPr>
          <w:rFonts w:ascii="Arial" w:hAnsi="Arial" w:cs="Arial"/>
        </w:rPr>
        <w:t>3. W przypadku wad robót wykonanych do dnia rozwiązania umowy, Zamawiającemu przysługuje prawo stosownego obniżenia wynagrodzenia za ich wykonanie, chyba że Wykonawca za zgodą Zamawiającego niezwłocznie dokona skutecznego usunięcia tych wad.</w:t>
      </w:r>
    </w:p>
    <w:p w14:paraId="0B99255B" w14:textId="5D7289A0" w:rsidR="000E7265" w:rsidRPr="00A54616" w:rsidRDefault="000E7265" w:rsidP="00A54616">
      <w:pPr>
        <w:pStyle w:val="Default"/>
        <w:spacing w:line="360" w:lineRule="auto"/>
        <w:jc w:val="both"/>
        <w:rPr>
          <w:rFonts w:ascii="Arial" w:hAnsi="Arial" w:cs="Arial"/>
        </w:rPr>
      </w:pPr>
      <w:r w:rsidRPr="00A54616">
        <w:rPr>
          <w:rFonts w:ascii="Arial" w:hAnsi="Arial" w:cs="Arial"/>
        </w:rPr>
        <w:lastRenderedPageBreak/>
        <w:t>4. Od rozwiązania umowy, roboty odebrane do tego dnia, zastosowane materiały oraz zamontowane wyroby gotowe objęte są gwarancją jakości na zasadach określonych w niniejszej umowie.</w:t>
      </w:r>
    </w:p>
    <w:p w14:paraId="3202A641" w14:textId="77777777" w:rsidR="00BD3FC1" w:rsidRPr="00A54616" w:rsidRDefault="00BD3FC1" w:rsidP="00A54616">
      <w:pPr>
        <w:spacing w:line="360" w:lineRule="auto"/>
        <w:jc w:val="both"/>
        <w:rPr>
          <w:rFonts w:ascii="Arial" w:hAnsi="Arial" w:cs="Arial"/>
          <w:b/>
        </w:rPr>
      </w:pPr>
    </w:p>
    <w:p w14:paraId="2AB0D02D" w14:textId="5CEB4B16" w:rsidR="00BD3FC1" w:rsidRPr="00A54616" w:rsidRDefault="00BD3FC1" w:rsidP="00A54616">
      <w:pPr>
        <w:spacing w:line="360" w:lineRule="auto"/>
        <w:jc w:val="center"/>
        <w:rPr>
          <w:rFonts w:ascii="Arial" w:hAnsi="Arial" w:cs="Arial"/>
          <w:b/>
        </w:rPr>
      </w:pPr>
      <w:bookmarkStart w:id="0" w:name="_Hlk76624065"/>
      <w:r w:rsidRPr="00A54616">
        <w:rPr>
          <w:rFonts w:ascii="Arial" w:hAnsi="Arial" w:cs="Arial"/>
          <w:b/>
        </w:rPr>
        <w:t>§ 14</w:t>
      </w:r>
    </w:p>
    <w:p w14:paraId="1A695F35" w14:textId="77777777" w:rsidR="00F2771B" w:rsidRDefault="00F2771B" w:rsidP="00F2771B">
      <w:pPr>
        <w:spacing w:line="360" w:lineRule="auto"/>
        <w:jc w:val="center"/>
        <w:rPr>
          <w:rFonts w:ascii="Arial" w:hAnsi="Arial" w:cs="Arial"/>
          <w:b/>
        </w:rPr>
      </w:pPr>
      <w:r>
        <w:rPr>
          <w:rFonts w:ascii="Arial" w:hAnsi="Arial" w:cs="Arial"/>
          <w:b/>
        </w:rPr>
        <w:t>PODWYKONAWSTWO</w:t>
      </w:r>
    </w:p>
    <w:p w14:paraId="57762807" w14:textId="77777777" w:rsidR="00F2771B" w:rsidRPr="00A13764" w:rsidRDefault="00F2771B" w:rsidP="00F2771B">
      <w:pPr>
        <w:spacing w:line="360" w:lineRule="auto"/>
        <w:ind w:left="360" w:hanging="360"/>
        <w:jc w:val="both"/>
        <w:rPr>
          <w:rFonts w:ascii="Arial" w:hAnsi="Arial" w:cs="Arial"/>
        </w:rPr>
      </w:pPr>
      <w:r>
        <w:rPr>
          <w:rFonts w:ascii="Arial" w:hAnsi="Arial" w:cs="Arial"/>
        </w:rPr>
        <w:t xml:space="preserve">1. </w:t>
      </w:r>
      <w:r w:rsidRPr="00A13764">
        <w:rPr>
          <w:rFonts w:ascii="Arial" w:hAnsi="Arial" w:cs="Arial"/>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AEA8216" w14:textId="77777777" w:rsidR="00F2771B" w:rsidRPr="00A13764" w:rsidRDefault="00F2771B" w:rsidP="00F2771B">
      <w:pPr>
        <w:autoSpaceDE w:val="0"/>
        <w:autoSpaceDN w:val="0"/>
        <w:adjustRightInd w:val="0"/>
        <w:spacing w:line="360" w:lineRule="auto"/>
        <w:ind w:left="360" w:hanging="360"/>
        <w:jc w:val="both"/>
        <w:rPr>
          <w:rFonts w:ascii="Arial" w:hAnsi="Arial" w:cs="Arial"/>
        </w:rPr>
      </w:pPr>
      <w:r w:rsidRPr="00A13764">
        <w:rPr>
          <w:rFonts w:ascii="Arial" w:hAnsi="Arial" w:cs="Arial"/>
        </w:rPr>
        <w:t>2.  Zamawiający w terminie 14 dni od dnia doręczenia projektu umowy, o której mowa w ust. 1, może zgłosić pisemne zastrzeżenia do projektu umowy o podwykonawstwo, której przedmiotem zamówienia są roboty budowlane w przypadku:</w:t>
      </w:r>
    </w:p>
    <w:p w14:paraId="418D7543" w14:textId="77777777" w:rsidR="00F2771B" w:rsidRPr="00A13764" w:rsidRDefault="00F2771B" w:rsidP="00F2771B">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niespełnienia wymagań określonych w SWZ,</w:t>
      </w:r>
    </w:p>
    <w:p w14:paraId="6AD85B23" w14:textId="77777777" w:rsidR="00F2771B" w:rsidRPr="00A13764" w:rsidRDefault="00F2771B" w:rsidP="00F2771B">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gdy określa  termin zapłaty wynagrodzenia dłuższy niż 30 dni.</w:t>
      </w:r>
    </w:p>
    <w:p w14:paraId="092D38B7" w14:textId="77777777" w:rsidR="00F2771B" w:rsidRPr="00A13764" w:rsidRDefault="00F2771B" w:rsidP="00F2771B">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pisemnych zastrzeżeń do przedłożonego projektu umowy o podwykonawstwo, której przedmiotem są roboty budowlane w terminie 14 dni uważa się to za akceptację projektu umowy przez Zamawiającego.</w:t>
      </w:r>
    </w:p>
    <w:p w14:paraId="26E586A5" w14:textId="77777777" w:rsidR="00F2771B" w:rsidRPr="00A13764" w:rsidRDefault="00F2771B" w:rsidP="00F2771B">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E6B2A54" w14:textId="77777777" w:rsidR="00F2771B" w:rsidRPr="00A13764" w:rsidRDefault="00F2771B" w:rsidP="00F2771B">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Zamawiający w terminie 14 dni zgłasza pisemny sprzeciw do umowy o podwykonawstwo, której przedmiotem są roboty budowlane w przypadkach, o których mowa w ust. 2.</w:t>
      </w:r>
    </w:p>
    <w:p w14:paraId="0043AFD0" w14:textId="77777777" w:rsidR="00F2771B" w:rsidRPr="00A13764" w:rsidRDefault="00F2771B" w:rsidP="00F2771B">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pisemnego sprzeciwu do przedłożonej umowy o podwykonawstwo, której przedmiotem są roboty budowlane w terminie 14 dni uważa się za akceptację umowy przez Zamawiającego.</w:t>
      </w:r>
    </w:p>
    <w:p w14:paraId="3FBC6321" w14:textId="77777777" w:rsidR="00F2771B" w:rsidRPr="00A13764" w:rsidRDefault="00F2771B" w:rsidP="00F2771B">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w:t>
      </w:r>
      <w:r w:rsidRPr="00A13764">
        <w:rPr>
          <w:rFonts w:ascii="Arial" w:hAnsi="Arial" w:cs="Arial"/>
        </w:rPr>
        <w:lastRenderedPageBreak/>
        <w:t>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w:t>
      </w:r>
    </w:p>
    <w:p w14:paraId="3933B50B" w14:textId="77777777" w:rsidR="00F2771B" w:rsidRPr="00A13764" w:rsidRDefault="00F2771B" w:rsidP="00F2771B">
      <w:pPr>
        <w:numPr>
          <w:ilvl w:val="1"/>
          <w:numId w:val="4"/>
        </w:numPr>
        <w:tabs>
          <w:tab w:val="num" w:pos="720"/>
        </w:tabs>
        <w:spacing w:line="360" w:lineRule="auto"/>
        <w:ind w:hanging="357"/>
        <w:jc w:val="both"/>
        <w:rPr>
          <w:rFonts w:ascii="Arial" w:hAnsi="Arial" w:cs="Arial"/>
        </w:rPr>
      </w:pPr>
      <w:r w:rsidRPr="00A13764">
        <w:rPr>
          <w:rFonts w:ascii="Arial" w:hAnsi="Arial" w:cs="Arial"/>
        </w:rPr>
        <w:t>W przypadku, o którym mowa w ust. 7, jeżeli termin zapłaty wynagrodzenia jest dłuższy niż 30 dni, Zamawiający poinformuje o tym Wykonawcę i wezwie go do doprowadzenia do zmiany tej umowy pod rygorem wystąpienia o zapłatę kary umownej.</w:t>
      </w:r>
    </w:p>
    <w:p w14:paraId="0FB536DF"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3606D49E"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Powyższy tryb udzielenia zgody będzie mieć zastosowanie do wszelkich zmian, uzupełnień oraz aneksów do umów z podwykonawcami lub dalszymi podwykonawcami.</w:t>
      </w:r>
    </w:p>
    <w:p w14:paraId="3F176F70"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nie ponosi odpowiedzialności za zawarcie umowy z podwykonawcami lub dalszymi podwykonawcami bez wymaganej zgody Zamawiającego, zaś skutki z tego wynikające, będą obciążały wyłącznie Wykonawcę.</w:t>
      </w:r>
    </w:p>
    <w:p w14:paraId="011B04D1"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Każdy projekt umowy musi zawierać w szczególności postanowienia dotyczące:</w:t>
      </w:r>
    </w:p>
    <w:p w14:paraId="04947356" w14:textId="77777777" w:rsidR="00F2771B" w:rsidRPr="00A13764" w:rsidRDefault="00F2771B" w:rsidP="00F2771B">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zakresu robót przewidzianego do wykonania,</w:t>
      </w:r>
    </w:p>
    <w:p w14:paraId="4E196091" w14:textId="77777777" w:rsidR="00F2771B" w:rsidRPr="00A13764" w:rsidRDefault="00F2771B" w:rsidP="00F2771B">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terminów realizacji,</w:t>
      </w:r>
    </w:p>
    <w:p w14:paraId="3E9A7419" w14:textId="77777777" w:rsidR="00F2771B" w:rsidRPr="00A13764" w:rsidRDefault="00F2771B" w:rsidP="00F2771B">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wynagrodzenia i terminów płatności,</w:t>
      </w:r>
    </w:p>
    <w:p w14:paraId="4664C05E" w14:textId="77777777" w:rsidR="00F2771B" w:rsidRPr="00A13764" w:rsidRDefault="00F2771B" w:rsidP="00F2771B">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rozwiązania umowy z podwykonawcą w przypadku rozwiązania niniejszej umowy.</w:t>
      </w:r>
    </w:p>
    <w:p w14:paraId="2234B576"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Umowa o podwykonawstwo nie może zawierać postanowień:</w:t>
      </w:r>
    </w:p>
    <w:p w14:paraId="5B222524" w14:textId="77777777" w:rsidR="00F2771B" w:rsidRPr="00A13764" w:rsidRDefault="00F2771B" w:rsidP="00F2771B">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uzyskanie przez podwykonawcę płatności od Wykonawcy od zapłaty przez Zamawiającego wynagrodzenia na rzecz Wykonawcy, obejmującego zakres robót wykonanych przez podwykonawcę,</w:t>
      </w:r>
    </w:p>
    <w:p w14:paraId="47F7B589" w14:textId="77777777" w:rsidR="00F2771B" w:rsidRPr="00A13764" w:rsidRDefault="00F2771B" w:rsidP="00F2771B">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uzależniających zwrot podwykonawcy kwot zabezpieczenia przez Wykonawcę, od zwrotu zabezpieczenia wykonania umowy przez Zamawiającego na rzecz Wykonawcy.</w:t>
      </w:r>
    </w:p>
    <w:p w14:paraId="04FC3259"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24312F"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7FC266" w14:textId="77777777" w:rsidR="00F2771B" w:rsidRPr="00A13764" w:rsidRDefault="00F2771B" w:rsidP="00F2771B">
      <w:pPr>
        <w:autoSpaceDE w:val="0"/>
        <w:autoSpaceDN w:val="0"/>
        <w:adjustRightInd w:val="0"/>
        <w:spacing w:line="360" w:lineRule="auto"/>
        <w:ind w:left="360"/>
        <w:rPr>
          <w:rFonts w:ascii="Arial" w:hAnsi="Arial" w:cs="Arial"/>
        </w:rPr>
      </w:pPr>
      <w:r w:rsidRPr="00A13764">
        <w:rPr>
          <w:rFonts w:ascii="Arial" w:hAnsi="Arial" w:cs="Arial"/>
        </w:rPr>
        <w:t>Bezpośrednia zapłata obejmuje wyłącznie należne wynagrodzenie, bez odsetek, należnych podwykonawcy lub dalszemu podwykonawcy.</w:t>
      </w:r>
    </w:p>
    <w:p w14:paraId="7551933A" w14:textId="77777777" w:rsidR="00F2771B" w:rsidRPr="00A13764" w:rsidRDefault="00F2771B" w:rsidP="00F2771B">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5589FF8C"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zgłoszenia uwag, o których mowa w ust. 16, w terminie 7 dni Zamawiający może:</w:t>
      </w:r>
    </w:p>
    <w:p w14:paraId="2A1D71DB" w14:textId="77777777" w:rsidR="00F2771B" w:rsidRPr="00A13764" w:rsidRDefault="00F2771B" w:rsidP="00F2771B">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nie dokonać bezpośredniej zapłaty wynagrodzenia podwykonawcy lub dalszemu podwykonawcy, jeżeli Wykonawca wykaże niezasadność takiej zapłaty albo</w:t>
      </w:r>
    </w:p>
    <w:p w14:paraId="46A5A9C9" w14:textId="77777777" w:rsidR="00F2771B" w:rsidRPr="00A13764" w:rsidRDefault="00F2771B" w:rsidP="00F2771B">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6F6BF2" w14:textId="77777777" w:rsidR="00F2771B" w:rsidRPr="00A13764" w:rsidRDefault="00F2771B" w:rsidP="00F2771B">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dokonać bezpośredniej zapłaty wynagrodzenia podwykonawcy lub dalszemu podwykonawcy, jeżeli podwykonawca lub dalszy podwykonawca wykaże zasadność takiej zapłaty.</w:t>
      </w:r>
    </w:p>
    <w:p w14:paraId="398CFA48"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W przypadku dokonania bezpośredniej zapłaty podwykonawcy lub dalszemu podwykonawcy, o których mowa w ust. 14, Zamawiający potrąci kwotę wypłaconego wynagrodzenia z wynagrodzenia należnego Wykonawcy.</w:t>
      </w:r>
    </w:p>
    <w:p w14:paraId="706A6E0D"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zapłaty wynagrodzenia należnego Wykonawcy– warunkiem zapłaty przez Zamawiającego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3E0CD704"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nieprzedstawienia przez Wykonawcę wszystkich dowodów zapłaty, o których mowa w ust. 19, Zamawiający wstrzymuje  wypłatę należnego Wykonawcy  wynagrodzenia za odebrane roboty budowlane w sumie kwot wynikających z nieprzedstawionych dowodów zapłaty.</w:t>
      </w:r>
    </w:p>
    <w:p w14:paraId="0DA19CAF" w14:textId="77777777" w:rsidR="00F2771B" w:rsidRPr="00A13764" w:rsidRDefault="00F2771B" w:rsidP="00F2771B">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 trakcie wykonywania umowy może:</w:t>
      </w:r>
    </w:p>
    <w:p w14:paraId="0C048C17" w14:textId="77777777" w:rsidR="00F2771B" w:rsidRPr="00A13764" w:rsidRDefault="00F2771B" w:rsidP="00F2771B">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powierzyć wykonanie części robót budowlanych podwykonawcom, mimo niewskazania w ofercie takiej części do powierzenia podwykonawcom,</w:t>
      </w:r>
    </w:p>
    <w:p w14:paraId="257F0FC5" w14:textId="77777777" w:rsidR="00F2771B" w:rsidRPr="00A13764" w:rsidRDefault="00F2771B" w:rsidP="00F2771B">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wskazać inny zakres podwykonawstwa niż przedstawiony w ofercie,</w:t>
      </w:r>
    </w:p>
    <w:p w14:paraId="168CC200" w14:textId="77777777" w:rsidR="00F2771B" w:rsidRPr="00A13764" w:rsidRDefault="00F2771B" w:rsidP="00F2771B">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zrezygnować z podwykonawstwa,</w:t>
      </w:r>
    </w:p>
    <w:p w14:paraId="30FB2DC7" w14:textId="77777777" w:rsidR="00F2771B" w:rsidRPr="00A13764" w:rsidRDefault="00F2771B" w:rsidP="00F2771B">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zmienić podwykonawcę.</w:t>
      </w:r>
    </w:p>
    <w:p w14:paraId="2F17F27A" w14:textId="77777777" w:rsidR="00F2771B" w:rsidRPr="00A13764" w:rsidRDefault="00F2771B" w:rsidP="00F2771B">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 xml:space="preserve">Jeżeli zmiana lub rezygnacja z podwykonawcy dotyczy podmiotu, </w:t>
      </w:r>
      <w:r>
        <w:rPr>
          <w:rFonts w:ascii="Arial" w:hAnsi="Arial" w:cs="Arial"/>
        </w:rPr>
        <w:t>na</w:t>
      </w:r>
      <w:r w:rsidRPr="00A13764">
        <w:rPr>
          <w:rFonts w:ascii="Arial" w:hAnsi="Arial" w:cs="Arial"/>
        </w:rPr>
        <w:t xml:space="preserve"> którego zasoby Wykonawca powoływał się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14:paraId="44BDFB3A" w14:textId="7FC60002" w:rsidR="00F2771B" w:rsidRDefault="00F2771B" w:rsidP="00F2771B">
      <w:pPr>
        <w:numPr>
          <w:ilvl w:val="1"/>
          <w:numId w:val="4"/>
        </w:numPr>
        <w:autoSpaceDE w:val="0"/>
        <w:autoSpaceDN w:val="0"/>
        <w:adjustRightInd w:val="0"/>
        <w:spacing w:line="360" w:lineRule="auto"/>
        <w:jc w:val="both"/>
        <w:rPr>
          <w:rFonts w:ascii="Arial" w:hAnsi="Arial" w:cs="Arial"/>
        </w:rPr>
      </w:pPr>
      <w:r w:rsidRPr="00A13764">
        <w:rPr>
          <w:rFonts w:ascii="Arial" w:hAnsi="Arial" w:cs="Arial"/>
        </w:rPr>
        <w:t xml:space="preserve">Wykonawca ponosi wobec Zamawiającego pełną odpowiedzialność za roboty wykonane przez podwykonawców. </w:t>
      </w:r>
    </w:p>
    <w:p w14:paraId="69FB571E" w14:textId="4624F6C4" w:rsidR="00F2771B" w:rsidRDefault="00F2771B" w:rsidP="00F2771B">
      <w:pPr>
        <w:autoSpaceDE w:val="0"/>
        <w:autoSpaceDN w:val="0"/>
        <w:adjustRightInd w:val="0"/>
        <w:spacing w:line="360" w:lineRule="auto"/>
        <w:jc w:val="both"/>
        <w:rPr>
          <w:rFonts w:ascii="Arial" w:hAnsi="Arial" w:cs="Arial"/>
        </w:rPr>
      </w:pPr>
    </w:p>
    <w:p w14:paraId="131B9FD0" w14:textId="2386EB1A" w:rsidR="00F2771B" w:rsidRDefault="00F2771B" w:rsidP="00F2771B">
      <w:pPr>
        <w:autoSpaceDE w:val="0"/>
        <w:autoSpaceDN w:val="0"/>
        <w:adjustRightInd w:val="0"/>
        <w:spacing w:line="360" w:lineRule="auto"/>
        <w:jc w:val="both"/>
        <w:rPr>
          <w:rFonts w:ascii="Arial" w:hAnsi="Arial" w:cs="Arial"/>
        </w:rPr>
      </w:pPr>
    </w:p>
    <w:p w14:paraId="09F5FD52" w14:textId="77777777" w:rsidR="00F2771B" w:rsidRDefault="00F2771B" w:rsidP="00F2771B">
      <w:pPr>
        <w:autoSpaceDE w:val="0"/>
        <w:autoSpaceDN w:val="0"/>
        <w:adjustRightInd w:val="0"/>
        <w:spacing w:line="360" w:lineRule="auto"/>
        <w:jc w:val="both"/>
        <w:rPr>
          <w:rFonts w:ascii="Arial" w:hAnsi="Arial" w:cs="Arial"/>
        </w:rPr>
      </w:pPr>
    </w:p>
    <w:p w14:paraId="087A05D4" w14:textId="4AA76565" w:rsidR="00F2771B" w:rsidRPr="009141A8" w:rsidRDefault="00F2771B" w:rsidP="009141A8">
      <w:pPr>
        <w:spacing w:line="360" w:lineRule="auto"/>
        <w:jc w:val="center"/>
        <w:rPr>
          <w:rFonts w:ascii="Arial" w:hAnsi="Arial" w:cs="Arial"/>
          <w:b/>
        </w:rPr>
      </w:pPr>
      <w:r w:rsidRPr="00A54616">
        <w:rPr>
          <w:rFonts w:ascii="Arial" w:hAnsi="Arial" w:cs="Arial"/>
          <w:b/>
        </w:rPr>
        <w:lastRenderedPageBreak/>
        <w:t>§ 15</w:t>
      </w:r>
    </w:p>
    <w:p w14:paraId="6B25E6F6" w14:textId="77777777" w:rsidR="00BB0625" w:rsidRPr="00A54616" w:rsidRDefault="00BB0625" w:rsidP="00A54616">
      <w:pPr>
        <w:pStyle w:val="Default"/>
        <w:spacing w:line="360" w:lineRule="auto"/>
        <w:ind w:left="2832" w:firstLine="708"/>
        <w:rPr>
          <w:rFonts w:ascii="Arial" w:hAnsi="Arial" w:cs="Arial"/>
        </w:rPr>
      </w:pPr>
      <w:r w:rsidRPr="00A54616">
        <w:rPr>
          <w:rFonts w:ascii="Arial" w:hAnsi="Arial" w:cs="Arial"/>
          <w:b/>
          <w:bCs/>
        </w:rPr>
        <w:t>KARY UMOWNE</w:t>
      </w:r>
    </w:p>
    <w:p w14:paraId="281A661A" w14:textId="77777777" w:rsidR="00BB0625" w:rsidRPr="00A54616" w:rsidRDefault="00BB0625" w:rsidP="00A54616">
      <w:pPr>
        <w:pStyle w:val="Default"/>
        <w:spacing w:after="23" w:line="360" w:lineRule="auto"/>
        <w:jc w:val="both"/>
        <w:rPr>
          <w:rFonts w:ascii="Arial" w:hAnsi="Arial" w:cs="Arial"/>
        </w:rPr>
      </w:pPr>
      <w:r w:rsidRPr="00A54616">
        <w:rPr>
          <w:rFonts w:ascii="Arial" w:hAnsi="Arial" w:cs="Arial"/>
        </w:rPr>
        <w:t>1. Wykonawca zapłaci Zamawiającemu kary umowne:</w:t>
      </w:r>
    </w:p>
    <w:p w14:paraId="17CBBB4E" w14:textId="3E103486" w:rsidR="00BB0625" w:rsidRPr="00A54616" w:rsidRDefault="00BB0625" w:rsidP="00A54616">
      <w:pPr>
        <w:pStyle w:val="Default"/>
        <w:spacing w:after="23" w:line="360" w:lineRule="auto"/>
        <w:jc w:val="both"/>
        <w:rPr>
          <w:rFonts w:ascii="Arial" w:hAnsi="Arial" w:cs="Arial"/>
        </w:rPr>
      </w:pPr>
      <w:r w:rsidRPr="00A54616">
        <w:rPr>
          <w:rFonts w:ascii="Arial" w:hAnsi="Arial" w:cs="Arial"/>
        </w:rPr>
        <w:t>a) za zwłokę w stosunku do terminu wykonania robót, w wysokości 0,2% wynagrodzenia brutto, określonego w § 3 , za każdy dzień zwłoki licząc od dnia następnego po upływie terminu określonego w § 2,</w:t>
      </w:r>
    </w:p>
    <w:p w14:paraId="7DDD5A3A" w14:textId="6AA62534" w:rsidR="00BB0625" w:rsidRPr="00A54616" w:rsidRDefault="00BB0625" w:rsidP="00A54616">
      <w:pPr>
        <w:pStyle w:val="Default"/>
        <w:spacing w:after="23" w:line="360" w:lineRule="auto"/>
        <w:jc w:val="both"/>
        <w:rPr>
          <w:rFonts w:ascii="Arial" w:hAnsi="Arial" w:cs="Arial"/>
        </w:rPr>
      </w:pPr>
      <w:r w:rsidRPr="00A54616">
        <w:rPr>
          <w:rFonts w:ascii="Arial" w:hAnsi="Arial" w:cs="Arial"/>
        </w:rPr>
        <w:t>b) za zwłokę w stosunku do terminu wykonania umowy, w wysokości 0,2% wynagrodzenia brutto, określonego w § 3 , za każdy dzień zwłoki licząc od dnia następnego po upływie terminu określonego w § 2,</w:t>
      </w:r>
    </w:p>
    <w:p w14:paraId="2FDB5A6F" w14:textId="62A696BF" w:rsidR="00BB0625" w:rsidRPr="00A54616" w:rsidRDefault="00BB0625" w:rsidP="00A54616">
      <w:pPr>
        <w:pStyle w:val="Default"/>
        <w:spacing w:after="23" w:line="360" w:lineRule="auto"/>
        <w:jc w:val="both"/>
        <w:rPr>
          <w:rFonts w:ascii="Arial" w:hAnsi="Arial" w:cs="Arial"/>
        </w:rPr>
      </w:pPr>
      <w:r w:rsidRPr="00A54616">
        <w:rPr>
          <w:rFonts w:ascii="Arial" w:hAnsi="Arial" w:cs="Arial"/>
        </w:rPr>
        <w:t>c) za zwłokę w usunięciu wad ujawnionych przy odbiorze końcowym -w wysokości 0,2% wynagrodzenia brutto, o którym mowa w § 3, za każdy dzień zwłoki, licząc od dnia następnego po upływie terminu uzgodnionego przez Strony jako data usunięcia wad, niezależnie od kary wynikającej z ust. 1 lit. b) niniejszego paragrafu, jeżeli dotyczy.</w:t>
      </w:r>
    </w:p>
    <w:p w14:paraId="0D291571" w14:textId="1534AEFB" w:rsidR="00BB0625" w:rsidRPr="00A54616" w:rsidRDefault="00BB0625" w:rsidP="00A54616">
      <w:pPr>
        <w:pStyle w:val="Default"/>
        <w:spacing w:line="360" w:lineRule="auto"/>
        <w:jc w:val="both"/>
        <w:rPr>
          <w:rFonts w:ascii="Arial" w:hAnsi="Arial" w:cs="Arial"/>
        </w:rPr>
      </w:pPr>
      <w:r w:rsidRPr="00A54616">
        <w:rPr>
          <w:rFonts w:ascii="Arial" w:hAnsi="Arial" w:cs="Arial"/>
        </w:rPr>
        <w:t>d) za zwłokę w usunięciu wad ujawnionych w okresie gwarancji jakości -w wysokości 0,2% wynagrodzenia brutto, o którym mowa w § 3 , za każdy dzień zwłoki, licząc od dnia następnego po upływie terminu uzgodnionego przez Strony jako data usunięcia wad.</w:t>
      </w:r>
    </w:p>
    <w:p w14:paraId="21298157" w14:textId="3C42E14F" w:rsidR="002D301A" w:rsidRDefault="002D301A" w:rsidP="00A54616">
      <w:pPr>
        <w:pStyle w:val="Default"/>
        <w:spacing w:line="360" w:lineRule="auto"/>
        <w:jc w:val="both"/>
        <w:rPr>
          <w:rFonts w:ascii="Arial" w:hAnsi="Arial" w:cs="Arial"/>
        </w:rPr>
      </w:pPr>
      <w:r w:rsidRPr="00A54616">
        <w:rPr>
          <w:rFonts w:ascii="Arial" w:hAnsi="Arial" w:cs="Arial"/>
        </w:rPr>
        <w:t xml:space="preserve">e) 5% wynagrodzenia brutto za </w:t>
      </w:r>
      <w:r w:rsidR="009D5E93" w:rsidRPr="00A54616">
        <w:rPr>
          <w:rFonts w:ascii="Arial" w:hAnsi="Arial" w:cs="Arial"/>
        </w:rPr>
        <w:t>nieprzestrzeganie</w:t>
      </w:r>
      <w:r w:rsidRPr="00A54616">
        <w:rPr>
          <w:rFonts w:ascii="Arial" w:hAnsi="Arial" w:cs="Arial"/>
        </w:rPr>
        <w:t xml:space="preserve"> </w:t>
      </w:r>
      <w:proofErr w:type="spellStart"/>
      <w:r w:rsidRPr="00A54616">
        <w:rPr>
          <w:rFonts w:ascii="Arial" w:hAnsi="Arial" w:cs="Arial"/>
        </w:rPr>
        <w:t>pozacenowych</w:t>
      </w:r>
      <w:proofErr w:type="spellEnd"/>
      <w:r w:rsidRPr="00A54616">
        <w:rPr>
          <w:rFonts w:ascii="Arial" w:hAnsi="Arial" w:cs="Arial"/>
        </w:rPr>
        <w:t xml:space="preserve"> kryteriów oceny ofert określonych w SWZ, jeśli Wykonawca zobowiązał się do ich przestrzegania na etapie składania ofert </w:t>
      </w:r>
    </w:p>
    <w:p w14:paraId="58D508CC"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t>za brak zapłaty lub nieterminową zapłatę wynagrodzenia należnego podwykonawcom lub dalszym podwykonawcom – w wysokości 0,1% wynagrodzenia umownego brutto za każdy dzień opóźnienia,</w:t>
      </w:r>
    </w:p>
    <w:p w14:paraId="7FBF4E53"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t>za nieprzedłożenie do zaakceptowania projektu umowy o podwykonawstwo – w wysokości 3 % wynagrodzenia brutto za każdy przypadek,</w:t>
      </w:r>
    </w:p>
    <w:p w14:paraId="692CCCA5"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t>za nieprzedłożenie poświadczonej za zgodność z oryginałem kopii umowy o podwykonawstwo lub jej zmiany -  w wysokości 3% wynagrodzenia brutto za każdy przypadek,</w:t>
      </w:r>
    </w:p>
    <w:p w14:paraId="76B3D7F0"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t>za brak zmiany umowy o podwykonawstwo w zakresie terminu zapłaty, o którym mowa w §4 ust. 8 Umowy – w wysokości 5% wynagrodzenia brutto za każdy przypadek.</w:t>
      </w:r>
    </w:p>
    <w:p w14:paraId="6C701802"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lastRenderedPageBreak/>
        <w:t>za zawarcie przez Wykonawcę umowy z podwykonawcą bez zgody Zamawiającego i/lub zlecenie prac podwykonawcy bez umowy zawartej w formie pisemnej i/lub dokonanie zmian w umowie zawartej z podwykonawcą bez zgody Zamawiającego w wysokości 5% wynagrodzenia umownego brutto.</w:t>
      </w:r>
    </w:p>
    <w:p w14:paraId="2355EE74" w14:textId="77777777" w:rsidR="00F2771B" w:rsidRPr="00A13764" w:rsidRDefault="00F2771B" w:rsidP="00F2771B">
      <w:pPr>
        <w:numPr>
          <w:ilvl w:val="0"/>
          <w:numId w:val="24"/>
        </w:numPr>
        <w:spacing w:line="360" w:lineRule="auto"/>
        <w:ind w:hanging="357"/>
        <w:jc w:val="both"/>
        <w:rPr>
          <w:rFonts w:ascii="Arial" w:hAnsi="Arial" w:cs="Arial"/>
        </w:rPr>
      </w:pPr>
      <w:r w:rsidRPr="00A13764">
        <w:rPr>
          <w:rFonts w:ascii="Arial" w:hAnsi="Arial" w:cs="Arial"/>
        </w:rPr>
        <w:t>za zawarcie przez podwykonawcę Wykonawcy umowy z dalszym podwykonawcą bez zgody Zamawiającego i/lub zlecenie prac dalszemu podwykonawcy bez umowy zawartej w formie pisemnej i/lub dokonanie zmian w umowie zawartej z dalszym podwykonawcą bez zgody Zamawiającego w wysokości 5% wynagrodzenia brutto.</w:t>
      </w:r>
    </w:p>
    <w:p w14:paraId="6CCA788D" w14:textId="77777777" w:rsidR="00F2771B" w:rsidRPr="00A54616" w:rsidRDefault="00F2771B" w:rsidP="00A54616">
      <w:pPr>
        <w:pStyle w:val="Default"/>
        <w:spacing w:line="360" w:lineRule="auto"/>
        <w:jc w:val="both"/>
        <w:rPr>
          <w:rFonts w:ascii="Arial" w:hAnsi="Arial" w:cs="Arial"/>
        </w:rPr>
      </w:pPr>
    </w:p>
    <w:p w14:paraId="358E60D0" w14:textId="77777777" w:rsidR="00BB0625" w:rsidRPr="00A54616" w:rsidRDefault="00BB0625" w:rsidP="00A54616">
      <w:pPr>
        <w:pStyle w:val="Default"/>
        <w:spacing w:after="76" w:line="360" w:lineRule="auto"/>
        <w:jc w:val="both"/>
        <w:rPr>
          <w:rFonts w:ascii="Arial" w:hAnsi="Arial" w:cs="Arial"/>
        </w:rPr>
      </w:pPr>
      <w:r w:rsidRPr="00A54616">
        <w:rPr>
          <w:rFonts w:ascii="Arial" w:hAnsi="Arial" w:cs="Arial"/>
        </w:rPr>
        <w:t>2. Jeżeli Wykonawca narusza zasady wytwarzania i gospodarowania odpadami wynikające z obowiązujących przepisów lub postanowień umowy lub nie jest w stanie udokumentować unieszkodliwienia odpadów zgodnie z obowiązującymi przepisami, Zamawiający ma prawo obciążyć Wykonawcę kosztami unieszkodliwienia odpadów oraz naliczyć karę za okres, w którym wyżej wymienione nieprawidłowości miały miejsce, w wysokości 200,00 zł netto za każdy dzień występowania tej nieprawidłowości.</w:t>
      </w:r>
    </w:p>
    <w:p w14:paraId="3224EE2B" w14:textId="77777777" w:rsidR="00BB0625" w:rsidRPr="00A54616" w:rsidRDefault="00BB0625" w:rsidP="00A54616">
      <w:pPr>
        <w:pStyle w:val="Default"/>
        <w:spacing w:after="76" w:line="360" w:lineRule="auto"/>
        <w:jc w:val="both"/>
        <w:rPr>
          <w:rFonts w:ascii="Arial" w:hAnsi="Arial" w:cs="Arial"/>
        </w:rPr>
      </w:pPr>
      <w:r w:rsidRPr="00A54616">
        <w:rPr>
          <w:rFonts w:ascii="Arial" w:hAnsi="Arial" w:cs="Arial"/>
        </w:rPr>
        <w:t>3. Kary, o których mowa w niniejszym paragrafie, Wykonawca zapłaci na wskazany przez Zamawiającego rachunek bankowy, przelewem, w terminie 14 dni kalendarzowych, licząc od dnia doręczenia żądania zapłaty kary umownej.</w:t>
      </w:r>
    </w:p>
    <w:p w14:paraId="4DD1C2F5" w14:textId="77777777" w:rsidR="00BB0625" w:rsidRPr="00A54616" w:rsidRDefault="00BB0625" w:rsidP="00A54616">
      <w:pPr>
        <w:pStyle w:val="Default"/>
        <w:spacing w:after="76" w:line="360" w:lineRule="auto"/>
        <w:jc w:val="both"/>
        <w:rPr>
          <w:rFonts w:ascii="Arial" w:hAnsi="Arial" w:cs="Arial"/>
        </w:rPr>
      </w:pPr>
      <w:r w:rsidRPr="00A54616">
        <w:rPr>
          <w:rFonts w:ascii="Arial" w:hAnsi="Arial" w:cs="Arial"/>
        </w:rPr>
        <w:t>4. Zamawiający ma prawo do potrącania kar umownych z wynagrodzenia.</w:t>
      </w:r>
    </w:p>
    <w:p w14:paraId="03311AF5" w14:textId="77777777" w:rsidR="00BB0625" w:rsidRPr="00A54616" w:rsidRDefault="00BB0625" w:rsidP="00A54616">
      <w:pPr>
        <w:pStyle w:val="Default"/>
        <w:spacing w:after="76" w:line="360" w:lineRule="auto"/>
        <w:jc w:val="both"/>
        <w:rPr>
          <w:rFonts w:ascii="Arial" w:hAnsi="Arial" w:cs="Arial"/>
        </w:rPr>
      </w:pPr>
      <w:r w:rsidRPr="00A54616">
        <w:rPr>
          <w:rFonts w:ascii="Arial" w:hAnsi="Arial" w:cs="Arial"/>
        </w:rPr>
        <w:t>5. Zapłacenie kary umownej nie zwalnia Wykonawcy z obowiązku wykonania robót, stanowiących przedmiot niniejszej umowy, jak również z żadnych innych zobowiązań umownych.</w:t>
      </w:r>
    </w:p>
    <w:p w14:paraId="0DE3D657" w14:textId="77777777" w:rsidR="00BB0625" w:rsidRPr="00A54616" w:rsidRDefault="00BB0625" w:rsidP="00A54616">
      <w:pPr>
        <w:pStyle w:val="Default"/>
        <w:spacing w:line="360" w:lineRule="auto"/>
        <w:jc w:val="both"/>
        <w:rPr>
          <w:rFonts w:ascii="Arial" w:hAnsi="Arial" w:cs="Arial"/>
        </w:rPr>
      </w:pPr>
      <w:r w:rsidRPr="00A54616">
        <w:rPr>
          <w:rFonts w:ascii="Arial" w:hAnsi="Arial" w:cs="Arial"/>
        </w:rPr>
        <w:t>6. Zamawiający zastrzega sobie prawo do odszkodowania uzupełniającego, przekraczającego wysokość zastrzeżonych kar umownych –do wysokości rzeczywiście poniesionej szkody.</w:t>
      </w:r>
    </w:p>
    <w:p w14:paraId="561ACEE7" w14:textId="11AB5A94" w:rsidR="00BB0625" w:rsidRPr="00A54616" w:rsidRDefault="00BB0625" w:rsidP="00A54616">
      <w:pPr>
        <w:spacing w:line="360" w:lineRule="auto"/>
        <w:jc w:val="both"/>
        <w:rPr>
          <w:rFonts w:ascii="Arial" w:hAnsi="Arial" w:cs="Arial"/>
          <w:b/>
        </w:rPr>
      </w:pPr>
    </w:p>
    <w:bookmarkEnd w:id="0"/>
    <w:p w14:paraId="68A9D644" w14:textId="568DE6BD" w:rsidR="00F2771B" w:rsidRDefault="00F2771B" w:rsidP="00A54616">
      <w:pPr>
        <w:spacing w:line="360" w:lineRule="auto"/>
        <w:jc w:val="center"/>
        <w:rPr>
          <w:rFonts w:ascii="Arial" w:hAnsi="Arial" w:cs="Arial"/>
          <w:b/>
        </w:rPr>
      </w:pPr>
    </w:p>
    <w:p w14:paraId="1CD9BA0D" w14:textId="287860EA" w:rsidR="00F2771B" w:rsidRDefault="00F2771B" w:rsidP="00A54616">
      <w:pPr>
        <w:spacing w:line="360" w:lineRule="auto"/>
        <w:jc w:val="center"/>
        <w:rPr>
          <w:rFonts w:ascii="Arial" w:hAnsi="Arial" w:cs="Arial"/>
          <w:b/>
        </w:rPr>
      </w:pPr>
      <w:r>
        <w:rPr>
          <w:rFonts w:ascii="Arial" w:hAnsi="Arial" w:cs="Arial"/>
          <w:b/>
        </w:rPr>
        <w:t>§16</w:t>
      </w:r>
    </w:p>
    <w:p w14:paraId="2D2AC5D4" w14:textId="1D15A850" w:rsidR="000A50B6" w:rsidRPr="00A54616" w:rsidRDefault="000A50B6" w:rsidP="00A54616">
      <w:pPr>
        <w:spacing w:line="360" w:lineRule="auto"/>
        <w:jc w:val="center"/>
        <w:rPr>
          <w:rFonts w:ascii="Arial" w:hAnsi="Arial" w:cs="Arial"/>
          <w:b/>
        </w:rPr>
      </w:pPr>
      <w:r>
        <w:rPr>
          <w:rFonts w:ascii="Arial" w:hAnsi="Arial" w:cs="Arial"/>
          <w:b/>
        </w:rPr>
        <w:t>POSTANOWIENIA KOŃCOWE</w:t>
      </w:r>
    </w:p>
    <w:p w14:paraId="25CFE04B" w14:textId="77777777" w:rsidR="00BD3FC1" w:rsidRPr="00A54616" w:rsidRDefault="00BD3FC1" w:rsidP="00A54616">
      <w:pPr>
        <w:numPr>
          <w:ilvl w:val="0"/>
          <w:numId w:val="27"/>
        </w:numPr>
        <w:spacing w:line="360" w:lineRule="auto"/>
        <w:jc w:val="both"/>
        <w:rPr>
          <w:rFonts w:ascii="Arial" w:hAnsi="Arial" w:cs="Arial"/>
        </w:rPr>
      </w:pPr>
      <w:r w:rsidRPr="00A54616">
        <w:rPr>
          <w:rFonts w:ascii="Arial" w:hAnsi="Arial" w:cs="Arial"/>
        </w:rPr>
        <w:t>Zmiana warunków niniejszej umowy wymaga formy pisemnej pod rygorem nieważności.</w:t>
      </w:r>
    </w:p>
    <w:p w14:paraId="32DC5957" w14:textId="0406FA9C" w:rsidR="00BD3FC1" w:rsidRPr="00A54616" w:rsidRDefault="00BD3FC1" w:rsidP="00A54616">
      <w:pPr>
        <w:numPr>
          <w:ilvl w:val="0"/>
          <w:numId w:val="27"/>
        </w:numPr>
        <w:spacing w:line="360" w:lineRule="auto"/>
        <w:jc w:val="both"/>
        <w:rPr>
          <w:rFonts w:ascii="Arial" w:hAnsi="Arial" w:cs="Arial"/>
        </w:rPr>
      </w:pPr>
      <w:r w:rsidRPr="00A54616">
        <w:rPr>
          <w:rFonts w:ascii="Arial" w:hAnsi="Arial" w:cs="Arial"/>
        </w:rPr>
        <w:lastRenderedPageBreak/>
        <w:t>Niedopuszczalna jest zmiana warunków zawartej umowy w stosunku do treści oferty, na podstawie której dokonano wyboru Wykonawcy za wyjątkiem zmian przewidzianych w SWZ, a dotyczących:</w:t>
      </w:r>
    </w:p>
    <w:p w14:paraId="4A5C2C02" w14:textId="77777777" w:rsidR="000A584D" w:rsidRPr="00A54616" w:rsidRDefault="00BD3FC1" w:rsidP="00A54616">
      <w:pPr>
        <w:numPr>
          <w:ilvl w:val="0"/>
          <w:numId w:val="28"/>
        </w:numPr>
        <w:spacing w:line="360" w:lineRule="auto"/>
        <w:jc w:val="both"/>
        <w:rPr>
          <w:rFonts w:ascii="Arial" w:hAnsi="Arial" w:cs="Arial"/>
        </w:rPr>
      </w:pPr>
      <w:r w:rsidRPr="00A54616">
        <w:rPr>
          <w:rFonts w:ascii="Arial" w:hAnsi="Arial" w:cs="Arial"/>
        </w:rPr>
        <w:t>Przedłużenia terminu realizacji przedmiotu umowy</w:t>
      </w:r>
      <w:r w:rsidR="00EB3A63" w:rsidRPr="00A54616">
        <w:rPr>
          <w:rFonts w:ascii="Arial" w:hAnsi="Arial" w:cs="Arial"/>
        </w:rPr>
        <w:t>:</w:t>
      </w:r>
    </w:p>
    <w:p w14:paraId="4D11148E" w14:textId="5348BDC9" w:rsidR="00BD3FC1" w:rsidRPr="00A54616" w:rsidRDefault="00BD3FC1" w:rsidP="00A54616">
      <w:pPr>
        <w:pStyle w:val="Akapitzlist"/>
        <w:numPr>
          <w:ilvl w:val="1"/>
          <w:numId w:val="21"/>
        </w:numPr>
        <w:spacing w:line="360" w:lineRule="auto"/>
        <w:jc w:val="both"/>
        <w:rPr>
          <w:rFonts w:ascii="Arial" w:hAnsi="Arial" w:cs="Arial"/>
          <w:sz w:val="24"/>
          <w:szCs w:val="24"/>
        </w:rPr>
      </w:pPr>
      <w:r w:rsidRPr="00A54616">
        <w:rPr>
          <w:rFonts w:ascii="Arial" w:hAnsi="Arial" w:cs="Arial"/>
          <w:sz w:val="24"/>
          <w:szCs w:val="24"/>
        </w:rPr>
        <w:t xml:space="preserve">w przypadku gdy na skutek działania siły wyższej lub innych przyczyn zewnętrznych niezależnych od  Wykonawcy wykonanie prac stanowiących przedmiot zamówienia nie będzie możliwe w terminach zgodnych z wiedzą i praktyka budowlaną w okresie obowiązywania umowy. </w:t>
      </w:r>
    </w:p>
    <w:p w14:paraId="234E5E89" w14:textId="16C67C29" w:rsidR="000A584D" w:rsidRPr="00A54616" w:rsidRDefault="000A584D" w:rsidP="00A54616">
      <w:pPr>
        <w:pStyle w:val="Akapitzlist"/>
        <w:numPr>
          <w:ilvl w:val="1"/>
          <w:numId w:val="21"/>
        </w:numPr>
        <w:spacing w:line="360" w:lineRule="auto"/>
        <w:jc w:val="both"/>
        <w:rPr>
          <w:rFonts w:ascii="Arial" w:hAnsi="Arial" w:cs="Arial"/>
          <w:sz w:val="24"/>
          <w:szCs w:val="24"/>
        </w:rPr>
      </w:pPr>
      <w:r w:rsidRPr="00A54616">
        <w:rPr>
          <w:rFonts w:ascii="Arial" w:hAnsi="Arial" w:cs="Arial"/>
          <w:sz w:val="24"/>
          <w:szCs w:val="24"/>
        </w:rPr>
        <w:t>w przypadku wystąpienia opadów atmosferycznych lub temperatur, których skala w sposób istotny odbiega od średniej wieloletniej określonej przez Instytut Meteorologii i Gospodarki Wodnej, uniemożliwiających lub znacznie utrudniających prowadzenie robót.</w:t>
      </w:r>
    </w:p>
    <w:p w14:paraId="108D642C" w14:textId="28A59CFD" w:rsidR="000A584D" w:rsidRPr="00A54616" w:rsidRDefault="000A584D" w:rsidP="00A54616">
      <w:pPr>
        <w:pStyle w:val="Akapitzlist"/>
        <w:numPr>
          <w:ilvl w:val="1"/>
          <w:numId w:val="21"/>
        </w:numPr>
        <w:spacing w:line="360" w:lineRule="auto"/>
        <w:jc w:val="both"/>
        <w:rPr>
          <w:rFonts w:ascii="Arial" w:hAnsi="Arial" w:cs="Arial"/>
          <w:sz w:val="24"/>
          <w:szCs w:val="24"/>
        </w:rPr>
      </w:pPr>
      <w:r w:rsidRPr="00A54616">
        <w:rPr>
          <w:rFonts w:ascii="Arial" w:hAnsi="Arial" w:cs="Arial"/>
          <w:sz w:val="24"/>
          <w:szCs w:val="24"/>
        </w:rPr>
        <w:t>w przypadku natrafienia na przeszkody podziemne, których na etapie opracowywania projektu nie można było przewidzieć (nie zinwentaryzowane odcinki sieci podziemnych, zakopane odpady niebezpieczne, niewybuchy, znaleziska podlegające nadzorowi archeologicznemu, których zbadanie wymaga wstrzymania prac decyzją konserwatora zabytków);</w:t>
      </w:r>
    </w:p>
    <w:p w14:paraId="1B489A84" w14:textId="77777777" w:rsidR="000A584D" w:rsidRPr="00A54616" w:rsidRDefault="000A584D" w:rsidP="00A54616">
      <w:pPr>
        <w:pStyle w:val="Akapitzlist"/>
        <w:numPr>
          <w:ilvl w:val="1"/>
          <w:numId w:val="21"/>
        </w:numPr>
        <w:spacing w:line="360" w:lineRule="auto"/>
        <w:jc w:val="both"/>
        <w:rPr>
          <w:rFonts w:ascii="Arial" w:hAnsi="Arial" w:cs="Arial"/>
          <w:sz w:val="24"/>
          <w:szCs w:val="24"/>
        </w:rPr>
      </w:pPr>
      <w:r w:rsidRPr="00A54616">
        <w:rPr>
          <w:rFonts w:ascii="Arial" w:hAnsi="Arial" w:cs="Arial"/>
          <w:sz w:val="24"/>
          <w:szCs w:val="24"/>
        </w:rPr>
        <w:t>w przypadku wystąpienia okoliczności leżących po stronie Zamawiającego, w szczególności wstrzymania prowadzenia robót,</w:t>
      </w:r>
    </w:p>
    <w:p w14:paraId="4B5C8C13" w14:textId="77777777" w:rsidR="000A584D" w:rsidRPr="00A54616" w:rsidRDefault="000A584D" w:rsidP="00A54616">
      <w:pPr>
        <w:pStyle w:val="Akapitzlist"/>
        <w:numPr>
          <w:ilvl w:val="1"/>
          <w:numId w:val="21"/>
        </w:numPr>
        <w:spacing w:after="0" w:line="360" w:lineRule="auto"/>
        <w:jc w:val="both"/>
        <w:rPr>
          <w:rFonts w:ascii="Arial" w:hAnsi="Arial" w:cs="Arial"/>
          <w:sz w:val="24"/>
          <w:szCs w:val="24"/>
        </w:rPr>
      </w:pPr>
      <w:r w:rsidRPr="00A54616">
        <w:rPr>
          <w:rFonts w:ascii="Arial" w:hAnsi="Arial" w:cs="Arial"/>
          <w:sz w:val="24"/>
          <w:szCs w:val="24"/>
        </w:rPr>
        <w:t xml:space="preserve">w zakresie prowadzenia robót budowlanych w przypadku niewydania przez organy administracji publicznej lub inne podmioty wymaganych decyzji, zezwoleń, uzgodnień z przyczyn niezależnych od Wykonawcy, w tym również niewydania przez te organy i podmioty w terminach określonych w obowiązujących przepisach stosownych rozstrzygnięć w przedmiocie wymaganych decyzji, zezwoleń i uzgodnień; </w:t>
      </w:r>
    </w:p>
    <w:p w14:paraId="387691BD" w14:textId="17A32BB8" w:rsidR="00BD3FC1" w:rsidRPr="00A54616" w:rsidRDefault="00BD3FC1" w:rsidP="00A54616">
      <w:pPr>
        <w:numPr>
          <w:ilvl w:val="0"/>
          <w:numId w:val="29"/>
        </w:numPr>
        <w:spacing w:line="360" w:lineRule="auto"/>
        <w:ind w:left="709" w:hanging="352"/>
        <w:jc w:val="both"/>
        <w:rPr>
          <w:rFonts w:ascii="Arial" w:hAnsi="Arial" w:cs="Arial"/>
        </w:rPr>
      </w:pPr>
      <w:r w:rsidRPr="00A54616">
        <w:rPr>
          <w:rFonts w:ascii="Arial" w:hAnsi="Arial" w:cs="Arial"/>
        </w:rPr>
        <w:t>Zmian</w:t>
      </w:r>
      <w:r w:rsidR="00577937" w:rsidRPr="00A54616">
        <w:rPr>
          <w:rFonts w:ascii="Arial" w:hAnsi="Arial" w:cs="Arial"/>
        </w:rPr>
        <w:t>y</w:t>
      </w:r>
      <w:r w:rsidRPr="00A54616">
        <w:rPr>
          <w:rFonts w:ascii="Arial" w:hAnsi="Arial" w:cs="Arial"/>
        </w:rPr>
        <w:t xml:space="preserve"> wysokości wynagrodzenia w przypadku kiedy łączna wartość zmian jest mniejsza od 15% wartości zamówienia, określonej pierwotnie w umowie. Wprowadzane zmiany nie mogą prowadzić do zmiany charakteru umowy.</w:t>
      </w:r>
    </w:p>
    <w:p w14:paraId="37C1DB86" w14:textId="0E564853" w:rsidR="00BD3FC1" w:rsidRPr="00A54616" w:rsidRDefault="00BD3FC1" w:rsidP="00A54616">
      <w:pPr>
        <w:numPr>
          <w:ilvl w:val="0"/>
          <w:numId w:val="29"/>
        </w:numPr>
        <w:spacing w:before="100" w:beforeAutospacing="1" w:line="360" w:lineRule="auto"/>
        <w:ind w:left="709" w:hanging="352"/>
        <w:jc w:val="both"/>
        <w:rPr>
          <w:rFonts w:ascii="Arial" w:hAnsi="Arial" w:cs="Arial"/>
        </w:rPr>
      </w:pPr>
      <w:r w:rsidRPr="00A54616">
        <w:rPr>
          <w:rFonts w:ascii="Arial" w:hAnsi="Arial" w:cs="Arial"/>
        </w:rPr>
        <w:t>Zmian</w:t>
      </w:r>
      <w:r w:rsidR="00577937" w:rsidRPr="00A54616">
        <w:rPr>
          <w:rFonts w:ascii="Arial" w:hAnsi="Arial" w:cs="Arial"/>
        </w:rPr>
        <w:t>y</w:t>
      </w:r>
      <w:r w:rsidRPr="00A54616">
        <w:rPr>
          <w:rFonts w:ascii="Arial" w:hAnsi="Arial" w:cs="Arial"/>
        </w:rPr>
        <w:t xml:space="preserve"> wysokości wynagrodzenia, jeżeli w okresie obowiązywania umowy nastąpi zmiana stawki podatku od towarów i usług (VAT)- od chwili zmiany podatek w nowej stawce będzie doliczany do cen netto zawartych w formularzu cenowym z oferty wykonawcy. Należny podatek VAT naliczony zostanie do ceny netto na fakturze zgodnie z obowiązującym prawem w dniu wystawienia faktury.</w:t>
      </w:r>
    </w:p>
    <w:p w14:paraId="230F71AF" w14:textId="77777777" w:rsidR="00BD3FC1" w:rsidRPr="00A54616" w:rsidRDefault="00BD3FC1" w:rsidP="00A54616">
      <w:pPr>
        <w:numPr>
          <w:ilvl w:val="0"/>
          <w:numId w:val="29"/>
        </w:numPr>
        <w:spacing w:before="100" w:beforeAutospacing="1" w:line="360" w:lineRule="auto"/>
        <w:ind w:left="807"/>
        <w:jc w:val="both"/>
        <w:rPr>
          <w:rFonts w:ascii="Arial" w:hAnsi="Arial" w:cs="Arial"/>
        </w:rPr>
      </w:pPr>
      <w:r w:rsidRPr="00A54616">
        <w:rPr>
          <w:rFonts w:ascii="Arial" w:hAnsi="Arial" w:cs="Arial"/>
        </w:rPr>
        <w:lastRenderedPageBreak/>
        <w:t>Zmiana o której mowa w ust. 2  pkt. 3 nie wymaga pisemnej zmiany umowy.</w:t>
      </w:r>
    </w:p>
    <w:p w14:paraId="2288FD6D" w14:textId="77777777" w:rsidR="00BD3FC1" w:rsidRPr="00A54616" w:rsidRDefault="00BD3FC1" w:rsidP="00A54616">
      <w:pPr>
        <w:spacing w:line="360" w:lineRule="auto"/>
        <w:jc w:val="both"/>
        <w:rPr>
          <w:rFonts w:ascii="Arial" w:hAnsi="Arial" w:cs="Arial"/>
        </w:rPr>
      </w:pPr>
    </w:p>
    <w:p w14:paraId="7C6EF092" w14:textId="5E0396FF" w:rsidR="00BD3FC1" w:rsidRPr="00A54616" w:rsidRDefault="00BD3FC1" w:rsidP="00A54616">
      <w:pPr>
        <w:spacing w:line="360" w:lineRule="auto"/>
        <w:jc w:val="center"/>
        <w:rPr>
          <w:rFonts w:ascii="Arial" w:hAnsi="Arial" w:cs="Arial"/>
          <w:b/>
        </w:rPr>
      </w:pPr>
      <w:r w:rsidRPr="00A54616">
        <w:rPr>
          <w:rFonts w:ascii="Arial" w:hAnsi="Arial" w:cs="Arial"/>
          <w:b/>
        </w:rPr>
        <w:t>§ 1</w:t>
      </w:r>
      <w:r w:rsidR="00F2771B">
        <w:rPr>
          <w:rFonts w:ascii="Arial" w:hAnsi="Arial" w:cs="Arial"/>
          <w:b/>
        </w:rPr>
        <w:t>7</w:t>
      </w:r>
    </w:p>
    <w:p w14:paraId="47101729" w14:textId="1F2160C3" w:rsidR="00BD3FC1" w:rsidRPr="00A54616" w:rsidRDefault="00BD3FC1" w:rsidP="00A54616">
      <w:pPr>
        <w:spacing w:line="360" w:lineRule="auto"/>
        <w:jc w:val="both"/>
        <w:rPr>
          <w:rFonts w:ascii="Arial" w:hAnsi="Arial" w:cs="Arial"/>
        </w:rPr>
      </w:pPr>
      <w:r w:rsidRPr="00A54616">
        <w:rPr>
          <w:rFonts w:ascii="Arial" w:hAnsi="Arial" w:cs="Arial"/>
        </w:rPr>
        <w:t xml:space="preserve">Sprawy sporne rozpatrywane będą przez sąd </w:t>
      </w:r>
      <w:r w:rsidR="003212F9" w:rsidRPr="00A54616">
        <w:rPr>
          <w:rFonts w:ascii="Arial" w:hAnsi="Arial" w:cs="Arial"/>
        </w:rPr>
        <w:t xml:space="preserve">właściwy rzeczowo i miejscowo </w:t>
      </w:r>
      <w:r w:rsidRPr="00A54616">
        <w:rPr>
          <w:rFonts w:ascii="Arial" w:hAnsi="Arial" w:cs="Arial"/>
        </w:rPr>
        <w:t>dla siedziby Zamawiającego.</w:t>
      </w:r>
    </w:p>
    <w:p w14:paraId="192F49A9" w14:textId="72D3690C" w:rsidR="00BD3FC1" w:rsidRPr="00A54616" w:rsidRDefault="00BD3FC1" w:rsidP="00A54616">
      <w:pPr>
        <w:spacing w:line="360" w:lineRule="auto"/>
        <w:jc w:val="center"/>
        <w:rPr>
          <w:rFonts w:ascii="Arial" w:hAnsi="Arial" w:cs="Arial"/>
          <w:b/>
        </w:rPr>
      </w:pPr>
      <w:r w:rsidRPr="00A54616">
        <w:rPr>
          <w:rFonts w:ascii="Arial" w:hAnsi="Arial" w:cs="Arial"/>
          <w:b/>
        </w:rPr>
        <w:t>§ 1</w:t>
      </w:r>
      <w:r w:rsidR="00F2771B">
        <w:rPr>
          <w:rFonts w:ascii="Arial" w:hAnsi="Arial" w:cs="Arial"/>
          <w:b/>
        </w:rPr>
        <w:t>8</w:t>
      </w:r>
    </w:p>
    <w:p w14:paraId="4629959C" w14:textId="4461BCB8" w:rsidR="00BD3FC1" w:rsidRPr="00A54616" w:rsidRDefault="00BD3FC1" w:rsidP="00A54616">
      <w:pPr>
        <w:spacing w:line="360" w:lineRule="auto"/>
        <w:jc w:val="both"/>
        <w:rPr>
          <w:rFonts w:ascii="Arial" w:hAnsi="Arial" w:cs="Arial"/>
        </w:rPr>
      </w:pPr>
      <w:r w:rsidRPr="00A54616">
        <w:rPr>
          <w:rFonts w:ascii="Arial" w:hAnsi="Arial" w:cs="Arial"/>
        </w:rPr>
        <w:t xml:space="preserve">W sprawach nie uregulowanych niniejszą umową zastosowanie mają przepisy ustawy z dnia 29.01.2004r. Prawo zamówień publicznych (tj. Dz. U. z </w:t>
      </w:r>
      <w:r w:rsidR="00DE16B8" w:rsidRPr="00A54616">
        <w:rPr>
          <w:rFonts w:ascii="Arial" w:hAnsi="Arial" w:cs="Arial"/>
        </w:rPr>
        <w:t>2019 r. poz. 1843</w:t>
      </w:r>
      <w:r w:rsidRPr="00A54616">
        <w:rPr>
          <w:rFonts w:ascii="Arial" w:hAnsi="Arial" w:cs="Arial"/>
        </w:rPr>
        <w:t>), ustawy z dnia 7.07.1994r. Prawo budowlane (tj. Dz. U. z 20</w:t>
      </w:r>
      <w:r w:rsidR="009C4ED8" w:rsidRPr="00A54616">
        <w:rPr>
          <w:rFonts w:ascii="Arial" w:hAnsi="Arial" w:cs="Arial"/>
        </w:rPr>
        <w:t>1</w:t>
      </w:r>
      <w:r w:rsidR="00DA1441" w:rsidRPr="00A54616">
        <w:rPr>
          <w:rFonts w:ascii="Arial" w:hAnsi="Arial" w:cs="Arial"/>
        </w:rPr>
        <w:t>9</w:t>
      </w:r>
      <w:r w:rsidR="00FA6D79" w:rsidRPr="00A54616">
        <w:rPr>
          <w:rFonts w:ascii="Arial" w:hAnsi="Arial" w:cs="Arial"/>
        </w:rPr>
        <w:t xml:space="preserve"> </w:t>
      </w:r>
      <w:r w:rsidRPr="00A54616">
        <w:rPr>
          <w:rFonts w:ascii="Arial" w:hAnsi="Arial" w:cs="Arial"/>
        </w:rPr>
        <w:t xml:space="preserve">r. </w:t>
      </w:r>
      <w:r w:rsidR="009C4ED8" w:rsidRPr="00A54616">
        <w:rPr>
          <w:rFonts w:ascii="Arial" w:hAnsi="Arial" w:cs="Arial"/>
        </w:rPr>
        <w:t xml:space="preserve">poz. </w:t>
      </w:r>
      <w:r w:rsidR="00FA6D79" w:rsidRPr="00A54616">
        <w:rPr>
          <w:rFonts w:ascii="Arial" w:hAnsi="Arial" w:cs="Arial"/>
        </w:rPr>
        <w:t>2019</w:t>
      </w:r>
      <w:r w:rsidR="009C4ED8" w:rsidRPr="00A54616">
        <w:rPr>
          <w:rFonts w:ascii="Arial" w:hAnsi="Arial" w:cs="Arial"/>
        </w:rPr>
        <w:t xml:space="preserve"> </w:t>
      </w:r>
      <w:r w:rsidRPr="00A54616">
        <w:rPr>
          <w:rFonts w:ascii="Arial" w:hAnsi="Arial" w:cs="Arial"/>
        </w:rPr>
        <w:t>ze zm.) oraz przepisy Kodeksu cywilnego.</w:t>
      </w:r>
    </w:p>
    <w:p w14:paraId="445D6ADF" w14:textId="77777777" w:rsidR="00BD3FC1" w:rsidRPr="00A54616" w:rsidRDefault="00BD3FC1" w:rsidP="00A54616">
      <w:pPr>
        <w:spacing w:line="360" w:lineRule="auto"/>
        <w:jc w:val="both"/>
        <w:rPr>
          <w:rFonts w:ascii="Arial" w:hAnsi="Arial" w:cs="Arial"/>
        </w:rPr>
      </w:pPr>
    </w:p>
    <w:p w14:paraId="4ED9C7C0" w14:textId="77777777" w:rsidR="00BD3FC1" w:rsidRPr="00A54616" w:rsidRDefault="00BD3FC1" w:rsidP="00A54616">
      <w:pPr>
        <w:spacing w:line="360" w:lineRule="auto"/>
        <w:jc w:val="both"/>
        <w:rPr>
          <w:rFonts w:ascii="Arial" w:hAnsi="Arial" w:cs="Arial"/>
          <w:b/>
          <w:u w:val="single"/>
        </w:rPr>
      </w:pPr>
      <w:r w:rsidRPr="00A54616">
        <w:rPr>
          <w:rFonts w:ascii="Arial" w:hAnsi="Arial" w:cs="Arial"/>
          <w:b/>
          <w:u w:val="single"/>
        </w:rPr>
        <w:t>Załączniki:</w:t>
      </w:r>
    </w:p>
    <w:p w14:paraId="13D0E951" w14:textId="77777777" w:rsidR="00BD3FC1" w:rsidRPr="00A54616" w:rsidRDefault="00BD3FC1" w:rsidP="00A54616">
      <w:pPr>
        <w:numPr>
          <w:ilvl w:val="6"/>
          <w:numId w:val="22"/>
        </w:numPr>
        <w:spacing w:line="360" w:lineRule="auto"/>
        <w:ind w:left="360"/>
        <w:jc w:val="both"/>
        <w:rPr>
          <w:rFonts w:ascii="Arial" w:hAnsi="Arial" w:cs="Arial"/>
        </w:rPr>
      </w:pPr>
      <w:r w:rsidRPr="00A54616">
        <w:rPr>
          <w:rFonts w:ascii="Arial" w:hAnsi="Arial" w:cs="Arial"/>
        </w:rPr>
        <w:t>Wzór karty gwarancyjnej</w:t>
      </w:r>
    </w:p>
    <w:p w14:paraId="509396BA" w14:textId="5FBAC227" w:rsidR="00486AD2" w:rsidRPr="00A54616" w:rsidRDefault="00486AD2" w:rsidP="00A54616">
      <w:pPr>
        <w:numPr>
          <w:ilvl w:val="6"/>
          <w:numId w:val="22"/>
        </w:numPr>
        <w:spacing w:line="360" w:lineRule="auto"/>
        <w:ind w:left="360"/>
        <w:jc w:val="both"/>
        <w:rPr>
          <w:rFonts w:ascii="Arial" w:hAnsi="Arial" w:cs="Arial"/>
        </w:rPr>
      </w:pPr>
      <w:r w:rsidRPr="00A54616">
        <w:rPr>
          <w:rFonts w:ascii="Arial" w:hAnsi="Arial" w:cs="Arial"/>
        </w:rPr>
        <w:t>Wykaz osób wykonujących roboty budowlane</w:t>
      </w:r>
    </w:p>
    <w:p w14:paraId="1AB72A49" w14:textId="34E03ED9" w:rsidR="0000333E" w:rsidRPr="00A54616" w:rsidRDefault="0000333E" w:rsidP="00A54616">
      <w:pPr>
        <w:numPr>
          <w:ilvl w:val="6"/>
          <w:numId w:val="22"/>
        </w:numPr>
        <w:spacing w:line="360" w:lineRule="auto"/>
        <w:ind w:left="360"/>
        <w:jc w:val="both"/>
        <w:rPr>
          <w:rFonts w:ascii="Arial" w:hAnsi="Arial" w:cs="Arial"/>
        </w:rPr>
      </w:pPr>
      <w:r w:rsidRPr="00A54616">
        <w:rPr>
          <w:rFonts w:ascii="Arial" w:hAnsi="Arial" w:cs="Arial"/>
        </w:rPr>
        <w:t>Wzór wniosku materiałowego</w:t>
      </w:r>
    </w:p>
    <w:p w14:paraId="19D7D384" w14:textId="32FE6724" w:rsidR="0000333E" w:rsidRPr="00A54616" w:rsidRDefault="0000333E" w:rsidP="00A54616">
      <w:pPr>
        <w:numPr>
          <w:ilvl w:val="6"/>
          <w:numId w:val="22"/>
        </w:numPr>
        <w:spacing w:line="360" w:lineRule="auto"/>
        <w:ind w:left="360"/>
        <w:jc w:val="both"/>
        <w:rPr>
          <w:rFonts w:ascii="Arial" w:hAnsi="Arial" w:cs="Arial"/>
        </w:rPr>
      </w:pPr>
      <w:r w:rsidRPr="00A54616">
        <w:rPr>
          <w:rFonts w:ascii="Arial" w:hAnsi="Arial" w:cs="Arial"/>
        </w:rPr>
        <w:t>Wykaz dokumentów odbiorowych</w:t>
      </w:r>
    </w:p>
    <w:p w14:paraId="26EB751B" w14:textId="79AD4742" w:rsidR="00BD3FC1" w:rsidRPr="00A54616" w:rsidRDefault="00BD3FC1" w:rsidP="00A54616">
      <w:pPr>
        <w:spacing w:line="360" w:lineRule="auto"/>
        <w:jc w:val="both"/>
        <w:rPr>
          <w:rFonts w:ascii="Arial" w:hAnsi="Arial" w:cs="Arial"/>
        </w:rPr>
      </w:pPr>
    </w:p>
    <w:p w14:paraId="0793AE22" w14:textId="5E89CCB0" w:rsidR="008A5BA5" w:rsidRPr="00A54616" w:rsidRDefault="008A5BA5" w:rsidP="00A54616">
      <w:pPr>
        <w:spacing w:line="360" w:lineRule="auto"/>
        <w:jc w:val="both"/>
        <w:rPr>
          <w:rFonts w:ascii="Arial" w:hAnsi="Arial" w:cs="Arial"/>
        </w:rPr>
      </w:pPr>
      <w:r w:rsidRPr="00A54616">
        <w:rPr>
          <w:rFonts w:ascii="Arial" w:hAnsi="Arial" w:cs="Arial"/>
        </w:rPr>
        <w:t>ZAMAWIAJ</w:t>
      </w:r>
      <w:r w:rsidR="00B7720E" w:rsidRPr="00A54616">
        <w:rPr>
          <w:rFonts w:ascii="Arial" w:hAnsi="Arial" w:cs="Arial"/>
        </w:rPr>
        <w:t>Ą</w:t>
      </w:r>
      <w:r w:rsidRPr="00A54616">
        <w:rPr>
          <w:rFonts w:ascii="Arial" w:hAnsi="Arial" w:cs="Arial"/>
        </w:rPr>
        <w:t>CY</w:t>
      </w:r>
      <w:r w:rsidRPr="00A54616">
        <w:rPr>
          <w:rFonts w:ascii="Arial" w:hAnsi="Arial" w:cs="Arial"/>
        </w:rPr>
        <w:tab/>
      </w:r>
      <w:r w:rsidRPr="00A54616">
        <w:rPr>
          <w:rFonts w:ascii="Arial" w:hAnsi="Arial" w:cs="Arial"/>
        </w:rPr>
        <w:tab/>
      </w:r>
      <w:r w:rsidRPr="00A54616">
        <w:rPr>
          <w:rFonts w:ascii="Arial" w:hAnsi="Arial" w:cs="Arial"/>
        </w:rPr>
        <w:tab/>
      </w:r>
      <w:r w:rsidRPr="00A54616">
        <w:rPr>
          <w:rFonts w:ascii="Arial" w:hAnsi="Arial" w:cs="Arial"/>
        </w:rPr>
        <w:tab/>
      </w:r>
      <w:r w:rsidRPr="00A54616">
        <w:rPr>
          <w:rFonts w:ascii="Arial" w:hAnsi="Arial" w:cs="Arial"/>
        </w:rPr>
        <w:tab/>
      </w:r>
      <w:r w:rsidRPr="00A54616">
        <w:rPr>
          <w:rFonts w:ascii="Arial" w:hAnsi="Arial" w:cs="Arial"/>
        </w:rPr>
        <w:tab/>
      </w:r>
      <w:r w:rsidRPr="00A54616">
        <w:rPr>
          <w:rFonts w:ascii="Arial" w:hAnsi="Arial" w:cs="Arial"/>
        </w:rPr>
        <w:tab/>
      </w:r>
      <w:r w:rsidRPr="00A54616">
        <w:rPr>
          <w:rFonts w:ascii="Arial" w:hAnsi="Arial" w:cs="Arial"/>
        </w:rPr>
        <w:tab/>
        <w:t>WYKONAWCA</w:t>
      </w:r>
    </w:p>
    <w:p w14:paraId="539BC613" w14:textId="3786579F" w:rsidR="00B7720E" w:rsidRDefault="00B7720E" w:rsidP="009D5E93">
      <w:pPr>
        <w:jc w:val="both"/>
        <w:rPr>
          <w:rFonts w:ascii="Arial" w:hAnsi="Arial" w:cs="Arial"/>
          <w:b/>
        </w:rPr>
      </w:pPr>
    </w:p>
    <w:p w14:paraId="37DC34BF" w14:textId="7C301D5F" w:rsidR="00F2771B" w:rsidRDefault="00F2771B" w:rsidP="009D5E93">
      <w:pPr>
        <w:jc w:val="both"/>
        <w:rPr>
          <w:rFonts w:ascii="Arial" w:hAnsi="Arial" w:cs="Arial"/>
          <w:b/>
        </w:rPr>
      </w:pPr>
    </w:p>
    <w:p w14:paraId="5CE3B288" w14:textId="44979396" w:rsidR="00F2771B" w:rsidRDefault="00F2771B" w:rsidP="009D5E93">
      <w:pPr>
        <w:jc w:val="both"/>
        <w:rPr>
          <w:rFonts w:ascii="Arial" w:hAnsi="Arial" w:cs="Arial"/>
          <w:b/>
        </w:rPr>
      </w:pPr>
    </w:p>
    <w:p w14:paraId="0605B56A" w14:textId="240D67C5" w:rsidR="00F2771B" w:rsidRDefault="00F2771B" w:rsidP="009D5E93">
      <w:pPr>
        <w:jc w:val="both"/>
        <w:rPr>
          <w:rFonts w:ascii="Arial" w:hAnsi="Arial" w:cs="Arial"/>
          <w:b/>
        </w:rPr>
      </w:pPr>
    </w:p>
    <w:p w14:paraId="3152B640" w14:textId="7800FE5D" w:rsidR="00F2771B" w:rsidRDefault="00F2771B" w:rsidP="009D5E93">
      <w:pPr>
        <w:jc w:val="both"/>
        <w:rPr>
          <w:rFonts w:ascii="Arial" w:hAnsi="Arial" w:cs="Arial"/>
          <w:b/>
        </w:rPr>
      </w:pPr>
    </w:p>
    <w:p w14:paraId="592B2401" w14:textId="67111BB1" w:rsidR="00F2771B" w:rsidRDefault="00F2771B" w:rsidP="009D5E93">
      <w:pPr>
        <w:jc w:val="both"/>
        <w:rPr>
          <w:rFonts w:ascii="Arial" w:hAnsi="Arial" w:cs="Arial"/>
          <w:b/>
        </w:rPr>
      </w:pPr>
    </w:p>
    <w:p w14:paraId="166053A2" w14:textId="4C7359B0" w:rsidR="00F2771B" w:rsidRDefault="00F2771B" w:rsidP="009D5E93">
      <w:pPr>
        <w:jc w:val="both"/>
        <w:rPr>
          <w:rFonts w:ascii="Arial" w:hAnsi="Arial" w:cs="Arial"/>
          <w:b/>
        </w:rPr>
      </w:pPr>
    </w:p>
    <w:p w14:paraId="00449048" w14:textId="6F619210" w:rsidR="00F2771B" w:rsidRDefault="00F2771B" w:rsidP="009D5E93">
      <w:pPr>
        <w:jc w:val="both"/>
        <w:rPr>
          <w:rFonts w:ascii="Arial" w:hAnsi="Arial" w:cs="Arial"/>
          <w:b/>
        </w:rPr>
      </w:pPr>
    </w:p>
    <w:p w14:paraId="0D2D5771" w14:textId="5902B6C3" w:rsidR="00F2771B" w:rsidRDefault="00F2771B" w:rsidP="009D5E93">
      <w:pPr>
        <w:jc w:val="both"/>
        <w:rPr>
          <w:rFonts w:ascii="Arial" w:hAnsi="Arial" w:cs="Arial"/>
          <w:b/>
        </w:rPr>
      </w:pPr>
    </w:p>
    <w:p w14:paraId="582A48E1" w14:textId="4AC9DA3E" w:rsidR="00F2771B" w:rsidRDefault="00F2771B" w:rsidP="009D5E93">
      <w:pPr>
        <w:jc w:val="both"/>
        <w:rPr>
          <w:rFonts w:ascii="Arial" w:hAnsi="Arial" w:cs="Arial"/>
          <w:b/>
        </w:rPr>
      </w:pPr>
    </w:p>
    <w:p w14:paraId="3CC65623" w14:textId="49F3F358" w:rsidR="00F2771B" w:rsidRDefault="00F2771B" w:rsidP="009D5E93">
      <w:pPr>
        <w:jc w:val="both"/>
        <w:rPr>
          <w:rFonts w:ascii="Arial" w:hAnsi="Arial" w:cs="Arial"/>
          <w:b/>
        </w:rPr>
      </w:pPr>
    </w:p>
    <w:p w14:paraId="2ECB6231" w14:textId="3DC48E2C" w:rsidR="00F2771B" w:rsidRDefault="00F2771B" w:rsidP="009D5E93">
      <w:pPr>
        <w:jc w:val="both"/>
        <w:rPr>
          <w:rFonts w:ascii="Arial" w:hAnsi="Arial" w:cs="Arial"/>
          <w:b/>
        </w:rPr>
      </w:pPr>
    </w:p>
    <w:p w14:paraId="388F07D3" w14:textId="622BFB53" w:rsidR="00F2771B" w:rsidRDefault="00F2771B" w:rsidP="009D5E93">
      <w:pPr>
        <w:jc w:val="both"/>
        <w:rPr>
          <w:rFonts w:ascii="Arial" w:hAnsi="Arial" w:cs="Arial"/>
          <w:b/>
        </w:rPr>
      </w:pPr>
    </w:p>
    <w:p w14:paraId="4C55788B" w14:textId="4E0890AB" w:rsidR="00F2771B" w:rsidRDefault="00F2771B" w:rsidP="009D5E93">
      <w:pPr>
        <w:jc w:val="both"/>
        <w:rPr>
          <w:rFonts w:ascii="Arial" w:hAnsi="Arial" w:cs="Arial"/>
          <w:b/>
        </w:rPr>
      </w:pPr>
    </w:p>
    <w:p w14:paraId="39A2C936" w14:textId="21133AF9" w:rsidR="00F2771B" w:rsidRDefault="00F2771B" w:rsidP="009D5E93">
      <w:pPr>
        <w:jc w:val="both"/>
        <w:rPr>
          <w:rFonts w:ascii="Arial" w:hAnsi="Arial" w:cs="Arial"/>
          <w:b/>
        </w:rPr>
      </w:pPr>
    </w:p>
    <w:p w14:paraId="79CA231E" w14:textId="2AC93997" w:rsidR="00F2771B" w:rsidRDefault="00F2771B" w:rsidP="009D5E93">
      <w:pPr>
        <w:jc w:val="both"/>
        <w:rPr>
          <w:rFonts w:ascii="Arial" w:hAnsi="Arial" w:cs="Arial"/>
          <w:b/>
        </w:rPr>
      </w:pPr>
    </w:p>
    <w:p w14:paraId="04B31A92" w14:textId="74927E1A" w:rsidR="00F2771B" w:rsidRDefault="00F2771B" w:rsidP="009D5E93">
      <w:pPr>
        <w:jc w:val="both"/>
        <w:rPr>
          <w:rFonts w:ascii="Arial" w:hAnsi="Arial" w:cs="Arial"/>
          <w:b/>
        </w:rPr>
      </w:pPr>
    </w:p>
    <w:p w14:paraId="32FCAB33" w14:textId="44640B9D" w:rsidR="00F2771B" w:rsidRDefault="00F2771B" w:rsidP="009D5E93">
      <w:pPr>
        <w:jc w:val="both"/>
        <w:rPr>
          <w:rFonts w:ascii="Arial" w:hAnsi="Arial" w:cs="Arial"/>
          <w:b/>
        </w:rPr>
      </w:pPr>
    </w:p>
    <w:p w14:paraId="4D1E6D70" w14:textId="11653DBF" w:rsidR="00F2771B" w:rsidRDefault="00F2771B" w:rsidP="009D5E93">
      <w:pPr>
        <w:jc w:val="both"/>
        <w:rPr>
          <w:rFonts w:ascii="Arial" w:hAnsi="Arial" w:cs="Arial"/>
          <w:b/>
        </w:rPr>
      </w:pPr>
    </w:p>
    <w:p w14:paraId="73FE799D" w14:textId="052457DE" w:rsidR="00F2771B" w:rsidRDefault="00F2771B" w:rsidP="009D5E93">
      <w:pPr>
        <w:jc w:val="both"/>
        <w:rPr>
          <w:rFonts w:ascii="Arial" w:hAnsi="Arial" w:cs="Arial"/>
          <w:b/>
        </w:rPr>
      </w:pPr>
    </w:p>
    <w:p w14:paraId="5E4B9BE4" w14:textId="0D7625A6" w:rsidR="00F2771B" w:rsidRDefault="00F2771B" w:rsidP="009D5E93">
      <w:pPr>
        <w:jc w:val="both"/>
        <w:rPr>
          <w:rFonts w:ascii="Arial" w:hAnsi="Arial" w:cs="Arial"/>
          <w:b/>
        </w:rPr>
      </w:pPr>
    </w:p>
    <w:p w14:paraId="088F0C47" w14:textId="4FFE70B2" w:rsidR="00F2771B" w:rsidRDefault="00F2771B" w:rsidP="009D5E93">
      <w:pPr>
        <w:jc w:val="both"/>
        <w:rPr>
          <w:rFonts w:ascii="Arial" w:hAnsi="Arial" w:cs="Arial"/>
          <w:b/>
        </w:rPr>
      </w:pPr>
    </w:p>
    <w:p w14:paraId="6F36476F" w14:textId="77777777" w:rsidR="00F2771B" w:rsidRPr="009D5E93" w:rsidRDefault="00F2771B" w:rsidP="009D5E93">
      <w:pPr>
        <w:jc w:val="both"/>
        <w:rPr>
          <w:rFonts w:ascii="Arial" w:hAnsi="Arial" w:cs="Arial"/>
          <w:b/>
        </w:rPr>
      </w:pPr>
    </w:p>
    <w:p w14:paraId="2401F37E" w14:textId="15CE5EEC" w:rsidR="00B7720E" w:rsidRPr="009D5E93" w:rsidRDefault="0000333E" w:rsidP="0000333E">
      <w:pPr>
        <w:jc w:val="right"/>
        <w:rPr>
          <w:rFonts w:ascii="Arial" w:hAnsi="Arial" w:cs="Arial"/>
          <w:b/>
        </w:rPr>
      </w:pPr>
      <w:r>
        <w:rPr>
          <w:rFonts w:ascii="Arial" w:hAnsi="Arial" w:cs="Arial"/>
          <w:b/>
        </w:rPr>
        <w:lastRenderedPageBreak/>
        <w:t>Załącznik nr 1</w:t>
      </w:r>
    </w:p>
    <w:p w14:paraId="2A4B8186" w14:textId="77777777" w:rsidR="00B7720E" w:rsidRPr="009D5E93" w:rsidRDefault="00B7720E" w:rsidP="009D5E93">
      <w:pPr>
        <w:jc w:val="both"/>
        <w:rPr>
          <w:rFonts w:ascii="Arial" w:hAnsi="Arial" w:cs="Arial"/>
          <w:b/>
        </w:rPr>
      </w:pPr>
    </w:p>
    <w:p w14:paraId="38CE1906" w14:textId="0F2646EB" w:rsidR="00FA6D79" w:rsidRPr="009D5E93" w:rsidRDefault="00FA6D79" w:rsidP="009D5E93">
      <w:pPr>
        <w:jc w:val="both"/>
        <w:rPr>
          <w:rFonts w:ascii="Arial" w:hAnsi="Arial" w:cs="Arial"/>
          <w:b/>
        </w:rPr>
      </w:pPr>
      <w:r w:rsidRPr="009D5E93">
        <w:rPr>
          <w:rFonts w:ascii="Arial" w:hAnsi="Arial" w:cs="Arial"/>
          <w:b/>
        </w:rPr>
        <w:t xml:space="preserve">Karta gwarancyjna </w:t>
      </w:r>
      <w:r w:rsidRPr="009D5E93">
        <w:rPr>
          <w:rStyle w:val="Odwoanieprzypisudolnego"/>
          <w:rFonts w:ascii="Arial" w:hAnsi="Arial" w:cs="Arial"/>
        </w:rPr>
        <w:footnoteReference w:id="1"/>
      </w:r>
    </w:p>
    <w:p w14:paraId="55A2DD2F" w14:textId="109F4692" w:rsidR="00FA6D79" w:rsidRPr="009D5E93" w:rsidRDefault="00FA6D79" w:rsidP="009D5E93">
      <w:pPr>
        <w:pStyle w:val="Tytu"/>
        <w:jc w:val="both"/>
        <w:rPr>
          <w:rFonts w:cs="Arial"/>
          <w:b w:val="0"/>
          <w:sz w:val="24"/>
          <w:szCs w:val="24"/>
        </w:rPr>
      </w:pPr>
      <w:r w:rsidRPr="009D5E93">
        <w:rPr>
          <w:rFonts w:cs="Arial"/>
          <w:sz w:val="24"/>
          <w:szCs w:val="24"/>
        </w:rPr>
        <w:t>obiektu budowlanego</w:t>
      </w:r>
      <w:r w:rsidR="000A50B6">
        <w:rPr>
          <w:rFonts w:cs="Arial"/>
          <w:sz w:val="24"/>
          <w:szCs w:val="24"/>
          <w:lang w:val="pl-PL"/>
        </w:rPr>
        <w:t>/</w:t>
      </w:r>
      <w:r w:rsidRPr="009D5E93">
        <w:rPr>
          <w:rFonts w:cs="Arial"/>
          <w:sz w:val="24"/>
          <w:szCs w:val="24"/>
        </w:rPr>
        <w:t xml:space="preserve"> wykonanych</w:t>
      </w:r>
      <w:r w:rsidR="000A50B6">
        <w:rPr>
          <w:rFonts w:cs="Arial"/>
          <w:sz w:val="24"/>
          <w:szCs w:val="24"/>
          <w:lang w:val="pl-PL"/>
        </w:rPr>
        <w:t xml:space="preserve"> </w:t>
      </w:r>
      <w:r w:rsidRPr="009D5E93">
        <w:rPr>
          <w:rFonts w:cs="Arial"/>
          <w:sz w:val="24"/>
          <w:szCs w:val="24"/>
        </w:rPr>
        <w:t xml:space="preserve">robót w okresie gwarancji </w:t>
      </w:r>
    </w:p>
    <w:p w14:paraId="640C4464" w14:textId="77777777" w:rsidR="00FA6D79" w:rsidRPr="009D5E93" w:rsidRDefault="00FA6D79" w:rsidP="009D5E93">
      <w:pPr>
        <w:spacing w:line="276" w:lineRule="auto"/>
        <w:jc w:val="both"/>
        <w:rPr>
          <w:rFonts w:ascii="Arial" w:hAnsi="Arial" w:cs="Arial"/>
        </w:rPr>
      </w:pPr>
    </w:p>
    <w:p w14:paraId="45A894E2" w14:textId="77777777" w:rsidR="00FA6D79" w:rsidRPr="009D5E93" w:rsidRDefault="00FA6D79" w:rsidP="009D5E93">
      <w:pPr>
        <w:spacing w:line="276" w:lineRule="auto"/>
        <w:jc w:val="both"/>
        <w:rPr>
          <w:rFonts w:ascii="Arial" w:hAnsi="Arial" w:cs="Arial"/>
        </w:rPr>
      </w:pPr>
      <w:r w:rsidRPr="009D5E93">
        <w:rPr>
          <w:rFonts w:ascii="Arial" w:hAnsi="Arial" w:cs="Arial"/>
        </w:rPr>
        <w:t>sporządzona w dniu ..................................r.</w:t>
      </w:r>
    </w:p>
    <w:p w14:paraId="6F6472CC" w14:textId="77777777" w:rsidR="00FA6D79" w:rsidRPr="009D5E93" w:rsidRDefault="00FA6D79" w:rsidP="009D5E93">
      <w:pPr>
        <w:spacing w:line="276" w:lineRule="auto"/>
        <w:jc w:val="both"/>
        <w:rPr>
          <w:rFonts w:ascii="Arial" w:hAnsi="Arial" w:cs="Arial"/>
        </w:rPr>
      </w:pPr>
    </w:p>
    <w:p w14:paraId="7B94EDFF" w14:textId="77777777" w:rsidR="00FA6D79" w:rsidRPr="009D5E93" w:rsidRDefault="00FA6D79" w:rsidP="009D5E93">
      <w:pPr>
        <w:numPr>
          <w:ilvl w:val="0"/>
          <w:numId w:val="37"/>
        </w:numPr>
        <w:spacing w:line="276" w:lineRule="auto"/>
        <w:ind w:left="426" w:hanging="426"/>
        <w:jc w:val="both"/>
        <w:rPr>
          <w:rFonts w:ascii="Arial" w:hAnsi="Arial" w:cs="Arial"/>
          <w:b/>
        </w:rPr>
      </w:pPr>
      <w:r w:rsidRPr="009D5E93">
        <w:rPr>
          <w:rFonts w:ascii="Arial" w:hAnsi="Arial" w:cs="Arial"/>
          <w:b/>
        </w:rPr>
        <w:t>Strony:</w:t>
      </w:r>
    </w:p>
    <w:p w14:paraId="1B7B5370" w14:textId="77777777" w:rsidR="00FA6D79" w:rsidRPr="009D5E93" w:rsidRDefault="00FA6D79" w:rsidP="009D5E93">
      <w:pPr>
        <w:spacing w:line="276" w:lineRule="auto"/>
        <w:jc w:val="both"/>
        <w:rPr>
          <w:rFonts w:ascii="Arial" w:hAnsi="Arial" w:cs="Arial"/>
        </w:rPr>
      </w:pPr>
    </w:p>
    <w:p w14:paraId="653CB6A5" w14:textId="447B5F03" w:rsidR="00FA6D79" w:rsidRPr="009D5E93" w:rsidRDefault="00FA6D79" w:rsidP="009D5E93">
      <w:pPr>
        <w:spacing w:line="276" w:lineRule="auto"/>
        <w:ind w:firstLine="66"/>
        <w:jc w:val="both"/>
        <w:rPr>
          <w:rFonts w:ascii="Arial" w:hAnsi="Arial" w:cs="Arial"/>
        </w:rPr>
      </w:pPr>
      <w:r w:rsidRPr="009D5E93">
        <w:rPr>
          <w:rFonts w:ascii="Arial" w:hAnsi="Arial" w:cs="Arial"/>
        </w:rPr>
        <w:t>Zamawiający</w:t>
      </w:r>
      <w:r w:rsidR="00202297" w:rsidRPr="009D5E93">
        <w:rPr>
          <w:rFonts w:ascii="Arial" w:hAnsi="Arial" w:cs="Arial"/>
        </w:rPr>
        <w:t xml:space="preserve"> Skarb Państwa Państwowe Gospodarstwo Leśne Lasy Państwowe – Nadleśnictwo Kolbudy</w:t>
      </w:r>
    </w:p>
    <w:p w14:paraId="6537B24E" w14:textId="77777777" w:rsidR="00FA6D79" w:rsidRPr="009D5E93" w:rsidRDefault="00FA6D79" w:rsidP="009D5E93">
      <w:pPr>
        <w:spacing w:line="276" w:lineRule="auto"/>
        <w:jc w:val="both"/>
        <w:rPr>
          <w:rFonts w:ascii="Arial" w:hAnsi="Arial" w:cs="Arial"/>
        </w:rPr>
      </w:pPr>
    </w:p>
    <w:p w14:paraId="24C0366D" w14:textId="77777777" w:rsidR="00FA6D79" w:rsidRPr="009D5E93" w:rsidRDefault="00FA6D79" w:rsidP="009D5E93">
      <w:pPr>
        <w:spacing w:line="276" w:lineRule="auto"/>
        <w:ind w:firstLine="66"/>
        <w:jc w:val="both"/>
        <w:rPr>
          <w:rFonts w:ascii="Arial" w:hAnsi="Arial" w:cs="Arial"/>
        </w:rPr>
      </w:pPr>
      <w:r w:rsidRPr="009D5E93">
        <w:rPr>
          <w:rFonts w:ascii="Arial" w:hAnsi="Arial" w:cs="Arial"/>
        </w:rPr>
        <w:t>Gwarant zwany dalej Wykonawcą  ..........................................................................</w:t>
      </w:r>
    </w:p>
    <w:p w14:paraId="7CF4B023" w14:textId="77777777" w:rsidR="00FA6D79" w:rsidRPr="009D5E93" w:rsidRDefault="00FA6D79" w:rsidP="009D5E93">
      <w:pPr>
        <w:spacing w:line="276" w:lineRule="auto"/>
        <w:jc w:val="both"/>
        <w:rPr>
          <w:rFonts w:ascii="Arial" w:hAnsi="Arial" w:cs="Arial"/>
        </w:rPr>
      </w:pPr>
    </w:p>
    <w:p w14:paraId="521625ED" w14:textId="77777777" w:rsidR="00FA6D79" w:rsidRPr="009D5E93" w:rsidRDefault="00FA6D79" w:rsidP="009D5E93">
      <w:pPr>
        <w:numPr>
          <w:ilvl w:val="0"/>
          <w:numId w:val="37"/>
        </w:numPr>
        <w:spacing w:line="276" w:lineRule="auto"/>
        <w:ind w:left="426" w:hanging="426"/>
        <w:jc w:val="both"/>
        <w:rPr>
          <w:rFonts w:ascii="Arial" w:hAnsi="Arial" w:cs="Arial"/>
        </w:rPr>
      </w:pPr>
      <w:r w:rsidRPr="009D5E93">
        <w:rPr>
          <w:rFonts w:ascii="Arial" w:hAnsi="Arial" w:cs="Arial"/>
          <w:b/>
        </w:rPr>
        <w:t>Przedmiot karty gwarancyjnej:</w:t>
      </w:r>
    </w:p>
    <w:p w14:paraId="36B9CEA3" w14:textId="77777777" w:rsidR="00FA6D79" w:rsidRPr="009D5E93" w:rsidRDefault="00FA6D79" w:rsidP="009D5E93">
      <w:pPr>
        <w:spacing w:before="240" w:line="276" w:lineRule="auto"/>
        <w:jc w:val="both"/>
        <w:rPr>
          <w:rFonts w:ascii="Arial" w:hAnsi="Arial" w:cs="Arial"/>
        </w:rPr>
      </w:pPr>
      <w:r w:rsidRPr="009D5E93">
        <w:rPr>
          <w:rFonts w:ascii="Arial" w:hAnsi="Arial" w:cs="Arial"/>
        </w:rPr>
        <w:t xml:space="preserve">Gwarancja obejmuje swoim zakresem rzeczowym roboty budowlane, montażowe oraz zainstalowane urządzenia zawarte w przedmiocie umowy (Umowy) </w:t>
      </w:r>
      <w:r w:rsidRPr="009D5E93">
        <w:rPr>
          <w:rFonts w:ascii="Arial" w:hAnsi="Arial" w:cs="Arial"/>
        </w:rPr>
        <w:br/>
        <w:t xml:space="preserve">nr ..................... z dnia ……………….r. oraz zawartych aneksów  nr ………… </w:t>
      </w:r>
      <w:r w:rsidRPr="009D5E93">
        <w:rPr>
          <w:rFonts w:ascii="Arial" w:hAnsi="Arial" w:cs="Arial"/>
        </w:rPr>
        <w:br/>
        <w:t xml:space="preserve">z dnia ……………..r. </w:t>
      </w:r>
    </w:p>
    <w:p w14:paraId="11391F61" w14:textId="77777777" w:rsidR="00FA6D79" w:rsidRPr="009D5E93" w:rsidRDefault="00FA6D79" w:rsidP="009D5E93">
      <w:pPr>
        <w:spacing w:line="276" w:lineRule="auto"/>
        <w:jc w:val="both"/>
        <w:rPr>
          <w:rFonts w:ascii="Arial" w:hAnsi="Arial" w:cs="Arial"/>
        </w:rPr>
      </w:pPr>
    </w:p>
    <w:p w14:paraId="57758FBF" w14:textId="77777777" w:rsidR="00FA6D79" w:rsidRPr="009D5E93" w:rsidRDefault="00FA6D79" w:rsidP="009D5E93">
      <w:pPr>
        <w:pStyle w:val="Akapitzlist"/>
        <w:numPr>
          <w:ilvl w:val="0"/>
          <w:numId w:val="37"/>
        </w:numPr>
        <w:spacing w:after="0"/>
        <w:ind w:left="284" w:hanging="284"/>
        <w:contextualSpacing w:val="0"/>
        <w:jc w:val="both"/>
        <w:rPr>
          <w:rFonts w:ascii="Arial" w:hAnsi="Arial" w:cs="Arial"/>
          <w:b/>
          <w:sz w:val="24"/>
          <w:szCs w:val="24"/>
        </w:rPr>
      </w:pPr>
      <w:r w:rsidRPr="009D5E93">
        <w:rPr>
          <w:rFonts w:ascii="Arial" w:hAnsi="Arial" w:cs="Arial"/>
          <w:b/>
          <w:sz w:val="24"/>
          <w:szCs w:val="24"/>
        </w:rPr>
        <w:t xml:space="preserve">Charakterystyka techniczna przedmiotu, gwarancji została określona </w:t>
      </w:r>
      <w:r w:rsidRPr="009D5E93">
        <w:rPr>
          <w:rFonts w:ascii="Arial" w:hAnsi="Arial" w:cs="Arial"/>
          <w:b/>
          <w:sz w:val="24"/>
          <w:szCs w:val="24"/>
        </w:rPr>
        <w:br/>
        <w:t xml:space="preserve">w Umowie </w:t>
      </w:r>
    </w:p>
    <w:p w14:paraId="5418857A" w14:textId="77777777" w:rsidR="00FA6D79" w:rsidRPr="009D5E93" w:rsidRDefault="00FA6D79" w:rsidP="009D5E93">
      <w:pPr>
        <w:pStyle w:val="Akapitzlist"/>
        <w:ind w:left="1068"/>
        <w:jc w:val="both"/>
        <w:rPr>
          <w:rFonts w:ascii="Arial" w:hAnsi="Arial" w:cs="Arial"/>
          <w:sz w:val="24"/>
          <w:szCs w:val="24"/>
        </w:rPr>
      </w:pPr>
    </w:p>
    <w:p w14:paraId="4BC57329" w14:textId="77777777" w:rsidR="00FA6D79" w:rsidRPr="009D5E93" w:rsidRDefault="00FA6D79" w:rsidP="009D5E93">
      <w:pPr>
        <w:spacing w:line="276" w:lineRule="auto"/>
        <w:jc w:val="both"/>
        <w:rPr>
          <w:rFonts w:ascii="Arial" w:hAnsi="Arial" w:cs="Arial"/>
        </w:rPr>
      </w:pPr>
      <w:r w:rsidRPr="009D5E93">
        <w:rPr>
          <w:rFonts w:ascii="Arial" w:hAnsi="Arial" w:cs="Arial"/>
          <w:b/>
        </w:rPr>
        <w:t>4. Data bezusterkowego</w:t>
      </w:r>
      <w:r w:rsidRPr="009D5E93">
        <w:rPr>
          <w:rFonts w:ascii="Arial" w:hAnsi="Arial" w:cs="Arial"/>
          <w:b/>
          <w:vertAlign w:val="superscript"/>
        </w:rPr>
        <w:t>1</w:t>
      </w:r>
      <w:r w:rsidRPr="009D5E93">
        <w:rPr>
          <w:rFonts w:ascii="Arial" w:hAnsi="Arial" w:cs="Arial"/>
          <w:b/>
        </w:rPr>
        <w:t xml:space="preserve"> odbioru końcowego:</w:t>
      </w:r>
      <w:r w:rsidRPr="009D5E93">
        <w:rPr>
          <w:rFonts w:ascii="Arial" w:hAnsi="Arial" w:cs="Arial"/>
        </w:rPr>
        <w:t xml:space="preserve"> ………………………r.</w:t>
      </w:r>
    </w:p>
    <w:p w14:paraId="70DFBD90" w14:textId="77777777" w:rsidR="00FA6D79" w:rsidRPr="009D5E93" w:rsidRDefault="00FA6D79" w:rsidP="009D5E93">
      <w:pPr>
        <w:spacing w:line="276" w:lineRule="auto"/>
        <w:jc w:val="both"/>
        <w:rPr>
          <w:rFonts w:ascii="Arial" w:hAnsi="Arial" w:cs="Arial"/>
        </w:rPr>
      </w:pPr>
    </w:p>
    <w:p w14:paraId="52783D10" w14:textId="77777777" w:rsidR="00FA6D79" w:rsidRPr="009D5E93" w:rsidRDefault="00FA6D79" w:rsidP="009D5E93">
      <w:pPr>
        <w:pStyle w:val="Nagwek1"/>
        <w:spacing w:line="276" w:lineRule="auto"/>
        <w:jc w:val="both"/>
        <w:rPr>
          <w:rFonts w:cs="Arial"/>
          <w:b w:val="0"/>
          <w:sz w:val="24"/>
          <w:szCs w:val="24"/>
        </w:rPr>
      </w:pPr>
      <w:r w:rsidRPr="009D5E93">
        <w:rPr>
          <w:rFonts w:cs="Arial"/>
          <w:sz w:val="24"/>
          <w:szCs w:val="24"/>
        </w:rPr>
        <w:t>5</w:t>
      </w:r>
      <w:r w:rsidRPr="009D5E93">
        <w:rPr>
          <w:rFonts w:cs="Arial"/>
          <w:b w:val="0"/>
          <w:sz w:val="24"/>
          <w:szCs w:val="24"/>
        </w:rPr>
        <w:t xml:space="preserve">. </w:t>
      </w:r>
      <w:r w:rsidRPr="009D5E93">
        <w:rPr>
          <w:rFonts w:cs="Arial"/>
          <w:sz w:val="24"/>
          <w:szCs w:val="24"/>
        </w:rPr>
        <w:t>Ogólne warunki gwarancji jakości:</w:t>
      </w:r>
    </w:p>
    <w:p w14:paraId="69CB8379"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5.1 </w:t>
      </w:r>
      <w:r w:rsidRPr="009D5E93">
        <w:rPr>
          <w:rFonts w:ascii="Arial" w:hAnsi="Arial" w:cs="Arial"/>
        </w:rPr>
        <w:tab/>
        <w:t>Wykonawca oświadcza, że objęty niniejszą kartą gwarancyjną przedmiot gwarancji został wykonany zgodnie z warunkami pozwolenia na budowę</w:t>
      </w:r>
      <w:r w:rsidRPr="009D5E93">
        <w:rPr>
          <w:rFonts w:ascii="Arial" w:hAnsi="Arial" w:cs="Arial"/>
          <w:vertAlign w:val="superscript"/>
        </w:rPr>
        <w:footnoteReference w:id="2"/>
      </w:r>
      <w:r w:rsidRPr="009D5E93">
        <w:rPr>
          <w:rFonts w:ascii="Arial" w:hAnsi="Arial" w:cs="Arial"/>
          <w:vertAlign w:val="superscript"/>
        </w:rPr>
        <w:t>,</w:t>
      </w:r>
      <w:r w:rsidRPr="009D5E93">
        <w:rPr>
          <w:rFonts w:ascii="Arial" w:hAnsi="Arial" w:cs="Arial"/>
        </w:rPr>
        <w:t xml:space="preserve"> umową, dokumentacją projektową, zasadami wiedzy technicznej i przepisami techniczno-budowlanymi.</w:t>
      </w:r>
    </w:p>
    <w:p w14:paraId="3F7FB20B"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5.2  </w:t>
      </w:r>
      <w:r w:rsidRPr="009D5E93">
        <w:rPr>
          <w:rFonts w:ascii="Arial" w:hAnsi="Arial" w:cs="Arial"/>
        </w:rPr>
        <w:tab/>
        <w:t>Wykonawca ponosi odpowiedzialność z tytułu gwarancji jakości za wady fizyczne zmniejszające wartość użytkową, techniczną i estetyczną wykonanych robót.</w:t>
      </w:r>
    </w:p>
    <w:p w14:paraId="20DE17DB"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5.3  </w:t>
      </w:r>
      <w:r w:rsidRPr="009D5E93">
        <w:rPr>
          <w:rFonts w:ascii="Arial" w:hAnsi="Arial" w:cs="Arial"/>
        </w:rPr>
        <w:tab/>
        <w:t>Podmiotem uprawnionym do zgłaszania roszczeń z tytułu gwarancji i rękojmi jest Zamawiający. Zgłoszenia takie kierowane będą do siedziby Wykonawcy pisemnie i telefonicznie na nr tel. ……………………. .</w:t>
      </w:r>
    </w:p>
    <w:p w14:paraId="0345E775"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5.4  </w:t>
      </w:r>
      <w:r w:rsidRPr="009D5E93">
        <w:rPr>
          <w:rFonts w:ascii="Arial" w:hAnsi="Arial" w:cs="Arial"/>
        </w:rPr>
        <w:tab/>
        <w:t>W okresie gwarancji Wykonawca obowiązany jest do nieodpłatnego usuwania wad i usterek ujawnionych po odbiorze końcowym.</w:t>
      </w:r>
    </w:p>
    <w:p w14:paraId="2BCD1E24" w14:textId="77777777" w:rsidR="00FA6D79" w:rsidRPr="009D5E93" w:rsidRDefault="00FA6D79" w:rsidP="009D5E93">
      <w:pPr>
        <w:jc w:val="both"/>
        <w:rPr>
          <w:rFonts w:ascii="Arial" w:hAnsi="Arial" w:cs="Arial"/>
        </w:rPr>
      </w:pPr>
    </w:p>
    <w:p w14:paraId="770A0C1D" w14:textId="77777777" w:rsidR="00FA6D79" w:rsidRPr="009D5E93" w:rsidRDefault="00FA6D79" w:rsidP="009D5E93">
      <w:pPr>
        <w:spacing w:line="276" w:lineRule="auto"/>
        <w:ind w:left="567" w:hanging="567"/>
        <w:jc w:val="both"/>
        <w:rPr>
          <w:rFonts w:ascii="Arial" w:hAnsi="Arial" w:cs="Arial"/>
          <w:b/>
        </w:rPr>
      </w:pPr>
      <w:r w:rsidRPr="009D5E93">
        <w:rPr>
          <w:rFonts w:ascii="Arial" w:hAnsi="Arial" w:cs="Arial"/>
          <w:b/>
        </w:rPr>
        <w:t xml:space="preserve">6. Okres gwarancji </w:t>
      </w:r>
    </w:p>
    <w:p w14:paraId="577FBEDA" w14:textId="77777777" w:rsidR="00FA6D79" w:rsidRPr="009D5E93" w:rsidRDefault="00FA6D79" w:rsidP="009D5E93">
      <w:pPr>
        <w:spacing w:before="240" w:line="276" w:lineRule="auto"/>
        <w:jc w:val="both"/>
        <w:rPr>
          <w:rFonts w:ascii="Arial" w:hAnsi="Arial" w:cs="Arial"/>
        </w:rPr>
      </w:pPr>
      <w:r w:rsidRPr="009D5E93">
        <w:rPr>
          <w:rFonts w:ascii="Arial" w:hAnsi="Arial" w:cs="Arial"/>
        </w:rPr>
        <w:lastRenderedPageBreak/>
        <w:t>Okres gwarancji wynosi ................... miesięcy na cały przedmiot Umowy, licząc od dnia odbioru końcowego lub daty usunięcia usterek i wad. Okres gwarancji jest jednakowy dla całego zakresu rzeczowego wymienionego w punkcie 2.</w:t>
      </w:r>
    </w:p>
    <w:p w14:paraId="5AC99706" w14:textId="77777777" w:rsidR="00FA6D79" w:rsidRPr="009D5E93" w:rsidRDefault="00FA6D79" w:rsidP="009D5E93">
      <w:pPr>
        <w:spacing w:line="276" w:lineRule="auto"/>
        <w:jc w:val="both"/>
        <w:rPr>
          <w:rFonts w:ascii="Arial" w:hAnsi="Arial" w:cs="Arial"/>
        </w:rPr>
      </w:pPr>
    </w:p>
    <w:p w14:paraId="02B39541" w14:textId="77777777" w:rsidR="00FA6D79" w:rsidRPr="009D5E93" w:rsidRDefault="00FA6D79" w:rsidP="009D5E93">
      <w:pPr>
        <w:spacing w:line="276" w:lineRule="auto"/>
        <w:ind w:left="567" w:hanging="567"/>
        <w:jc w:val="both"/>
        <w:rPr>
          <w:rFonts w:ascii="Arial" w:hAnsi="Arial" w:cs="Arial"/>
          <w:b/>
        </w:rPr>
      </w:pPr>
      <w:r w:rsidRPr="009D5E93">
        <w:rPr>
          <w:rFonts w:ascii="Arial" w:hAnsi="Arial" w:cs="Arial"/>
          <w:b/>
        </w:rPr>
        <w:t>7. Terminy</w:t>
      </w:r>
    </w:p>
    <w:p w14:paraId="3E718A72"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7.1 Ustala się poniższe terminy i warunki usuwania wad:</w:t>
      </w:r>
    </w:p>
    <w:p w14:paraId="24D91B39" w14:textId="77777777" w:rsidR="00FA6D79" w:rsidRPr="009D5E93" w:rsidRDefault="00FA6D79" w:rsidP="009D5E93">
      <w:pPr>
        <w:numPr>
          <w:ilvl w:val="0"/>
          <w:numId w:val="34"/>
        </w:numPr>
        <w:spacing w:line="276" w:lineRule="auto"/>
        <w:ind w:left="851"/>
        <w:jc w:val="both"/>
        <w:rPr>
          <w:rFonts w:ascii="Arial" w:hAnsi="Arial" w:cs="Arial"/>
        </w:rPr>
      </w:pPr>
      <w:r w:rsidRPr="009D5E93">
        <w:rPr>
          <w:rFonts w:ascii="Arial" w:hAnsi="Arial" w:cs="Arial"/>
        </w:rPr>
        <w:t>jeśli wada uniemożliwia użytkowanie obiektu zgodnie z obowiązującymi przepisami – niezwłocznie tj. w terminie 24 godzin od powiadomienia Wykonawcy przez Zamawiającego,</w:t>
      </w:r>
    </w:p>
    <w:p w14:paraId="37F62217" w14:textId="77777777" w:rsidR="00FA6D79" w:rsidRPr="009D5E93" w:rsidRDefault="00FA6D79" w:rsidP="009D5E93">
      <w:pPr>
        <w:numPr>
          <w:ilvl w:val="0"/>
          <w:numId w:val="34"/>
        </w:numPr>
        <w:spacing w:line="276" w:lineRule="auto"/>
        <w:ind w:left="851"/>
        <w:jc w:val="both"/>
        <w:rPr>
          <w:rFonts w:ascii="Arial" w:hAnsi="Arial" w:cs="Arial"/>
        </w:rPr>
      </w:pPr>
      <w:r w:rsidRPr="009D5E93">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788691A9" w14:textId="77777777" w:rsidR="00FA6D79" w:rsidRPr="009D5E93" w:rsidRDefault="00FA6D79" w:rsidP="009D5E93">
      <w:pPr>
        <w:numPr>
          <w:ilvl w:val="0"/>
          <w:numId w:val="34"/>
        </w:numPr>
        <w:spacing w:line="276" w:lineRule="auto"/>
        <w:ind w:left="851"/>
        <w:jc w:val="both"/>
        <w:rPr>
          <w:rFonts w:ascii="Arial" w:hAnsi="Arial" w:cs="Arial"/>
        </w:rPr>
      </w:pPr>
      <w:r w:rsidRPr="009D5E93">
        <w:rPr>
          <w:rFonts w:ascii="Arial" w:hAnsi="Arial" w:cs="Arial"/>
        </w:rPr>
        <w:t>usunięcie wad i usterek powinno być stwierdzone protokolarnie.</w:t>
      </w:r>
    </w:p>
    <w:p w14:paraId="5D8F0145"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7.2 </w:t>
      </w:r>
      <w:r w:rsidRPr="009D5E93">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52309E17"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7.3 </w:t>
      </w:r>
      <w:r w:rsidRPr="009D5E93">
        <w:rPr>
          <w:rFonts w:ascii="Arial" w:hAnsi="Arial" w:cs="Arial"/>
        </w:rPr>
        <w:tab/>
        <w:t>W innych przypadkach termin gwarancji ulega przedłużeniu o czas, w ciągu którego wskutek wady przedmiotu objętego gwarancją Zamawiający nie będzie mógł korzystać z przedmiotu gwarancji.</w:t>
      </w:r>
    </w:p>
    <w:p w14:paraId="2E2DB305"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7.4 </w:t>
      </w:r>
      <w:r w:rsidRPr="009D5E93">
        <w:rPr>
          <w:rFonts w:ascii="Arial" w:hAnsi="Arial" w:cs="Arial"/>
        </w:rPr>
        <w:tab/>
        <w:t>Jeśli wada fizyczna elementu budynku o dłuższym okresie gwarancji spowodowała uszkodzenie elementu, dla którego okres gwarancji już upłynął, Wykonawca zobowiązuje się do nieodpłatnego usunięcia wad w obu elementach.</w:t>
      </w:r>
    </w:p>
    <w:p w14:paraId="2A39986A"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7.5 </w:t>
      </w:r>
      <w:r w:rsidRPr="009D5E93">
        <w:rPr>
          <w:rFonts w:ascii="Arial" w:hAnsi="Arial" w:cs="Arial"/>
        </w:rPr>
        <w:tab/>
        <w:t xml:space="preserve">Zamawiający ma prawo obciążyć Wykonawcę wszelkimi kosztami usunięcia wad </w:t>
      </w:r>
      <w:r w:rsidRPr="009D5E93">
        <w:rPr>
          <w:rFonts w:ascii="Arial" w:hAnsi="Arial" w:cs="Arial"/>
        </w:rPr>
        <w:br/>
        <w:t>i usterek w ramach wykonawstwa zastępczego, jeżeli Wykonawca nie przystąpi do ich usunięcia w terminie określonym wyżej, bądź usunie je nieskutecznie.</w:t>
      </w:r>
    </w:p>
    <w:p w14:paraId="7E98ECED"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7.6 </w:t>
      </w:r>
      <w:r w:rsidRPr="009D5E93">
        <w:rPr>
          <w:rFonts w:ascii="Arial" w:hAnsi="Arial" w:cs="Arial"/>
        </w:rPr>
        <w:tab/>
        <w:t>Nie podlegają usunięciu lub naprawie z tytułu gwarancji wady powstałe na skutek:</w:t>
      </w:r>
    </w:p>
    <w:p w14:paraId="4BC638CF" w14:textId="77777777" w:rsidR="00FA6D79" w:rsidRPr="009D5E93" w:rsidRDefault="00FA6D79" w:rsidP="009D5E93">
      <w:pPr>
        <w:numPr>
          <w:ilvl w:val="0"/>
          <w:numId w:val="35"/>
        </w:numPr>
        <w:spacing w:line="276" w:lineRule="auto"/>
        <w:ind w:left="851"/>
        <w:jc w:val="both"/>
        <w:rPr>
          <w:rFonts w:ascii="Arial" w:hAnsi="Arial" w:cs="Arial"/>
        </w:rPr>
      </w:pPr>
      <w:r w:rsidRPr="009D5E93">
        <w:rPr>
          <w:rFonts w:ascii="Arial" w:hAnsi="Arial" w:cs="Arial"/>
        </w:rPr>
        <w:t>siły wyższej, pod pojęciem których strony uznają: stan wojny, klęski żywiołowej, strajk generalny;</w:t>
      </w:r>
    </w:p>
    <w:p w14:paraId="0E7E28A8" w14:textId="77777777" w:rsidR="00FA6D79" w:rsidRPr="009D5E93" w:rsidRDefault="00FA6D79" w:rsidP="009D5E93">
      <w:pPr>
        <w:numPr>
          <w:ilvl w:val="0"/>
          <w:numId w:val="35"/>
        </w:numPr>
        <w:spacing w:line="276" w:lineRule="auto"/>
        <w:ind w:left="851"/>
        <w:jc w:val="both"/>
        <w:rPr>
          <w:rFonts w:ascii="Arial" w:hAnsi="Arial" w:cs="Arial"/>
        </w:rPr>
      </w:pPr>
      <w:r w:rsidRPr="009D5E93">
        <w:rPr>
          <w:rFonts w:ascii="Arial" w:hAnsi="Arial" w:cs="Arial"/>
        </w:rPr>
        <w:t>normalnego zużycia budynku lub jego części;</w:t>
      </w:r>
    </w:p>
    <w:p w14:paraId="18EA6523" w14:textId="77777777" w:rsidR="00FA6D79" w:rsidRPr="009D5E93" w:rsidRDefault="00FA6D79" w:rsidP="009D5E93">
      <w:pPr>
        <w:numPr>
          <w:ilvl w:val="0"/>
          <w:numId w:val="35"/>
        </w:numPr>
        <w:spacing w:line="276" w:lineRule="auto"/>
        <w:ind w:left="851"/>
        <w:jc w:val="both"/>
        <w:rPr>
          <w:rFonts w:ascii="Arial" w:hAnsi="Arial" w:cs="Arial"/>
        </w:rPr>
      </w:pPr>
      <w:r w:rsidRPr="009D5E93">
        <w:rPr>
          <w:rFonts w:ascii="Arial" w:hAnsi="Arial" w:cs="Arial"/>
        </w:rPr>
        <w:t>szkód wynikłych z winy Zamawiającego (w tym Użytkownika), a szczególnie konserwacji i użytkowania budynku/ budowli w sposób niezgodny z instrukcją lub zasadami eksploatacji i użytkowania.</w:t>
      </w:r>
    </w:p>
    <w:p w14:paraId="7336BAB7" w14:textId="23FA2760"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7.7 </w:t>
      </w:r>
      <w:r w:rsidRPr="009D5E93">
        <w:rPr>
          <w:rFonts w:ascii="Arial" w:hAnsi="Arial" w:cs="Arial"/>
        </w:rPr>
        <w:tab/>
        <w:t xml:space="preserve">W celu umożliwienia kwalifikacji zgłoszonych wad, przyczyn ich powstania </w:t>
      </w:r>
      <w:r w:rsidRPr="009D5E93">
        <w:rPr>
          <w:rFonts w:ascii="Arial" w:hAnsi="Arial" w:cs="Arial"/>
        </w:rPr>
        <w:br/>
        <w:t>i sposobu usunięcia Zamawiający zobowiązuje się do przechowania otrzymanej w dniu odbioru dokumentacji powykonawczej i protok</w:t>
      </w:r>
      <w:r w:rsidR="00202297" w:rsidRPr="009D5E93">
        <w:rPr>
          <w:rFonts w:ascii="Arial" w:hAnsi="Arial" w:cs="Arial"/>
        </w:rPr>
        <w:t>o</w:t>
      </w:r>
      <w:r w:rsidRPr="009D5E93">
        <w:rPr>
          <w:rFonts w:ascii="Arial" w:hAnsi="Arial" w:cs="Arial"/>
        </w:rPr>
        <w:t>łu przekazania budynku do użytkowania.</w:t>
      </w:r>
    </w:p>
    <w:p w14:paraId="15A5F7DE"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7.8 </w:t>
      </w:r>
      <w:r w:rsidRPr="009D5E93">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w:t>
      </w:r>
      <w:r w:rsidRPr="009D5E93">
        <w:rPr>
          <w:rFonts w:ascii="Arial" w:hAnsi="Arial" w:cs="Arial"/>
        </w:rPr>
        <w:lastRenderedPageBreak/>
        <w:t xml:space="preserve">udzielającego gwarancji o dokonaniu naprawy. Niedokonanie w wyżej określonym terminie odbioru usunięcia wad przez Zamawiającego będzie równoznaczne </w:t>
      </w:r>
      <w:r w:rsidRPr="009D5E93">
        <w:rPr>
          <w:rFonts w:ascii="Arial" w:hAnsi="Arial" w:cs="Arial"/>
        </w:rPr>
        <w:br/>
        <w:t>ze stwierdzeniem ich należytego usunięcia.</w:t>
      </w:r>
    </w:p>
    <w:p w14:paraId="1B22BD04"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7.9</w:t>
      </w:r>
      <w:r w:rsidRPr="009D5E93">
        <w:rPr>
          <w:rFonts w:ascii="Arial" w:hAnsi="Arial" w:cs="Arial"/>
        </w:rPr>
        <w:tab/>
        <w:t xml:space="preserve">Wykonawca nie odpowiada za wady powstałe w wyniku zwłoki </w:t>
      </w:r>
      <w:r w:rsidRPr="009D5E93">
        <w:rPr>
          <w:rFonts w:ascii="Arial" w:hAnsi="Arial" w:cs="Arial"/>
        </w:rPr>
        <w:br/>
        <w:t>w zawiadomieniu go o wadzie, jeżeli wada ta spowodowała inne wady lub uszkodzenia, których można było uniknąć, gdyby w terminie zawiadomiono Wykonawcę o zaistniałej wadzie.</w:t>
      </w:r>
    </w:p>
    <w:p w14:paraId="1EBA133A"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7.10 </w:t>
      </w:r>
      <w:r w:rsidRPr="009D5E93">
        <w:rPr>
          <w:rFonts w:ascii="Arial" w:hAnsi="Arial" w:cs="Arial"/>
        </w:rPr>
        <w:tab/>
        <w:t xml:space="preserve">Wykonawca jest odpowiedzialny za wszelkie szkody i straty, które spowodował </w:t>
      </w:r>
      <w:r w:rsidRPr="009D5E93">
        <w:rPr>
          <w:rFonts w:ascii="Arial" w:hAnsi="Arial" w:cs="Arial"/>
        </w:rPr>
        <w:br/>
        <w:t>w czasie prac nad usuwaniem wad.</w:t>
      </w:r>
    </w:p>
    <w:p w14:paraId="63806A91" w14:textId="77777777" w:rsidR="00FA6D79" w:rsidRPr="009D5E93" w:rsidRDefault="00FA6D79" w:rsidP="009D5E93">
      <w:pPr>
        <w:spacing w:line="276" w:lineRule="auto"/>
        <w:ind w:left="567" w:hanging="567"/>
        <w:jc w:val="both"/>
        <w:rPr>
          <w:rFonts w:ascii="Arial" w:hAnsi="Arial" w:cs="Arial"/>
          <w:strike/>
        </w:rPr>
      </w:pPr>
    </w:p>
    <w:p w14:paraId="508515FD" w14:textId="77777777" w:rsidR="00FA6D79" w:rsidRPr="009D5E93" w:rsidRDefault="00FA6D79" w:rsidP="009D5E93">
      <w:pPr>
        <w:spacing w:line="276" w:lineRule="auto"/>
        <w:jc w:val="both"/>
        <w:rPr>
          <w:rFonts w:ascii="Arial" w:hAnsi="Arial" w:cs="Arial"/>
          <w:b/>
        </w:rPr>
      </w:pPr>
      <w:r w:rsidRPr="009D5E93">
        <w:rPr>
          <w:rFonts w:ascii="Arial" w:hAnsi="Arial" w:cs="Arial"/>
          <w:b/>
        </w:rPr>
        <w:t>8. Gwarancja a rękojmia</w:t>
      </w:r>
    </w:p>
    <w:p w14:paraId="1CA97888" w14:textId="77777777" w:rsidR="00FA6D79" w:rsidRPr="009D5E93" w:rsidRDefault="00FA6D79" w:rsidP="009D5E93">
      <w:pPr>
        <w:spacing w:before="240" w:line="276" w:lineRule="auto"/>
        <w:ind w:left="284"/>
        <w:jc w:val="both"/>
        <w:rPr>
          <w:rFonts w:ascii="Arial" w:hAnsi="Arial" w:cs="Arial"/>
        </w:rPr>
      </w:pPr>
      <w:r w:rsidRPr="009D5E93">
        <w:rPr>
          <w:rFonts w:ascii="Arial" w:hAnsi="Arial" w:cs="Aria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2C81C948" w14:textId="77777777" w:rsidR="00FA6D79" w:rsidRPr="009D5E93" w:rsidRDefault="00FA6D79" w:rsidP="009D5E93">
      <w:pPr>
        <w:spacing w:line="276" w:lineRule="auto"/>
        <w:ind w:left="284" w:hanging="567"/>
        <w:jc w:val="both"/>
        <w:rPr>
          <w:rFonts w:ascii="Arial" w:hAnsi="Arial" w:cs="Arial"/>
        </w:rPr>
      </w:pPr>
      <w:r w:rsidRPr="009D5E93">
        <w:rPr>
          <w:rFonts w:ascii="Arial" w:hAnsi="Arial" w:cs="Arial"/>
        </w:rPr>
        <w:tab/>
        <w:t>Zamawiający może dochodzić roszczeń wynikających z gwarancji oraz rękojmi także po upływie okresu gwarancji i rękojmi, jeżeli dokonał zgłoszenia wady przed jego upływem.</w:t>
      </w:r>
    </w:p>
    <w:p w14:paraId="0A139AC3" w14:textId="77777777" w:rsidR="00FA6D79" w:rsidRPr="009D5E93" w:rsidRDefault="00FA6D79" w:rsidP="009D5E93">
      <w:pPr>
        <w:spacing w:line="276" w:lineRule="auto"/>
        <w:ind w:left="567" w:hanging="567"/>
        <w:jc w:val="both"/>
        <w:rPr>
          <w:rFonts w:ascii="Arial" w:hAnsi="Arial" w:cs="Arial"/>
        </w:rPr>
      </w:pPr>
    </w:p>
    <w:p w14:paraId="2D24E8E2" w14:textId="77777777" w:rsidR="00FA6D79" w:rsidRPr="009D5E93" w:rsidRDefault="00FA6D79" w:rsidP="009D5E93">
      <w:pPr>
        <w:spacing w:line="276" w:lineRule="auto"/>
        <w:ind w:left="567" w:hanging="567"/>
        <w:jc w:val="both"/>
        <w:rPr>
          <w:rFonts w:ascii="Arial" w:hAnsi="Arial" w:cs="Arial"/>
          <w:b/>
        </w:rPr>
      </w:pPr>
      <w:r w:rsidRPr="009D5E93">
        <w:rPr>
          <w:rFonts w:ascii="Arial" w:hAnsi="Arial" w:cs="Arial"/>
          <w:b/>
        </w:rPr>
        <w:t>9. Pozostałe ustalenia</w:t>
      </w:r>
    </w:p>
    <w:p w14:paraId="7C06E8DC"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9.1 </w:t>
      </w:r>
      <w:r w:rsidRPr="009D5E93">
        <w:rPr>
          <w:rFonts w:ascii="Arial" w:hAnsi="Arial" w:cs="Arial"/>
        </w:rPr>
        <w:tab/>
        <w:t>W okresie gwarancji i rękojmi Wykonawca i Zamawiający zobowiązani są do pisemnego wzajemnego zawiadomienia w terminie 7 dni o:</w:t>
      </w:r>
    </w:p>
    <w:p w14:paraId="30203A0E" w14:textId="77777777" w:rsidR="00FA6D79" w:rsidRPr="009D5E93" w:rsidRDefault="00FA6D79" w:rsidP="009D5E93">
      <w:pPr>
        <w:numPr>
          <w:ilvl w:val="0"/>
          <w:numId w:val="36"/>
        </w:numPr>
        <w:spacing w:line="276" w:lineRule="auto"/>
        <w:ind w:left="851"/>
        <w:jc w:val="both"/>
        <w:rPr>
          <w:rFonts w:ascii="Arial" w:hAnsi="Arial" w:cs="Arial"/>
        </w:rPr>
      </w:pPr>
      <w:r w:rsidRPr="009D5E93">
        <w:rPr>
          <w:rFonts w:ascii="Arial" w:hAnsi="Arial" w:cs="Arial"/>
        </w:rPr>
        <w:t>zmianie adresu lub firmy,</w:t>
      </w:r>
    </w:p>
    <w:p w14:paraId="5F6007EC" w14:textId="77777777" w:rsidR="00FA6D79" w:rsidRPr="009D5E93" w:rsidRDefault="00FA6D79" w:rsidP="009D5E93">
      <w:pPr>
        <w:numPr>
          <w:ilvl w:val="0"/>
          <w:numId w:val="36"/>
        </w:numPr>
        <w:spacing w:line="276" w:lineRule="auto"/>
        <w:ind w:left="851"/>
        <w:jc w:val="both"/>
        <w:rPr>
          <w:rFonts w:ascii="Arial" w:hAnsi="Arial" w:cs="Arial"/>
        </w:rPr>
      </w:pPr>
      <w:r w:rsidRPr="009D5E93">
        <w:rPr>
          <w:rFonts w:ascii="Arial" w:hAnsi="Arial" w:cs="Arial"/>
        </w:rPr>
        <w:t>zmianie osób reprezentujących strony,</w:t>
      </w:r>
    </w:p>
    <w:p w14:paraId="021CC49A" w14:textId="77777777" w:rsidR="00FA6D79" w:rsidRPr="009D5E93" w:rsidRDefault="00FA6D79" w:rsidP="009D5E93">
      <w:pPr>
        <w:numPr>
          <w:ilvl w:val="0"/>
          <w:numId w:val="36"/>
        </w:numPr>
        <w:spacing w:line="276" w:lineRule="auto"/>
        <w:ind w:left="851"/>
        <w:jc w:val="both"/>
        <w:rPr>
          <w:rFonts w:ascii="Arial" w:hAnsi="Arial" w:cs="Arial"/>
        </w:rPr>
      </w:pPr>
      <w:r w:rsidRPr="009D5E93">
        <w:rPr>
          <w:rFonts w:ascii="Arial" w:hAnsi="Arial" w:cs="Arial"/>
        </w:rPr>
        <w:t>ogłoszeniu upadłości Wykonawcy,</w:t>
      </w:r>
    </w:p>
    <w:p w14:paraId="24AEEF96" w14:textId="77777777" w:rsidR="00FA6D79" w:rsidRPr="009D5E93" w:rsidRDefault="00FA6D79" w:rsidP="009D5E93">
      <w:pPr>
        <w:numPr>
          <w:ilvl w:val="0"/>
          <w:numId w:val="36"/>
        </w:numPr>
        <w:spacing w:line="276" w:lineRule="auto"/>
        <w:ind w:left="851"/>
        <w:jc w:val="both"/>
        <w:rPr>
          <w:rFonts w:ascii="Arial" w:hAnsi="Arial" w:cs="Arial"/>
        </w:rPr>
      </w:pPr>
      <w:r w:rsidRPr="009D5E93">
        <w:rPr>
          <w:rFonts w:ascii="Arial" w:hAnsi="Arial" w:cs="Arial"/>
        </w:rPr>
        <w:t>ogłoszeniu likwidacji firmy Wykonawcy.</w:t>
      </w:r>
    </w:p>
    <w:p w14:paraId="662A0457"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 xml:space="preserve">9.2. </w:t>
      </w:r>
      <w:r w:rsidRPr="009D5E93">
        <w:rPr>
          <w:rFonts w:ascii="Arial" w:hAnsi="Arial" w:cs="Arial"/>
        </w:rPr>
        <w:tab/>
        <w:t>W sprawach nie uregulowanych niniejszą kartą gwarancyjną zastosowanie mają przepisy Kodeksu Cywilnego, Prawa budowlanego oraz inne obowiązujące przepisy prawa.</w:t>
      </w:r>
    </w:p>
    <w:p w14:paraId="74F56CF2" w14:textId="77777777" w:rsidR="00FA6D79" w:rsidRPr="009D5E93" w:rsidRDefault="00FA6D79" w:rsidP="009D5E93">
      <w:pPr>
        <w:spacing w:line="276" w:lineRule="auto"/>
        <w:ind w:left="567" w:hanging="567"/>
        <w:jc w:val="both"/>
        <w:rPr>
          <w:rFonts w:ascii="Arial" w:hAnsi="Arial" w:cs="Arial"/>
        </w:rPr>
      </w:pPr>
      <w:r w:rsidRPr="009D5E93">
        <w:rPr>
          <w:rFonts w:ascii="Arial" w:hAnsi="Arial" w:cs="Arial"/>
        </w:rPr>
        <w:t>9.3.</w:t>
      </w:r>
      <w:r w:rsidRPr="009D5E93">
        <w:rPr>
          <w:rFonts w:ascii="Arial" w:hAnsi="Arial" w:cs="Arial"/>
        </w:rPr>
        <w:tab/>
        <w:t>Karta gwarancyjna ważna jest tylko z umową na wykonanie przedmiotu zamówienia, podpisaną przez strony umowy.</w:t>
      </w:r>
    </w:p>
    <w:p w14:paraId="06617CF9" w14:textId="77777777" w:rsidR="00FA6D79" w:rsidRPr="009D5E93" w:rsidRDefault="00FA6D79" w:rsidP="009D5E93">
      <w:pPr>
        <w:spacing w:line="276" w:lineRule="auto"/>
        <w:jc w:val="both"/>
        <w:rPr>
          <w:rFonts w:ascii="Arial" w:hAnsi="Arial" w:cs="Arial"/>
        </w:rPr>
      </w:pPr>
    </w:p>
    <w:p w14:paraId="65041613" w14:textId="77777777" w:rsidR="00FA6D79" w:rsidRPr="009D5E93" w:rsidRDefault="00FA6D79" w:rsidP="009D5E93">
      <w:pPr>
        <w:spacing w:line="276" w:lineRule="auto"/>
        <w:jc w:val="both"/>
        <w:rPr>
          <w:rFonts w:ascii="Arial" w:hAnsi="Arial" w:cs="Arial"/>
          <w:b/>
        </w:rPr>
      </w:pPr>
      <w:r w:rsidRPr="009D5E93">
        <w:rPr>
          <w:rFonts w:ascii="Arial" w:hAnsi="Arial" w:cs="Arial"/>
          <w:b/>
        </w:rPr>
        <w:t>Warunki gwarancji podpisali:</w:t>
      </w:r>
    </w:p>
    <w:p w14:paraId="68CFCAE4" w14:textId="77777777" w:rsidR="00FA6D79" w:rsidRPr="009D5E93" w:rsidRDefault="00FA6D79" w:rsidP="009D5E93">
      <w:pPr>
        <w:spacing w:line="276" w:lineRule="auto"/>
        <w:jc w:val="both"/>
        <w:rPr>
          <w:rFonts w:ascii="Arial" w:hAnsi="Arial" w:cs="Arial"/>
        </w:rPr>
      </w:pPr>
    </w:p>
    <w:p w14:paraId="06A76D90" w14:textId="77777777" w:rsidR="00FA6D79" w:rsidRPr="009D5E93" w:rsidRDefault="00FA6D79" w:rsidP="009D5E93">
      <w:pPr>
        <w:pStyle w:val="Tekstpodstawowywcity2"/>
        <w:spacing w:line="276" w:lineRule="auto"/>
        <w:ind w:left="426" w:hanging="426"/>
        <w:jc w:val="both"/>
        <w:rPr>
          <w:rFonts w:ascii="Arial" w:hAnsi="Arial" w:cs="Arial"/>
          <w:b/>
        </w:rPr>
      </w:pPr>
      <w:r w:rsidRPr="009D5E93">
        <w:rPr>
          <w:rFonts w:ascii="Arial" w:hAnsi="Arial" w:cs="Arial"/>
          <w:b/>
        </w:rPr>
        <w:t>Udzielający gwarancji jakości</w:t>
      </w:r>
      <w:r w:rsidRPr="009D5E93">
        <w:rPr>
          <w:rFonts w:ascii="Arial" w:hAnsi="Arial" w:cs="Arial"/>
          <w:b/>
        </w:rPr>
        <w:tab/>
      </w:r>
      <w:r w:rsidRPr="009D5E93">
        <w:rPr>
          <w:rFonts w:ascii="Arial" w:hAnsi="Arial" w:cs="Arial"/>
          <w:b/>
        </w:rPr>
        <w:tab/>
      </w:r>
      <w:r w:rsidRPr="009D5E93">
        <w:rPr>
          <w:rFonts w:ascii="Arial" w:hAnsi="Arial" w:cs="Arial"/>
          <w:b/>
        </w:rPr>
        <w:tab/>
        <w:t xml:space="preserve">Przyjmujący gwarancję jakości </w:t>
      </w:r>
    </w:p>
    <w:p w14:paraId="6022F3E5" w14:textId="77777777" w:rsidR="00FA6D79" w:rsidRPr="009D5E93" w:rsidRDefault="00FA6D79" w:rsidP="009D5E93">
      <w:pPr>
        <w:pStyle w:val="Tekstpodstawowywcity2"/>
        <w:spacing w:line="276" w:lineRule="auto"/>
        <w:ind w:left="426" w:hanging="426"/>
        <w:jc w:val="both"/>
        <w:rPr>
          <w:rFonts w:ascii="Arial" w:hAnsi="Arial" w:cs="Arial"/>
          <w:b/>
        </w:rPr>
      </w:pPr>
    </w:p>
    <w:p w14:paraId="37F37614" w14:textId="77777777" w:rsidR="00FA6D79" w:rsidRPr="009D5E93" w:rsidRDefault="00FA6D79" w:rsidP="009D5E93">
      <w:pPr>
        <w:spacing w:line="276" w:lineRule="auto"/>
        <w:jc w:val="both"/>
        <w:rPr>
          <w:rFonts w:ascii="Arial" w:hAnsi="Arial" w:cs="Arial"/>
        </w:rPr>
      </w:pPr>
      <w:r w:rsidRPr="009D5E93">
        <w:rPr>
          <w:rFonts w:ascii="Arial" w:hAnsi="Arial" w:cs="Arial"/>
        </w:rPr>
        <w:t xml:space="preserve"> Przedstawiciele Wykonawcy:</w:t>
      </w:r>
      <w:r w:rsidRPr="009D5E93">
        <w:rPr>
          <w:rFonts w:ascii="Arial" w:hAnsi="Arial" w:cs="Arial"/>
        </w:rPr>
        <w:tab/>
      </w:r>
      <w:r w:rsidRPr="009D5E93">
        <w:rPr>
          <w:rFonts w:ascii="Arial" w:hAnsi="Arial" w:cs="Arial"/>
        </w:rPr>
        <w:tab/>
        <w:t xml:space="preserve">   </w:t>
      </w:r>
      <w:r w:rsidRPr="009D5E93">
        <w:rPr>
          <w:rFonts w:ascii="Arial" w:hAnsi="Arial" w:cs="Arial"/>
        </w:rPr>
        <w:tab/>
        <w:t xml:space="preserve">   Przedstawiciel Zamawiającego:</w:t>
      </w:r>
    </w:p>
    <w:p w14:paraId="1205A799" w14:textId="77777777" w:rsidR="00FA6D79" w:rsidRPr="009D5E93" w:rsidRDefault="00FA6D79" w:rsidP="009D5E93">
      <w:pPr>
        <w:pStyle w:val="Tekstpodstawowywcity2"/>
        <w:spacing w:line="276" w:lineRule="auto"/>
        <w:ind w:left="426" w:hanging="426"/>
        <w:jc w:val="both"/>
        <w:rPr>
          <w:rFonts w:ascii="Arial" w:hAnsi="Arial" w:cs="Arial"/>
        </w:rPr>
      </w:pPr>
    </w:p>
    <w:p w14:paraId="7DFB533F" w14:textId="77777777" w:rsidR="00FA6D79" w:rsidRPr="009D5E93" w:rsidRDefault="00FA6D79" w:rsidP="009D5E93">
      <w:pPr>
        <w:spacing w:line="276" w:lineRule="auto"/>
        <w:jc w:val="both"/>
        <w:rPr>
          <w:rFonts w:ascii="Arial" w:hAnsi="Arial" w:cs="Arial"/>
          <w:b/>
        </w:rPr>
      </w:pPr>
    </w:p>
    <w:p w14:paraId="16291EAD" w14:textId="77777777" w:rsidR="000A50B6" w:rsidRDefault="000A50B6" w:rsidP="009D5E93">
      <w:pPr>
        <w:spacing w:line="360" w:lineRule="auto"/>
        <w:ind w:left="3540"/>
        <w:jc w:val="both"/>
        <w:rPr>
          <w:rFonts w:ascii="Arial" w:hAnsi="Arial" w:cs="Arial"/>
          <w:b/>
        </w:rPr>
      </w:pPr>
    </w:p>
    <w:p w14:paraId="1229E92C" w14:textId="1213A18B" w:rsidR="00486AD2" w:rsidRPr="009D5E93" w:rsidRDefault="00486AD2" w:rsidP="009D5E93">
      <w:pPr>
        <w:spacing w:line="360" w:lineRule="auto"/>
        <w:ind w:left="3540"/>
        <w:jc w:val="both"/>
        <w:rPr>
          <w:rFonts w:ascii="Arial" w:hAnsi="Arial" w:cs="Arial"/>
          <w:b/>
        </w:rPr>
      </w:pPr>
      <w:r w:rsidRPr="009D5E93">
        <w:rPr>
          <w:rFonts w:ascii="Arial" w:hAnsi="Arial" w:cs="Arial"/>
          <w:b/>
        </w:rPr>
        <w:lastRenderedPageBreak/>
        <w:t>Załącznik nr 2 do umowy nr 271…... 20</w:t>
      </w:r>
      <w:r w:rsidR="00FE5C32" w:rsidRPr="009D5E93">
        <w:rPr>
          <w:rFonts w:ascii="Arial" w:hAnsi="Arial" w:cs="Arial"/>
          <w:b/>
        </w:rPr>
        <w:t>2</w:t>
      </w:r>
      <w:r w:rsidR="00A54616">
        <w:rPr>
          <w:rFonts w:ascii="Arial" w:hAnsi="Arial" w:cs="Arial"/>
          <w:b/>
        </w:rPr>
        <w:t>2</w:t>
      </w:r>
    </w:p>
    <w:p w14:paraId="6CE2F9E6" w14:textId="77777777" w:rsidR="00486AD2" w:rsidRPr="009D5E93" w:rsidRDefault="00486AD2" w:rsidP="009D5E93">
      <w:pPr>
        <w:spacing w:line="360" w:lineRule="auto"/>
        <w:ind w:firstLine="708"/>
        <w:jc w:val="both"/>
        <w:rPr>
          <w:rFonts w:ascii="Arial" w:hAnsi="Arial" w:cs="Arial"/>
        </w:rPr>
      </w:pPr>
    </w:p>
    <w:p w14:paraId="5A99E03E" w14:textId="77777777" w:rsidR="00486AD2" w:rsidRPr="009D5E93" w:rsidRDefault="00486AD2" w:rsidP="009D5E93">
      <w:pPr>
        <w:spacing w:line="360" w:lineRule="auto"/>
        <w:ind w:firstLine="708"/>
        <w:jc w:val="both"/>
        <w:rPr>
          <w:rFonts w:ascii="Arial" w:hAnsi="Arial" w:cs="Arial"/>
        </w:rPr>
      </w:pPr>
    </w:p>
    <w:p w14:paraId="4C089AF3" w14:textId="6D60965C" w:rsidR="00202297" w:rsidRPr="000A50B6" w:rsidRDefault="00486AD2" w:rsidP="000A50B6">
      <w:pPr>
        <w:spacing w:line="360" w:lineRule="auto"/>
        <w:ind w:firstLine="708"/>
        <w:jc w:val="both"/>
        <w:rPr>
          <w:rFonts w:ascii="Arial" w:hAnsi="Arial" w:cs="Arial"/>
        </w:rPr>
      </w:pPr>
      <w:r w:rsidRPr="009D5E93">
        <w:rPr>
          <w:rFonts w:ascii="Arial" w:hAnsi="Arial" w:cs="Arial"/>
        </w:rPr>
        <w:t xml:space="preserve">Wykaz pracowników wskazanych przez Wykonawcę wykonujących </w:t>
      </w:r>
      <w:r w:rsidR="00202297" w:rsidRPr="009D5E93">
        <w:rPr>
          <w:rFonts w:ascii="Arial" w:hAnsi="Arial" w:cs="Arial"/>
        </w:rPr>
        <w:t xml:space="preserve">roboty instalacyjne wodne i kanalizacyjne oraz </w:t>
      </w:r>
      <w:r w:rsidR="000A50B6">
        <w:rPr>
          <w:rFonts w:ascii="Arial" w:hAnsi="Arial" w:cs="Arial"/>
        </w:rPr>
        <w:t>towarzyszące</w:t>
      </w:r>
      <w:r w:rsidR="00202297" w:rsidRPr="009D5E93">
        <w:rPr>
          <w:rFonts w:ascii="Arial" w:hAnsi="Arial" w:cs="Arial"/>
          <w:bCs/>
          <w:iCs/>
          <w:lang w:eastAsia="x-none"/>
        </w:rPr>
        <w:t>:</w:t>
      </w:r>
    </w:p>
    <w:p w14:paraId="4C290B1B" w14:textId="77777777" w:rsidR="00202297" w:rsidRPr="009D5E93" w:rsidRDefault="00202297" w:rsidP="009D5E93">
      <w:pPr>
        <w:spacing w:line="360" w:lineRule="auto"/>
        <w:ind w:firstLine="708"/>
        <w:jc w:val="both"/>
        <w:rPr>
          <w:rFonts w:ascii="Arial" w:hAnsi="Arial" w:cs="Arial"/>
        </w:rPr>
      </w:pPr>
    </w:p>
    <w:tbl>
      <w:tblPr>
        <w:tblW w:w="9780" w:type="dxa"/>
        <w:tblCellMar>
          <w:left w:w="70" w:type="dxa"/>
          <w:right w:w="70" w:type="dxa"/>
        </w:tblCellMar>
        <w:tblLook w:val="04A0" w:firstRow="1" w:lastRow="0" w:firstColumn="1" w:lastColumn="0" w:noHBand="0" w:noVBand="1"/>
      </w:tblPr>
      <w:tblGrid>
        <w:gridCol w:w="960"/>
        <w:gridCol w:w="1760"/>
        <w:gridCol w:w="981"/>
        <w:gridCol w:w="2220"/>
        <w:gridCol w:w="3880"/>
      </w:tblGrid>
      <w:tr w:rsidR="00202297" w:rsidRPr="009D5E93" w14:paraId="3F90858B" w14:textId="77777777" w:rsidTr="00202297">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3F56" w14:textId="77777777" w:rsidR="00202297" w:rsidRPr="009D5E93" w:rsidRDefault="00202297" w:rsidP="009D5E93">
            <w:pPr>
              <w:jc w:val="both"/>
              <w:rPr>
                <w:rFonts w:ascii="Arial" w:hAnsi="Arial" w:cs="Arial"/>
                <w:b/>
                <w:bCs/>
                <w:color w:val="000000"/>
              </w:rPr>
            </w:pPr>
            <w:r w:rsidRPr="009D5E93">
              <w:rPr>
                <w:rFonts w:ascii="Arial" w:hAnsi="Arial" w:cs="Arial"/>
                <w:b/>
                <w:bCs/>
                <w:color w:val="000000"/>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FE37EAA" w14:textId="77777777" w:rsidR="00202297" w:rsidRPr="009D5E93" w:rsidRDefault="00202297" w:rsidP="005B2629">
            <w:pPr>
              <w:rPr>
                <w:rFonts w:ascii="Arial" w:hAnsi="Arial" w:cs="Arial"/>
                <w:b/>
                <w:bCs/>
                <w:color w:val="000000"/>
              </w:rPr>
            </w:pPr>
            <w:r w:rsidRPr="009D5E93">
              <w:rPr>
                <w:rFonts w:ascii="Arial" w:hAnsi="Arial" w:cs="Arial"/>
                <w:b/>
                <w:bCs/>
                <w:color w:val="000000"/>
              </w:rPr>
              <w:t>imię i nazwisko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7F10FC" w14:textId="77777777" w:rsidR="00202297" w:rsidRPr="009D5E93" w:rsidRDefault="00202297" w:rsidP="009D5E93">
            <w:pPr>
              <w:jc w:val="both"/>
              <w:rPr>
                <w:rFonts w:ascii="Arial" w:hAnsi="Arial" w:cs="Arial"/>
                <w:b/>
                <w:bCs/>
                <w:color w:val="000000"/>
              </w:rPr>
            </w:pPr>
            <w:r w:rsidRPr="009D5E93">
              <w:rPr>
                <w:rFonts w:ascii="Arial" w:hAnsi="Arial" w:cs="Arial"/>
                <w:b/>
                <w:bCs/>
                <w:color w:val="000000"/>
              </w:rPr>
              <w:t>funkcja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6BB4E97" w14:textId="77777777" w:rsidR="00202297" w:rsidRPr="009D5E93" w:rsidRDefault="00202297" w:rsidP="009D5E93">
            <w:pPr>
              <w:jc w:val="both"/>
              <w:rPr>
                <w:rFonts w:ascii="Arial" w:hAnsi="Arial" w:cs="Arial"/>
                <w:b/>
                <w:bCs/>
                <w:color w:val="000000"/>
              </w:rPr>
            </w:pPr>
            <w:r w:rsidRPr="009D5E93">
              <w:rPr>
                <w:rFonts w:ascii="Arial" w:hAnsi="Arial" w:cs="Arial"/>
                <w:b/>
                <w:bCs/>
                <w:color w:val="000000"/>
              </w:rPr>
              <w:t>rodzaj umowy</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AC2D5CB" w14:textId="77777777" w:rsidR="00202297" w:rsidRPr="009D5E93" w:rsidRDefault="00202297" w:rsidP="009D5E93">
            <w:pPr>
              <w:jc w:val="both"/>
              <w:rPr>
                <w:rFonts w:ascii="Arial" w:hAnsi="Arial" w:cs="Arial"/>
                <w:b/>
                <w:bCs/>
                <w:color w:val="000000"/>
              </w:rPr>
            </w:pPr>
            <w:r w:rsidRPr="009D5E93">
              <w:rPr>
                <w:rFonts w:ascii="Arial" w:hAnsi="Arial" w:cs="Arial"/>
                <w:b/>
                <w:bCs/>
                <w:color w:val="000000"/>
              </w:rPr>
              <w:t>podstawa dysponowania</w:t>
            </w:r>
          </w:p>
        </w:tc>
      </w:tr>
      <w:tr w:rsidR="00202297" w:rsidRPr="009D5E93" w14:paraId="757C28D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FF333" w14:textId="77777777" w:rsidR="00202297" w:rsidRPr="009D5E93" w:rsidRDefault="00202297" w:rsidP="009D5E93">
            <w:pPr>
              <w:jc w:val="both"/>
              <w:rPr>
                <w:rFonts w:ascii="Arial" w:hAnsi="Arial" w:cs="Arial"/>
                <w:color w:val="000000"/>
              </w:rPr>
            </w:pPr>
            <w:r w:rsidRPr="009D5E93">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4A01ACDD"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1831C"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B1FA76E" w14:textId="77777777" w:rsidR="00202297" w:rsidRPr="009D5E93" w:rsidRDefault="00202297" w:rsidP="009D5E93">
            <w:pPr>
              <w:jc w:val="both"/>
              <w:rPr>
                <w:rFonts w:ascii="Arial" w:hAnsi="Arial" w:cs="Arial"/>
                <w:color w:val="000000"/>
              </w:rPr>
            </w:pPr>
            <w:r w:rsidRPr="009D5E93">
              <w:rPr>
                <w:rFonts w:ascii="Arial" w:hAnsi="Arial" w:cs="Arial"/>
                <w:color w:val="000000"/>
              </w:rPr>
              <w:t>umowa o pracę</w:t>
            </w:r>
          </w:p>
        </w:tc>
        <w:tc>
          <w:tcPr>
            <w:tcW w:w="3880" w:type="dxa"/>
            <w:tcBorders>
              <w:top w:val="nil"/>
              <w:left w:val="nil"/>
              <w:bottom w:val="single" w:sz="4" w:space="0" w:color="auto"/>
              <w:right w:val="single" w:sz="4" w:space="0" w:color="auto"/>
            </w:tcBorders>
            <w:shd w:val="clear" w:color="auto" w:fill="auto"/>
            <w:noWrap/>
            <w:vAlign w:val="center"/>
            <w:hideMark/>
          </w:tcPr>
          <w:p w14:paraId="08671423" w14:textId="77777777" w:rsidR="00202297" w:rsidRPr="009D5E93" w:rsidRDefault="00202297" w:rsidP="009D5E93">
            <w:pPr>
              <w:jc w:val="both"/>
              <w:rPr>
                <w:rFonts w:ascii="Arial" w:hAnsi="Arial" w:cs="Arial"/>
                <w:color w:val="000000"/>
              </w:rPr>
            </w:pPr>
            <w:r w:rsidRPr="009D5E93">
              <w:rPr>
                <w:rFonts w:ascii="Arial" w:hAnsi="Arial" w:cs="Arial"/>
                <w:color w:val="000000"/>
              </w:rPr>
              <w:t>(pracownik własny/podwykonawcy)</w:t>
            </w:r>
          </w:p>
        </w:tc>
      </w:tr>
      <w:tr w:rsidR="00202297" w:rsidRPr="009D5E93" w14:paraId="0C905B52"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81E7E" w14:textId="77777777" w:rsidR="00202297" w:rsidRPr="009D5E93" w:rsidRDefault="00202297" w:rsidP="009D5E93">
            <w:pPr>
              <w:jc w:val="both"/>
              <w:rPr>
                <w:rFonts w:ascii="Arial" w:hAnsi="Arial" w:cs="Arial"/>
                <w:color w:val="000000"/>
              </w:rPr>
            </w:pPr>
            <w:r w:rsidRPr="009D5E93">
              <w:rPr>
                <w:rFonts w:ascii="Arial" w:hAnsi="Arial" w:cs="Arial"/>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7EF6A5CE"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43CE77"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F54842B"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485F56C3"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0118AB63"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C2285" w14:textId="77777777" w:rsidR="00202297" w:rsidRPr="009D5E93" w:rsidRDefault="00202297" w:rsidP="009D5E93">
            <w:pPr>
              <w:jc w:val="both"/>
              <w:rPr>
                <w:rFonts w:ascii="Arial" w:hAnsi="Arial" w:cs="Arial"/>
                <w:color w:val="000000"/>
              </w:rPr>
            </w:pPr>
            <w:r w:rsidRPr="009D5E93">
              <w:rPr>
                <w:rFonts w:ascii="Arial" w:hAnsi="Arial" w:cs="Arial"/>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019517F8"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C53BCA"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C93A526"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7339645"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35536CCE"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73B208" w14:textId="77777777" w:rsidR="00202297" w:rsidRPr="009D5E93" w:rsidRDefault="00202297" w:rsidP="009D5E93">
            <w:pPr>
              <w:jc w:val="both"/>
              <w:rPr>
                <w:rFonts w:ascii="Arial" w:hAnsi="Arial" w:cs="Arial"/>
                <w:color w:val="000000"/>
              </w:rPr>
            </w:pPr>
            <w:r w:rsidRPr="009D5E93">
              <w:rPr>
                <w:rFonts w:ascii="Arial" w:hAnsi="Arial" w:cs="Arial"/>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3381B82C"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83381B"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F0C23E9"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1FCA7767"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1083898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1F220" w14:textId="77777777" w:rsidR="00202297" w:rsidRPr="009D5E93" w:rsidRDefault="00202297" w:rsidP="009D5E93">
            <w:pPr>
              <w:jc w:val="both"/>
              <w:rPr>
                <w:rFonts w:ascii="Arial" w:hAnsi="Arial" w:cs="Arial"/>
                <w:color w:val="000000"/>
              </w:rPr>
            </w:pPr>
            <w:r w:rsidRPr="009D5E93">
              <w:rPr>
                <w:rFonts w:ascii="Arial" w:hAnsi="Arial" w:cs="Arial"/>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0032A6EC"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3A516D"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2528417"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32A21EC7"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3B61D81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F79E7" w14:textId="77777777" w:rsidR="00202297" w:rsidRPr="009D5E93" w:rsidRDefault="00202297" w:rsidP="009D5E93">
            <w:pPr>
              <w:jc w:val="both"/>
              <w:rPr>
                <w:rFonts w:ascii="Arial" w:hAnsi="Arial" w:cs="Arial"/>
                <w:color w:val="000000"/>
              </w:rPr>
            </w:pPr>
            <w:r w:rsidRPr="009D5E93">
              <w:rPr>
                <w:rFonts w:ascii="Arial" w:hAnsi="Arial" w:cs="Arial"/>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1B344A71"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189B61"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B0DB946"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896E86"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67B5AF8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B6975" w14:textId="77777777" w:rsidR="00202297" w:rsidRPr="009D5E93" w:rsidRDefault="00202297" w:rsidP="009D5E93">
            <w:pPr>
              <w:jc w:val="both"/>
              <w:rPr>
                <w:rFonts w:ascii="Arial" w:hAnsi="Arial" w:cs="Arial"/>
                <w:color w:val="000000"/>
              </w:rPr>
            </w:pPr>
            <w:r w:rsidRPr="009D5E93">
              <w:rPr>
                <w:rFonts w:ascii="Arial" w:hAnsi="Arial" w:cs="Arial"/>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51F98073"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19889"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D05BB06"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5FE4CDBD"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r w:rsidR="00202297" w:rsidRPr="009D5E93" w14:paraId="4B64C671"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C1FD8" w14:textId="77777777" w:rsidR="00202297" w:rsidRPr="009D5E93" w:rsidRDefault="00202297" w:rsidP="009D5E93">
            <w:pPr>
              <w:jc w:val="both"/>
              <w:rPr>
                <w:rFonts w:ascii="Arial" w:hAnsi="Arial" w:cs="Arial"/>
                <w:color w:val="000000"/>
              </w:rPr>
            </w:pPr>
            <w:r w:rsidRPr="009D5E93">
              <w:rPr>
                <w:rFonts w:ascii="Arial" w:hAnsi="Arial" w:cs="Arial"/>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11FE6BBA"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77245"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967A7A5"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9731F8" w14:textId="77777777" w:rsidR="00202297" w:rsidRPr="009D5E93" w:rsidRDefault="00202297" w:rsidP="009D5E93">
            <w:pPr>
              <w:jc w:val="both"/>
              <w:rPr>
                <w:rFonts w:ascii="Arial" w:hAnsi="Arial" w:cs="Arial"/>
                <w:color w:val="000000"/>
              </w:rPr>
            </w:pPr>
            <w:r w:rsidRPr="009D5E93">
              <w:rPr>
                <w:rFonts w:ascii="Arial" w:hAnsi="Arial" w:cs="Arial"/>
                <w:color w:val="000000"/>
              </w:rPr>
              <w:t> </w:t>
            </w:r>
          </w:p>
        </w:tc>
      </w:tr>
    </w:tbl>
    <w:p w14:paraId="5C3C95BF" w14:textId="6243545F" w:rsidR="00486AD2" w:rsidRPr="009D5E93" w:rsidRDefault="00486AD2" w:rsidP="009D5E93">
      <w:pPr>
        <w:spacing w:line="360" w:lineRule="auto"/>
        <w:ind w:firstLine="708"/>
        <w:jc w:val="both"/>
        <w:rPr>
          <w:rFonts w:ascii="Arial" w:hAnsi="Arial" w:cs="Arial"/>
        </w:rPr>
      </w:pPr>
    </w:p>
    <w:p w14:paraId="1B499775" w14:textId="77777777" w:rsidR="00486AD2" w:rsidRPr="009D5E93" w:rsidRDefault="00486AD2" w:rsidP="009D5E93">
      <w:pPr>
        <w:spacing w:line="360" w:lineRule="auto"/>
        <w:jc w:val="both"/>
        <w:rPr>
          <w:rFonts w:ascii="Arial" w:hAnsi="Arial" w:cs="Arial"/>
        </w:rPr>
      </w:pPr>
    </w:p>
    <w:p w14:paraId="71441986" w14:textId="77777777" w:rsidR="00486AD2" w:rsidRPr="009D5E93" w:rsidRDefault="00486AD2" w:rsidP="009D5E93">
      <w:pPr>
        <w:autoSpaceDE w:val="0"/>
        <w:autoSpaceDN w:val="0"/>
        <w:adjustRightInd w:val="0"/>
        <w:spacing w:line="360" w:lineRule="auto"/>
        <w:jc w:val="both"/>
        <w:rPr>
          <w:rFonts w:ascii="Arial" w:hAnsi="Arial" w:cs="Arial"/>
        </w:rPr>
      </w:pPr>
    </w:p>
    <w:p w14:paraId="5C942875" w14:textId="77777777" w:rsidR="00BD3FC1" w:rsidRPr="009D5E93" w:rsidRDefault="00BD3FC1" w:rsidP="009D5E93">
      <w:pPr>
        <w:autoSpaceDE w:val="0"/>
        <w:autoSpaceDN w:val="0"/>
        <w:adjustRightInd w:val="0"/>
        <w:spacing w:line="360" w:lineRule="auto"/>
        <w:jc w:val="both"/>
        <w:rPr>
          <w:rFonts w:ascii="Arial" w:hAnsi="Arial" w:cs="Arial"/>
        </w:rPr>
      </w:pPr>
    </w:p>
    <w:p w14:paraId="3AE0F73B" w14:textId="40F977A4" w:rsidR="00BD3FC1" w:rsidRDefault="00BD3FC1" w:rsidP="009D5E93">
      <w:pPr>
        <w:spacing w:line="360" w:lineRule="auto"/>
        <w:jc w:val="both"/>
        <w:rPr>
          <w:rFonts w:ascii="Arial" w:hAnsi="Arial" w:cs="Arial"/>
        </w:rPr>
      </w:pPr>
    </w:p>
    <w:p w14:paraId="3D6F9E3B" w14:textId="7E160B21" w:rsidR="0086490D" w:rsidRDefault="0086490D" w:rsidP="009D5E93">
      <w:pPr>
        <w:spacing w:line="360" w:lineRule="auto"/>
        <w:jc w:val="both"/>
        <w:rPr>
          <w:rFonts w:ascii="Arial" w:hAnsi="Arial" w:cs="Arial"/>
        </w:rPr>
      </w:pPr>
    </w:p>
    <w:p w14:paraId="2EB5FF0E" w14:textId="2C54FF9D" w:rsidR="0086490D" w:rsidRDefault="0086490D" w:rsidP="009D5E93">
      <w:pPr>
        <w:spacing w:line="360" w:lineRule="auto"/>
        <w:jc w:val="both"/>
        <w:rPr>
          <w:rFonts w:ascii="Arial" w:hAnsi="Arial" w:cs="Arial"/>
        </w:rPr>
      </w:pPr>
    </w:p>
    <w:p w14:paraId="53DEF1E4" w14:textId="2AF29916" w:rsidR="0000333E" w:rsidRDefault="0000333E" w:rsidP="009D5E93">
      <w:pPr>
        <w:spacing w:line="360" w:lineRule="auto"/>
        <w:jc w:val="both"/>
        <w:rPr>
          <w:rFonts w:ascii="Arial" w:hAnsi="Arial" w:cs="Arial"/>
        </w:rPr>
      </w:pPr>
    </w:p>
    <w:p w14:paraId="37E7B1FE" w14:textId="4EA41E50" w:rsidR="0000333E" w:rsidRDefault="0000333E" w:rsidP="009D5E93">
      <w:pPr>
        <w:spacing w:line="360" w:lineRule="auto"/>
        <w:jc w:val="both"/>
        <w:rPr>
          <w:rFonts w:ascii="Arial" w:hAnsi="Arial" w:cs="Arial"/>
        </w:rPr>
      </w:pPr>
    </w:p>
    <w:p w14:paraId="092BB004" w14:textId="6C0C51D5" w:rsidR="0000333E" w:rsidRDefault="0000333E" w:rsidP="009D5E93">
      <w:pPr>
        <w:spacing w:line="360" w:lineRule="auto"/>
        <w:jc w:val="both"/>
        <w:rPr>
          <w:rFonts w:ascii="Arial" w:hAnsi="Arial" w:cs="Arial"/>
        </w:rPr>
      </w:pPr>
    </w:p>
    <w:p w14:paraId="2FAC440D" w14:textId="7EBB814F" w:rsidR="0000333E" w:rsidRDefault="0000333E" w:rsidP="009D5E93">
      <w:pPr>
        <w:spacing w:line="360" w:lineRule="auto"/>
        <w:jc w:val="both"/>
        <w:rPr>
          <w:rFonts w:ascii="Arial" w:hAnsi="Arial" w:cs="Arial"/>
        </w:rPr>
      </w:pPr>
    </w:p>
    <w:p w14:paraId="7A5CA4B0" w14:textId="4F26F0D8" w:rsidR="0000333E" w:rsidRDefault="0000333E" w:rsidP="009D5E93">
      <w:pPr>
        <w:spacing w:line="360" w:lineRule="auto"/>
        <w:jc w:val="both"/>
        <w:rPr>
          <w:rFonts w:ascii="Arial" w:hAnsi="Arial" w:cs="Arial"/>
        </w:rPr>
      </w:pPr>
    </w:p>
    <w:p w14:paraId="23F26084" w14:textId="2D754108" w:rsidR="0000333E" w:rsidRDefault="0000333E" w:rsidP="009D5E93">
      <w:pPr>
        <w:spacing w:line="360" w:lineRule="auto"/>
        <w:jc w:val="both"/>
        <w:rPr>
          <w:rFonts w:ascii="Arial" w:hAnsi="Arial" w:cs="Arial"/>
        </w:rPr>
      </w:pPr>
    </w:p>
    <w:p w14:paraId="064CA242" w14:textId="77777777" w:rsidR="000A50B6" w:rsidRDefault="000A50B6" w:rsidP="009D5E93">
      <w:pPr>
        <w:spacing w:line="360" w:lineRule="auto"/>
        <w:jc w:val="both"/>
        <w:rPr>
          <w:rFonts w:ascii="Arial" w:hAnsi="Arial" w:cs="Arial"/>
        </w:rPr>
      </w:pPr>
    </w:p>
    <w:p w14:paraId="1780C146" w14:textId="4183680E" w:rsidR="0000333E" w:rsidRDefault="0000333E" w:rsidP="009D5E93">
      <w:pPr>
        <w:spacing w:line="360" w:lineRule="auto"/>
        <w:jc w:val="both"/>
        <w:rPr>
          <w:rFonts w:ascii="Arial" w:hAnsi="Arial" w:cs="Arial"/>
        </w:rPr>
      </w:pPr>
    </w:p>
    <w:p w14:paraId="693BC1D1" w14:textId="34875BDF" w:rsidR="0000333E" w:rsidRDefault="0000333E" w:rsidP="009D5E93">
      <w:pPr>
        <w:spacing w:line="360" w:lineRule="auto"/>
        <w:jc w:val="both"/>
        <w:rPr>
          <w:rFonts w:ascii="Arial" w:hAnsi="Arial" w:cs="Arial"/>
        </w:rPr>
      </w:pPr>
    </w:p>
    <w:p w14:paraId="47DC57E6" w14:textId="6B24DCE2" w:rsidR="0000333E" w:rsidRDefault="0000333E" w:rsidP="009D5E93">
      <w:pPr>
        <w:spacing w:line="360" w:lineRule="auto"/>
        <w:jc w:val="both"/>
        <w:rPr>
          <w:rFonts w:ascii="Arial" w:hAnsi="Arial" w:cs="Arial"/>
        </w:rPr>
      </w:pPr>
    </w:p>
    <w:p w14:paraId="003AAB23" w14:textId="77777777" w:rsidR="0000333E" w:rsidRDefault="0000333E" w:rsidP="009D5E93">
      <w:pPr>
        <w:spacing w:line="360" w:lineRule="auto"/>
        <w:jc w:val="both"/>
        <w:rPr>
          <w:rFonts w:ascii="Arial" w:hAnsi="Arial" w:cs="Arial"/>
        </w:rPr>
      </w:pPr>
    </w:p>
    <w:p w14:paraId="6F319F1E" w14:textId="5DB22F11" w:rsidR="0086490D" w:rsidRDefault="0086490D" w:rsidP="009D5E93">
      <w:pPr>
        <w:spacing w:line="360" w:lineRule="auto"/>
        <w:jc w:val="both"/>
        <w:rPr>
          <w:rFonts w:ascii="Arial" w:hAnsi="Arial" w:cs="Arial"/>
        </w:rPr>
      </w:pPr>
    </w:p>
    <w:p w14:paraId="00B6987C" w14:textId="0C769E24" w:rsidR="0086490D" w:rsidRDefault="0086490D" w:rsidP="0086490D">
      <w:pPr>
        <w:spacing w:before="120" w:line="240" w:lineRule="atLeast"/>
        <w:jc w:val="right"/>
        <w:rPr>
          <w:sz w:val="20"/>
        </w:rPr>
      </w:pPr>
      <w:r>
        <w:rPr>
          <w:sz w:val="22"/>
          <w:szCs w:val="22"/>
        </w:rPr>
        <w:lastRenderedPageBreak/>
        <w:t>Załącznik nr 3</w:t>
      </w: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483"/>
        <w:gridCol w:w="1119"/>
        <w:gridCol w:w="739"/>
        <w:gridCol w:w="2004"/>
        <w:gridCol w:w="1903"/>
      </w:tblGrid>
      <w:tr w:rsidR="0086490D" w14:paraId="2C06CDA8" w14:textId="77777777" w:rsidTr="0086490D">
        <w:trPr>
          <w:trHeight w:val="507"/>
          <w:jc w:val="center"/>
        </w:trPr>
        <w:tc>
          <w:tcPr>
            <w:tcW w:w="2115" w:type="dxa"/>
            <w:tcBorders>
              <w:top w:val="single" w:sz="12" w:space="0" w:color="auto"/>
              <w:left w:val="single" w:sz="12" w:space="0" w:color="auto"/>
              <w:bottom w:val="single" w:sz="2" w:space="0" w:color="auto"/>
              <w:right w:val="single" w:sz="2" w:space="0" w:color="auto"/>
            </w:tcBorders>
            <w:vAlign w:val="center"/>
            <w:hideMark/>
          </w:tcPr>
          <w:p w14:paraId="78048DA2" w14:textId="77777777" w:rsidR="0086490D" w:rsidRDefault="0086490D">
            <w:pPr>
              <w:jc w:val="center"/>
              <w:rPr>
                <w:rFonts w:cs="Arial"/>
                <w:bCs/>
                <w:i/>
                <w:sz w:val="16"/>
              </w:rPr>
            </w:pPr>
            <w:r>
              <w:rPr>
                <w:rFonts w:cs="Arial"/>
                <w:bCs/>
                <w:i/>
                <w:sz w:val="16"/>
              </w:rPr>
              <w:t>Nazwa zadania</w:t>
            </w:r>
          </w:p>
        </w:tc>
        <w:tc>
          <w:tcPr>
            <w:tcW w:w="4437" w:type="dxa"/>
            <w:gridSpan w:val="3"/>
            <w:tcBorders>
              <w:top w:val="single" w:sz="12" w:space="0" w:color="auto"/>
              <w:left w:val="single" w:sz="2" w:space="0" w:color="auto"/>
              <w:bottom w:val="single" w:sz="2" w:space="0" w:color="auto"/>
              <w:right w:val="single" w:sz="4" w:space="0" w:color="auto"/>
            </w:tcBorders>
            <w:vAlign w:val="center"/>
          </w:tcPr>
          <w:p w14:paraId="61BA6FB8" w14:textId="77777777" w:rsidR="0086490D" w:rsidRDefault="0086490D">
            <w:pPr>
              <w:shd w:val="clear" w:color="auto" w:fill="FFFFFF"/>
              <w:spacing w:before="40" w:after="40"/>
              <w:jc w:val="center"/>
              <w:rPr>
                <w:rFonts w:cs="Arial"/>
                <w:b/>
                <w:bCs/>
                <w:i/>
                <w:sz w:val="16"/>
              </w:rPr>
            </w:pPr>
          </w:p>
        </w:tc>
        <w:tc>
          <w:tcPr>
            <w:tcW w:w="4382" w:type="dxa"/>
            <w:gridSpan w:val="2"/>
            <w:tcBorders>
              <w:top w:val="single" w:sz="12" w:space="0" w:color="auto"/>
              <w:left w:val="single" w:sz="4" w:space="0" w:color="auto"/>
              <w:bottom w:val="single" w:sz="2" w:space="0" w:color="auto"/>
              <w:right w:val="single" w:sz="12" w:space="0" w:color="auto"/>
            </w:tcBorders>
            <w:vAlign w:val="center"/>
            <w:hideMark/>
          </w:tcPr>
          <w:p w14:paraId="485CD291" w14:textId="77777777" w:rsidR="0086490D" w:rsidRDefault="0086490D">
            <w:pPr>
              <w:shd w:val="clear" w:color="auto" w:fill="FFFFFF"/>
              <w:spacing w:before="40" w:after="40"/>
              <w:rPr>
                <w:rFonts w:cs="Arial"/>
                <w:bCs/>
                <w:i/>
                <w:sz w:val="16"/>
              </w:rPr>
            </w:pPr>
            <w:r>
              <w:rPr>
                <w:rFonts w:cs="Arial"/>
                <w:bCs/>
                <w:i/>
                <w:sz w:val="16"/>
              </w:rPr>
              <w:t>Umowa nr……………….z dnia…………….…..</w:t>
            </w:r>
          </w:p>
        </w:tc>
      </w:tr>
      <w:tr w:rsidR="0086490D" w14:paraId="40E0368E" w14:textId="77777777" w:rsidTr="0086490D">
        <w:trPr>
          <w:trHeight w:val="507"/>
          <w:jc w:val="center"/>
        </w:trPr>
        <w:tc>
          <w:tcPr>
            <w:tcW w:w="2115" w:type="dxa"/>
            <w:tcBorders>
              <w:top w:val="single" w:sz="2" w:space="0" w:color="auto"/>
              <w:left w:val="single" w:sz="12" w:space="0" w:color="auto"/>
              <w:bottom w:val="single" w:sz="2" w:space="0" w:color="auto"/>
              <w:right w:val="single" w:sz="2" w:space="0" w:color="auto"/>
            </w:tcBorders>
            <w:vAlign w:val="center"/>
            <w:hideMark/>
          </w:tcPr>
          <w:p w14:paraId="1C0C7CBA" w14:textId="77777777" w:rsidR="0086490D" w:rsidRDefault="0086490D">
            <w:pPr>
              <w:jc w:val="center"/>
              <w:rPr>
                <w:rFonts w:cs="Arial"/>
                <w:bCs/>
                <w:i/>
                <w:sz w:val="16"/>
              </w:rPr>
            </w:pPr>
            <w:r>
              <w:rPr>
                <w:rFonts w:cs="Arial"/>
                <w:bCs/>
                <w:i/>
                <w:sz w:val="16"/>
              </w:rPr>
              <w:t>Zamawiający</w:t>
            </w:r>
          </w:p>
        </w:tc>
        <w:tc>
          <w:tcPr>
            <w:tcW w:w="8819" w:type="dxa"/>
            <w:gridSpan w:val="5"/>
            <w:tcBorders>
              <w:top w:val="single" w:sz="2" w:space="0" w:color="auto"/>
              <w:left w:val="single" w:sz="2" w:space="0" w:color="auto"/>
              <w:bottom w:val="single" w:sz="2" w:space="0" w:color="auto"/>
              <w:right w:val="single" w:sz="12" w:space="0" w:color="auto"/>
            </w:tcBorders>
            <w:vAlign w:val="center"/>
            <w:hideMark/>
          </w:tcPr>
          <w:p w14:paraId="2619A51E" w14:textId="77777777" w:rsidR="0086490D" w:rsidRDefault="0086490D">
            <w:pPr>
              <w:shd w:val="clear" w:color="auto" w:fill="FFFFFF"/>
              <w:spacing w:before="40" w:after="40"/>
              <w:rPr>
                <w:rFonts w:cs="Arial"/>
                <w:b/>
                <w:bCs/>
                <w:i/>
                <w:sz w:val="16"/>
              </w:rPr>
            </w:pPr>
            <w:r>
              <w:rPr>
                <w:rFonts w:cs="Arial"/>
                <w:b/>
                <w:bCs/>
                <w:i/>
                <w:sz w:val="16"/>
              </w:rPr>
              <w:t>Państwowe Gospodarstwo Leśne Lasy Państwowe Nadleśnictwo Kolbudy</w:t>
            </w:r>
          </w:p>
        </w:tc>
      </w:tr>
      <w:tr w:rsidR="0086490D" w14:paraId="2AA12076" w14:textId="77777777" w:rsidTr="0086490D">
        <w:trPr>
          <w:trHeight w:val="428"/>
          <w:jc w:val="center"/>
        </w:trPr>
        <w:tc>
          <w:tcPr>
            <w:tcW w:w="2115" w:type="dxa"/>
            <w:tcBorders>
              <w:top w:val="single" w:sz="2" w:space="0" w:color="auto"/>
              <w:left w:val="single" w:sz="12" w:space="0" w:color="auto"/>
              <w:bottom w:val="single" w:sz="2" w:space="0" w:color="auto"/>
              <w:right w:val="single" w:sz="2" w:space="0" w:color="auto"/>
            </w:tcBorders>
            <w:vAlign w:val="center"/>
            <w:hideMark/>
          </w:tcPr>
          <w:p w14:paraId="7499CA70" w14:textId="77777777" w:rsidR="0086490D" w:rsidRDefault="0086490D">
            <w:pPr>
              <w:jc w:val="center"/>
              <w:rPr>
                <w:rFonts w:cs="Arial"/>
                <w:bCs/>
                <w:i/>
                <w:sz w:val="16"/>
              </w:rPr>
            </w:pPr>
            <w:r>
              <w:rPr>
                <w:rFonts w:cs="Arial"/>
                <w:bCs/>
                <w:i/>
                <w:sz w:val="16"/>
              </w:rPr>
              <w:t>Wykonawca</w:t>
            </w:r>
          </w:p>
        </w:tc>
        <w:tc>
          <w:tcPr>
            <w:tcW w:w="8819" w:type="dxa"/>
            <w:gridSpan w:val="5"/>
            <w:tcBorders>
              <w:top w:val="single" w:sz="2" w:space="0" w:color="auto"/>
              <w:left w:val="single" w:sz="2" w:space="0" w:color="auto"/>
              <w:bottom w:val="single" w:sz="2" w:space="0" w:color="auto"/>
              <w:right w:val="single" w:sz="12" w:space="0" w:color="auto"/>
            </w:tcBorders>
            <w:vAlign w:val="center"/>
            <w:hideMark/>
          </w:tcPr>
          <w:p w14:paraId="4AF81742" w14:textId="77777777" w:rsidR="0086490D" w:rsidRDefault="0086490D">
            <w:pPr>
              <w:shd w:val="clear" w:color="auto" w:fill="FFFFFF"/>
              <w:rPr>
                <w:rFonts w:cs="Arial"/>
                <w:b/>
                <w:bCs/>
                <w:i/>
                <w:sz w:val="16"/>
              </w:rPr>
            </w:pPr>
            <w:r>
              <w:rPr>
                <w:rFonts w:cs="Arial"/>
                <w:b/>
                <w:bCs/>
                <w:i/>
                <w:sz w:val="16"/>
              </w:rPr>
              <w:t xml:space="preserve">              </w:t>
            </w:r>
          </w:p>
        </w:tc>
      </w:tr>
      <w:tr w:rsidR="0086490D" w14:paraId="46A086D2" w14:textId="77777777" w:rsidTr="0086490D">
        <w:trPr>
          <w:trHeight w:val="621"/>
          <w:jc w:val="center"/>
        </w:trPr>
        <w:tc>
          <w:tcPr>
            <w:tcW w:w="0" w:type="auto"/>
            <w:gridSpan w:val="6"/>
            <w:tcBorders>
              <w:top w:val="single" w:sz="12" w:space="0" w:color="auto"/>
              <w:left w:val="single" w:sz="12" w:space="0" w:color="auto"/>
              <w:bottom w:val="nil"/>
              <w:right w:val="single" w:sz="12" w:space="0" w:color="auto"/>
            </w:tcBorders>
            <w:vAlign w:val="center"/>
            <w:hideMark/>
          </w:tcPr>
          <w:p w14:paraId="02670E69" w14:textId="77777777" w:rsidR="0086490D" w:rsidRDefault="0086490D">
            <w:pPr>
              <w:spacing w:before="120" w:after="120"/>
              <w:jc w:val="center"/>
              <w:rPr>
                <w:rFonts w:cs="Arial"/>
                <w:b/>
              </w:rPr>
            </w:pPr>
            <w:r>
              <w:rPr>
                <w:rFonts w:cs="Arial"/>
                <w:b/>
              </w:rPr>
              <w:t>WNIOSEK O ZATWIERDZENIE URZĄDZEŃ / MATERIAŁÓW*</w:t>
            </w:r>
          </w:p>
        </w:tc>
      </w:tr>
      <w:tr w:rsidR="0086490D" w14:paraId="69C78CCA" w14:textId="77777777" w:rsidTr="0086490D">
        <w:trPr>
          <w:trHeight w:val="529"/>
          <w:jc w:val="center"/>
        </w:trPr>
        <w:tc>
          <w:tcPr>
            <w:tcW w:w="2115" w:type="dxa"/>
            <w:tcBorders>
              <w:top w:val="single" w:sz="12" w:space="0" w:color="auto"/>
              <w:left w:val="single" w:sz="12" w:space="0" w:color="auto"/>
              <w:bottom w:val="single" w:sz="12" w:space="0" w:color="auto"/>
              <w:right w:val="nil"/>
            </w:tcBorders>
            <w:hideMark/>
          </w:tcPr>
          <w:p w14:paraId="1760F45F" w14:textId="77777777" w:rsidR="0086490D" w:rsidRDefault="0086490D">
            <w:pPr>
              <w:spacing w:before="60" w:after="60"/>
              <w:rPr>
                <w:rFonts w:cs="Arial"/>
                <w:i/>
                <w:sz w:val="16"/>
              </w:rPr>
            </w:pPr>
            <w:r>
              <w:rPr>
                <w:rFonts w:cs="Arial"/>
                <w:i/>
                <w:sz w:val="16"/>
              </w:rPr>
              <w:t xml:space="preserve">Nr wniosku: NR </w:t>
            </w:r>
          </w:p>
          <w:p w14:paraId="7D8B8EF7" w14:textId="77777777" w:rsidR="0086490D" w:rsidRDefault="0086490D">
            <w:pPr>
              <w:spacing w:before="60" w:after="60"/>
              <w:rPr>
                <w:rFonts w:cs="Arial"/>
                <w:i/>
                <w:sz w:val="16"/>
              </w:rPr>
            </w:pPr>
            <w:r>
              <w:rPr>
                <w:rFonts w:cs="Arial"/>
                <w:i/>
                <w:sz w:val="16"/>
              </w:rPr>
              <w:t>branża:</w:t>
            </w:r>
          </w:p>
        </w:tc>
        <w:tc>
          <w:tcPr>
            <w:tcW w:w="1796" w:type="dxa"/>
            <w:tcBorders>
              <w:top w:val="single" w:sz="12" w:space="0" w:color="auto"/>
              <w:left w:val="nil"/>
              <w:bottom w:val="single" w:sz="12" w:space="0" w:color="auto"/>
              <w:right w:val="single" w:sz="4" w:space="0" w:color="auto"/>
            </w:tcBorders>
            <w:vAlign w:val="bottom"/>
          </w:tcPr>
          <w:p w14:paraId="6DF88B3F" w14:textId="77777777" w:rsidR="0086490D" w:rsidRDefault="0086490D">
            <w:pPr>
              <w:spacing w:before="60" w:after="60"/>
              <w:rPr>
                <w:rFonts w:cs="Arial"/>
                <w:sz w:val="16"/>
                <w:szCs w:val="16"/>
              </w:rPr>
            </w:pPr>
          </w:p>
        </w:tc>
        <w:tc>
          <w:tcPr>
            <w:tcW w:w="1494" w:type="dxa"/>
            <w:tcBorders>
              <w:top w:val="single" w:sz="12" w:space="0" w:color="auto"/>
              <w:left w:val="single" w:sz="4" w:space="0" w:color="auto"/>
              <w:bottom w:val="single" w:sz="12" w:space="0" w:color="auto"/>
              <w:right w:val="nil"/>
            </w:tcBorders>
          </w:tcPr>
          <w:p w14:paraId="7302D0EB" w14:textId="77777777" w:rsidR="0086490D" w:rsidRDefault="0086490D">
            <w:pPr>
              <w:spacing w:before="60" w:after="60"/>
              <w:jc w:val="right"/>
              <w:rPr>
                <w:rFonts w:cs="Arial"/>
                <w:i/>
                <w:sz w:val="16"/>
              </w:rPr>
            </w:pPr>
          </w:p>
        </w:tc>
        <w:tc>
          <w:tcPr>
            <w:tcW w:w="1147" w:type="dxa"/>
            <w:tcBorders>
              <w:top w:val="single" w:sz="12" w:space="0" w:color="auto"/>
              <w:left w:val="nil"/>
              <w:bottom w:val="single" w:sz="12" w:space="0" w:color="auto"/>
              <w:right w:val="single" w:sz="4" w:space="0" w:color="auto"/>
            </w:tcBorders>
            <w:vAlign w:val="bottom"/>
          </w:tcPr>
          <w:p w14:paraId="4E15A9E7" w14:textId="77777777" w:rsidR="0086490D" w:rsidRDefault="0086490D">
            <w:pPr>
              <w:spacing w:before="60" w:after="60"/>
              <w:rPr>
                <w:rFonts w:cs="Arial"/>
                <w:sz w:val="16"/>
                <w:szCs w:val="16"/>
              </w:rPr>
            </w:pPr>
          </w:p>
        </w:tc>
        <w:tc>
          <w:tcPr>
            <w:tcW w:w="1975" w:type="dxa"/>
            <w:tcBorders>
              <w:top w:val="single" w:sz="12" w:space="0" w:color="auto"/>
              <w:left w:val="single" w:sz="4" w:space="0" w:color="auto"/>
              <w:bottom w:val="single" w:sz="12" w:space="0" w:color="auto"/>
              <w:right w:val="nil"/>
            </w:tcBorders>
            <w:hideMark/>
          </w:tcPr>
          <w:p w14:paraId="3023D75D" w14:textId="77777777" w:rsidR="0086490D" w:rsidRDefault="0086490D">
            <w:pPr>
              <w:spacing w:before="60" w:after="60"/>
              <w:rPr>
                <w:rFonts w:cs="Arial"/>
                <w:i/>
                <w:sz w:val="16"/>
              </w:rPr>
            </w:pPr>
            <w:r>
              <w:rPr>
                <w:rFonts w:cs="Arial"/>
                <w:i/>
                <w:sz w:val="16"/>
              </w:rPr>
              <w:t xml:space="preserve">Miejsce i data wystawienia </w:t>
            </w:r>
          </w:p>
          <w:p w14:paraId="6A09D975" w14:textId="77777777" w:rsidR="0086490D" w:rsidRDefault="0086490D">
            <w:pPr>
              <w:spacing w:before="60" w:after="60"/>
              <w:rPr>
                <w:rFonts w:cs="Arial"/>
                <w:b/>
                <w:i/>
                <w:sz w:val="16"/>
              </w:rPr>
            </w:pPr>
            <w:r>
              <w:rPr>
                <w:rFonts w:cs="Arial"/>
                <w:b/>
                <w:i/>
                <w:sz w:val="16"/>
              </w:rPr>
              <w:t>…………………...….</w:t>
            </w:r>
          </w:p>
        </w:tc>
        <w:tc>
          <w:tcPr>
            <w:tcW w:w="2407" w:type="dxa"/>
            <w:tcBorders>
              <w:top w:val="single" w:sz="12" w:space="0" w:color="auto"/>
              <w:left w:val="nil"/>
              <w:bottom w:val="single" w:sz="12" w:space="0" w:color="auto"/>
              <w:right w:val="single" w:sz="12" w:space="0" w:color="auto"/>
            </w:tcBorders>
          </w:tcPr>
          <w:p w14:paraId="16E85312" w14:textId="77777777" w:rsidR="0086490D" w:rsidRDefault="0086490D">
            <w:pPr>
              <w:rPr>
                <w:rFonts w:cs="Arial"/>
                <w:sz w:val="16"/>
                <w:szCs w:val="16"/>
              </w:rPr>
            </w:pPr>
          </w:p>
        </w:tc>
      </w:tr>
      <w:tr w:rsidR="0086490D" w14:paraId="2DA52C12" w14:textId="77777777" w:rsidTr="0086490D">
        <w:trPr>
          <w:jc w:val="center"/>
        </w:trPr>
        <w:tc>
          <w:tcPr>
            <w:tcW w:w="0" w:type="auto"/>
            <w:gridSpan w:val="2"/>
            <w:tcBorders>
              <w:top w:val="nil"/>
              <w:left w:val="single" w:sz="12" w:space="0" w:color="auto"/>
              <w:bottom w:val="single" w:sz="4" w:space="0" w:color="auto"/>
              <w:right w:val="single" w:sz="4" w:space="0" w:color="auto"/>
            </w:tcBorders>
            <w:vAlign w:val="center"/>
            <w:hideMark/>
          </w:tcPr>
          <w:p w14:paraId="27710484" w14:textId="77777777" w:rsidR="0086490D" w:rsidRDefault="0086490D">
            <w:pPr>
              <w:spacing w:before="60" w:after="60"/>
              <w:rPr>
                <w:rFonts w:cs="Arial"/>
                <w:i/>
                <w:sz w:val="16"/>
              </w:rPr>
            </w:pPr>
            <w:r>
              <w:rPr>
                <w:rFonts w:cs="Arial"/>
                <w:i/>
                <w:sz w:val="16"/>
              </w:rPr>
              <w:t>Obiekt</w:t>
            </w:r>
          </w:p>
        </w:tc>
        <w:tc>
          <w:tcPr>
            <w:tcW w:w="0" w:type="auto"/>
            <w:gridSpan w:val="4"/>
            <w:tcBorders>
              <w:top w:val="nil"/>
              <w:left w:val="single" w:sz="4" w:space="0" w:color="auto"/>
              <w:bottom w:val="single" w:sz="4" w:space="0" w:color="auto"/>
              <w:right w:val="single" w:sz="12" w:space="0" w:color="auto"/>
            </w:tcBorders>
          </w:tcPr>
          <w:p w14:paraId="35C6FB58" w14:textId="77777777" w:rsidR="0086490D" w:rsidRDefault="0086490D">
            <w:pPr>
              <w:spacing w:before="60" w:after="60"/>
              <w:rPr>
                <w:rFonts w:cs="Arial"/>
                <w:sz w:val="16"/>
                <w:szCs w:val="16"/>
              </w:rPr>
            </w:pPr>
          </w:p>
        </w:tc>
      </w:tr>
      <w:tr w:rsidR="0086490D" w14:paraId="60A3F3F7" w14:textId="77777777" w:rsidTr="0086490D">
        <w:trPr>
          <w:trHeight w:val="366"/>
          <w:jc w:val="center"/>
        </w:trPr>
        <w:tc>
          <w:tcPr>
            <w:tcW w:w="0" w:type="auto"/>
            <w:gridSpan w:val="2"/>
            <w:tcBorders>
              <w:top w:val="single" w:sz="4" w:space="0" w:color="auto"/>
              <w:left w:val="single" w:sz="12" w:space="0" w:color="auto"/>
              <w:bottom w:val="single" w:sz="4" w:space="0" w:color="auto"/>
              <w:right w:val="single" w:sz="4" w:space="0" w:color="auto"/>
            </w:tcBorders>
            <w:vAlign w:val="center"/>
            <w:hideMark/>
          </w:tcPr>
          <w:p w14:paraId="349884DC" w14:textId="77777777" w:rsidR="0086490D" w:rsidRDefault="0086490D">
            <w:pPr>
              <w:tabs>
                <w:tab w:val="right" w:leader="dot" w:pos="8965"/>
              </w:tabs>
              <w:spacing w:before="60" w:after="60"/>
              <w:rPr>
                <w:rFonts w:cs="Arial"/>
                <w:i/>
                <w:sz w:val="16"/>
                <w:szCs w:val="16"/>
              </w:rPr>
            </w:pPr>
            <w:r>
              <w:rPr>
                <w:rFonts w:cs="Arial"/>
                <w:i/>
                <w:sz w:val="16"/>
                <w:szCs w:val="16"/>
              </w:rPr>
              <w:t>Rodzaj materiału / urządzenia</w:t>
            </w:r>
          </w:p>
        </w:tc>
        <w:tc>
          <w:tcPr>
            <w:tcW w:w="0" w:type="auto"/>
            <w:gridSpan w:val="4"/>
            <w:tcBorders>
              <w:top w:val="single" w:sz="4" w:space="0" w:color="auto"/>
              <w:left w:val="single" w:sz="4" w:space="0" w:color="auto"/>
              <w:bottom w:val="single" w:sz="4" w:space="0" w:color="auto"/>
              <w:right w:val="single" w:sz="12" w:space="0" w:color="auto"/>
            </w:tcBorders>
          </w:tcPr>
          <w:p w14:paraId="5A2DA8FD" w14:textId="77777777" w:rsidR="0086490D" w:rsidRDefault="0086490D">
            <w:pPr>
              <w:tabs>
                <w:tab w:val="right" w:leader="dot" w:pos="8965"/>
              </w:tabs>
              <w:spacing w:before="60" w:after="60"/>
              <w:jc w:val="both"/>
              <w:rPr>
                <w:rFonts w:cs="Arial"/>
                <w:b/>
                <w:sz w:val="16"/>
                <w:szCs w:val="16"/>
              </w:rPr>
            </w:pPr>
          </w:p>
          <w:p w14:paraId="24B8CD2D" w14:textId="77777777" w:rsidR="0086490D" w:rsidRDefault="0086490D">
            <w:pPr>
              <w:tabs>
                <w:tab w:val="right" w:leader="dot" w:pos="8965"/>
              </w:tabs>
              <w:spacing w:before="60" w:after="60"/>
              <w:rPr>
                <w:rFonts w:cs="Arial"/>
                <w:sz w:val="16"/>
                <w:szCs w:val="16"/>
              </w:rPr>
            </w:pPr>
          </w:p>
        </w:tc>
      </w:tr>
      <w:tr w:rsidR="0086490D" w14:paraId="64B530EE" w14:textId="77777777" w:rsidTr="0086490D">
        <w:trPr>
          <w:cantSplit/>
          <w:trHeight w:val="391"/>
          <w:jc w:val="center"/>
        </w:trPr>
        <w:tc>
          <w:tcPr>
            <w:tcW w:w="0" w:type="auto"/>
            <w:gridSpan w:val="2"/>
            <w:tcBorders>
              <w:top w:val="single" w:sz="2" w:space="0" w:color="auto"/>
              <w:left w:val="single" w:sz="12" w:space="0" w:color="auto"/>
              <w:bottom w:val="single" w:sz="2" w:space="0" w:color="auto"/>
              <w:right w:val="single" w:sz="2" w:space="0" w:color="auto"/>
            </w:tcBorders>
            <w:vAlign w:val="center"/>
            <w:hideMark/>
          </w:tcPr>
          <w:p w14:paraId="0CD3228D" w14:textId="77777777" w:rsidR="0086490D" w:rsidRDefault="0086490D">
            <w:pPr>
              <w:pStyle w:val="Nagwek"/>
              <w:rPr>
                <w:rFonts w:cs="Arial"/>
                <w:bCs/>
                <w:sz w:val="16"/>
              </w:rPr>
            </w:pPr>
            <w:r>
              <w:rPr>
                <w:rFonts w:cs="Arial"/>
                <w:bCs/>
                <w:i/>
                <w:sz w:val="16"/>
              </w:rPr>
              <w:t>Producent / Dostawca</w:t>
            </w:r>
          </w:p>
        </w:tc>
        <w:tc>
          <w:tcPr>
            <w:tcW w:w="2641" w:type="dxa"/>
            <w:gridSpan w:val="2"/>
            <w:tcBorders>
              <w:top w:val="single" w:sz="2" w:space="0" w:color="auto"/>
              <w:left w:val="single" w:sz="2" w:space="0" w:color="auto"/>
              <w:bottom w:val="single" w:sz="2" w:space="0" w:color="auto"/>
              <w:right w:val="single" w:sz="2" w:space="0" w:color="auto"/>
            </w:tcBorders>
            <w:vAlign w:val="center"/>
          </w:tcPr>
          <w:p w14:paraId="1AE12A35" w14:textId="77777777" w:rsidR="0086490D" w:rsidRDefault="0086490D">
            <w:pPr>
              <w:pStyle w:val="Nagwek"/>
              <w:rPr>
                <w:rFonts w:cs="Arial"/>
                <w:sz w:val="16"/>
                <w:szCs w:val="16"/>
              </w:rPr>
            </w:pPr>
          </w:p>
        </w:tc>
        <w:tc>
          <w:tcPr>
            <w:tcW w:w="1975" w:type="dxa"/>
            <w:tcBorders>
              <w:top w:val="single" w:sz="2" w:space="0" w:color="auto"/>
              <w:left w:val="single" w:sz="2" w:space="0" w:color="auto"/>
              <w:bottom w:val="single" w:sz="4" w:space="0" w:color="auto"/>
              <w:right w:val="single" w:sz="4" w:space="0" w:color="auto"/>
            </w:tcBorders>
            <w:vAlign w:val="center"/>
            <w:hideMark/>
          </w:tcPr>
          <w:p w14:paraId="4B1CE275" w14:textId="77777777" w:rsidR="0086490D" w:rsidRDefault="0086490D">
            <w:pPr>
              <w:pStyle w:val="Nagwek"/>
              <w:rPr>
                <w:rFonts w:cs="Arial"/>
                <w:i/>
                <w:sz w:val="16"/>
              </w:rPr>
            </w:pPr>
            <w:r>
              <w:rPr>
                <w:rFonts w:cs="Arial"/>
                <w:i/>
                <w:sz w:val="16"/>
              </w:rPr>
              <w:t xml:space="preserve"> Ilość  wg projektu</w:t>
            </w:r>
          </w:p>
        </w:tc>
        <w:tc>
          <w:tcPr>
            <w:tcW w:w="2407" w:type="dxa"/>
            <w:tcBorders>
              <w:top w:val="single" w:sz="2" w:space="0" w:color="auto"/>
              <w:left w:val="single" w:sz="4" w:space="0" w:color="auto"/>
              <w:bottom w:val="single" w:sz="4" w:space="0" w:color="auto"/>
              <w:right w:val="single" w:sz="12" w:space="0" w:color="auto"/>
            </w:tcBorders>
            <w:vAlign w:val="center"/>
          </w:tcPr>
          <w:p w14:paraId="2E288CFA" w14:textId="77777777" w:rsidR="0086490D" w:rsidRDefault="0086490D">
            <w:pPr>
              <w:pStyle w:val="Nagwek"/>
              <w:ind w:left="274"/>
              <w:rPr>
                <w:rFonts w:cs="Arial"/>
                <w:sz w:val="16"/>
              </w:rPr>
            </w:pPr>
          </w:p>
        </w:tc>
      </w:tr>
      <w:tr w:rsidR="0086490D" w14:paraId="4FE3FE75" w14:textId="77777777" w:rsidTr="0086490D">
        <w:trPr>
          <w:cantSplit/>
          <w:trHeight w:val="301"/>
          <w:jc w:val="center"/>
        </w:trPr>
        <w:tc>
          <w:tcPr>
            <w:tcW w:w="0" w:type="auto"/>
            <w:gridSpan w:val="2"/>
            <w:tcBorders>
              <w:top w:val="single" w:sz="2" w:space="0" w:color="auto"/>
              <w:left w:val="single" w:sz="12" w:space="0" w:color="auto"/>
              <w:bottom w:val="single" w:sz="2" w:space="0" w:color="auto"/>
              <w:right w:val="single" w:sz="2" w:space="0" w:color="auto"/>
            </w:tcBorders>
            <w:vAlign w:val="center"/>
            <w:hideMark/>
          </w:tcPr>
          <w:p w14:paraId="1622F9B3" w14:textId="77777777" w:rsidR="0086490D" w:rsidRDefault="0086490D">
            <w:pPr>
              <w:pStyle w:val="Nagwek"/>
              <w:rPr>
                <w:rFonts w:cs="Arial"/>
                <w:bCs/>
                <w:i/>
                <w:sz w:val="16"/>
              </w:rPr>
            </w:pPr>
            <w:r>
              <w:rPr>
                <w:rFonts w:cs="Arial"/>
                <w:bCs/>
                <w:i/>
                <w:sz w:val="16"/>
              </w:rPr>
              <w:t>Kraj pochodzenia</w:t>
            </w:r>
          </w:p>
        </w:tc>
        <w:tc>
          <w:tcPr>
            <w:tcW w:w="0" w:type="auto"/>
            <w:gridSpan w:val="4"/>
            <w:tcBorders>
              <w:top w:val="single" w:sz="2" w:space="0" w:color="auto"/>
              <w:left w:val="single" w:sz="2" w:space="0" w:color="auto"/>
              <w:bottom w:val="single" w:sz="2" w:space="0" w:color="auto"/>
              <w:right w:val="single" w:sz="12" w:space="0" w:color="auto"/>
            </w:tcBorders>
            <w:vAlign w:val="center"/>
          </w:tcPr>
          <w:p w14:paraId="56D1F655" w14:textId="77777777" w:rsidR="0086490D" w:rsidRDefault="0086490D">
            <w:pPr>
              <w:pStyle w:val="Nagwek"/>
              <w:rPr>
                <w:rFonts w:cs="Arial"/>
                <w:sz w:val="16"/>
              </w:rPr>
            </w:pPr>
          </w:p>
        </w:tc>
      </w:tr>
      <w:tr w:rsidR="0086490D" w14:paraId="7D397DA0" w14:textId="77777777" w:rsidTr="0086490D">
        <w:trPr>
          <w:cantSplit/>
          <w:trHeight w:val="301"/>
          <w:jc w:val="center"/>
        </w:trPr>
        <w:tc>
          <w:tcPr>
            <w:tcW w:w="0" w:type="auto"/>
            <w:gridSpan w:val="2"/>
            <w:tcBorders>
              <w:top w:val="single" w:sz="2" w:space="0" w:color="auto"/>
              <w:left w:val="single" w:sz="12" w:space="0" w:color="auto"/>
              <w:bottom w:val="single" w:sz="2" w:space="0" w:color="auto"/>
              <w:right w:val="single" w:sz="4" w:space="0" w:color="auto"/>
            </w:tcBorders>
            <w:vAlign w:val="center"/>
            <w:hideMark/>
          </w:tcPr>
          <w:p w14:paraId="78A5B7B3" w14:textId="77777777" w:rsidR="0086490D" w:rsidRDefault="0086490D">
            <w:pPr>
              <w:pStyle w:val="Nagwek"/>
              <w:rPr>
                <w:rFonts w:cs="Arial"/>
                <w:i/>
                <w:sz w:val="16"/>
                <w:szCs w:val="16"/>
              </w:rPr>
            </w:pPr>
            <w:r>
              <w:rPr>
                <w:rFonts w:cs="Arial"/>
                <w:bCs/>
                <w:i/>
                <w:sz w:val="16"/>
              </w:rPr>
              <w:t xml:space="preserve">Odniesienie do wymagań projektu i ST ( nr strony) </w:t>
            </w:r>
          </w:p>
        </w:tc>
        <w:tc>
          <w:tcPr>
            <w:tcW w:w="0" w:type="auto"/>
            <w:gridSpan w:val="4"/>
            <w:tcBorders>
              <w:top w:val="single" w:sz="2" w:space="0" w:color="auto"/>
              <w:left w:val="single" w:sz="4" w:space="0" w:color="auto"/>
              <w:bottom w:val="single" w:sz="2" w:space="0" w:color="auto"/>
              <w:right w:val="single" w:sz="12" w:space="0" w:color="auto"/>
            </w:tcBorders>
          </w:tcPr>
          <w:p w14:paraId="08854F22" w14:textId="77777777" w:rsidR="0086490D" w:rsidRDefault="0086490D">
            <w:pPr>
              <w:pStyle w:val="Nagwek"/>
              <w:rPr>
                <w:rFonts w:cs="Arial"/>
                <w:sz w:val="16"/>
              </w:rPr>
            </w:pPr>
          </w:p>
        </w:tc>
      </w:tr>
      <w:tr w:rsidR="0086490D" w14:paraId="107BC224" w14:textId="77777777" w:rsidTr="0086490D">
        <w:trPr>
          <w:cantSplit/>
          <w:trHeight w:val="301"/>
          <w:jc w:val="center"/>
        </w:trPr>
        <w:tc>
          <w:tcPr>
            <w:tcW w:w="2115" w:type="dxa"/>
            <w:tcBorders>
              <w:top w:val="single" w:sz="2" w:space="0" w:color="auto"/>
              <w:left w:val="single" w:sz="12" w:space="0" w:color="auto"/>
              <w:bottom w:val="single" w:sz="2" w:space="0" w:color="auto"/>
              <w:right w:val="single" w:sz="2" w:space="0" w:color="auto"/>
            </w:tcBorders>
            <w:vAlign w:val="center"/>
            <w:hideMark/>
          </w:tcPr>
          <w:p w14:paraId="21955EC2" w14:textId="77777777" w:rsidR="0086490D" w:rsidRDefault="0086490D">
            <w:pPr>
              <w:pStyle w:val="Nagwek"/>
              <w:rPr>
                <w:rFonts w:cs="Arial"/>
                <w:bCs/>
                <w:i/>
                <w:sz w:val="16"/>
                <w:lang w:val="en-US"/>
              </w:rPr>
            </w:pPr>
            <w:r>
              <w:rPr>
                <w:rFonts w:cs="Arial"/>
                <w:bCs/>
                <w:i/>
                <w:sz w:val="16"/>
              </w:rPr>
              <w:t>Załączniki:</w:t>
            </w:r>
          </w:p>
        </w:tc>
        <w:tc>
          <w:tcPr>
            <w:tcW w:w="8819" w:type="dxa"/>
            <w:gridSpan w:val="5"/>
            <w:tcBorders>
              <w:top w:val="single" w:sz="2" w:space="0" w:color="auto"/>
              <w:left w:val="single" w:sz="2" w:space="0" w:color="auto"/>
              <w:bottom w:val="single" w:sz="2" w:space="0" w:color="auto"/>
              <w:right w:val="single" w:sz="12" w:space="0" w:color="auto"/>
            </w:tcBorders>
            <w:vAlign w:val="center"/>
            <w:hideMark/>
          </w:tcPr>
          <w:p w14:paraId="7A610739" w14:textId="77777777" w:rsidR="0086490D" w:rsidRDefault="0086490D">
            <w:pPr>
              <w:tabs>
                <w:tab w:val="right" w:leader="dot" w:pos="8965"/>
              </w:tabs>
              <w:spacing w:before="60" w:after="60"/>
              <w:rPr>
                <w:rFonts w:cs="Arial"/>
                <w:sz w:val="16"/>
                <w:szCs w:val="16"/>
              </w:rPr>
            </w:pPr>
            <w:r>
              <w:rPr>
                <w:rFonts w:cs="Arial"/>
                <w:sz w:val="16"/>
                <w:szCs w:val="16"/>
              </w:rPr>
              <w:t>1.</w:t>
            </w:r>
            <w:r>
              <w:rPr>
                <w:rFonts w:cs="Arial"/>
                <w:b/>
                <w:sz w:val="16"/>
                <w:szCs w:val="16"/>
              </w:rPr>
              <w:t xml:space="preserve"> </w:t>
            </w:r>
            <w:r>
              <w:rPr>
                <w:rFonts w:cs="Arial"/>
                <w:bCs/>
                <w:sz w:val="16"/>
              </w:rPr>
              <w:t>Deklaracja zgodności nr …</w:t>
            </w:r>
          </w:p>
          <w:p w14:paraId="775F123C" w14:textId="77777777" w:rsidR="0086490D" w:rsidRDefault="0086490D">
            <w:pPr>
              <w:tabs>
                <w:tab w:val="right" w:leader="dot" w:pos="8965"/>
              </w:tabs>
              <w:spacing w:before="60" w:after="60"/>
              <w:rPr>
                <w:rFonts w:cs="Arial"/>
                <w:sz w:val="16"/>
                <w:szCs w:val="16"/>
              </w:rPr>
            </w:pPr>
            <w:r>
              <w:rPr>
                <w:rFonts w:cs="Arial"/>
                <w:sz w:val="16"/>
                <w:szCs w:val="16"/>
              </w:rPr>
              <w:t>2.</w:t>
            </w:r>
            <w:r>
              <w:rPr>
                <w:rFonts w:cs="Arial"/>
                <w:bCs/>
                <w:sz w:val="16"/>
              </w:rPr>
              <w:t xml:space="preserve"> Certyfikat zgodności nr…</w:t>
            </w:r>
          </w:p>
          <w:p w14:paraId="154B83CE" w14:textId="77777777" w:rsidR="0086490D" w:rsidRDefault="0086490D">
            <w:pPr>
              <w:tabs>
                <w:tab w:val="right" w:leader="dot" w:pos="8965"/>
              </w:tabs>
              <w:spacing w:before="60" w:after="60"/>
              <w:rPr>
                <w:rFonts w:cs="Arial"/>
                <w:sz w:val="16"/>
                <w:szCs w:val="16"/>
              </w:rPr>
            </w:pPr>
            <w:r>
              <w:rPr>
                <w:rFonts w:cs="Arial"/>
                <w:sz w:val="16"/>
                <w:szCs w:val="16"/>
              </w:rPr>
              <w:t xml:space="preserve">3. </w:t>
            </w:r>
            <w:r>
              <w:rPr>
                <w:rFonts w:cs="Arial"/>
                <w:bCs/>
                <w:sz w:val="16"/>
              </w:rPr>
              <w:t>Aprobata nr …</w:t>
            </w:r>
          </w:p>
          <w:p w14:paraId="0D0C40FE" w14:textId="77777777" w:rsidR="0086490D" w:rsidRDefault="0086490D">
            <w:pPr>
              <w:tabs>
                <w:tab w:val="right" w:leader="dot" w:pos="8965"/>
              </w:tabs>
              <w:spacing w:before="60" w:after="60"/>
              <w:rPr>
                <w:rFonts w:cs="Arial"/>
                <w:bCs/>
                <w:sz w:val="16"/>
              </w:rPr>
            </w:pPr>
            <w:r>
              <w:rPr>
                <w:rFonts w:cs="Arial"/>
                <w:sz w:val="16"/>
                <w:szCs w:val="16"/>
              </w:rPr>
              <w:t>4.</w:t>
            </w:r>
            <w:r>
              <w:rPr>
                <w:rFonts w:cs="Arial"/>
                <w:bCs/>
                <w:sz w:val="16"/>
              </w:rPr>
              <w:t xml:space="preserve"> Atest nr ….</w:t>
            </w:r>
          </w:p>
          <w:p w14:paraId="2A260ADE" w14:textId="77777777" w:rsidR="0086490D" w:rsidRDefault="0086490D">
            <w:pPr>
              <w:tabs>
                <w:tab w:val="right" w:leader="dot" w:pos="8965"/>
              </w:tabs>
              <w:spacing w:before="60" w:after="60"/>
              <w:rPr>
                <w:rFonts w:cs="Arial"/>
                <w:bCs/>
                <w:sz w:val="16"/>
              </w:rPr>
            </w:pPr>
            <w:r>
              <w:rPr>
                <w:rFonts w:cs="Arial"/>
                <w:bCs/>
                <w:sz w:val="16"/>
              </w:rPr>
              <w:t>5. Karta katalogowa/ techniczna nr …</w:t>
            </w:r>
          </w:p>
        </w:tc>
      </w:tr>
      <w:tr w:rsidR="0086490D" w14:paraId="77C421BC" w14:textId="77777777" w:rsidTr="0086490D">
        <w:trPr>
          <w:cantSplit/>
          <w:trHeight w:val="301"/>
          <w:jc w:val="center"/>
        </w:trPr>
        <w:tc>
          <w:tcPr>
            <w:tcW w:w="0" w:type="auto"/>
            <w:gridSpan w:val="6"/>
            <w:tcBorders>
              <w:top w:val="single" w:sz="2" w:space="0" w:color="auto"/>
              <w:left w:val="single" w:sz="12" w:space="0" w:color="auto"/>
              <w:bottom w:val="single" w:sz="2" w:space="0" w:color="auto"/>
              <w:right w:val="single" w:sz="12" w:space="0" w:color="auto"/>
            </w:tcBorders>
            <w:vAlign w:val="center"/>
          </w:tcPr>
          <w:p w14:paraId="76D38A3C" w14:textId="77777777" w:rsidR="0086490D" w:rsidRDefault="0086490D">
            <w:pPr>
              <w:pStyle w:val="Nagwek"/>
              <w:rPr>
                <w:rFonts w:cs="Arial"/>
                <w:bCs/>
                <w:color w:val="FF0000"/>
                <w:sz w:val="16"/>
              </w:rPr>
            </w:pPr>
          </w:p>
          <w:p w14:paraId="2C6B119D" w14:textId="77777777" w:rsidR="0086490D" w:rsidRDefault="0086490D">
            <w:pPr>
              <w:pStyle w:val="Nagwek"/>
              <w:rPr>
                <w:rFonts w:cs="Arial"/>
                <w:bCs/>
                <w:sz w:val="16"/>
              </w:rPr>
            </w:pPr>
            <w:r>
              <w:rPr>
                <w:rFonts w:cs="Arial"/>
                <w:bCs/>
                <w:sz w:val="16"/>
              </w:rPr>
              <w:t xml:space="preserve">Zgodnie z wymaganiami  Specyfikacji Technicznej (ST) oraz Dokumentacji Projektowej wnioskuję o zgodę na zamówienie w/w </w:t>
            </w:r>
            <w:r>
              <w:rPr>
                <w:rFonts w:cs="Arial"/>
                <w:bCs/>
                <w:sz w:val="16"/>
                <w:szCs w:val="16"/>
              </w:rPr>
              <w:t>materiału/</w:t>
            </w:r>
            <w:r>
              <w:rPr>
                <w:rFonts w:cs="Arial"/>
                <w:bCs/>
                <w:sz w:val="16"/>
              </w:rPr>
              <w:t xml:space="preserve">urządzenia* celem zamówienia i zastosowania na niniejszym Zadaniu. </w:t>
            </w:r>
          </w:p>
          <w:p w14:paraId="228F8A94" w14:textId="77777777" w:rsidR="0086490D" w:rsidRDefault="0086490D">
            <w:pPr>
              <w:pStyle w:val="Nagwek"/>
              <w:rPr>
                <w:rFonts w:cs="Arial"/>
                <w:color w:val="FF0000"/>
                <w:sz w:val="16"/>
              </w:rPr>
            </w:pPr>
          </w:p>
        </w:tc>
      </w:tr>
      <w:tr w:rsidR="0086490D" w14:paraId="10CD98F0" w14:textId="77777777" w:rsidTr="0086490D">
        <w:trPr>
          <w:cantSplit/>
          <w:trHeight w:val="345"/>
          <w:jc w:val="center"/>
        </w:trPr>
        <w:tc>
          <w:tcPr>
            <w:tcW w:w="2115" w:type="dxa"/>
            <w:tcBorders>
              <w:top w:val="single" w:sz="2" w:space="0" w:color="auto"/>
              <w:left w:val="single" w:sz="12" w:space="0" w:color="auto"/>
              <w:bottom w:val="single" w:sz="2" w:space="0" w:color="auto"/>
              <w:right w:val="single" w:sz="4" w:space="0" w:color="auto"/>
            </w:tcBorders>
          </w:tcPr>
          <w:p w14:paraId="3A4F1E8F" w14:textId="77777777" w:rsidR="0086490D" w:rsidRDefault="0086490D">
            <w:pPr>
              <w:pStyle w:val="Nagwek"/>
              <w:rPr>
                <w:rFonts w:cs="Arial"/>
                <w:b/>
                <w:i/>
                <w:sz w:val="16"/>
                <w:szCs w:val="16"/>
              </w:rPr>
            </w:pPr>
            <w:r>
              <w:rPr>
                <w:rFonts w:cs="Arial"/>
                <w:b/>
                <w:i/>
                <w:sz w:val="16"/>
                <w:szCs w:val="16"/>
              </w:rPr>
              <w:t>Przedstawiciel Wykonawcy</w:t>
            </w:r>
          </w:p>
          <w:p w14:paraId="08543822" w14:textId="77777777" w:rsidR="0086490D" w:rsidRDefault="0086490D">
            <w:pPr>
              <w:pStyle w:val="Nagwek"/>
              <w:rPr>
                <w:rFonts w:cs="Arial"/>
                <w:b/>
                <w:i/>
                <w:sz w:val="16"/>
                <w:szCs w:val="16"/>
              </w:rPr>
            </w:pPr>
          </w:p>
          <w:p w14:paraId="21FA1E36" w14:textId="77777777" w:rsidR="0086490D" w:rsidRDefault="0086490D">
            <w:pPr>
              <w:pStyle w:val="Nagwek"/>
              <w:rPr>
                <w:rFonts w:cs="Arial"/>
                <w:b/>
                <w:i/>
                <w:sz w:val="16"/>
                <w:szCs w:val="16"/>
              </w:rPr>
            </w:pPr>
            <w:r>
              <w:rPr>
                <w:rFonts w:cs="Arial"/>
                <w:b/>
                <w:i/>
                <w:sz w:val="16"/>
                <w:szCs w:val="16"/>
              </w:rPr>
              <w:t>(Kierownik Budowy)</w:t>
            </w:r>
          </w:p>
          <w:p w14:paraId="1365B764" w14:textId="77777777" w:rsidR="0086490D" w:rsidRDefault="0086490D">
            <w:pPr>
              <w:pStyle w:val="Nagwek"/>
              <w:rPr>
                <w:rFonts w:cs="Arial"/>
                <w:bCs/>
                <w:i/>
                <w:sz w:val="16"/>
              </w:rPr>
            </w:pPr>
          </w:p>
        </w:tc>
        <w:tc>
          <w:tcPr>
            <w:tcW w:w="3290" w:type="dxa"/>
            <w:gridSpan w:val="2"/>
            <w:tcBorders>
              <w:top w:val="single" w:sz="2" w:space="0" w:color="auto"/>
              <w:left w:val="single" w:sz="4" w:space="0" w:color="auto"/>
              <w:bottom w:val="single" w:sz="2" w:space="0" w:color="auto"/>
              <w:right w:val="single" w:sz="2" w:space="0" w:color="auto"/>
            </w:tcBorders>
          </w:tcPr>
          <w:p w14:paraId="40392C87" w14:textId="77777777" w:rsidR="0086490D" w:rsidRDefault="0086490D">
            <w:pPr>
              <w:pStyle w:val="Nagwek"/>
              <w:rPr>
                <w:rFonts w:cs="Arial"/>
                <w:i/>
                <w:sz w:val="16"/>
                <w:szCs w:val="16"/>
              </w:rPr>
            </w:pPr>
            <w:r>
              <w:rPr>
                <w:rFonts w:cs="Arial"/>
                <w:i/>
                <w:sz w:val="16"/>
              </w:rPr>
              <w:t>Imię i nazwisko</w:t>
            </w:r>
            <w:r>
              <w:rPr>
                <w:rFonts w:cs="Arial"/>
                <w:i/>
                <w:sz w:val="16"/>
                <w:szCs w:val="16"/>
              </w:rPr>
              <w:t xml:space="preserve"> </w:t>
            </w:r>
          </w:p>
          <w:p w14:paraId="6C6E0F88" w14:textId="77777777" w:rsidR="0086490D" w:rsidRDefault="0086490D">
            <w:pPr>
              <w:pStyle w:val="Nagwek"/>
              <w:rPr>
                <w:rFonts w:cs="Arial"/>
                <w:bCs/>
                <w:sz w:val="16"/>
              </w:rPr>
            </w:pPr>
          </w:p>
        </w:tc>
        <w:tc>
          <w:tcPr>
            <w:tcW w:w="3122" w:type="dxa"/>
            <w:gridSpan w:val="2"/>
            <w:tcBorders>
              <w:top w:val="single" w:sz="2" w:space="0" w:color="auto"/>
              <w:left w:val="single" w:sz="2" w:space="0" w:color="auto"/>
              <w:bottom w:val="single" w:sz="2" w:space="0" w:color="auto"/>
              <w:right w:val="single" w:sz="2" w:space="0" w:color="auto"/>
            </w:tcBorders>
          </w:tcPr>
          <w:p w14:paraId="5556C21A" w14:textId="77777777" w:rsidR="0086490D" w:rsidRDefault="0086490D">
            <w:pPr>
              <w:pStyle w:val="Nagwek"/>
              <w:rPr>
                <w:rFonts w:cs="Arial"/>
                <w:i/>
                <w:sz w:val="16"/>
                <w:szCs w:val="16"/>
              </w:rPr>
            </w:pPr>
            <w:r>
              <w:rPr>
                <w:rFonts w:cs="Arial"/>
                <w:i/>
                <w:sz w:val="16"/>
              </w:rPr>
              <w:t>Data</w:t>
            </w:r>
            <w:r>
              <w:rPr>
                <w:rFonts w:cs="Arial"/>
                <w:i/>
                <w:sz w:val="16"/>
                <w:szCs w:val="16"/>
              </w:rPr>
              <w:t xml:space="preserve"> </w:t>
            </w:r>
          </w:p>
          <w:p w14:paraId="7C613649" w14:textId="77777777" w:rsidR="0086490D" w:rsidRDefault="0086490D">
            <w:pPr>
              <w:pStyle w:val="Nagwek"/>
              <w:rPr>
                <w:rFonts w:cs="Arial"/>
                <w:sz w:val="16"/>
                <w:szCs w:val="16"/>
              </w:rPr>
            </w:pPr>
          </w:p>
          <w:p w14:paraId="386C7C5D" w14:textId="77777777" w:rsidR="0086490D" w:rsidRDefault="0086490D">
            <w:pPr>
              <w:pStyle w:val="Nagwek"/>
              <w:rPr>
                <w:rFonts w:cs="Arial"/>
                <w:sz w:val="16"/>
                <w:szCs w:val="16"/>
              </w:rPr>
            </w:pPr>
          </w:p>
        </w:tc>
        <w:tc>
          <w:tcPr>
            <w:tcW w:w="2407" w:type="dxa"/>
            <w:tcBorders>
              <w:top w:val="single" w:sz="2" w:space="0" w:color="auto"/>
              <w:left w:val="single" w:sz="2" w:space="0" w:color="auto"/>
              <w:bottom w:val="single" w:sz="2" w:space="0" w:color="auto"/>
              <w:right w:val="single" w:sz="12" w:space="0" w:color="auto"/>
            </w:tcBorders>
          </w:tcPr>
          <w:p w14:paraId="34EBE0B7" w14:textId="77777777" w:rsidR="0086490D" w:rsidRDefault="0086490D">
            <w:pPr>
              <w:pStyle w:val="Nagwek"/>
              <w:rPr>
                <w:rFonts w:cs="Arial"/>
                <w:i/>
                <w:sz w:val="16"/>
                <w:szCs w:val="16"/>
              </w:rPr>
            </w:pPr>
            <w:r>
              <w:rPr>
                <w:rFonts w:cs="Arial"/>
                <w:i/>
                <w:sz w:val="16"/>
                <w:szCs w:val="16"/>
              </w:rPr>
              <w:t>Podpis</w:t>
            </w:r>
          </w:p>
          <w:p w14:paraId="581899A8" w14:textId="77777777" w:rsidR="0086490D" w:rsidRDefault="0086490D">
            <w:pPr>
              <w:pStyle w:val="Nagwek"/>
              <w:rPr>
                <w:rFonts w:cs="Arial"/>
                <w:i/>
                <w:sz w:val="16"/>
                <w:szCs w:val="16"/>
              </w:rPr>
            </w:pPr>
          </w:p>
          <w:p w14:paraId="42CB9F51" w14:textId="77777777" w:rsidR="0086490D" w:rsidRDefault="0086490D">
            <w:pPr>
              <w:pStyle w:val="Nagwek"/>
              <w:rPr>
                <w:rFonts w:cs="Arial"/>
                <w:i/>
                <w:sz w:val="16"/>
                <w:szCs w:val="16"/>
              </w:rPr>
            </w:pPr>
          </w:p>
          <w:p w14:paraId="18ABC5BD" w14:textId="77777777" w:rsidR="0086490D" w:rsidRDefault="0086490D">
            <w:pPr>
              <w:pStyle w:val="Nagwek"/>
              <w:rPr>
                <w:rFonts w:cs="Arial"/>
                <w:i/>
                <w:sz w:val="16"/>
              </w:rPr>
            </w:pPr>
          </w:p>
        </w:tc>
      </w:tr>
      <w:tr w:rsidR="0086490D" w14:paraId="63468813" w14:textId="77777777" w:rsidTr="0086490D">
        <w:trPr>
          <w:cantSplit/>
          <w:trHeight w:val="305"/>
          <w:jc w:val="center"/>
        </w:trPr>
        <w:tc>
          <w:tcPr>
            <w:tcW w:w="2115" w:type="dxa"/>
            <w:tcBorders>
              <w:top w:val="single" w:sz="12" w:space="0" w:color="auto"/>
              <w:left w:val="single" w:sz="12" w:space="0" w:color="auto"/>
              <w:bottom w:val="single" w:sz="2" w:space="0" w:color="auto"/>
              <w:right w:val="single" w:sz="2" w:space="0" w:color="auto"/>
            </w:tcBorders>
            <w:hideMark/>
          </w:tcPr>
          <w:p w14:paraId="3A70E849" w14:textId="77777777" w:rsidR="0086490D" w:rsidRDefault="0086490D">
            <w:pPr>
              <w:pStyle w:val="Nagwek"/>
              <w:rPr>
                <w:rFonts w:cs="Arial"/>
                <w:b/>
                <w:bCs/>
                <w:i/>
                <w:sz w:val="16"/>
              </w:rPr>
            </w:pPr>
            <w:r>
              <w:rPr>
                <w:rFonts w:cs="Arial"/>
                <w:b/>
                <w:bCs/>
                <w:i/>
                <w:sz w:val="16"/>
              </w:rPr>
              <w:t xml:space="preserve">Status </w:t>
            </w:r>
          </w:p>
          <w:p w14:paraId="188BFBBC" w14:textId="77777777" w:rsidR="0086490D" w:rsidRDefault="0086490D">
            <w:pPr>
              <w:pStyle w:val="Nagwek"/>
              <w:rPr>
                <w:rFonts w:cs="Arial"/>
                <w:b/>
                <w:bCs/>
                <w:i/>
                <w:sz w:val="16"/>
              </w:rPr>
            </w:pPr>
            <w:r>
              <w:rPr>
                <w:rFonts w:cs="Arial"/>
                <w:b/>
                <w:bCs/>
                <w:i/>
                <w:sz w:val="16"/>
              </w:rPr>
              <w:t>zatwierdzenia wniosku</w:t>
            </w:r>
          </w:p>
        </w:tc>
        <w:tc>
          <w:tcPr>
            <w:tcW w:w="3290" w:type="dxa"/>
            <w:gridSpan w:val="2"/>
            <w:tcBorders>
              <w:top w:val="single" w:sz="12" w:space="0" w:color="auto"/>
              <w:left w:val="single" w:sz="2" w:space="0" w:color="auto"/>
              <w:bottom w:val="single" w:sz="2" w:space="0" w:color="auto"/>
              <w:right w:val="single" w:sz="2" w:space="0" w:color="auto"/>
            </w:tcBorders>
            <w:vAlign w:val="center"/>
          </w:tcPr>
          <w:p w14:paraId="4D450C26" w14:textId="38B16578" w:rsidR="0086490D" w:rsidRDefault="0086490D">
            <w:pPr>
              <w:pStyle w:val="Nagwek"/>
              <w:ind w:left="360"/>
              <w:jc w:val="center"/>
              <w:rPr>
                <w:rFonts w:cs="Arial"/>
                <w:b/>
                <w:i/>
                <w:sz w:val="16"/>
                <w:szCs w:val="16"/>
              </w:rPr>
            </w:pPr>
            <w:r>
              <w:rPr>
                <w:noProof/>
                <w:sz w:val="20"/>
                <w:lang w:val="en-US"/>
              </w:rPr>
              <mc:AlternateContent>
                <mc:Choice Requires="wps">
                  <w:drawing>
                    <wp:anchor distT="0" distB="0" distL="114300" distR="114300" simplePos="0" relativeHeight="251656704" behindDoc="0" locked="0" layoutInCell="1" allowOverlap="1" wp14:anchorId="3853D5B3" wp14:editId="46F82507">
                      <wp:simplePos x="0" y="0"/>
                      <wp:positionH relativeFrom="column">
                        <wp:posOffset>492760</wp:posOffset>
                      </wp:positionH>
                      <wp:positionV relativeFrom="paragraph">
                        <wp:posOffset>90170</wp:posOffset>
                      </wp:positionV>
                      <wp:extent cx="167640" cy="160020"/>
                      <wp:effectExtent l="6985" t="13970" r="6350" b="698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9DFE" id="Prostokąt 3" o:spid="_x0000_s1026" style="position:absolute;margin-left:38.8pt;margin-top:7.1pt;width:13.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" strokeweight=".5pt"/>
                  </w:pict>
                </mc:Fallback>
              </mc:AlternateContent>
            </w:r>
          </w:p>
          <w:p w14:paraId="6CEFF820" w14:textId="77777777" w:rsidR="0086490D" w:rsidRDefault="0086490D">
            <w:pPr>
              <w:pStyle w:val="Nagwek"/>
              <w:ind w:left="360"/>
              <w:jc w:val="center"/>
              <w:rPr>
                <w:rFonts w:cs="Arial"/>
                <w:b/>
                <w:i/>
                <w:sz w:val="16"/>
                <w:szCs w:val="16"/>
              </w:rPr>
            </w:pPr>
            <w:r>
              <w:rPr>
                <w:rFonts w:cs="Arial"/>
                <w:b/>
                <w:i/>
                <w:sz w:val="16"/>
                <w:szCs w:val="16"/>
              </w:rPr>
              <w:t>Zatwierdzono</w:t>
            </w:r>
          </w:p>
          <w:p w14:paraId="4D0EDA29" w14:textId="77777777" w:rsidR="0086490D" w:rsidRDefault="0086490D">
            <w:pPr>
              <w:pStyle w:val="Nagwek"/>
              <w:ind w:left="360"/>
              <w:jc w:val="center"/>
              <w:rPr>
                <w:rFonts w:cs="Arial"/>
                <w:b/>
                <w:i/>
                <w:sz w:val="16"/>
                <w:szCs w:val="16"/>
              </w:rPr>
            </w:pPr>
          </w:p>
        </w:tc>
        <w:tc>
          <w:tcPr>
            <w:tcW w:w="3122" w:type="dxa"/>
            <w:gridSpan w:val="2"/>
            <w:tcBorders>
              <w:top w:val="single" w:sz="12" w:space="0" w:color="auto"/>
              <w:left w:val="single" w:sz="2" w:space="0" w:color="auto"/>
              <w:bottom w:val="single" w:sz="2" w:space="0" w:color="auto"/>
              <w:right w:val="single" w:sz="2" w:space="0" w:color="auto"/>
            </w:tcBorders>
            <w:vAlign w:val="center"/>
            <w:hideMark/>
          </w:tcPr>
          <w:p w14:paraId="4DD43E85" w14:textId="6ED80654" w:rsidR="0086490D" w:rsidRDefault="0086490D">
            <w:pPr>
              <w:pStyle w:val="Nagwek"/>
              <w:jc w:val="center"/>
              <w:rPr>
                <w:rFonts w:cs="Arial"/>
                <w:b/>
                <w:i/>
                <w:sz w:val="16"/>
                <w:szCs w:val="16"/>
              </w:rPr>
            </w:pPr>
            <w:r>
              <w:rPr>
                <w:noProof/>
                <w:sz w:val="20"/>
                <w:lang w:val="en-US"/>
              </w:rPr>
              <mc:AlternateContent>
                <mc:Choice Requires="wps">
                  <w:drawing>
                    <wp:anchor distT="0" distB="0" distL="114300" distR="114300" simplePos="0" relativeHeight="251657728" behindDoc="0" locked="0" layoutInCell="1" allowOverlap="1" wp14:anchorId="033A15E3" wp14:editId="4F1EE22F">
                      <wp:simplePos x="0" y="0"/>
                      <wp:positionH relativeFrom="column">
                        <wp:posOffset>83185</wp:posOffset>
                      </wp:positionH>
                      <wp:positionV relativeFrom="paragraph">
                        <wp:posOffset>88900</wp:posOffset>
                      </wp:positionV>
                      <wp:extent cx="167640" cy="160020"/>
                      <wp:effectExtent l="6985" t="12700" r="635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E02D7" id="Prostokąt 2" o:spid="_x0000_s1026" style="position:absolute;margin-left:6.55pt;margin-top:7pt;width:13.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" strokeweight=".5pt"/>
                  </w:pict>
                </mc:Fallback>
              </mc:AlternateContent>
            </w:r>
          </w:p>
          <w:p w14:paraId="626F562C" w14:textId="77777777" w:rsidR="0086490D" w:rsidRDefault="0086490D">
            <w:pPr>
              <w:pStyle w:val="Nagwek"/>
              <w:jc w:val="center"/>
              <w:rPr>
                <w:rFonts w:cs="Arial"/>
                <w:b/>
                <w:i/>
                <w:sz w:val="16"/>
                <w:szCs w:val="16"/>
              </w:rPr>
            </w:pPr>
            <w:r>
              <w:rPr>
                <w:rFonts w:cs="Arial"/>
                <w:b/>
                <w:i/>
                <w:sz w:val="16"/>
                <w:szCs w:val="16"/>
              </w:rPr>
              <w:t>Zatwierdzono z uwagami</w:t>
            </w:r>
          </w:p>
        </w:tc>
        <w:tc>
          <w:tcPr>
            <w:tcW w:w="2407" w:type="dxa"/>
            <w:tcBorders>
              <w:top w:val="single" w:sz="12" w:space="0" w:color="auto"/>
              <w:left w:val="single" w:sz="2" w:space="0" w:color="auto"/>
              <w:bottom w:val="single" w:sz="4" w:space="0" w:color="auto"/>
              <w:right w:val="single" w:sz="12" w:space="0" w:color="auto"/>
            </w:tcBorders>
            <w:vAlign w:val="center"/>
            <w:hideMark/>
          </w:tcPr>
          <w:p w14:paraId="6449B85D" w14:textId="24862CE3" w:rsidR="0086490D" w:rsidRDefault="0086490D">
            <w:pPr>
              <w:pStyle w:val="Nagwek"/>
              <w:jc w:val="center"/>
              <w:rPr>
                <w:rFonts w:cs="Arial"/>
                <w:b/>
                <w:i/>
                <w:sz w:val="16"/>
                <w:szCs w:val="16"/>
              </w:rPr>
            </w:pPr>
            <w:r>
              <w:rPr>
                <w:noProof/>
                <w:sz w:val="20"/>
                <w:lang w:val="en-US"/>
              </w:rPr>
              <mc:AlternateContent>
                <mc:Choice Requires="wps">
                  <w:drawing>
                    <wp:anchor distT="0" distB="0" distL="114300" distR="114300" simplePos="0" relativeHeight="251658752" behindDoc="0" locked="0" layoutInCell="1" allowOverlap="1" wp14:anchorId="6666617B" wp14:editId="29D67D00">
                      <wp:simplePos x="0" y="0"/>
                      <wp:positionH relativeFrom="column">
                        <wp:posOffset>19685</wp:posOffset>
                      </wp:positionH>
                      <wp:positionV relativeFrom="paragraph">
                        <wp:posOffset>104140</wp:posOffset>
                      </wp:positionV>
                      <wp:extent cx="167640" cy="160020"/>
                      <wp:effectExtent l="10160" t="8890" r="12700"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00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7634" id="Prostokąt 1" o:spid="_x0000_s1026" style="position:absolute;margin-left:1.55pt;margin-top:8.2pt;width:13.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" strokeweight=".5pt"/>
                  </w:pict>
                </mc:Fallback>
              </mc:AlternateContent>
            </w:r>
          </w:p>
          <w:p w14:paraId="7B32B494" w14:textId="77777777" w:rsidR="0086490D" w:rsidRDefault="0086490D">
            <w:pPr>
              <w:pStyle w:val="Nagwek"/>
              <w:jc w:val="center"/>
              <w:rPr>
                <w:rFonts w:cs="Arial"/>
                <w:i/>
                <w:sz w:val="16"/>
              </w:rPr>
            </w:pPr>
            <w:r>
              <w:rPr>
                <w:rFonts w:cs="Arial"/>
                <w:b/>
                <w:i/>
                <w:sz w:val="16"/>
                <w:szCs w:val="16"/>
              </w:rPr>
              <w:t>Nie zatwierdzono</w:t>
            </w:r>
          </w:p>
        </w:tc>
      </w:tr>
      <w:tr w:rsidR="0086490D" w14:paraId="45BD86E5" w14:textId="77777777" w:rsidTr="0086490D">
        <w:trPr>
          <w:cantSplit/>
          <w:trHeight w:val="471"/>
          <w:jc w:val="center"/>
        </w:trPr>
        <w:tc>
          <w:tcPr>
            <w:tcW w:w="0" w:type="auto"/>
            <w:gridSpan w:val="6"/>
            <w:tcBorders>
              <w:top w:val="single" w:sz="2" w:space="0" w:color="auto"/>
              <w:left w:val="single" w:sz="12" w:space="0" w:color="auto"/>
              <w:bottom w:val="single" w:sz="12" w:space="0" w:color="auto"/>
              <w:right w:val="single" w:sz="12" w:space="0" w:color="auto"/>
            </w:tcBorders>
            <w:vAlign w:val="center"/>
            <w:hideMark/>
          </w:tcPr>
          <w:p w14:paraId="23DF39EA" w14:textId="77777777" w:rsidR="0086490D" w:rsidRDefault="0086490D">
            <w:pPr>
              <w:pStyle w:val="Nagwek"/>
              <w:rPr>
                <w:rFonts w:cs="Arial"/>
                <w:b/>
                <w:bCs/>
                <w:i/>
                <w:sz w:val="16"/>
              </w:rPr>
            </w:pPr>
            <w:r>
              <w:rPr>
                <w:rFonts w:cs="Arial"/>
                <w:b/>
                <w:bCs/>
                <w:i/>
                <w:sz w:val="16"/>
              </w:rPr>
              <w:t xml:space="preserve">Stwierdzam, iż w/w </w:t>
            </w:r>
            <w:r>
              <w:rPr>
                <w:rFonts w:cs="Arial"/>
                <w:bCs/>
                <w:sz w:val="16"/>
              </w:rPr>
              <w:t>materiały /urządzenia</w:t>
            </w:r>
            <w:r>
              <w:rPr>
                <w:rFonts w:cs="Arial"/>
                <w:b/>
                <w:bCs/>
                <w:i/>
                <w:sz w:val="16"/>
              </w:rPr>
              <w:t xml:space="preserve"> </w:t>
            </w:r>
            <w:r>
              <w:rPr>
                <w:rFonts w:cs="Arial"/>
                <w:bCs/>
                <w:i/>
                <w:sz w:val="16"/>
              </w:rPr>
              <w:t>spełniają/ nie spełniają*</w:t>
            </w:r>
            <w:r>
              <w:rPr>
                <w:rFonts w:cs="Arial"/>
                <w:b/>
                <w:bCs/>
                <w:i/>
                <w:sz w:val="16"/>
              </w:rPr>
              <w:t xml:space="preserve"> wymagań Zadania.</w:t>
            </w:r>
          </w:p>
        </w:tc>
      </w:tr>
      <w:tr w:rsidR="0086490D" w14:paraId="6AFCC0D1" w14:textId="77777777" w:rsidTr="0086490D">
        <w:trPr>
          <w:cantSplit/>
          <w:trHeight w:val="795"/>
          <w:jc w:val="center"/>
        </w:trPr>
        <w:tc>
          <w:tcPr>
            <w:tcW w:w="0" w:type="auto"/>
            <w:gridSpan w:val="6"/>
            <w:tcBorders>
              <w:top w:val="single" w:sz="2" w:space="0" w:color="auto"/>
              <w:left w:val="single" w:sz="12" w:space="0" w:color="auto"/>
              <w:bottom w:val="single" w:sz="12" w:space="0" w:color="auto"/>
              <w:right w:val="single" w:sz="12" w:space="0" w:color="auto"/>
            </w:tcBorders>
          </w:tcPr>
          <w:p w14:paraId="12ECE493" w14:textId="77777777" w:rsidR="0086490D" w:rsidRDefault="0086490D">
            <w:pPr>
              <w:pStyle w:val="Nagwek"/>
              <w:rPr>
                <w:rFonts w:cs="Arial"/>
                <w:b/>
                <w:i/>
                <w:iCs/>
                <w:sz w:val="16"/>
              </w:rPr>
            </w:pPr>
            <w:r>
              <w:rPr>
                <w:rFonts w:cs="Arial"/>
                <w:b/>
                <w:bCs/>
                <w:i/>
                <w:sz w:val="16"/>
              </w:rPr>
              <w:t xml:space="preserve">Uwagi Inspektora Nadzoru: </w:t>
            </w:r>
            <w:r>
              <w:rPr>
                <w:rFonts w:cs="Arial"/>
                <w:bCs/>
                <w:sz w:val="16"/>
              </w:rPr>
              <w:t>………………………………………………………..</w:t>
            </w:r>
          </w:p>
          <w:p w14:paraId="250985AA" w14:textId="77777777" w:rsidR="0086490D" w:rsidRDefault="0086490D">
            <w:pPr>
              <w:pStyle w:val="Nagwek"/>
              <w:rPr>
                <w:rFonts w:cs="Arial"/>
                <w:b/>
                <w:sz w:val="16"/>
              </w:rPr>
            </w:pPr>
          </w:p>
          <w:p w14:paraId="79598F50" w14:textId="77777777" w:rsidR="0086490D" w:rsidRDefault="0086490D">
            <w:pPr>
              <w:pStyle w:val="Nagwek"/>
              <w:rPr>
                <w:rFonts w:cs="Arial"/>
                <w:b/>
                <w:sz w:val="16"/>
              </w:rPr>
            </w:pPr>
          </w:p>
          <w:p w14:paraId="7BDBF7FB" w14:textId="77777777" w:rsidR="0086490D" w:rsidRDefault="0086490D">
            <w:pPr>
              <w:pStyle w:val="Nagwek"/>
              <w:rPr>
                <w:rFonts w:cs="Arial"/>
                <w:b/>
                <w:sz w:val="16"/>
              </w:rPr>
            </w:pPr>
          </w:p>
          <w:p w14:paraId="40C54534" w14:textId="77777777" w:rsidR="0086490D" w:rsidRDefault="0086490D">
            <w:pPr>
              <w:pStyle w:val="Nagwek"/>
              <w:rPr>
                <w:rFonts w:cs="Arial"/>
                <w:b/>
                <w:sz w:val="16"/>
              </w:rPr>
            </w:pPr>
          </w:p>
        </w:tc>
      </w:tr>
      <w:tr w:rsidR="0086490D" w14:paraId="0545B98D" w14:textId="77777777" w:rsidTr="0086490D">
        <w:trPr>
          <w:cantSplit/>
          <w:trHeight w:val="876"/>
          <w:jc w:val="center"/>
        </w:trPr>
        <w:tc>
          <w:tcPr>
            <w:tcW w:w="2115" w:type="dxa"/>
            <w:tcBorders>
              <w:top w:val="single" w:sz="2" w:space="0" w:color="auto"/>
              <w:left w:val="single" w:sz="12" w:space="0" w:color="auto"/>
              <w:bottom w:val="single" w:sz="12" w:space="0" w:color="auto"/>
              <w:right w:val="single" w:sz="2" w:space="0" w:color="auto"/>
            </w:tcBorders>
            <w:vAlign w:val="center"/>
            <w:hideMark/>
          </w:tcPr>
          <w:p w14:paraId="7D7E0576" w14:textId="77777777" w:rsidR="0086490D" w:rsidRDefault="0086490D">
            <w:pPr>
              <w:pStyle w:val="Nagwek"/>
              <w:jc w:val="center"/>
              <w:rPr>
                <w:rFonts w:cs="Arial"/>
                <w:b/>
                <w:i/>
                <w:sz w:val="16"/>
                <w:szCs w:val="16"/>
              </w:rPr>
            </w:pPr>
            <w:r>
              <w:rPr>
                <w:rFonts w:cs="Arial"/>
                <w:b/>
                <w:i/>
                <w:sz w:val="16"/>
                <w:szCs w:val="16"/>
              </w:rPr>
              <w:t>Zamawiający</w:t>
            </w:r>
          </w:p>
          <w:p w14:paraId="66A483AA" w14:textId="77777777" w:rsidR="0086490D" w:rsidRDefault="0086490D">
            <w:pPr>
              <w:pStyle w:val="Nagwek"/>
              <w:spacing w:before="240"/>
              <w:jc w:val="center"/>
              <w:rPr>
                <w:rFonts w:cs="Arial"/>
                <w:bCs/>
                <w:i/>
                <w:sz w:val="16"/>
              </w:rPr>
            </w:pPr>
            <w:r>
              <w:rPr>
                <w:rFonts w:cs="Arial"/>
                <w:b/>
                <w:i/>
                <w:sz w:val="16"/>
                <w:szCs w:val="16"/>
              </w:rPr>
              <w:t>(Inspektor Nadzoru)</w:t>
            </w:r>
          </w:p>
        </w:tc>
        <w:tc>
          <w:tcPr>
            <w:tcW w:w="3290" w:type="dxa"/>
            <w:gridSpan w:val="2"/>
            <w:tcBorders>
              <w:top w:val="single" w:sz="2" w:space="0" w:color="auto"/>
              <w:left w:val="single" w:sz="12" w:space="0" w:color="auto"/>
              <w:bottom w:val="single" w:sz="12" w:space="0" w:color="auto"/>
              <w:right w:val="single" w:sz="2" w:space="0" w:color="auto"/>
            </w:tcBorders>
          </w:tcPr>
          <w:p w14:paraId="505BFE14" w14:textId="77777777" w:rsidR="0086490D" w:rsidRDefault="0086490D">
            <w:pPr>
              <w:pStyle w:val="Nagwek"/>
              <w:rPr>
                <w:rFonts w:cs="Arial"/>
                <w:bCs/>
                <w:i/>
                <w:sz w:val="16"/>
              </w:rPr>
            </w:pPr>
            <w:r>
              <w:rPr>
                <w:rFonts w:cs="Arial"/>
                <w:bCs/>
                <w:i/>
                <w:sz w:val="16"/>
              </w:rPr>
              <w:t xml:space="preserve">Imię i nazwisko:  </w:t>
            </w:r>
          </w:p>
          <w:p w14:paraId="742F1FA0" w14:textId="77777777" w:rsidR="0086490D" w:rsidRDefault="0086490D">
            <w:pPr>
              <w:pStyle w:val="Nagwek"/>
              <w:rPr>
                <w:rFonts w:cs="Arial"/>
                <w:bCs/>
                <w:i/>
                <w:sz w:val="16"/>
              </w:rPr>
            </w:pPr>
          </w:p>
          <w:p w14:paraId="4EDD3F93" w14:textId="77777777" w:rsidR="0086490D" w:rsidRDefault="0086490D">
            <w:pPr>
              <w:pStyle w:val="Nagwek"/>
              <w:rPr>
                <w:rFonts w:cs="Arial"/>
                <w:bCs/>
                <w:i/>
                <w:sz w:val="16"/>
              </w:rPr>
            </w:pPr>
          </w:p>
          <w:p w14:paraId="18DCCD63" w14:textId="77777777" w:rsidR="0086490D" w:rsidRDefault="0086490D">
            <w:pPr>
              <w:pStyle w:val="Nagwek"/>
              <w:rPr>
                <w:rFonts w:cs="Arial"/>
                <w:bCs/>
                <w:i/>
                <w:sz w:val="16"/>
              </w:rPr>
            </w:pPr>
          </w:p>
        </w:tc>
        <w:tc>
          <w:tcPr>
            <w:tcW w:w="3122" w:type="dxa"/>
            <w:gridSpan w:val="2"/>
            <w:tcBorders>
              <w:top w:val="single" w:sz="2" w:space="0" w:color="auto"/>
              <w:left w:val="single" w:sz="2" w:space="0" w:color="auto"/>
              <w:bottom w:val="single" w:sz="12" w:space="0" w:color="auto"/>
              <w:right w:val="single" w:sz="2" w:space="0" w:color="auto"/>
            </w:tcBorders>
            <w:hideMark/>
          </w:tcPr>
          <w:p w14:paraId="69C0006A" w14:textId="77777777" w:rsidR="0086490D" w:rsidRDefault="0086490D">
            <w:pPr>
              <w:pStyle w:val="Nagwek"/>
              <w:jc w:val="center"/>
              <w:rPr>
                <w:rFonts w:cs="Arial"/>
                <w:i/>
                <w:sz w:val="16"/>
                <w:szCs w:val="16"/>
              </w:rPr>
            </w:pPr>
            <w:r>
              <w:rPr>
                <w:rFonts w:cs="Arial"/>
                <w:i/>
                <w:sz w:val="16"/>
              </w:rPr>
              <w:t>Data</w:t>
            </w:r>
          </w:p>
        </w:tc>
        <w:tc>
          <w:tcPr>
            <w:tcW w:w="2407" w:type="dxa"/>
            <w:tcBorders>
              <w:top w:val="single" w:sz="4" w:space="0" w:color="auto"/>
              <w:left w:val="single" w:sz="2" w:space="0" w:color="auto"/>
              <w:bottom w:val="single" w:sz="12" w:space="0" w:color="auto"/>
              <w:right w:val="single" w:sz="12" w:space="0" w:color="auto"/>
            </w:tcBorders>
            <w:hideMark/>
          </w:tcPr>
          <w:p w14:paraId="05DCDE38" w14:textId="77777777" w:rsidR="0086490D" w:rsidRDefault="0086490D">
            <w:pPr>
              <w:pStyle w:val="Nagwek"/>
              <w:jc w:val="center"/>
              <w:rPr>
                <w:rFonts w:cs="Arial"/>
                <w:i/>
                <w:sz w:val="16"/>
              </w:rPr>
            </w:pPr>
            <w:r>
              <w:rPr>
                <w:rFonts w:cs="Arial"/>
                <w:i/>
                <w:sz w:val="16"/>
                <w:szCs w:val="16"/>
              </w:rPr>
              <w:t>Podpis</w:t>
            </w:r>
          </w:p>
        </w:tc>
      </w:tr>
    </w:tbl>
    <w:p w14:paraId="5EEC1A55" w14:textId="77777777" w:rsidR="0086490D" w:rsidRDefault="0086490D" w:rsidP="0086490D">
      <w:pPr>
        <w:rPr>
          <w:rFonts w:ascii="Arial" w:hAnsi="Arial"/>
          <w:sz w:val="20"/>
          <w:lang w:val="en-US" w:eastAsia="en-US"/>
        </w:rPr>
      </w:pPr>
    </w:p>
    <w:p w14:paraId="22BB0CFE" w14:textId="77777777" w:rsidR="0086490D" w:rsidRDefault="0086490D" w:rsidP="0086490D">
      <w:pPr>
        <w:rPr>
          <w:sz w:val="16"/>
          <w:szCs w:val="16"/>
        </w:rPr>
      </w:pPr>
    </w:p>
    <w:p w14:paraId="7CEE2524" w14:textId="77777777" w:rsidR="0086490D" w:rsidRDefault="0086490D" w:rsidP="0086490D">
      <w:pPr>
        <w:ind w:left="720"/>
        <w:rPr>
          <w:sz w:val="16"/>
          <w:szCs w:val="16"/>
        </w:rPr>
      </w:pPr>
    </w:p>
    <w:p w14:paraId="5713D11C" w14:textId="77777777" w:rsidR="0086490D" w:rsidRDefault="0086490D" w:rsidP="0086490D">
      <w:pPr>
        <w:ind w:left="720"/>
        <w:rPr>
          <w:sz w:val="16"/>
          <w:szCs w:val="16"/>
        </w:rPr>
      </w:pPr>
    </w:p>
    <w:p w14:paraId="2E4A02E7" w14:textId="77777777" w:rsidR="0086490D" w:rsidRDefault="0086490D" w:rsidP="0086490D">
      <w:pPr>
        <w:ind w:left="720"/>
        <w:rPr>
          <w:sz w:val="16"/>
          <w:szCs w:val="16"/>
        </w:rPr>
      </w:pPr>
    </w:p>
    <w:p w14:paraId="685E28B0" w14:textId="77777777" w:rsidR="0086490D" w:rsidRDefault="0086490D" w:rsidP="0086490D">
      <w:pPr>
        <w:ind w:left="720"/>
        <w:rPr>
          <w:sz w:val="16"/>
          <w:szCs w:val="16"/>
        </w:rPr>
      </w:pPr>
    </w:p>
    <w:p w14:paraId="7F4BE0CB" w14:textId="77777777" w:rsidR="0086490D" w:rsidRDefault="0086490D" w:rsidP="0086490D">
      <w:pPr>
        <w:ind w:left="720"/>
        <w:rPr>
          <w:sz w:val="16"/>
          <w:szCs w:val="16"/>
        </w:rPr>
      </w:pPr>
    </w:p>
    <w:p w14:paraId="1CFBCB6D" w14:textId="77777777" w:rsidR="0086490D" w:rsidRDefault="0086490D" w:rsidP="0086490D">
      <w:pPr>
        <w:ind w:left="720"/>
        <w:rPr>
          <w:sz w:val="16"/>
          <w:szCs w:val="16"/>
        </w:rPr>
      </w:pPr>
    </w:p>
    <w:p w14:paraId="02B7DBDC" w14:textId="77777777" w:rsidR="0086490D" w:rsidRDefault="0086490D" w:rsidP="0086490D">
      <w:pPr>
        <w:ind w:left="720"/>
        <w:rPr>
          <w:sz w:val="16"/>
          <w:szCs w:val="16"/>
        </w:rPr>
      </w:pPr>
    </w:p>
    <w:p w14:paraId="627A306E" w14:textId="77777777" w:rsidR="0086490D" w:rsidRDefault="0086490D" w:rsidP="0086490D">
      <w:pPr>
        <w:ind w:left="720"/>
        <w:rPr>
          <w:sz w:val="16"/>
          <w:szCs w:val="16"/>
        </w:rPr>
      </w:pPr>
    </w:p>
    <w:p w14:paraId="04A0DDEF" w14:textId="77777777" w:rsidR="0086490D" w:rsidRDefault="0086490D" w:rsidP="0086490D">
      <w:pPr>
        <w:ind w:left="720"/>
        <w:rPr>
          <w:sz w:val="16"/>
          <w:szCs w:val="16"/>
        </w:rPr>
      </w:pPr>
    </w:p>
    <w:p w14:paraId="2A6EC882" w14:textId="77777777" w:rsidR="0086490D" w:rsidRDefault="0086490D" w:rsidP="0086490D">
      <w:pPr>
        <w:ind w:left="720"/>
        <w:rPr>
          <w:sz w:val="16"/>
          <w:szCs w:val="16"/>
        </w:rPr>
      </w:pPr>
    </w:p>
    <w:p w14:paraId="770EDCEB" w14:textId="77777777" w:rsidR="0086490D" w:rsidRDefault="0086490D" w:rsidP="0086490D">
      <w:pPr>
        <w:ind w:left="720"/>
        <w:rPr>
          <w:sz w:val="16"/>
          <w:szCs w:val="16"/>
        </w:rPr>
      </w:pPr>
      <w:r>
        <w:rPr>
          <w:sz w:val="16"/>
          <w:szCs w:val="16"/>
        </w:rPr>
        <w:t xml:space="preserve">* </w:t>
      </w:r>
      <w:r>
        <w:rPr>
          <w:sz w:val="14"/>
          <w:szCs w:val="14"/>
        </w:rPr>
        <w:t>niepotrzebne skreślić</w:t>
      </w:r>
      <w:r>
        <w:rPr>
          <w:sz w:val="16"/>
          <w:szCs w:val="16"/>
        </w:rPr>
        <w:t xml:space="preserve"> </w:t>
      </w:r>
    </w:p>
    <w:p w14:paraId="17C4920B" w14:textId="3D9D7B55" w:rsidR="0086490D" w:rsidRDefault="0086490D" w:rsidP="009D5E93">
      <w:pPr>
        <w:spacing w:line="360" w:lineRule="auto"/>
        <w:jc w:val="both"/>
        <w:rPr>
          <w:rFonts w:ascii="Arial" w:hAnsi="Arial" w:cs="Arial"/>
        </w:rPr>
      </w:pPr>
    </w:p>
    <w:p w14:paraId="5D9144D1" w14:textId="2909F712" w:rsidR="0086490D" w:rsidRDefault="0086490D" w:rsidP="009D5E93">
      <w:pPr>
        <w:spacing w:line="360" w:lineRule="auto"/>
        <w:jc w:val="both"/>
        <w:rPr>
          <w:rFonts w:ascii="Arial" w:hAnsi="Arial" w:cs="Arial"/>
        </w:rPr>
      </w:pPr>
    </w:p>
    <w:p w14:paraId="4A49AC7F" w14:textId="00B09768" w:rsidR="0086490D" w:rsidRDefault="0000333E" w:rsidP="0000333E">
      <w:pPr>
        <w:spacing w:line="360" w:lineRule="auto"/>
        <w:jc w:val="right"/>
        <w:rPr>
          <w:rFonts w:ascii="Arial" w:hAnsi="Arial" w:cs="Arial"/>
        </w:rPr>
      </w:pPr>
      <w:r>
        <w:rPr>
          <w:rFonts w:ascii="Arial" w:hAnsi="Arial" w:cs="Arial"/>
        </w:rPr>
        <w:lastRenderedPageBreak/>
        <w:t xml:space="preserve">Załącznik nr 4 </w:t>
      </w:r>
    </w:p>
    <w:p w14:paraId="11AD0EFB" w14:textId="37246E61" w:rsidR="0000333E" w:rsidRDefault="0000333E" w:rsidP="0000333E">
      <w:pPr>
        <w:spacing w:line="360" w:lineRule="auto"/>
        <w:jc w:val="right"/>
        <w:rPr>
          <w:rFonts w:ascii="Arial" w:hAnsi="Arial" w:cs="Arial"/>
        </w:rPr>
      </w:pPr>
    </w:p>
    <w:p w14:paraId="0BAB5140" w14:textId="2C7D3108" w:rsidR="0000333E" w:rsidRDefault="0000333E" w:rsidP="0000333E">
      <w:pPr>
        <w:spacing w:line="360" w:lineRule="auto"/>
        <w:jc w:val="both"/>
        <w:rPr>
          <w:rFonts w:ascii="Arial" w:hAnsi="Arial" w:cs="Arial"/>
        </w:rPr>
      </w:pPr>
      <w:r>
        <w:rPr>
          <w:rFonts w:ascii="Arial" w:hAnsi="Arial" w:cs="Arial"/>
          <w:noProof/>
        </w:rPr>
        <w:drawing>
          <wp:inline distT="0" distB="0" distL="0" distR="0" wp14:anchorId="0459CA18" wp14:editId="46525604">
            <wp:extent cx="6174821" cy="6677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593" cy="6678941"/>
                    </a:xfrm>
                    <a:prstGeom prst="rect">
                      <a:avLst/>
                    </a:prstGeom>
                    <a:noFill/>
                    <a:ln>
                      <a:noFill/>
                    </a:ln>
                  </pic:spPr>
                </pic:pic>
              </a:graphicData>
            </a:graphic>
          </wp:inline>
        </w:drawing>
      </w:r>
    </w:p>
    <w:p w14:paraId="59CEDD7E" w14:textId="7013FF97" w:rsidR="005B2629" w:rsidRDefault="005B2629" w:rsidP="0000333E">
      <w:pPr>
        <w:spacing w:line="360" w:lineRule="auto"/>
        <w:jc w:val="both"/>
        <w:rPr>
          <w:rFonts w:ascii="Arial" w:hAnsi="Arial" w:cs="Arial"/>
        </w:rPr>
      </w:pPr>
    </w:p>
    <w:p w14:paraId="4A41355F" w14:textId="42A95E8B" w:rsidR="005B2629" w:rsidRDefault="005B2629" w:rsidP="0000333E">
      <w:pPr>
        <w:spacing w:line="360" w:lineRule="auto"/>
        <w:jc w:val="both"/>
        <w:rPr>
          <w:rFonts w:ascii="Arial" w:hAnsi="Arial" w:cs="Arial"/>
        </w:rPr>
      </w:pPr>
    </w:p>
    <w:p w14:paraId="769CDCF3" w14:textId="7AD54A0A" w:rsidR="005B2629" w:rsidRDefault="005B2629" w:rsidP="0000333E">
      <w:pPr>
        <w:spacing w:line="360" w:lineRule="auto"/>
        <w:jc w:val="both"/>
        <w:rPr>
          <w:rFonts w:ascii="Arial" w:hAnsi="Arial" w:cs="Arial"/>
        </w:rPr>
      </w:pPr>
    </w:p>
    <w:p w14:paraId="638653E6" w14:textId="334D788B" w:rsidR="005B2629" w:rsidRDefault="005B2629" w:rsidP="0000333E">
      <w:pPr>
        <w:spacing w:line="360" w:lineRule="auto"/>
        <w:jc w:val="both"/>
        <w:rPr>
          <w:rFonts w:ascii="Arial" w:hAnsi="Arial" w:cs="Arial"/>
        </w:rPr>
      </w:pPr>
    </w:p>
    <w:p w14:paraId="3E164C1B" w14:textId="787278F4" w:rsidR="005B2629" w:rsidRDefault="005B2629" w:rsidP="0000333E">
      <w:pPr>
        <w:spacing w:line="360" w:lineRule="auto"/>
        <w:jc w:val="both"/>
        <w:rPr>
          <w:rFonts w:ascii="Arial" w:hAnsi="Arial" w:cs="Arial"/>
        </w:rPr>
      </w:pPr>
    </w:p>
    <w:p w14:paraId="4AF6DC10" w14:textId="052A34A9" w:rsidR="005B2629" w:rsidRPr="009D5E93" w:rsidRDefault="005B2629" w:rsidP="0000333E">
      <w:pPr>
        <w:spacing w:line="360" w:lineRule="auto"/>
        <w:jc w:val="both"/>
        <w:rPr>
          <w:rFonts w:ascii="Arial" w:hAnsi="Arial" w:cs="Arial"/>
        </w:rPr>
      </w:pPr>
    </w:p>
    <w:sectPr w:rsidR="005B2629" w:rsidRPr="009D5E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C4FF" w14:textId="77777777" w:rsidR="009B61D0" w:rsidRDefault="009B61D0" w:rsidP="00AC26D5">
      <w:r>
        <w:separator/>
      </w:r>
    </w:p>
  </w:endnote>
  <w:endnote w:type="continuationSeparator" w:id="0">
    <w:p w14:paraId="257FC6B2" w14:textId="77777777" w:rsidR="009B61D0" w:rsidRDefault="009B61D0" w:rsidP="00A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A698" w14:textId="77777777" w:rsidR="009B61D0" w:rsidRDefault="009B61D0" w:rsidP="00AC26D5">
      <w:r>
        <w:separator/>
      </w:r>
    </w:p>
  </w:footnote>
  <w:footnote w:type="continuationSeparator" w:id="0">
    <w:p w14:paraId="53243606" w14:textId="77777777" w:rsidR="009B61D0" w:rsidRDefault="009B61D0" w:rsidP="00AC26D5">
      <w:r>
        <w:continuationSeparator/>
      </w:r>
    </w:p>
  </w:footnote>
  <w:footnote w:id="1">
    <w:p w14:paraId="2BE30D4E" w14:textId="77777777" w:rsidR="00FA6D79" w:rsidRDefault="00FA6D79" w:rsidP="00FA6D79">
      <w:pPr>
        <w:pStyle w:val="Tekstprzypisudolnego"/>
      </w:pPr>
      <w:r>
        <w:rPr>
          <w:rStyle w:val="Odwoanieprzypisudolnego"/>
        </w:rPr>
        <w:footnoteRef/>
      </w:r>
      <w:r>
        <w:t xml:space="preserve"> Stanowiąca integralny załącznik do umowy/ dokumentacji przetargowej</w:t>
      </w:r>
    </w:p>
  </w:footnote>
  <w:footnote w:id="2">
    <w:p w14:paraId="4082431A" w14:textId="77777777" w:rsidR="00FA6D79" w:rsidRDefault="00FA6D79" w:rsidP="00FA6D7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D25" w14:textId="2205D3AF" w:rsidR="00A13764" w:rsidRDefault="00A13764" w:rsidP="008D0D8C">
    <w:pPr>
      <w:pStyle w:val="Tytu"/>
      <w:jc w:val="left"/>
    </w:pPr>
    <w:r w:rsidRPr="00A13764">
      <w:rPr>
        <w:rFonts w:cs="Arial"/>
        <w:b w:val="0"/>
        <w:bCs/>
        <w:sz w:val="24"/>
        <w:szCs w:val="24"/>
      </w:rPr>
      <w:t xml:space="preserve">Znak sprawy </w:t>
    </w:r>
    <w:r w:rsidR="007E1915">
      <w:rPr>
        <w:rFonts w:cs="Arial"/>
        <w:b w:val="0"/>
        <w:bCs/>
        <w:sz w:val="24"/>
        <w:szCs w:val="24"/>
        <w:lang w:val="pl-PL"/>
      </w:rPr>
      <w:t>SA.270.43.2022</w:t>
    </w:r>
    <w:r w:rsidR="003B10FF">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sidRPr="00A13764">
      <w:rPr>
        <w:rFonts w:cs="Arial"/>
        <w:b w:val="0"/>
        <w:bCs/>
        <w:sz w:val="24"/>
        <w:szCs w:val="24"/>
        <w:lang w:val="pl-PL"/>
      </w:rPr>
      <w:t>Załącznik nr</w:t>
    </w:r>
    <w:r w:rsidR="007E1915">
      <w:rPr>
        <w:rFonts w:cs="Arial"/>
        <w:b w:val="0"/>
        <w:bCs/>
        <w:sz w:val="24"/>
        <w:szCs w:val="24"/>
        <w:lang w:val="pl-PL"/>
      </w:rPr>
      <w:t xml:space="preserve"> 6</w:t>
    </w:r>
    <w:r w:rsidRPr="00A13764">
      <w:rPr>
        <w:rFonts w:cs="Arial"/>
        <w:b w:val="0"/>
        <w:bCs/>
        <w:sz w:val="24"/>
        <w:szCs w:val="24"/>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name w:val="WWNum68"/>
    <w:lvl w:ilvl="0">
      <w:start w:val="1"/>
      <w:numFmt w:val="lowerLetter"/>
      <w:lvlText w:val="%1)"/>
      <w:lvlJc w:val="left"/>
      <w:pPr>
        <w:tabs>
          <w:tab w:val="num" w:pos="0"/>
        </w:tabs>
        <w:ind w:left="841" w:hanging="360"/>
      </w:pPr>
    </w:lvl>
    <w:lvl w:ilvl="1">
      <w:start w:val="1"/>
      <w:numFmt w:val="lowerLetter"/>
      <w:lvlText w:val="%2."/>
      <w:lvlJc w:val="left"/>
      <w:pPr>
        <w:tabs>
          <w:tab w:val="num" w:pos="0"/>
        </w:tabs>
        <w:ind w:left="1561" w:hanging="360"/>
      </w:pPr>
    </w:lvl>
    <w:lvl w:ilvl="2">
      <w:start w:val="1"/>
      <w:numFmt w:val="lowerRoman"/>
      <w:lvlText w:val="%2.%3."/>
      <w:lvlJc w:val="right"/>
      <w:pPr>
        <w:tabs>
          <w:tab w:val="num" w:pos="0"/>
        </w:tabs>
        <w:ind w:left="2281" w:hanging="180"/>
      </w:pPr>
    </w:lvl>
    <w:lvl w:ilvl="3">
      <w:start w:val="1"/>
      <w:numFmt w:val="decimal"/>
      <w:lvlText w:val="%2.%3.%4."/>
      <w:lvlJc w:val="left"/>
      <w:pPr>
        <w:tabs>
          <w:tab w:val="num" w:pos="0"/>
        </w:tabs>
        <w:ind w:left="3001" w:hanging="360"/>
      </w:pPr>
    </w:lvl>
    <w:lvl w:ilvl="4">
      <w:start w:val="1"/>
      <w:numFmt w:val="lowerLetter"/>
      <w:lvlText w:val="%2.%3.%4.%5."/>
      <w:lvlJc w:val="left"/>
      <w:pPr>
        <w:tabs>
          <w:tab w:val="num" w:pos="0"/>
        </w:tabs>
        <w:ind w:left="3721" w:hanging="360"/>
      </w:pPr>
    </w:lvl>
    <w:lvl w:ilvl="5">
      <w:start w:val="1"/>
      <w:numFmt w:val="lowerRoman"/>
      <w:lvlText w:val="%2.%3.%4.%5.%6."/>
      <w:lvlJc w:val="right"/>
      <w:pPr>
        <w:tabs>
          <w:tab w:val="num" w:pos="0"/>
        </w:tabs>
        <w:ind w:left="4441" w:hanging="180"/>
      </w:pPr>
    </w:lvl>
    <w:lvl w:ilvl="6">
      <w:start w:val="1"/>
      <w:numFmt w:val="decimal"/>
      <w:lvlText w:val="%2.%3.%4.%5.%6.%7."/>
      <w:lvlJc w:val="left"/>
      <w:pPr>
        <w:tabs>
          <w:tab w:val="num" w:pos="0"/>
        </w:tabs>
        <w:ind w:left="5161" w:hanging="360"/>
      </w:pPr>
    </w:lvl>
    <w:lvl w:ilvl="7">
      <w:start w:val="1"/>
      <w:numFmt w:val="lowerLetter"/>
      <w:lvlText w:val="%2.%3.%4.%5.%6.%7.%8."/>
      <w:lvlJc w:val="left"/>
      <w:pPr>
        <w:tabs>
          <w:tab w:val="num" w:pos="0"/>
        </w:tabs>
        <w:ind w:left="5881" w:hanging="360"/>
      </w:pPr>
    </w:lvl>
    <w:lvl w:ilvl="8">
      <w:start w:val="1"/>
      <w:numFmt w:val="lowerRoman"/>
      <w:lvlText w:val="%2.%3.%4.%5.%6.%7.%8.%9."/>
      <w:lvlJc w:val="right"/>
      <w:pPr>
        <w:tabs>
          <w:tab w:val="num" w:pos="0"/>
        </w:tabs>
        <w:ind w:left="6601" w:hanging="180"/>
      </w:pPr>
    </w:lvl>
  </w:abstractNum>
  <w:abstractNum w:abstractNumId="1" w15:restartNumberingAfterBreak="0">
    <w:nsid w:val="01373CB4"/>
    <w:multiLevelType w:val="hybridMultilevel"/>
    <w:tmpl w:val="E10666CA"/>
    <w:lvl w:ilvl="0" w:tplc="BB2AC05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A5C15"/>
    <w:multiLevelType w:val="hybridMultilevel"/>
    <w:tmpl w:val="9B5E0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766780"/>
    <w:multiLevelType w:val="multilevel"/>
    <w:tmpl w:val="D35AAFA6"/>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E152A0"/>
    <w:multiLevelType w:val="hybridMultilevel"/>
    <w:tmpl w:val="F09E5E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A265A41"/>
    <w:multiLevelType w:val="hybridMultilevel"/>
    <w:tmpl w:val="83781306"/>
    <w:lvl w:ilvl="0" w:tplc="C8E20648">
      <w:start w:val="2"/>
      <w:numFmt w:val="decimal"/>
      <w:lvlText w:val="%1)"/>
      <w:lvlJc w:val="left"/>
      <w:pPr>
        <w:ind w:left="153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E362B0"/>
    <w:multiLevelType w:val="singleLevel"/>
    <w:tmpl w:val="79180EEA"/>
    <w:lvl w:ilvl="0">
      <w:start w:val="1"/>
      <w:numFmt w:val="decimal"/>
      <w:lvlText w:val="%1)"/>
      <w:lvlJc w:val="left"/>
      <w:pPr>
        <w:tabs>
          <w:tab w:val="num" w:pos="720"/>
        </w:tabs>
        <w:ind w:left="720" w:hanging="360"/>
      </w:pPr>
    </w:lvl>
  </w:abstractNum>
  <w:abstractNum w:abstractNumId="11" w15:restartNumberingAfterBreak="0">
    <w:nsid w:val="1D4C2007"/>
    <w:multiLevelType w:val="hybridMultilevel"/>
    <w:tmpl w:val="32A0AA8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3D2A1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B3C92"/>
    <w:multiLevelType w:val="singleLevel"/>
    <w:tmpl w:val="EC74CB4C"/>
    <w:lvl w:ilvl="0">
      <w:start w:val="1"/>
      <w:numFmt w:val="decimal"/>
      <w:lvlText w:val="%1)"/>
      <w:lvlJc w:val="left"/>
      <w:pPr>
        <w:tabs>
          <w:tab w:val="num" w:pos="720"/>
        </w:tabs>
        <w:ind w:left="720" w:hanging="36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FFA4FAE"/>
    <w:multiLevelType w:val="singleLevel"/>
    <w:tmpl w:val="9CB20898"/>
    <w:lvl w:ilvl="0">
      <w:start w:val="1"/>
      <w:numFmt w:val="decimal"/>
      <w:lvlText w:val="%1."/>
      <w:lvlJc w:val="left"/>
      <w:pPr>
        <w:tabs>
          <w:tab w:val="num" w:pos="360"/>
        </w:tabs>
        <w:ind w:left="360" w:hanging="360"/>
      </w:pPr>
      <w:rPr>
        <w:b w:val="0"/>
        <w:sz w:val="24"/>
        <w:szCs w:val="24"/>
      </w:rPr>
    </w:lvl>
  </w:abstractNum>
  <w:abstractNum w:abstractNumId="16"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14153A"/>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0"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44A63"/>
    <w:multiLevelType w:val="singleLevel"/>
    <w:tmpl w:val="DAD22940"/>
    <w:lvl w:ilvl="0">
      <w:start w:val="1"/>
      <w:numFmt w:val="decimal"/>
      <w:lvlText w:val="%1)"/>
      <w:lvlJc w:val="left"/>
      <w:pPr>
        <w:tabs>
          <w:tab w:val="num" w:pos="720"/>
        </w:tabs>
        <w:ind w:left="720" w:hanging="360"/>
      </w:pPr>
    </w:lvl>
  </w:abstractNum>
  <w:abstractNum w:abstractNumId="2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49C716B0"/>
    <w:multiLevelType w:val="hybridMultilevel"/>
    <w:tmpl w:val="C206E86C"/>
    <w:lvl w:ilvl="0" w:tplc="FC805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A1A94"/>
    <w:multiLevelType w:val="hybridMultilevel"/>
    <w:tmpl w:val="5D32B8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4079C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28"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30"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1F4F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FBC56D9"/>
    <w:multiLevelType w:val="hybridMultilevel"/>
    <w:tmpl w:val="890ADFE0"/>
    <w:lvl w:ilvl="0" w:tplc="4336EAA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01E1127"/>
    <w:multiLevelType w:val="singleLevel"/>
    <w:tmpl w:val="0415000F"/>
    <w:lvl w:ilvl="0">
      <w:start w:val="1"/>
      <w:numFmt w:val="decimal"/>
      <w:lvlText w:val="%1."/>
      <w:lvlJc w:val="left"/>
      <w:pPr>
        <w:ind w:left="360" w:hanging="360"/>
      </w:pPr>
    </w:lvl>
  </w:abstractNum>
  <w:abstractNum w:abstractNumId="35"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B6A59"/>
    <w:multiLevelType w:val="hybridMultilevel"/>
    <w:tmpl w:val="40D49438"/>
    <w:lvl w:ilvl="0" w:tplc="859C49EA">
      <w:start w:val="1"/>
      <w:numFmt w:val="decimal"/>
      <w:lvlText w:val="%1."/>
      <w:lvlJc w:val="left"/>
      <w:pPr>
        <w:tabs>
          <w:tab w:val="num" w:pos="720"/>
        </w:tabs>
        <w:ind w:left="72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68945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647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912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964796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256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272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79295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8904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0617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65080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81298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4507958">
    <w:abstractNumId w:val="15"/>
    <w:lvlOverride w:ilvl="0">
      <w:startOverride w:val="1"/>
    </w:lvlOverride>
  </w:num>
  <w:num w:numId="13" w16cid:durableId="2145612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353374">
    <w:abstractNumId w:val="29"/>
    <w:lvlOverride w:ilvl="0">
      <w:startOverride w:val="1"/>
    </w:lvlOverride>
  </w:num>
  <w:num w:numId="15" w16cid:durableId="807285895">
    <w:abstractNumId w:val="10"/>
    <w:lvlOverride w:ilvl="0">
      <w:startOverride w:val="1"/>
    </w:lvlOverride>
  </w:num>
  <w:num w:numId="16" w16cid:durableId="2014406926">
    <w:abstractNumId w:val="17"/>
    <w:lvlOverride w:ilvl="0">
      <w:startOverride w:val="1"/>
    </w:lvlOverride>
  </w:num>
  <w:num w:numId="17" w16cid:durableId="669721256">
    <w:abstractNumId w:val="34"/>
  </w:num>
  <w:num w:numId="18" w16cid:durableId="24870660">
    <w:abstractNumId w:val="7"/>
    <w:lvlOverride w:ilvl="0">
      <w:startOverride w:val="1"/>
    </w:lvlOverride>
  </w:num>
  <w:num w:numId="19" w16cid:durableId="2047178189">
    <w:abstractNumId w:val="26"/>
    <w:lvlOverride w:ilvl="0">
      <w:startOverride w:val="1"/>
    </w:lvlOverride>
  </w:num>
  <w:num w:numId="20" w16cid:durableId="1820729742">
    <w:abstractNumId w:val="19"/>
    <w:lvlOverride w:ilvl="0">
      <w:startOverride w:val="1"/>
    </w:lvlOverride>
  </w:num>
  <w:num w:numId="21" w16cid:durableId="118143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0989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8361412">
    <w:abstractNumId w:val="8"/>
    <w:lvlOverride w:ilvl="0">
      <w:startOverride w:val="1"/>
    </w:lvlOverride>
  </w:num>
  <w:num w:numId="24" w16cid:durableId="787436974">
    <w:abstractNumId w:val="13"/>
    <w:lvlOverride w:ilvl="0">
      <w:startOverride w:val="1"/>
    </w:lvlOverride>
  </w:num>
  <w:num w:numId="25" w16cid:durableId="73942409">
    <w:abstractNumId w:val="12"/>
    <w:lvlOverride w:ilvl="0">
      <w:startOverride w:val="1"/>
    </w:lvlOverride>
  </w:num>
  <w:num w:numId="26" w16cid:durableId="847060375">
    <w:abstractNumId w:val="27"/>
    <w:lvlOverride w:ilvl="0">
      <w:startOverride w:val="1"/>
    </w:lvlOverride>
  </w:num>
  <w:num w:numId="27" w16cid:durableId="279266745">
    <w:abstractNumId w:val="31"/>
    <w:lvlOverride w:ilvl="0">
      <w:startOverride w:val="1"/>
    </w:lvlOverride>
  </w:num>
  <w:num w:numId="28" w16cid:durableId="1873763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372440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173209">
    <w:abstractNumId w:val="6"/>
  </w:num>
  <w:num w:numId="31" w16cid:durableId="170150031">
    <w:abstractNumId w:val="21"/>
  </w:num>
  <w:num w:numId="32" w16cid:durableId="390661437">
    <w:abstractNumId w:val="0"/>
  </w:num>
  <w:num w:numId="33" w16cid:durableId="479615952">
    <w:abstractNumId w:val="23"/>
  </w:num>
  <w:num w:numId="34" w16cid:durableId="680357209">
    <w:abstractNumId w:val="14"/>
  </w:num>
  <w:num w:numId="35" w16cid:durableId="1097292866">
    <w:abstractNumId w:val="22"/>
  </w:num>
  <w:num w:numId="36" w16cid:durableId="1738211943">
    <w:abstractNumId w:val="18"/>
  </w:num>
  <w:num w:numId="37" w16cid:durableId="629743695">
    <w:abstractNumId w:val="33"/>
  </w:num>
  <w:num w:numId="38" w16cid:durableId="87519442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44"/>
    <w:rsid w:val="00000256"/>
    <w:rsid w:val="0000333E"/>
    <w:rsid w:val="000617F2"/>
    <w:rsid w:val="00063E92"/>
    <w:rsid w:val="000676F8"/>
    <w:rsid w:val="000760F4"/>
    <w:rsid w:val="000A10EE"/>
    <w:rsid w:val="000A50B6"/>
    <w:rsid w:val="000A584D"/>
    <w:rsid w:val="000A7C6D"/>
    <w:rsid w:val="000C46CF"/>
    <w:rsid w:val="000D27B4"/>
    <w:rsid w:val="000E7265"/>
    <w:rsid w:val="000F4B02"/>
    <w:rsid w:val="00102980"/>
    <w:rsid w:val="00132976"/>
    <w:rsid w:val="001717F9"/>
    <w:rsid w:val="001760F1"/>
    <w:rsid w:val="00187858"/>
    <w:rsid w:val="00197E18"/>
    <w:rsid w:val="001A4915"/>
    <w:rsid w:val="001C5611"/>
    <w:rsid w:val="001D07BD"/>
    <w:rsid w:val="001F6AB0"/>
    <w:rsid w:val="002010AA"/>
    <w:rsid w:val="00202297"/>
    <w:rsid w:val="00217D02"/>
    <w:rsid w:val="00223569"/>
    <w:rsid w:val="00231EE1"/>
    <w:rsid w:val="0024216E"/>
    <w:rsid w:val="00250B81"/>
    <w:rsid w:val="00281905"/>
    <w:rsid w:val="002861FB"/>
    <w:rsid w:val="00292ED3"/>
    <w:rsid w:val="002940DC"/>
    <w:rsid w:val="00295D6E"/>
    <w:rsid w:val="002D301A"/>
    <w:rsid w:val="002D6E05"/>
    <w:rsid w:val="00305A2B"/>
    <w:rsid w:val="003212F9"/>
    <w:rsid w:val="00327286"/>
    <w:rsid w:val="00342B85"/>
    <w:rsid w:val="00347E81"/>
    <w:rsid w:val="00354FB4"/>
    <w:rsid w:val="00362E08"/>
    <w:rsid w:val="003711FC"/>
    <w:rsid w:val="0037588C"/>
    <w:rsid w:val="003771B7"/>
    <w:rsid w:val="00393752"/>
    <w:rsid w:val="003951B5"/>
    <w:rsid w:val="003B10FF"/>
    <w:rsid w:val="003C3372"/>
    <w:rsid w:val="003D7139"/>
    <w:rsid w:val="0041752A"/>
    <w:rsid w:val="0042303A"/>
    <w:rsid w:val="00423F80"/>
    <w:rsid w:val="00425900"/>
    <w:rsid w:val="00432EB6"/>
    <w:rsid w:val="00435E0C"/>
    <w:rsid w:val="0046061E"/>
    <w:rsid w:val="0046343D"/>
    <w:rsid w:val="00467337"/>
    <w:rsid w:val="00471EE8"/>
    <w:rsid w:val="004735A9"/>
    <w:rsid w:val="00486AD2"/>
    <w:rsid w:val="004922A6"/>
    <w:rsid w:val="004A1D0F"/>
    <w:rsid w:val="004B2E4E"/>
    <w:rsid w:val="004C401F"/>
    <w:rsid w:val="004C7DD9"/>
    <w:rsid w:val="004D2544"/>
    <w:rsid w:val="004E465B"/>
    <w:rsid w:val="004F6CEC"/>
    <w:rsid w:val="0055075D"/>
    <w:rsid w:val="00574F0C"/>
    <w:rsid w:val="00577937"/>
    <w:rsid w:val="005814AA"/>
    <w:rsid w:val="00591C4C"/>
    <w:rsid w:val="00592465"/>
    <w:rsid w:val="005A4462"/>
    <w:rsid w:val="005A6EE7"/>
    <w:rsid w:val="005B2629"/>
    <w:rsid w:val="006022C6"/>
    <w:rsid w:val="00602D99"/>
    <w:rsid w:val="00603299"/>
    <w:rsid w:val="00624EAF"/>
    <w:rsid w:val="00634610"/>
    <w:rsid w:val="00674CFB"/>
    <w:rsid w:val="00674EB9"/>
    <w:rsid w:val="006847ED"/>
    <w:rsid w:val="00692D1A"/>
    <w:rsid w:val="0069785F"/>
    <w:rsid w:val="006B107A"/>
    <w:rsid w:val="006B492B"/>
    <w:rsid w:val="006F2108"/>
    <w:rsid w:val="00723BC9"/>
    <w:rsid w:val="007422E4"/>
    <w:rsid w:val="007441CE"/>
    <w:rsid w:val="007A139E"/>
    <w:rsid w:val="007C3BCA"/>
    <w:rsid w:val="007D2374"/>
    <w:rsid w:val="007D6731"/>
    <w:rsid w:val="007E1915"/>
    <w:rsid w:val="007F0E32"/>
    <w:rsid w:val="007F7D7D"/>
    <w:rsid w:val="0080018C"/>
    <w:rsid w:val="00800E7A"/>
    <w:rsid w:val="00814C9E"/>
    <w:rsid w:val="008256FE"/>
    <w:rsid w:val="0084455B"/>
    <w:rsid w:val="00855200"/>
    <w:rsid w:val="0086490D"/>
    <w:rsid w:val="00867D48"/>
    <w:rsid w:val="008A5A87"/>
    <w:rsid w:val="008A5BA5"/>
    <w:rsid w:val="008C1C57"/>
    <w:rsid w:val="008D0D8C"/>
    <w:rsid w:val="008E31E4"/>
    <w:rsid w:val="008E61C7"/>
    <w:rsid w:val="00906118"/>
    <w:rsid w:val="00913F23"/>
    <w:rsid w:val="009141A8"/>
    <w:rsid w:val="009225AB"/>
    <w:rsid w:val="0092450C"/>
    <w:rsid w:val="00942DD3"/>
    <w:rsid w:val="009A4CB7"/>
    <w:rsid w:val="009B0FAA"/>
    <w:rsid w:val="009B3360"/>
    <w:rsid w:val="009B61D0"/>
    <w:rsid w:val="009C4ED8"/>
    <w:rsid w:val="009D1AF0"/>
    <w:rsid w:val="009D4E20"/>
    <w:rsid w:val="009D5E93"/>
    <w:rsid w:val="009E40F1"/>
    <w:rsid w:val="009F7CD4"/>
    <w:rsid w:val="00A03D3C"/>
    <w:rsid w:val="00A13764"/>
    <w:rsid w:val="00A15765"/>
    <w:rsid w:val="00A23549"/>
    <w:rsid w:val="00A42FF7"/>
    <w:rsid w:val="00A54616"/>
    <w:rsid w:val="00A72536"/>
    <w:rsid w:val="00A72B62"/>
    <w:rsid w:val="00A908EE"/>
    <w:rsid w:val="00A91D2F"/>
    <w:rsid w:val="00AA23E0"/>
    <w:rsid w:val="00AA6FE8"/>
    <w:rsid w:val="00AB6717"/>
    <w:rsid w:val="00AC0864"/>
    <w:rsid w:val="00AC26D5"/>
    <w:rsid w:val="00AC57EE"/>
    <w:rsid w:val="00AD0464"/>
    <w:rsid w:val="00AD1696"/>
    <w:rsid w:val="00AD2082"/>
    <w:rsid w:val="00B06334"/>
    <w:rsid w:val="00B15222"/>
    <w:rsid w:val="00B74462"/>
    <w:rsid w:val="00B76F0A"/>
    <w:rsid w:val="00B7720E"/>
    <w:rsid w:val="00B87460"/>
    <w:rsid w:val="00B94A81"/>
    <w:rsid w:val="00B956EE"/>
    <w:rsid w:val="00BB0625"/>
    <w:rsid w:val="00BB6384"/>
    <w:rsid w:val="00BD0B9F"/>
    <w:rsid w:val="00BD3FC1"/>
    <w:rsid w:val="00BF0D04"/>
    <w:rsid w:val="00C024A6"/>
    <w:rsid w:val="00C42577"/>
    <w:rsid w:val="00C43A01"/>
    <w:rsid w:val="00C72A44"/>
    <w:rsid w:val="00C962E2"/>
    <w:rsid w:val="00CA17BE"/>
    <w:rsid w:val="00CA29CD"/>
    <w:rsid w:val="00CA6E0E"/>
    <w:rsid w:val="00CA769E"/>
    <w:rsid w:val="00CB7DBB"/>
    <w:rsid w:val="00CC4A3B"/>
    <w:rsid w:val="00CC7AF5"/>
    <w:rsid w:val="00CF79B2"/>
    <w:rsid w:val="00D33D66"/>
    <w:rsid w:val="00D5454A"/>
    <w:rsid w:val="00D6340F"/>
    <w:rsid w:val="00D82044"/>
    <w:rsid w:val="00D865A2"/>
    <w:rsid w:val="00D903BC"/>
    <w:rsid w:val="00D95E60"/>
    <w:rsid w:val="00DA1441"/>
    <w:rsid w:val="00DB29AF"/>
    <w:rsid w:val="00DB72B8"/>
    <w:rsid w:val="00DD794F"/>
    <w:rsid w:val="00DE16B8"/>
    <w:rsid w:val="00DE3AFA"/>
    <w:rsid w:val="00DF7613"/>
    <w:rsid w:val="00E11A04"/>
    <w:rsid w:val="00E21453"/>
    <w:rsid w:val="00E2203A"/>
    <w:rsid w:val="00E36F74"/>
    <w:rsid w:val="00E5057A"/>
    <w:rsid w:val="00E56BBE"/>
    <w:rsid w:val="00E611D3"/>
    <w:rsid w:val="00E733AA"/>
    <w:rsid w:val="00E84E23"/>
    <w:rsid w:val="00EA303E"/>
    <w:rsid w:val="00EB3A63"/>
    <w:rsid w:val="00EE1F65"/>
    <w:rsid w:val="00EE7DD8"/>
    <w:rsid w:val="00EF76DC"/>
    <w:rsid w:val="00F24503"/>
    <w:rsid w:val="00F2771B"/>
    <w:rsid w:val="00F6177B"/>
    <w:rsid w:val="00F61BBE"/>
    <w:rsid w:val="00F65438"/>
    <w:rsid w:val="00F74D43"/>
    <w:rsid w:val="00FA6D79"/>
    <w:rsid w:val="00FB3C51"/>
    <w:rsid w:val="00FE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69E8"/>
  <w15:docId w15:val="{483D7930-426C-4A99-B87D-63A73BE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3FC1"/>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4922A6"/>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4922A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4922A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22A6"/>
    <w:pPr>
      <w:tabs>
        <w:tab w:val="num" w:pos="1296"/>
      </w:tabs>
      <w:spacing w:before="240" w:after="60"/>
      <w:ind w:left="1296" w:hanging="1296"/>
      <w:outlineLvl w:val="6"/>
    </w:pPr>
  </w:style>
  <w:style w:type="paragraph" w:styleId="Nagwek8">
    <w:name w:val="heading 8"/>
    <w:basedOn w:val="Normalny"/>
    <w:next w:val="Normalny"/>
    <w:link w:val="Nagwek8Znak"/>
    <w:qFormat/>
    <w:rsid w:val="004922A6"/>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22A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AC26D5"/>
    <w:pPr>
      <w:tabs>
        <w:tab w:val="center" w:pos="4536"/>
        <w:tab w:val="right" w:pos="9072"/>
      </w:tabs>
    </w:pPr>
  </w:style>
  <w:style w:type="character" w:customStyle="1" w:styleId="NagwekZnak">
    <w:name w:val="Nagłówek Znak"/>
    <w:basedOn w:val="Domylnaczcionkaakapitu"/>
    <w:link w:val="Nagwek"/>
    <w:rsid w:val="00AC26D5"/>
    <w:rPr>
      <w:sz w:val="24"/>
      <w:szCs w:val="24"/>
    </w:rPr>
  </w:style>
  <w:style w:type="paragraph" w:styleId="Stopka">
    <w:name w:val="footer"/>
    <w:basedOn w:val="Normalny"/>
    <w:link w:val="StopkaZnak"/>
    <w:rsid w:val="00AC26D5"/>
    <w:pPr>
      <w:tabs>
        <w:tab w:val="center" w:pos="4536"/>
        <w:tab w:val="right" w:pos="9072"/>
      </w:tabs>
    </w:pPr>
  </w:style>
  <w:style w:type="character" w:customStyle="1" w:styleId="StopkaZnak">
    <w:name w:val="Stopka Znak"/>
    <w:basedOn w:val="Domylnaczcionkaakapitu"/>
    <w:link w:val="Stopka"/>
    <w:rsid w:val="00AC26D5"/>
    <w:rPr>
      <w:sz w:val="24"/>
      <w:szCs w:val="24"/>
    </w:rPr>
  </w:style>
  <w:style w:type="paragraph" w:styleId="Tytu">
    <w:name w:val="Title"/>
    <w:basedOn w:val="Normalny"/>
    <w:link w:val="TytuZnak"/>
    <w:qFormat/>
    <w:rsid w:val="00BD3FC1"/>
    <w:pPr>
      <w:spacing w:line="360" w:lineRule="auto"/>
      <w:jc w:val="center"/>
    </w:pPr>
    <w:rPr>
      <w:rFonts w:ascii="Arial" w:hAnsi="Arial"/>
      <w:b/>
      <w:color w:val="000000"/>
      <w:sz w:val="28"/>
      <w:szCs w:val="20"/>
      <w:lang w:val="x-none" w:eastAsia="x-none"/>
    </w:rPr>
  </w:style>
  <w:style w:type="character" w:customStyle="1" w:styleId="TytuZnak">
    <w:name w:val="Tytuł Znak"/>
    <w:basedOn w:val="Domylnaczcionkaakapitu"/>
    <w:link w:val="Tytu"/>
    <w:rsid w:val="00BD3FC1"/>
    <w:rPr>
      <w:rFonts w:ascii="Arial" w:hAnsi="Arial"/>
      <w:b/>
      <w:color w:val="000000"/>
      <w:sz w:val="28"/>
      <w:lang w:val="x-none" w:eastAsia="x-none"/>
    </w:rPr>
  </w:style>
  <w:style w:type="character" w:customStyle="1" w:styleId="Teksttreci74">
    <w:name w:val="Tekst treści74"/>
    <w:rsid w:val="00BD3FC1"/>
  </w:style>
  <w:style w:type="character" w:customStyle="1" w:styleId="Nagwek4Znak">
    <w:name w:val="Nagłówek 4 Znak"/>
    <w:basedOn w:val="Domylnaczcionkaakapitu"/>
    <w:link w:val="Nagwek4"/>
    <w:rsid w:val="004922A6"/>
    <w:rPr>
      <w:bCs/>
      <w:sz w:val="24"/>
      <w:szCs w:val="24"/>
    </w:rPr>
  </w:style>
  <w:style w:type="character" w:customStyle="1" w:styleId="Nagwek5Znak">
    <w:name w:val="Nagłówek 5 Znak"/>
    <w:basedOn w:val="Domylnaczcionkaakapitu"/>
    <w:link w:val="Nagwek5"/>
    <w:rsid w:val="004922A6"/>
    <w:rPr>
      <w:b/>
      <w:bCs/>
      <w:i/>
      <w:iCs/>
      <w:sz w:val="26"/>
      <w:szCs w:val="26"/>
    </w:rPr>
  </w:style>
  <w:style w:type="character" w:customStyle="1" w:styleId="Nagwek6Znak">
    <w:name w:val="Nagłówek 6 Znak"/>
    <w:basedOn w:val="Domylnaczcionkaakapitu"/>
    <w:link w:val="Nagwek6"/>
    <w:rsid w:val="004922A6"/>
    <w:rPr>
      <w:b/>
      <w:bCs/>
      <w:sz w:val="22"/>
      <w:szCs w:val="22"/>
    </w:rPr>
  </w:style>
  <w:style w:type="character" w:customStyle="1" w:styleId="Nagwek7Znak">
    <w:name w:val="Nagłówek 7 Znak"/>
    <w:basedOn w:val="Domylnaczcionkaakapitu"/>
    <w:link w:val="Nagwek7"/>
    <w:rsid w:val="004922A6"/>
    <w:rPr>
      <w:sz w:val="24"/>
      <w:szCs w:val="24"/>
    </w:rPr>
  </w:style>
  <w:style w:type="character" w:customStyle="1" w:styleId="Nagwek8Znak">
    <w:name w:val="Nagłówek 8 Znak"/>
    <w:basedOn w:val="Domylnaczcionkaakapitu"/>
    <w:link w:val="Nagwek8"/>
    <w:rsid w:val="004922A6"/>
    <w:rPr>
      <w:i/>
      <w:iCs/>
      <w:sz w:val="24"/>
      <w:szCs w:val="24"/>
    </w:rPr>
  </w:style>
  <w:style w:type="character" w:customStyle="1" w:styleId="Nagwek9Znak">
    <w:name w:val="Nagłówek 9 Znak"/>
    <w:basedOn w:val="Domylnaczcionkaakapitu"/>
    <w:link w:val="Nagwek9"/>
    <w:rsid w:val="004922A6"/>
    <w:rPr>
      <w:rFonts w:ascii="Arial" w:hAnsi="Arial" w:cs="Arial"/>
      <w:sz w:val="22"/>
      <w:szCs w:val="22"/>
    </w:rPr>
  </w:style>
  <w:style w:type="character" w:styleId="Odwoaniedokomentarza">
    <w:name w:val="annotation reference"/>
    <w:basedOn w:val="Domylnaczcionkaakapitu"/>
    <w:rsid w:val="00E5057A"/>
    <w:rPr>
      <w:sz w:val="16"/>
      <w:szCs w:val="16"/>
    </w:rPr>
  </w:style>
  <w:style w:type="paragraph" w:styleId="Tekstkomentarza">
    <w:name w:val="annotation text"/>
    <w:basedOn w:val="Normalny"/>
    <w:link w:val="TekstkomentarzaZnak"/>
    <w:rsid w:val="00E5057A"/>
    <w:rPr>
      <w:sz w:val="20"/>
      <w:szCs w:val="20"/>
    </w:rPr>
  </w:style>
  <w:style w:type="character" w:customStyle="1" w:styleId="TekstkomentarzaZnak">
    <w:name w:val="Tekst komentarza Znak"/>
    <w:basedOn w:val="Domylnaczcionkaakapitu"/>
    <w:link w:val="Tekstkomentarza"/>
    <w:rsid w:val="00E5057A"/>
  </w:style>
  <w:style w:type="paragraph" w:styleId="Tematkomentarza">
    <w:name w:val="annotation subject"/>
    <w:basedOn w:val="Tekstkomentarza"/>
    <w:next w:val="Tekstkomentarza"/>
    <w:link w:val="TematkomentarzaZnak"/>
    <w:rsid w:val="00E5057A"/>
    <w:rPr>
      <w:b/>
      <w:bCs/>
    </w:rPr>
  </w:style>
  <w:style w:type="character" w:customStyle="1" w:styleId="TematkomentarzaZnak">
    <w:name w:val="Temat komentarza Znak"/>
    <w:basedOn w:val="TekstkomentarzaZnak"/>
    <w:link w:val="Tematkomentarza"/>
    <w:rsid w:val="00E5057A"/>
    <w:rPr>
      <w:b/>
      <w:bCs/>
    </w:rPr>
  </w:style>
  <w:style w:type="paragraph" w:styleId="Tekstdymka">
    <w:name w:val="Balloon Text"/>
    <w:basedOn w:val="Normalny"/>
    <w:link w:val="TekstdymkaZnak"/>
    <w:rsid w:val="00E5057A"/>
    <w:rPr>
      <w:rFonts w:ascii="Tahoma" w:hAnsi="Tahoma" w:cs="Tahoma"/>
      <w:sz w:val="16"/>
      <w:szCs w:val="16"/>
    </w:rPr>
  </w:style>
  <w:style w:type="character" w:customStyle="1" w:styleId="TekstdymkaZnak">
    <w:name w:val="Tekst dymka Znak"/>
    <w:basedOn w:val="Domylnaczcionkaakapitu"/>
    <w:link w:val="Tekstdymka"/>
    <w:rsid w:val="00E5057A"/>
    <w:rPr>
      <w:rFonts w:ascii="Tahoma" w:hAnsi="Tahoma" w:cs="Tahoma"/>
      <w:sz w:val="16"/>
      <w:szCs w:val="16"/>
    </w:rPr>
  </w:style>
  <w:style w:type="paragraph" w:styleId="Tekstpodstawowywcity2">
    <w:name w:val="Body Text Indent 2"/>
    <w:basedOn w:val="Normalny"/>
    <w:link w:val="Tekstpodstawowywcity2Znak"/>
    <w:semiHidden/>
    <w:unhideWhenUsed/>
    <w:rsid w:val="00FA6D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6D79"/>
    <w:rPr>
      <w:sz w:val="24"/>
      <w:szCs w:val="24"/>
    </w:rPr>
  </w:style>
  <w:style w:type="paragraph" w:styleId="Tekstprzypisudolnego">
    <w:name w:val="footnote text"/>
    <w:basedOn w:val="Normalny"/>
    <w:link w:val="TekstprzypisudolnegoZnak"/>
    <w:uiPriority w:val="99"/>
    <w:semiHidden/>
    <w:unhideWhenUsed/>
    <w:rsid w:val="00FA6D79"/>
    <w:rPr>
      <w:sz w:val="20"/>
      <w:szCs w:val="20"/>
    </w:rPr>
  </w:style>
  <w:style w:type="character" w:customStyle="1" w:styleId="TekstprzypisudolnegoZnak">
    <w:name w:val="Tekst przypisu dolnego Znak"/>
    <w:basedOn w:val="Domylnaczcionkaakapitu"/>
    <w:link w:val="Tekstprzypisudolnego"/>
    <w:uiPriority w:val="99"/>
    <w:semiHidden/>
    <w:rsid w:val="00FA6D79"/>
  </w:style>
  <w:style w:type="character" w:styleId="Odwoanieprzypisudolnego">
    <w:name w:val="footnote reference"/>
    <w:uiPriority w:val="99"/>
    <w:semiHidden/>
    <w:unhideWhenUsed/>
    <w:rsid w:val="00FA6D79"/>
    <w:rPr>
      <w:vertAlign w:val="superscript"/>
    </w:rPr>
  </w:style>
  <w:style w:type="paragraph" w:styleId="Poprawka">
    <w:name w:val="Revision"/>
    <w:hidden/>
    <w:uiPriority w:val="99"/>
    <w:semiHidden/>
    <w:rsid w:val="00F27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922">
      <w:bodyDiv w:val="1"/>
      <w:marLeft w:val="0"/>
      <w:marRight w:val="0"/>
      <w:marTop w:val="0"/>
      <w:marBottom w:val="0"/>
      <w:divBdr>
        <w:top w:val="none" w:sz="0" w:space="0" w:color="auto"/>
        <w:left w:val="none" w:sz="0" w:space="0" w:color="auto"/>
        <w:bottom w:val="none" w:sz="0" w:space="0" w:color="auto"/>
        <w:right w:val="none" w:sz="0" w:space="0" w:color="auto"/>
      </w:divBdr>
    </w:div>
    <w:div w:id="718556781">
      <w:bodyDiv w:val="1"/>
      <w:marLeft w:val="0"/>
      <w:marRight w:val="0"/>
      <w:marTop w:val="0"/>
      <w:marBottom w:val="0"/>
      <w:divBdr>
        <w:top w:val="none" w:sz="0" w:space="0" w:color="auto"/>
        <w:left w:val="none" w:sz="0" w:space="0" w:color="auto"/>
        <w:bottom w:val="none" w:sz="0" w:space="0" w:color="auto"/>
        <w:right w:val="none" w:sz="0" w:space="0" w:color="auto"/>
      </w:divBdr>
    </w:div>
    <w:div w:id="17982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1D9E-F864-4541-9758-FD1112B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27</Pages>
  <Words>6652</Words>
  <Characters>39915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dc:creator>
  <cp:lastModifiedBy>Agata Murawska</cp:lastModifiedBy>
  <cp:revision>8</cp:revision>
  <cp:lastPrinted>2021-07-28T07:16:00Z</cp:lastPrinted>
  <dcterms:created xsi:type="dcterms:W3CDTF">2022-06-02T09:48:00Z</dcterms:created>
  <dcterms:modified xsi:type="dcterms:W3CDTF">2022-06-07T12:47:00Z</dcterms:modified>
</cp:coreProperties>
</file>