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6B8C3037" w14:textId="1FD6F5A2" w:rsidR="003B5924" w:rsidRPr="00AD7463" w:rsidRDefault="003B5924" w:rsidP="00AD7463">
      <w:pPr>
        <w:pStyle w:val="Nagwek1"/>
        <w:spacing w:after="1080"/>
        <w:jc w:val="center"/>
        <w:rPr>
          <w:rFonts w:cstheme="minorHAnsi"/>
          <w:sz w:val="40"/>
          <w:szCs w:val="40"/>
        </w:rPr>
      </w:pPr>
      <w:r w:rsidRPr="00AD7463">
        <w:rPr>
          <w:rFonts w:cstheme="minorHAnsi"/>
          <w:sz w:val="40"/>
          <w:szCs w:val="40"/>
        </w:rPr>
        <w:t>SPECYFIKACJA WARUNKÓW ZAMÓWIENIA</w:t>
      </w:r>
      <w:r w:rsidR="002046A1" w:rsidRPr="00AD7463">
        <w:rPr>
          <w:rFonts w:cstheme="minorHAnsi"/>
          <w:sz w:val="40"/>
          <w:szCs w:val="40"/>
        </w:rPr>
        <w:t xml:space="preserve"> (SWZ)</w:t>
      </w:r>
    </w:p>
    <w:p w14:paraId="201E66B6" w14:textId="77777777" w:rsidR="00CA433E" w:rsidRPr="00CA433E" w:rsidRDefault="00CA433E" w:rsidP="00CA433E">
      <w:pPr>
        <w:shd w:val="clear" w:color="auto" w:fill="FFFFFF" w:themeFill="background1"/>
        <w:spacing w:line="360" w:lineRule="auto"/>
        <w:rPr>
          <w:rFonts w:ascii="Calibri" w:hAnsi="Calibri" w:cs="Calibri"/>
          <w:color w:val="000000"/>
          <w:sz w:val="28"/>
          <w:szCs w:val="28"/>
        </w:rPr>
      </w:pPr>
      <w:bookmarkStart w:id="0" w:name="_Hlk126835003"/>
      <w:bookmarkStart w:id="1" w:name="_Hlk126850707"/>
      <w:r w:rsidRPr="00CA433E">
        <w:rPr>
          <w:rFonts w:ascii="Calibri" w:hAnsi="Calibri" w:cs="Calibri"/>
          <w:color w:val="000000"/>
          <w:sz w:val="28"/>
          <w:szCs w:val="28"/>
        </w:rPr>
        <w:t xml:space="preserve">Asysta Techniczna i Konserwacja dla sieciowych urządzeń zabezpieczających WAN </w:t>
      </w:r>
      <w:bookmarkEnd w:id="0"/>
    </w:p>
    <w:bookmarkEnd w:id="1"/>
    <w:p w14:paraId="436DC3CE" w14:textId="2C5DEDA3" w:rsidR="003B5924" w:rsidRDefault="00C81596" w:rsidP="004B78B9">
      <w:pPr>
        <w:shd w:val="clear" w:color="auto" w:fill="FFFFFF" w:themeFill="background1"/>
        <w:spacing w:line="360" w:lineRule="auto"/>
        <w:rPr>
          <w:rFonts w:ascii="Calibri" w:hAnsi="Calibri" w:cs="Calibri"/>
        </w:rPr>
      </w:pPr>
      <w:r>
        <w:rPr>
          <w:rFonts w:ascii="Calibri" w:hAnsi="Calibri" w:cs="Calibri"/>
        </w:rPr>
        <w:t xml:space="preserve">Numer </w:t>
      </w:r>
      <w:r w:rsidR="00582609">
        <w:rPr>
          <w:rFonts w:ascii="Calibri" w:hAnsi="Calibri" w:cs="Calibri"/>
        </w:rPr>
        <w:t>sprawy</w:t>
      </w:r>
      <w:r>
        <w:rPr>
          <w:rFonts w:ascii="Calibri" w:hAnsi="Calibri" w:cs="Calibri"/>
        </w:rPr>
        <w:t>: ZP/</w:t>
      </w:r>
      <w:r w:rsidR="0058569A">
        <w:rPr>
          <w:rFonts w:ascii="Calibri" w:hAnsi="Calibri" w:cs="Calibri"/>
        </w:rPr>
        <w:t>04</w:t>
      </w:r>
      <w:r>
        <w:rPr>
          <w:rFonts w:ascii="Calibri" w:hAnsi="Calibri" w:cs="Calibri"/>
        </w:rPr>
        <w:t>/2</w:t>
      </w:r>
      <w:r w:rsidR="00CA433E">
        <w:rPr>
          <w:rFonts w:ascii="Calibri" w:hAnsi="Calibri" w:cs="Calibri"/>
        </w:rPr>
        <w:t>3</w:t>
      </w:r>
    </w:p>
    <w:p w14:paraId="73F22CB0" w14:textId="72304FB7" w:rsidR="004A6DFC" w:rsidRDefault="004A6DFC" w:rsidP="004A6DFC">
      <w:pPr>
        <w:tabs>
          <w:tab w:val="left" w:pos="4180"/>
        </w:tabs>
        <w:rPr>
          <w:rFonts w:ascii="Calibri" w:hAnsi="Calibri" w:cs="Calibri"/>
        </w:rPr>
        <w:sectPr w:rsidR="004A6DFC" w:rsidSect="00AB767E">
          <w:footerReference w:type="default" r:id="rId11"/>
          <w:pgSz w:w="12240" w:h="15840"/>
          <w:pgMar w:top="776" w:right="900" w:bottom="776" w:left="1276" w:header="720" w:footer="191" w:gutter="0"/>
          <w:cols w:space="708"/>
          <w:docGrid w:linePitch="360"/>
        </w:sectPr>
      </w:pPr>
    </w:p>
    <w:p w14:paraId="4C1B8387" w14:textId="129AC318" w:rsidR="00E80C5C" w:rsidRPr="002A413B" w:rsidRDefault="00E80C5C" w:rsidP="008E5F86">
      <w:pPr>
        <w:pStyle w:val="Nagwek2"/>
        <w:ind w:left="284" w:hanging="215"/>
        <w:rPr>
          <w:rFonts w:cstheme="minorHAnsi"/>
        </w:rPr>
      </w:pPr>
      <w:r w:rsidRPr="002A413B">
        <w:rPr>
          <w:rFonts w:cstheme="minorHAnsi"/>
        </w:rPr>
        <w:lastRenderedPageBreak/>
        <w:t xml:space="preserve">Nazwa </w:t>
      </w:r>
      <w:r w:rsidR="00663083" w:rsidRPr="002A413B">
        <w:rPr>
          <w:rFonts w:cstheme="minorHAnsi"/>
        </w:rPr>
        <w:t>i</w:t>
      </w:r>
      <w:r w:rsidRPr="002A413B">
        <w:rPr>
          <w:rFonts w:cstheme="minorHAnsi"/>
        </w:rPr>
        <w:t xml:space="preserve"> adres Zamawiającego</w:t>
      </w:r>
    </w:p>
    <w:p w14:paraId="19DC73E3" w14:textId="20B235AD" w:rsidR="005A5E44" w:rsidRPr="002A413B" w:rsidRDefault="00E80C5C" w:rsidP="008E5F86">
      <w:pPr>
        <w:shd w:val="clear" w:color="auto" w:fill="FFFFFF" w:themeFill="background1"/>
        <w:spacing w:line="276" w:lineRule="auto"/>
        <w:ind w:left="284"/>
        <w:rPr>
          <w:rFonts w:asciiTheme="minorHAnsi" w:hAnsiTheme="minorHAnsi" w:cstheme="minorHAnsi"/>
        </w:rPr>
      </w:pPr>
      <w:r w:rsidRPr="002A413B">
        <w:rPr>
          <w:rFonts w:asciiTheme="minorHAnsi" w:hAnsiTheme="minorHAnsi" w:cstheme="minorHAnsi"/>
        </w:rPr>
        <w:t>Nazwa Zamawiającego:</w:t>
      </w:r>
      <w:r w:rsidRPr="002A413B">
        <w:rPr>
          <w:rFonts w:asciiTheme="minorHAnsi" w:hAnsiTheme="minorHAnsi" w:cstheme="minorHAnsi"/>
          <w:b/>
          <w:bCs/>
        </w:rPr>
        <w:t xml:space="preserve"> </w:t>
      </w:r>
      <w:r w:rsidRPr="002A413B">
        <w:rPr>
          <w:rFonts w:asciiTheme="minorHAnsi" w:hAnsiTheme="minorHAnsi" w:cstheme="minorHAnsi"/>
        </w:rPr>
        <w:t xml:space="preserve">Państwowy Fundusz Rehabilitacji Osób Niepełnosprawnych (PFRON) </w:t>
      </w:r>
    </w:p>
    <w:p w14:paraId="09CAD396" w14:textId="1F6D6DC8" w:rsidR="00E80C5C" w:rsidRPr="002A413B" w:rsidRDefault="005A5E44" w:rsidP="008E5F86">
      <w:pPr>
        <w:shd w:val="clear" w:color="auto" w:fill="FFFFFF" w:themeFill="background1"/>
        <w:spacing w:line="276" w:lineRule="auto"/>
        <w:ind w:left="284"/>
        <w:rPr>
          <w:rFonts w:asciiTheme="minorHAnsi" w:hAnsiTheme="minorHAnsi" w:cstheme="minorHAnsi"/>
        </w:rPr>
      </w:pPr>
      <w:r w:rsidRPr="002A413B">
        <w:rPr>
          <w:rFonts w:asciiTheme="minorHAnsi" w:hAnsiTheme="minorHAnsi" w:cstheme="minorHAnsi"/>
        </w:rPr>
        <w:t>Siedziba: A</w:t>
      </w:r>
      <w:r w:rsidR="00E80C5C" w:rsidRPr="002A413B">
        <w:rPr>
          <w:rFonts w:asciiTheme="minorHAnsi" w:hAnsiTheme="minorHAnsi" w:cstheme="minorHAnsi"/>
        </w:rPr>
        <w:t xml:space="preserve">l. Jana Pawła II 13, 00-828 Warszawa </w:t>
      </w:r>
    </w:p>
    <w:p w14:paraId="1FBBBB30" w14:textId="64593FFF" w:rsidR="00C23CB8" w:rsidRPr="002A413B" w:rsidRDefault="00E80C5C" w:rsidP="008E5F86">
      <w:pPr>
        <w:shd w:val="clear" w:color="auto" w:fill="FFFFFF"/>
        <w:spacing w:line="276" w:lineRule="auto"/>
        <w:ind w:left="284"/>
        <w:jc w:val="both"/>
        <w:rPr>
          <w:rFonts w:asciiTheme="minorHAnsi" w:hAnsiTheme="minorHAnsi" w:cstheme="minorHAnsi"/>
          <w:lang w:val="en-US"/>
        </w:rPr>
      </w:pPr>
      <w:proofErr w:type="spellStart"/>
      <w:r w:rsidRPr="002A413B">
        <w:rPr>
          <w:rFonts w:asciiTheme="minorHAnsi" w:hAnsiTheme="minorHAnsi" w:cstheme="minorHAnsi"/>
          <w:lang w:val="en-US"/>
        </w:rPr>
        <w:t>Numer</w:t>
      </w:r>
      <w:proofErr w:type="spellEnd"/>
      <w:r w:rsidRPr="002A413B">
        <w:rPr>
          <w:rFonts w:asciiTheme="minorHAnsi" w:hAnsiTheme="minorHAnsi" w:cstheme="minorHAnsi"/>
          <w:lang w:val="en-US"/>
        </w:rPr>
        <w:t xml:space="preserve"> tel. : </w:t>
      </w:r>
      <w:r w:rsidR="00C23CB8" w:rsidRPr="002A413B">
        <w:rPr>
          <w:rFonts w:asciiTheme="minorHAnsi" w:hAnsiTheme="minorHAnsi" w:cstheme="minorHAnsi"/>
          <w:lang w:val="en-US"/>
        </w:rPr>
        <w:t>(22) 50 55 500</w:t>
      </w:r>
    </w:p>
    <w:p w14:paraId="5877871B" w14:textId="52BD7859" w:rsidR="00E80C5C" w:rsidRPr="002A413B" w:rsidRDefault="00E80C5C" w:rsidP="008E5F86">
      <w:pPr>
        <w:shd w:val="clear" w:color="auto" w:fill="FFFFFF" w:themeFill="background1"/>
        <w:spacing w:line="276" w:lineRule="auto"/>
        <w:ind w:left="284"/>
        <w:rPr>
          <w:rFonts w:asciiTheme="minorHAnsi" w:hAnsiTheme="minorHAnsi" w:cstheme="minorHAnsi"/>
          <w:lang w:val="en-US"/>
        </w:rPr>
      </w:pPr>
      <w:proofErr w:type="spellStart"/>
      <w:r w:rsidRPr="002A413B">
        <w:rPr>
          <w:rFonts w:asciiTheme="minorHAnsi" w:hAnsiTheme="minorHAnsi" w:cstheme="minorHAnsi"/>
          <w:lang w:val="en-US"/>
        </w:rPr>
        <w:t>Adres</w:t>
      </w:r>
      <w:proofErr w:type="spellEnd"/>
      <w:r w:rsidRPr="002A413B">
        <w:rPr>
          <w:rFonts w:asciiTheme="minorHAnsi" w:hAnsiTheme="minorHAnsi" w:cstheme="minorHAnsi"/>
          <w:lang w:val="en-US"/>
        </w:rPr>
        <w:t xml:space="preserve"> </w:t>
      </w:r>
      <w:proofErr w:type="spellStart"/>
      <w:r w:rsidRPr="002A413B">
        <w:rPr>
          <w:rFonts w:asciiTheme="minorHAnsi" w:hAnsiTheme="minorHAnsi" w:cstheme="minorHAnsi"/>
          <w:lang w:val="en-US"/>
        </w:rPr>
        <w:t>poczty</w:t>
      </w:r>
      <w:proofErr w:type="spellEnd"/>
      <w:r w:rsidRPr="002A413B">
        <w:rPr>
          <w:rFonts w:asciiTheme="minorHAnsi" w:hAnsiTheme="minorHAnsi" w:cstheme="minorHAnsi"/>
          <w:lang w:val="en-US"/>
        </w:rPr>
        <w:t xml:space="preserve"> e</w:t>
      </w:r>
      <w:r w:rsidR="00DE6446" w:rsidRPr="002A413B">
        <w:rPr>
          <w:rFonts w:asciiTheme="minorHAnsi" w:hAnsiTheme="minorHAnsi" w:cstheme="minorHAnsi"/>
          <w:lang w:val="en-US"/>
        </w:rPr>
        <w:t>-mail</w:t>
      </w:r>
      <w:r w:rsidRPr="002A413B">
        <w:rPr>
          <w:rFonts w:asciiTheme="minorHAnsi" w:hAnsiTheme="minorHAnsi" w:cstheme="minorHAnsi"/>
          <w:lang w:val="en-US"/>
        </w:rPr>
        <w:t xml:space="preserve">: </w:t>
      </w:r>
      <w:r w:rsidR="00C23CB8" w:rsidRPr="002A413B">
        <w:rPr>
          <w:rFonts w:asciiTheme="minorHAnsi" w:hAnsiTheme="minorHAnsi" w:cstheme="minorHAnsi"/>
          <w:lang w:val="en-US"/>
        </w:rPr>
        <w:t>zamowienia_publiczne@pfron.org.pl</w:t>
      </w:r>
    </w:p>
    <w:p w14:paraId="6303C8B8" w14:textId="23381390" w:rsidR="00A94CD9" w:rsidRPr="002A413B" w:rsidRDefault="00A94CD9" w:rsidP="005B5AB7">
      <w:pPr>
        <w:pStyle w:val="Nagwek2"/>
        <w:rPr>
          <w:rFonts w:cstheme="minorHAnsi"/>
        </w:rPr>
      </w:pPr>
      <w:r w:rsidRPr="002A413B">
        <w:rPr>
          <w:rFonts w:cstheme="minorHAnsi"/>
        </w:rPr>
        <w:t>Strona internetowa prowadzonego postępowania:</w:t>
      </w:r>
    </w:p>
    <w:p w14:paraId="42E0EB10" w14:textId="77777777" w:rsidR="007312BC" w:rsidRPr="002A413B" w:rsidRDefault="007312BC" w:rsidP="00875510">
      <w:pPr>
        <w:pStyle w:val="Akapitzlist"/>
        <w:numPr>
          <w:ilvl w:val="0"/>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2A413B">
        <w:rPr>
          <w:rFonts w:asciiTheme="minorHAnsi" w:eastAsiaTheme="minorEastAsia" w:hAnsiTheme="minorHAnsi" w:cstheme="minorHAnsi"/>
          <w:color w:val="000000" w:themeColor="text1"/>
          <w:lang w:eastAsia="en-US"/>
        </w:rPr>
        <w:t xml:space="preserve">o udzielenie zamówienia publicznego prowadzone będzie przy użyciu Platformy zakupowej Open </w:t>
      </w:r>
      <w:proofErr w:type="spellStart"/>
      <w:r w:rsidRPr="002A413B">
        <w:rPr>
          <w:rFonts w:asciiTheme="minorHAnsi" w:eastAsiaTheme="minorEastAsia" w:hAnsiTheme="minorHAnsi" w:cstheme="minorHAnsi"/>
          <w:color w:val="000000" w:themeColor="text1"/>
          <w:lang w:eastAsia="en-US"/>
        </w:rPr>
        <w:t>Nexus</w:t>
      </w:r>
      <w:proofErr w:type="spellEnd"/>
      <w:r w:rsidRPr="002A413B">
        <w:rPr>
          <w:rFonts w:asciiTheme="minorHAnsi" w:eastAsiaTheme="minorEastAsia" w:hAnsiTheme="minorHAnsi" w:cstheme="minorHAnsi"/>
          <w:color w:val="000000" w:themeColor="text1"/>
          <w:lang w:eastAsia="en-US"/>
        </w:rPr>
        <w:t xml:space="preserve"> dostępnej pod adresem internetowym: </w:t>
      </w:r>
      <w:hyperlink r:id="rId12">
        <w:r w:rsidRPr="002A413B">
          <w:rPr>
            <w:rFonts w:asciiTheme="minorHAnsi" w:eastAsiaTheme="minorEastAsia" w:hAnsiTheme="minorHAnsi" w:cstheme="minorHAnsi"/>
            <w:color w:val="000000" w:themeColor="text1"/>
          </w:rPr>
          <w:t>https://platformazakupowa.pl/pn/pfron</w:t>
        </w:r>
      </w:hyperlink>
      <w:r w:rsidRPr="002A413B">
        <w:rPr>
          <w:rFonts w:asciiTheme="minorHAnsi" w:eastAsiaTheme="minorEastAsia" w:hAnsiTheme="minorHAnsi" w:cstheme="minorHAnsi"/>
          <w:lang w:eastAsia="en-US"/>
        </w:rPr>
        <w:t xml:space="preserve"> </w:t>
      </w:r>
      <w:r w:rsidRPr="002A413B">
        <w:rPr>
          <w:rFonts w:asciiTheme="minorHAnsi" w:eastAsiaTheme="minorEastAsia" w:hAnsiTheme="minorHAnsi" w:cstheme="minorHAnsi"/>
          <w:color w:val="000000" w:themeColor="text1"/>
          <w:lang w:eastAsia="en-US"/>
        </w:rPr>
        <w:t>(dalej Platforma lub Platforma zakupowa). Ilekroć w Specyfikacji Warunków Zamówienia lub w przepisach o zamówieniach publicznych mowa jest o stronie internetowej prowadzonego postępowania należy przez to rozumieć także Platformę.</w:t>
      </w:r>
    </w:p>
    <w:p w14:paraId="3295D0FB" w14:textId="5F46470B" w:rsidR="00A94CD9" w:rsidRPr="002A413B" w:rsidRDefault="00A94CD9" w:rsidP="00875510">
      <w:pPr>
        <w:pStyle w:val="Akapitzlist"/>
        <w:numPr>
          <w:ilvl w:val="0"/>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2A413B">
        <w:rPr>
          <w:rFonts w:asciiTheme="minorHAnsi" w:eastAsiaTheme="minorHAnsi" w:hAnsiTheme="minorHAnsi" w:cstheme="minorHAnsi"/>
          <w:color w:val="000000"/>
          <w:szCs w:val="20"/>
          <w:lang w:eastAsia="en-US"/>
        </w:rPr>
        <w:t xml:space="preserve">Zmiany </w:t>
      </w:r>
      <w:r w:rsidR="007312BC" w:rsidRPr="002A413B">
        <w:rPr>
          <w:rFonts w:asciiTheme="minorHAnsi" w:eastAsiaTheme="minorEastAsia" w:hAnsiTheme="minorHAnsi" w:cstheme="minorHAnsi"/>
          <w:color w:val="000000" w:themeColor="text1"/>
          <w:lang w:eastAsia="en-US"/>
        </w:rPr>
        <w:t>i wyjaśnienia treści SWZ oraz inne dokumenty zamówienia bezpośrednio związane z przedmiotowym postępowaniem dostępne będą na stronie:</w:t>
      </w:r>
      <w:r w:rsidR="00700F7B" w:rsidRPr="002A413B">
        <w:rPr>
          <w:rFonts w:asciiTheme="minorHAnsi" w:eastAsiaTheme="minorEastAsia" w:hAnsiTheme="minorHAnsi" w:cstheme="minorHAnsi"/>
          <w:color w:val="000000" w:themeColor="text1"/>
          <w:lang w:eastAsia="en-US"/>
        </w:rPr>
        <w:t xml:space="preserve"> </w:t>
      </w:r>
      <w:hyperlink r:id="rId13" w:history="1">
        <w:r w:rsidR="00700F7B" w:rsidRPr="002A413B">
          <w:rPr>
            <w:rStyle w:val="Hipercze"/>
            <w:rFonts w:asciiTheme="minorHAnsi" w:eastAsiaTheme="minorEastAsia" w:hAnsiTheme="minorHAnsi" w:cstheme="minorHAnsi"/>
          </w:rPr>
          <w:t>https://</w:t>
        </w:r>
        <w:r w:rsidR="00700F7B" w:rsidRPr="002A413B">
          <w:rPr>
            <w:rStyle w:val="Hipercze"/>
            <w:rFonts w:asciiTheme="minorHAnsi" w:eastAsiaTheme="minorEastAsia" w:hAnsiTheme="minorHAnsi" w:cstheme="minorHAnsi"/>
            <w:lang w:eastAsia="en-US"/>
          </w:rPr>
          <w:t>platformazakupowa</w:t>
        </w:r>
        <w:r w:rsidR="00700F7B" w:rsidRPr="002A413B">
          <w:rPr>
            <w:rStyle w:val="Hipercze"/>
            <w:rFonts w:asciiTheme="minorHAnsi" w:eastAsiaTheme="minorEastAsia" w:hAnsiTheme="minorHAnsi" w:cstheme="minorHAnsi"/>
          </w:rPr>
          <w:t>.pl/pn/pfron</w:t>
        </w:r>
      </w:hyperlink>
      <w:r w:rsidR="00700F7B" w:rsidRPr="002A413B">
        <w:rPr>
          <w:rFonts w:asciiTheme="minorHAnsi" w:eastAsiaTheme="minorEastAsia" w:hAnsiTheme="minorHAnsi" w:cstheme="minorHAnsi"/>
          <w:color w:val="000000" w:themeColor="text1"/>
        </w:rPr>
        <w:t>.</w:t>
      </w:r>
    </w:p>
    <w:p w14:paraId="4C1614D5" w14:textId="16A08FAE" w:rsidR="004E567D" w:rsidRPr="002A413B" w:rsidRDefault="00B40C5C" w:rsidP="005B5AB7">
      <w:pPr>
        <w:pStyle w:val="Nagwek2"/>
        <w:rPr>
          <w:rFonts w:cstheme="minorHAnsi"/>
        </w:rPr>
      </w:pPr>
      <w:r w:rsidRPr="002A413B">
        <w:rPr>
          <w:rFonts w:cstheme="minorHAnsi"/>
        </w:rPr>
        <w:t>T</w:t>
      </w:r>
      <w:r w:rsidR="002046A1" w:rsidRPr="002A413B">
        <w:rPr>
          <w:rFonts w:cstheme="minorHAnsi"/>
        </w:rPr>
        <w:t>ryb</w:t>
      </w:r>
      <w:r w:rsidR="006B771E" w:rsidRPr="002A413B">
        <w:rPr>
          <w:rFonts w:cstheme="minorHAnsi"/>
        </w:rPr>
        <w:t xml:space="preserve"> </w:t>
      </w:r>
      <w:r w:rsidRPr="002A413B">
        <w:rPr>
          <w:rFonts w:cstheme="minorHAnsi"/>
        </w:rPr>
        <w:t xml:space="preserve">udzielenia </w:t>
      </w:r>
      <w:r w:rsidR="004E567D" w:rsidRPr="002A413B">
        <w:rPr>
          <w:rFonts w:cstheme="minorHAnsi"/>
        </w:rPr>
        <w:t>zamówienia</w:t>
      </w:r>
    </w:p>
    <w:p w14:paraId="53919780" w14:textId="1EA70060" w:rsidR="00D41980" w:rsidRPr="002A413B" w:rsidRDefault="00220448" w:rsidP="00875510">
      <w:pPr>
        <w:pStyle w:val="Tekstpodstawowy22"/>
        <w:numPr>
          <w:ilvl w:val="0"/>
          <w:numId w:val="44"/>
        </w:numPr>
        <w:tabs>
          <w:tab w:val="left" w:pos="284"/>
        </w:tabs>
        <w:spacing w:line="276" w:lineRule="auto"/>
        <w:ind w:left="284" w:hanging="284"/>
        <w:jc w:val="left"/>
        <w:rPr>
          <w:rFonts w:asciiTheme="minorHAnsi" w:hAnsiTheme="minorHAnsi" w:cstheme="minorHAnsi"/>
        </w:rPr>
      </w:pPr>
      <w:r w:rsidRPr="002A413B">
        <w:rPr>
          <w:rFonts w:asciiTheme="minorHAnsi" w:hAnsiTheme="minorHAnsi" w:cstheme="minorHAnsi"/>
        </w:rPr>
        <w:t>P</w:t>
      </w:r>
      <w:r w:rsidR="00DB1163" w:rsidRPr="002A413B">
        <w:rPr>
          <w:rFonts w:asciiTheme="minorHAnsi" w:hAnsiTheme="minorHAnsi" w:cstheme="minorHAnsi"/>
        </w:rPr>
        <w:t>ostępowanie o udzielenie zamówienia publicznego prowadzone jest w trybie</w:t>
      </w:r>
      <w:r w:rsidR="006B771E" w:rsidRPr="002A413B">
        <w:rPr>
          <w:rFonts w:asciiTheme="minorHAnsi" w:hAnsiTheme="minorHAnsi" w:cstheme="minorHAnsi"/>
        </w:rPr>
        <w:t xml:space="preserve"> </w:t>
      </w:r>
      <w:r w:rsidR="002C7D89" w:rsidRPr="002A413B">
        <w:rPr>
          <w:rFonts w:asciiTheme="minorHAnsi" w:hAnsiTheme="minorHAnsi" w:cstheme="minorHAnsi"/>
        </w:rPr>
        <w:t>podstawowym</w:t>
      </w:r>
      <w:r w:rsidR="00DB1163" w:rsidRPr="002A413B">
        <w:rPr>
          <w:rFonts w:asciiTheme="minorHAnsi" w:hAnsiTheme="minorHAnsi" w:cstheme="minorHAnsi"/>
        </w:rPr>
        <w:t xml:space="preserve">, na podstawie </w:t>
      </w:r>
      <w:r w:rsidR="0077725D" w:rsidRPr="002A413B">
        <w:rPr>
          <w:rFonts w:asciiTheme="minorHAnsi" w:hAnsiTheme="minorHAnsi" w:cstheme="minorHAnsi"/>
        </w:rPr>
        <w:t xml:space="preserve">art. 275 pkt 1) - </w:t>
      </w:r>
      <w:r w:rsidR="00DB1163" w:rsidRPr="002A413B">
        <w:rPr>
          <w:rFonts w:asciiTheme="minorHAnsi" w:hAnsiTheme="minorHAnsi" w:cstheme="minorHAnsi"/>
        </w:rPr>
        <w:t>ustawy z dnia 11 września 2019 r. - Prawo zamówień publicznych</w:t>
      </w:r>
      <w:r w:rsidR="00004DD8">
        <w:rPr>
          <w:rFonts w:asciiTheme="minorHAnsi" w:hAnsiTheme="minorHAnsi" w:cstheme="minorHAnsi"/>
        </w:rPr>
        <w:br/>
      </w:r>
      <w:r w:rsidR="00DB1163" w:rsidRPr="002A413B">
        <w:rPr>
          <w:rFonts w:asciiTheme="minorHAnsi" w:hAnsiTheme="minorHAnsi" w:cstheme="minorHAnsi"/>
        </w:rPr>
        <w:t xml:space="preserve"> (</w:t>
      </w:r>
      <w:r w:rsidR="00CA433E" w:rsidRPr="002A413B">
        <w:rPr>
          <w:rFonts w:asciiTheme="minorHAnsi" w:hAnsiTheme="minorHAnsi" w:cstheme="minorHAnsi"/>
        </w:rPr>
        <w:t>Dz. U. z 2022 r., poz. 1710 ze zm.</w:t>
      </w:r>
      <w:r w:rsidR="00DB1163" w:rsidRPr="002A413B">
        <w:rPr>
          <w:rFonts w:asciiTheme="minorHAnsi" w:hAnsiTheme="minorHAnsi" w:cstheme="minorHAnsi"/>
        </w:rPr>
        <w:t xml:space="preserve">) zwanej dalej także </w:t>
      </w:r>
      <w:r w:rsidR="00F46DBD" w:rsidRPr="002A413B">
        <w:rPr>
          <w:rFonts w:asciiTheme="minorHAnsi" w:hAnsiTheme="minorHAnsi" w:cstheme="minorHAnsi"/>
        </w:rPr>
        <w:t xml:space="preserve">„ustawą” lub </w:t>
      </w:r>
      <w:r w:rsidR="00DB1163" w:rsidRPr="002A413B">
        <w:rPr>
          <w:rFonts w:asciiTheme="minorHAnsi" w:hAnsiTheme="minorHAnsi" w:cstheme="minorHAnsi"/>
        </w:rPr>
        <w:t>„</w:t>
      </w:r>
      <w:proofErr w:type="spellStart"/>
      <w:r w:rsidR="00A34652" w:rsidRPr="002A413B">
        <w:rPr>
          <w:rFonts w:asciiTheme="minorHAnsi" w:hAnsiTheme="minorHAnsi" w:cstheme="minorHAnsi"/>
        </w:rPr>
        <w:t>P</w:t>
      </w:r>
      <w:r w:rsidR="00DB1163" w:rsidRPr="002A413B">
        <w:rPr>
          <w:rFonts w:asciiTheme="minorHAnsi" w:hAnsiTheme="minorHAnsi" w:cstheme="minorHAnsi"/>
        </w:rPr>
        <w:t>zp</w:t>
      </w:r>
      <w:proofErr w:type="spellEnd"/>
      <w:r w:rsidR="00DB1163" w:rsidRPr="002A413B">
        <w:rPr>
          <w:rFonts w:asciiTheme="minorHAnsi" w:hAnsiTheme="minorHAnsi" w:cstheme="minorHAnsi"/>
        </w:rPr>
        <w:t>”</w:t>
      </w:r>
      <w:r w:rsidR="00D10A85" w:rsidRPr="002A413B">
        <w:rPr>
          <w:rFonts w:asciiTheme="minorHAnsi" w:hAnsiTheme="minorHAnsi" w:cstheme="minorHAnsi"/>
        </w:rPr>
        <w:t xml:space="preserve"> oraz niniejszej Specyfikacji Warunków Zamówienia, zwaną dalej „SWZ”</w:t>
      </w:r>
      <w:r w:rsidR="00DB1163" w:rsidRPr="002A413B">
        <w:rPr>
          <w:rFonts w:asciiTheme="minorHAnsi" w:hAnsiTheme="minorHAnsi" w:cstheme="minorHAnsi"/>
        </w:rPr>
        <w:t>.</w:t>
      </w:r>
    </w:p>
    <w:p w14:paraId="349EA020" w14:textId="5AA1FFF4" w:rsidR="00D20AE2" w:rsidRPr="002A413B" w:rsidRDefault="00BA0B57" w:rsidP="00875510">
      <w:pPr>
        <w:pStyle w:val="Tekstpodstawowy22"/>
        <w:numPr>
          <w:ilvl w:val="0"/>
          <w:numId w:val="44"/>
        </w:numPr>
        <w:tabs>
          <w:tab w:val="left" w:pos="284"/>
        </w:tabs>
        <w:spacing w:line="276" w:lineRule="auto"/>
        <w:ind w:left="284" w:hanging="284"/>
        <w:jc w:val="left"/>
        <w:rPr>
          <w:rFonts w:asciiTheme="minorHAnsi" w:hAnsiTheme="minorHAnsi" w:cstheme="minorHAnsi"/>
        </w:rPr>
      </w:pPr>
      <w:r w:rsidRPr="002A413B">
        <w:rPr>
          <w:rFonts w:asciiTheme="minorHAnsi" w:hAnsiTheme="minorHAnsi" w:cstheme="minorHAnsi"/>
        </w:rPr>
        <w:t>Zamawiający</w:t>
      </w:r>
      <w:r w:rsidR="004F290E" w:rsidRPr="002A413B">
        <w:rPr>
          <w:rFonts w:asciiTheme="minorHAnsi" w:hAnsiTheme="minorHAnsi" w:cstheme="minorHAnsi"/>
        </w:rPr>
        <w:t xml:space="preserve"> dokona wyboru oferty najkorzystniejszej bez przeprowadzenia negocjacji.</w:t>
      </w:r>
    </w:p>
    <w:p w14:paraId="515CDD68" w14:textId="32025930" w:rsidR="00AC7138" w:rsidRPr="002A413B" w:rsidRDefault="00C21631" w:rsidP="005B5AB7">
      <w:pPr>
        <w:pStyle w:val="Nagwek2"/>
        <w:rPr>
          <w:rFonts w:cstheme="minorHAnsi"/>
        </w:rPr>
      </w:pPr>
      <w:r w:rsidRPr="002A413B">
        <w:rPr>
          <w:rFonts w:cstheme="minorHAnsi"/>
        </w:rPr>
        <w:t>Opis p</w:t>
      </w:r>
      <w:r w:rsidR="00AC7138" w:rsidRPr="002A413B">
        <w:rPr>
          <w:rFonts w:cstheme="minorHAnsi"/>
        </w:rPr>
        <w:t>rzedmio</w:t>
      </w:r>
      <w:r w:rsidR="00CA08C1" w:rsidRPr="002A413B">
        <w:rPr>
          <w:rFonts w:cstheme="minorHAnsi"/>
        </w:rPr>
        <w:t>t</w:t>
      </w:r>
      <w:r w:rsidRPr="002A413B">
        <w:rPr>
          <w:rFonts w:cstheme="minorHAnsi"/>
        </w:rPr>
        <w:t>u</w:t>
      </w:r>
      <w:r w:rsidR="00AC7138" w:rsidRPr="002A413B">
        <w:rPr>
          <w:rFonts w:cstheme="minorHAnsi"/>
        </w:rPr>
        <w:t xml:space="preserve"> zamówienia</w:t>
      </w:r>
    </w:p>
    <w:p w14:paraId="49B355B8" w14:textId="77777777" w:rsidR="00700F7B" w:rsidRPr="002A413B" w:rsidRDefault="00700F7B" w:rsidP="00175EF7">
      <w:pPr>
        <w:numPr>
          <w:ilvl w:val="0"/>
          <w:numId w:val="79"/>
        </w:numPr>
        <w:suppressAutoHyphens w:val="0"/>
        <w:spacing w:line="265" w:lineRule="auto"/>
        <w:ind w:left="284" w:hanging="284"/>
        <w:rPr>
          <w:rFonts w:asciiTheme="minorHAnsi" w:hAnsiTheme="minorHAnsi" w:cstheme="minorHAnsi"/>
        </w:rPr>
      </w:pPr>
      <w:r w:rsidRPr="002A413B">
        <w:rPr>
          <w:rFonts w:asciiTheme="minorHAnsi" w:hAnsiTheme="minorHAnsi" w:cstheme="minorHAnsi"/>
        </w:rPr>
        <w:t xml:space="preserve">Przedmiotem Zamówienia jest świadczenie usług Asysty Technicznej i Konserwacji dla sieciowych urządzeń zabezpieczających WAN. </w:t>
      </w:r>
    </w:p>
    <w:p w14:paraId="7FEC473C" w14:textId="77777777" w:rsidR="00700F7B" w:rsidRPr="002A413B" w:rsidRDefault="00700F7B" w:rsidP="00175EF7">
      <w:pPr>
        <w:numPr>
          <w:ilvl w:val="0"/>
          <w:numId w:val="79"/>
        </w:numPr>
        <w:suppressAutoHyphens w:val="0"/>
        <w:spacing w:line="265" w:lineRule="auto"/>
        <w:ind w:left="284" w:hanging="284"/>
        <w:rPr>
          <w:rFonts w:asciiTheme="minorHAnsi" w:hAnsiTheme="minorHAnsi" w:cstheme="minorHAnsi"/>
        </w:rPr>
      </w:pPr>
      <w:r w:rsidRPr="002A413B">
        <w:rPr>
          <w:rFonts w:asciiTheme="minorHAnsi" w:hAnsiTheme="minorHAnsi" w:cstheme="minorHAnsi"/>
        </w:rPr>
        <w:t>Przedmiot zamówienia obejmuje w szczególności:</w:t>
      </w:r>
    </w:p>
    <w:p w14:paraId="2675CF5F" w14:textId="77777777" w:rsidR="00700F7B" w:rsidRPr="002A413B" w:rsidRDefault="00700F7B" w:rsidP="003A47BC">
      <w:pPr>
        <w:numPr>
          <w:ilvl w:val="0"/>
          <w:numId w:val="80"/>
        </w:numPr>
        <w:suppressAutoHyphens w:val="0"/>
        <w:spacing w:line="265" w:lineRule="auto"/>
        <w:ind w:left="993" w:hanging="142"/>
        <w:rPr>
          <w:rFonts w:asciiTheme="minorHAnsi" w:hAnsiTheme="minorHAnsi" w:cstheme="minorHAnsi"/>
        </w:rPr>
      </w:pPr>
      <w:r w:rsidRPr="002A413B">
        <w:rPr>
          <w:rFonts w:asciiTheme="minorHAnsi" w:hAnsiTheme="minorHAnsi" w:cstheme="minorHAnsi"/>
        </w:rPr>
        <w:t xml:space="preserve"> Czas pracy serwisu: od 8:00 do 17:00 w dni robocze,</w:t>
      </w:r>
    </w:p>
    <w:p w14:paraId="10A12BAF" w14:textId="77777777" w:rsidR="00700F7B" w:rsidRPr="002A413B" w:rsidRDefault="00700F7B" w:rsidP="003A47BC">
      <w:pPr>
        <w:numPr>
          <w:ilvl w:val="0"/>
          <w:numId w:val="80"/>
        </w:numPr>
        <w:suppressAutoHyphens w:val="0"/>
        <w:spacing w:line="265" w:lineRule="auto"/>
        <w:ind w:left="993" w:hanging="142"/>
        <w:rPr>
          <w:rFonts w:asciiTheme="minorHAnsi" w:hAnsiTheme="minorHAnsi" w:cstheme="minorHAnsi"/>
        </w:rPr>
      </w:pPr>
      <w:r w:rsidRPr="002A413B">
        <w:rPr>
          <w:rFonts w:asciiTheme="minorHAnsi" w:hAnsiTheme="minorHAnsi" w:cstheme="minorHAnsi"/>
        </w:rPr>
        <w:t xml:space="preserve"> Maksymalny czas realizacji: incydent 20 dni roboczych, konfiguracja i rekonfiguracja 20 dni roboczych, wykonanie raportu 4 dni robocze,</w:t>
      </w:r>
    </w:p>
    <w:p w14:paraId="12158695" w14:textId="77777777" w:rsidR="00700F7B" w:rsidRPr="002A413B" w:rsidRDefault="00700F7B" w:rsidP="003A47BC">
      <w:pPr>
        <w:numPr>
          <w:ilvl w:val="0"/>
          <w:numId w:val="80"/>
        </w:numPr>
        <w:suppressAutoHyphens w:val="0"/>
        <w:spacing w:line="265" w:lineRule="auto"/>
        <w:ind w:left="993" w:hanging="142"/>
        <w:rPr>
          <w:rFonts w:asciiTheme="minorHAnsi" w:hAnsiTheme="minorHAnsi" w:cstheme="minorHAnsi"/>
        </w:rPr>
      </w:pPr>
      <w:r w:rsidRPr="002A413B">
        <w:rPr>
          <w:rFonts w:asciiTheme="minorHAnsi" w:hAnsiTheme="minorHAnsi" w:cstheme="minorHAnsi"/>
        </w:rPr>
        <w:t xml:space="preserve"> Maksymalny czas naprawy: awaria 8 godzin, błąd 4 dni robocze, usterka 10 dni roboczych,</w:t>
      </w:r>
    </w:p>
    <w:p w14:paraId="5ED8C9D5" w14:textId="77777777" w:rsidR="00700F7B" w:rsidRPr="002A413B" w:rsidRDefault="00700F7B" w:rsidP="003A47BC">
      <w:pPr>
        <w:numPr>
          <w:ilvl w:val="0"/>
          <w:numId w:val="80"/>
        </w:numPr>
        <w:suppressAutoHyphens w:val="0"/>
        <w:spacing w:line="265" w:lineRule="auto"/>
        <w:ind w:left="993" w:hanging="142"/>
        <w:rPr>
          <w:rFonts w:asciiTheme="minorHAnsi" w:hAnsiTheme="minorHAnsi" w:cstheme="minorHAnsi"/>
        </w:rPr>
      </w:pPr>
      <w:r w:rsidRPr="002A413B">
        <w:rPr>
          <w:rFonts w:asciiTheme="minorHAnsi" w:hAnsiTheme="minorHAnsi" w:cstheme="minorHAnsi"/>
        </w:rPr>
        <w:t xml:space="preserve"> Przegląd i analiza konfiguracji,</w:t>
      </w:r>
    </w:p>
    <w:p w14:paraId="3DC3EA10" w14:textId="77777777" w:rsidR="00700F7B" w:rsidRPr="002A413B" w:rsidRDefault="00700F7B" w:rsidP="003A47BC">
      <w:pPr>
        <w:numPr>
          <w:ilvl w:val="0"/>
          <w:numId w:val="80"/>
        </w:numPr>
        <w:suppressAutoHyphens w:val="0"/>
        <w:spacing w:line="265" w:lineRule="auto"/>
        <w:ind w:left="993" w:hanging="142"/>
        <w:rPr>
          <w:rFonts w:asciiTheme="minorHAnsi" w:hAnsiTheme="minorHAnsi" w:cstheme="minorHAnsi"/>
        </w:rPr>
      </w:pPr>
      <w:r w:rsidRPr="002A413B">
        <w:rPr>
          <w:rFonts w:asciiTheme="minorHAnsi" w:hAnsiTheme="minorHAnsi" w:cstheme="minorHAnsi"/>
        </w:rPr>
        <w:t xml:space="preserve"> Wykonywanie cyklicznych raportów,</w:t>
      </w:r>
    </w:p>
    <w:p w14:paraId="1FF7410E" w14:textId="77777777" w:rsidR="00700F7B" w:rsidRPr="002A413B" w:rsidRDefault="00700F7B" w:rsidP="003A47BC">
      <w:pPr>
        <w:numPr>
          <w:ilvl w:val="0"/>
          <w:numId w:val="80"/>
        </w:numPr>
        <w:suppressAutoHyphens w:val="0"/>
        <w:spacing w:line="265" w:lineRule="auto"/>
        <w:ind w:left="993" w:hanging="142"/>
        <w:rPr>
          <w:rFonts w:asciiTheme="minorHAnsi" w:hAnsiTheme="minorHAnsi" w:cstheme="minorHAnsi"/>
        </w:rPr>
      </w:pPr>
      <w:r w:rsidRPr="002A413B">
        <w:rPr>
          <w:rFonts w:asciiTheme="minorHAnsi" w:hAnsiTheme="minorHAnsi" w:cstheme="minorHAnsi"/>
        </w:rPr>
        <w:t xml:space="preserve"> Realizowanie dodatkowych prac rozwojowych w zakresie zmian konfiguracji obsługiwanych urządzeń (prośba o wycenę jednej roboczogodziny),</w:t>
      </w:r>
    </w:p>
    <w:p w14:paraId="6B87765F" w14:textId="77777777" w:rsidR="00700F7B" w:rsidRPr="002A413B" w:rsidRDefault="00700F7B" w:rsidP="003A47BC">
      <w:pPr>
        <w:numPr>
          <w:ilvl w:val="0"/>
          <w:numId w:val="80"/>
        </w:numPr>
        <w:suppressAutoHyphens w:val="0"/>
        <w:spacing w:line="265" w:lineRule="auto"/>
        <w:ind w:left="993" w:hanging="142"/>
        <w:rPr>
          <w:rFonts w:asciiTheme="minorHAnsi" w:hAnsiTheme="minorHAnsi" w:cstheme="minorHAnsi"/>
        </w:rPr>
      </w:pPr>
      <w:r w:rsidRPr="002A413B">
        <w:rPr>
          <w:rFonts w:asciiTheme="minorHAnsi" w:hAnsiTheme="minorHAnsi" w:cstheme="minorHAnsi"/>
        </w:rPr>
        <w:t xml:space="preserve"> Język używany w kontaktach: polski,</w:t>
      </w:r>
    </w:p>
    <w:p w14:paraId="46D514DF" w14:textId="77777777" w:rsidR="00700F7B" w:rsidRPr="002A413B" w:rsidRDefault="00700F7B" w:rsidP="003A47BC">
      <w:pPr>
        <w:numPr>
          <w:ilvl w:val="0"/>
          <w:numId w:val="80"/>
        </w:numPr>
        <w:suppressAutoHyphens w:val="0"/>
        <w:spacing w:line="265" w:lineRule="auto"/>
        <w:ind w:left="993" w:hanging="142"/>
        <w:rPr>
          <w:rFonts w:asciiTheme="minorHAnsi" w:hAnsiTheme="minorHAnsi" w:cstheme="minorHAnsi"/>
        </w:rPr>
      </w:pPr>
      <w:r w:rsidRPr="002A413B">
        <w:rPr>
          <w:rFonts w:asciiTheme="minorHAnsi" w:hAnsiTheme="minorHAnsi" w:cstheme="minorHAnsi"/>
        </w:rPr>
        <w:t xml:space="preserve"> Szacowana ilość roboczogodzin pracy związanej z realizacją stałych zadań inżyniera z certyfikatem NSE5 – 132 </w:t>
      </w:r>
      <w:proofErr w:type="spellStart"/>
      <w:r w:rsidRPr="002A413B">
        <w:rPr>
          <w:rFonts w:asciiTheme="minorHAnsi" w:hAnsiTheme="minorHAnsi" w:cstheme="minorHAnsi"/>
        </w:rPr>
        <w:t>rg</w:t>
      </w:r>
      <w:proofErr w:type="spellEnd"/>
      <w:r w:rsidRPr="002A413B">
        <w:rPr>
          <w:rFonts w:asciiTheme="minorHAnsi" w:hAnsiTheme="minorHAnsi" w:cstheme="minorHAnsi"/>
        </w:rPr>
        <w:t>/rok,</w:t>
      </w:r>
    </w:p>
    <w:p w14:paraId="778E7A50" w14:textId="77777777" w:rsidR="00700F7B" w:rsidRPr="002A413B" w:rsidRDefault="00700F7B" w:rsidP="003A47BC">
      <w:pPr>
        <w:numPr>
          <w:ilvl w:val="0"/>
          <w:numId w:val="80"/>
        </w:numPr>
        <w:suppressAutoHyphens w:val="0"/>
        <w:spacing w:line="265" w:lineRule="auto"/>
        <w:ind w:left="993" w:hanging="142"/>
        <w:rPr>
          <w:rFonts w:asciiTheme="minorHAnsi" w:hAnsiTheme="minorHAnsi" w:cstheme="minorHAnsi"/>
        </w:rPr>
      </w:pPr>
      <w:r w:rsidRPr="002A413B">
        <w:rPr>
          <w:rFonts w:asciiTheme="minorHAnsi" w:hAnsiTheme="minorHAnsi" w:cstheme="minorHAnsi"/>
        </w:rPr>
        <w:t xml:space="preserve"> Szacowana ilość roboczogodzin pracy związanej z realizacją stałych zadań inżyniera z certyfikatem NSE8 – 132 </w:t>
      </w:r>
      <w:proofErr w:type="spellStart"/>
      <w:r w:rsidRPr="002A413B">
        <w:rPr>
          <w:rFonts w:asciiTheme="minorHAnsi" w:hAnsiTheme="minorHAnsi" w:cstheme="minorHAnsi"/>
        </w:rPr>
        <w:t>rg</w:t>
      </w:r>
      <w:proofErr w:type="spellEnd"/>
      <w:r w:rsidRPr="002A413B">
        <w:rPr>
          <w:rFonts w:asciiTheme="minorHAnsi" w:hAnsiTheme="minorHAnsi" w:cstheme="minorHAnsi"/>
        </w:rPr>
        <w:t>/rok,</w:t>
      </w:r>
    </w:p>
    <w:p w14:paraId="20DBFCC1" w14:textId="1F40656F" w:rsidR="00700F7B" w:rsidRPr="00503986" w:rsidRDefault="00700F7B" w:rsidP="00700F7B">
      <w:pPr>
        <w:numPr>
          <w:ilvl w:val="0"/>
          <w:numId w:val="80"/>
        </w:numPr>
        <w:suppressAutoHyphens w:val="0"/>
        <w:spacing w:line="265" w:lineRule="auto"/>
        <w:ind w:left="993" w:hanging="142"/>
        <w:rPr>
          <w:rFonts w:asciiTheme="minorHAnsi" w:hAnsiTheme="minorHAnsi" w:cstheme="minorHAnsi"/>
        </w:rPr>
      </w:pPr>
      <w:r w:rsidRPr="002A413B">
        <w:rPr>
          <w:rFonts w:asciiTheme="minorHAnsi" w:hAnsiTheme="minorHAnsi" w:cstheme="minorHAnsi"/>
        </w:rPr>
        <w:t xml:space="preserve"> Codzienna obsługa urządzeń należeć będzie do Zamawiającego.</w:t>
      </w:r>
    </w:p>
    <w:p w14:paraId="3B10B340" w14:textId="77777777" w:rsidR="00700F7B" w:rsidRPr="00700F7B" w:rsidRDefault="00700F7B" w:rsidP="003A47BC">
      <w:pPr>
        <w:numPr>
          <w:ilvl w:val="0"/>
          <w:numId w:val="79"/>
        </w:numPr>
        <w:suppressAutoHyphens w:val="0"/>
        <w:spacing w:line="265" w:lineRule="auto"/>
        <w:ind w:hanging="436"/>
        <w:rPr>
          <w:rFonts w:asciiTheme="minorHAnsi" w:hAnsiTheme="minorHAnsi" w:cstheme="minorHAnsi"/>
        </w:rPr>
      </w:pPr>
      <w:r w:rsidRPr="00700F7B">
        <w:rPr>
          <w:rFonts w:asciiTheme="minorHAnsi" w:hAnsiTheme="minorHAnsi" w:cstheme="minorHAnsi"/>
        </w:rPr>
        <w:lastRenderedPageBreak/>
        <w:t>Urządzenia i oprogramowanie w posiadaniu Zamawiającego:</w:t>
      </w:r>
    </w:p>
    <w:p w14:paraId="0AB97086" w14:textId="77777777" w:rsidR="00700F7B" w:rsidRPr="00700F7B" w:rsidRDefault="00700F7B" w:rsidP="003A47BC">
      <w:pPr>
        <w:numPr>
          <w:ilvl w:val="0"/>
          <w:numId w:val="81"/>
        </w:numPr>
        <w:suppressAutoHyphens w:val="0"/>
        <w:spacing w:line="265" w:lineRule="auto"/>
        <w:ind w:left="993" w:hanging="142"/>
        <w:rPr>
          <w:rFonts w:asciiTheme="minorHAnsi" w:hAnsiTheme="minorHAnsi" w:cstheme="minorHAnsi"/>
          <w:lang w:val="en-US"/>
        </w:rPr>
      </w:pPr>
      <w:r w:rsidRPr="00EC7CE7">
        <w:rPr>
          <w:rFonts w:asciiTheme="minorHAnsi" w:hAnsiTheme="minorHAnsi" w:cstheme="minorHAnsi"/>
        </w:rPr>
        <w:t xml:space="preserve"> </w:t>
      </w:r>
      <w:proofErr w:type="spellStart"/>
      <w:r w:rsidRPr="00700F7B">
        <w:rPr>
          <w:rFonts w:asciiTheme="minorHAnsi" w:hAnsiTheme="minorHAnsi" w:cstheme="minorHAnsi"/>
          <w:lang w:val="en-US"/>
        </w:rPr>
        <w:t>Fortigate</w:t>
      </w:r>
      <w:proofErr w:type="spellEnd"/>
      <w:r w:rsidRPr="00700F7B">
        <w:rPr>
          <w:rFonts w:asciiTheme="minorHAnsi" w:hAnsiTheme="minorHAnsi" w:cstheme="minorHAnsi"/>
          <w:lang w:val="en-US"/>
        </w:rPr>
        <w:t xml:space="preserve"> 60E </w:t>
      </w:r>
      <w:proofErr w:type="spellStart"/>
      <w:r w:rsidRPr="00700F7B">
        <w:rPr>
          <w:rFonts w:asciiTheme="minorHAnsi" w:hAnsiTheme="minorHAnsi" w:cstheme="minorHAnsi"/>
          <w:lang w:val="en-US"/>
        </w:rPr>
        <w:t>FortiOS</w:t>
      </w:r>
      <w:proofErr w:type="spellEnd"/>
      <w:r w:rsidRPr="00700F7B">
        <w:rPr>
          <w:rFonts w:asciiTheme="minorHAnsi" w:hAnsiTheme="minorHAnsi" w:cstheme="minorHAnsi"/>
          <w:lang w:val="en-US"/>
        </w:rPr>
        <w:t xml:space="preserve"> 6.4, </w:t>
      </w:r>
      <w:proofErr w:type="spellStart"/>
      <w:r w:rsidRPr="00700F7B">
        <w:rPr>
          <w:rFonts w:asciiTheme="minorHAnsi" w:hAnsiTheme="minorHAnsi" w:cstheme="minorHAnsi"/>
          <w:lang w:val="en-US"/>
        </w:rPr>
        <w:t>Fortigate</w:t>
      </w:r>
      <w:proofErr w:type="spellEnd"/>
      <w:r w:rsidRPr="00700F7B">
        <w:rPr>
          <w:rFonts w:asciiTheme="minorHAnsi" w:hAnsiTheme="minorHAnsi" w:cstheme="minorHAnsi"/>
          <w:lang w:val="en-US"/>
        </w:rPr>
        <w:t xml:space="preserve"> 600D </w:t>
      </w:r>
      <w:proofErr w:type="spellStart"/>
      <w:r w:rsidRPr="00700F7B">
        <w:rPr>
          <w:rFonts w:asciiTheme="minorHAnsi" w:hAnsiTheme="minorHAnsi" w:cstheme="minorHAnsi"/>
          <w:lang w:val="en-US"/>
        </w:rPr>
        <w:t>FortiOS</w:t>
      </w:r>
      <w:proofErr w:type="spellEnd"/>
      <w:r w:rsidRPr="00700F7B">
        <w:rPr>
          <w:rFonts w:asciiTheme="minorHAnsi" w:hAnsiTheme="minorHAnsi" w:cstheme="minorHAnsi"/>
          <w:lang w:val="en-US"/>
        </w:rPr>
        <w:t xml:space="preserve"> 6.4, </w:t>
      </w:r>
      <w:proofErr w:type="spellStart"/>
      <w:r w:rsidRPr="00700F7B">
        <w:rPr>
          <w:rFonts w:asciiTheme="minorHAnsi" w:hAnsiTheme="minorHAnsi" w:cstheme="minorHAnsi"/>
          <w:lang w:val="en-US"/>
        </w:rPr>
        <w:t>Fortigate</w:t>
      </w:r>
      <w:proofErr w:type="spellEnd"/>
      <w:r w:rsidRPr="00700F7B">
        <w:rPr>
          <w:rFonts w:asciiTheme="minorHAnsi" w:hAnsiTheme="minorHAnsi" w:cstheme="minorHAnsi"/>
          <w:lang w:val="en-US"/>
        </w:rPr>
        <w:t xml:space="preserve"> 3000D </w:t>
      </w:r>
      <w:proofErr w:type="spellStart"/>
      <w:r w:rsidRPr="00700F7B">
        <w:rPr>
          <w:rFonts w:asciiTheme="minorHAnsi" w:hAnsiTheme="minorHAnsi" w:cstheme="minorHAnsi"/>
          <w:lang w:val="en-US"/>
        </w:rPr>
        <w:t>FortiOS</w:t>
      </w:r>
      <w:proofErr w:type="spellEnd"/>
      <w:r w:rsidRPr="00700F7B">
        <w:rPr>
          <w:rFonts w:asciiTheme="minorHAnsi" w:hAnsiTheme="minorHAnsi" w:cstheme="minorHAnsi"/>
          <w:lang w:val="en-US"/>
        </w:rPr>
        <w:t xml:space="preserve"> 6.4;</w:t>
      </w:r>
    </w:p>
    <w:p w14:paraId="071E8918" w14:textId="77777777" w:rsidR="00700F7B" w:rsidRPr="00700F7B" w:rsidRDefault="00700F7B" w:rsidP="003A47BC">
      <w:pPr>
        <w:numPr>
          <w:ilvl w:val="0"/>
          <w:numId w:val="81"/>
        </w:numPr>
        <w:suppressAutoHyphens w:val="0"/>
        <w:spacing w:line="265" w:lineRule="auto"/>
        <w:ind w:left="993" w:hanging="142"/>
        <w:rPr>
          <w:rFonts w:asciiTheme="minorHAnsi" w:hAnsiTheme="minorHAnsi" w:cstheme="minorHAnsi"/>
          <w:lang w:val="en-US"/>
        </w:rPr>
      </w:pPr>
      <w:r w:rsidRPr="00EC7CE7">
        <w:rPr>
          <w:rFonts w:asciiTheme="minorHAnsi" w:hAnsiTheme="minorHAnsi" w:cstheme="minorHAnsi"/>
          <w:lang w:val="en-US"/>
        </w:rPr>
        <w:t xml:space="preserve"> </w:t>
      </w:r>
      <w:r w:rsidRPr="00700F7B">
        <w:rPr>
          <w:rFonts w:asciiTheme="minorHAnsi" w:hAnsiTheme="minorHAnsi" w:cstheme="minorHAnsi"/>
        </w:rPr>
        <w:t xml:space="preserve">Fortimanager-VM64 </w:t>
      </w:r>
      <w:proofErr w:type="spellStart"/>
      <w:r w:rsidRPr="00700F7B">
        <w:rPr>
          <w:rFonts w:asciiTheme="minorHAnsi" w:hAnsiTheme="minorHAnsi" w:cstheme="minorHAnsi"/>
        </w:rPr>
        <w:t>FortiOS</w:t>
      </w:r>
      <w:proofErr w:type="spellEnd"/>
      <w:r w:rsidRPr="00700F7B">
        <w:rPr>
          <w:rFonts w:asciiTheme="minorHAnsi" w:hAnsiTheme="minorHAnsi" w:cstheme="minorHAnsi"/>
        </w:rPr>
        <w:t xml:space="preserve"> 6.2,</w:t>
      </w:r>
    </w:p>
    <w:p w14:paraId="397E0AFA" w14:textId="77777777" w:rsidR="00700F7B" w:rsidRPr="00700F7B" w:rsidRDefault="00700F7B" w:rsidP="003A47BC">
      <w:pPr>
        <w:numPr>
          <w:ilvl w:val="0"/>
          <w:numId w:val="81"/>
        </w:numPr>
        <w:suppressAutoHyphens w:val="0"/>
        <w:spacing w:line="265" w:lineRule="auto"/>
        <w:ind w:left="993" w:hanging="142"/>
        <w:rPr>
          <w:rFonts w:asciiTheme="minorHAnsi" w:hAnsiTheme="minorHAnsi" w:cstheme="minorHAnsi"/>
          <w:lang w:val="en-US"/>
        </w:rPr>
      </w:pPr>
      <w:r w:rsidRPr="00700F7B">
        <w:rPr>
          <w:rFonts w:asciiTheme="minorHAnsi" w:hAnsiTheme="minorHAnsi" w:cstheme="minorHAnsi"/>
        </w:rPr>
        <w:t xml:space="preserve"> </w:t>
      </w:r>
      <w:proofErr w:type="spellStart"/>
      <w:r w:rsidRPr="00700F7B">
        <w:rPr>
          <w:rFonts w:asciiTheme="minorHAnsi" w:hAnsiTheme="minorHAnsi" w:cstheme="minorHAnsi"/>
        </w:rPr>
        <w:t>Fortianalyzer</w:t>
      </w:r>
      <w:proofErr w:type="spellEnd"/>
      <w:r w:rsidRPr="00700F7B">
        <w:rPr>
          <w:rFonts w:asciiTheme="minorHAnsi" w:hAnsiTheme="minorHAnsi" w:cstheme="minorHAnsi"/>
        </w:rPr>
        <w:t xml:space="preserve"> 1000E </w:t>
      </w:r>
      <w:proofErr w:type="spellStart"/>
      <w:r w:rsidRPr="00700F7B">
        <w:rPr>
          <w:rFonts w:asciiTheme="minorHAnsi" w:hAnsiTheme="minorHAnsi" w:cstheme="minorHAnsi"/>
        </w:rPr>
        <w:t>FortiOS</w:t>
      </w:r>
      <w:proofErr w:type="spellEnd"/>
      <w:r w:rsidRPr="00700F7B">
        <w:rPr>
          <w:rFonts w:asciiTheme="minorHAnsi" w:hAnsiTheme="minorHAnsi" w:cstheme="minorHAnsi"/>
        </w:rPr>
        <w:t xml:space="preserve"> 6.4,</w:t>
      </w:r>
    </w:p>
    <w:p w14:paraId="3377E792" w14:textId="77777777" w:rsidR="00700F7B" w:rsidRPr="00700F7B" w:rsidRDefault="00700F7B" w:rsidP="003A47BC">
      <w:pPr>
        <w:numPr>
          <w:ilvl w:val="0"/>
          <w:numId w:val="81"/>
        </w:numPr>
        <w:suppressAutoHyphens w:val="0"/>
        <w:spacing w:line="265" w:lineRule="auto"/>
        <w:ind w:left="993" w:hanging="142"/>
        <w:rPr>
          <w:rFonts w:asciiTheme="minorHAnsi" w:hAnsiTheme="minorHAnsi" w:cstheme="minorHAnsi"/>
          <w:lang w:val="en-US"/>
        </w:rPr>
      </w:pPr>
      <w:r w:rsidRPr="00700F7B">
        <w:rPr>
          <w:rFonts w:asciiTheme="minorHAnsi" w:hAnsiTheme="minorHAnsi" w:cstheme="minorHAnsi"/>
        </w:rPr>
        <w:t xml:space="preserve"> </w:t>
      </w:r>
      <w:proofErr w:type="spellStart"/>
      <w:r w:rsidRPr="00700F7B">
        <w:rPr>
          <w:rFonts w:asciiTheme="minorHAnsi" w:hAnsiTheme="minorHAnsi" w:cstheme="minorHAnsi"/>
        </w:rPr>
        <w:t>Fortimail</w:t>
      </w:r>
      <w:proofErr w:type="spellEnd"/>
      <w:r w:rsidRPr="00700F7B">
        <w:rPr>
          <w:rFonts w:asciiTheme="minorHAnsi" w:hAnsiTheme="minorHAnsi" w:cstheme="minorHAnsi"/>
        </w:rPr>
        <w:t xml:space="preserve"> 400E </w:t>
      </w:r>
      <w:proofErr w:type="spellStart"/>
      <w:r w:rsidRPr="00700F7B">
        <w:rPr>
          <w:rFonts w:asciiTheme="minorHAnsi" w:hAnsiTheme="minorHAnsi" w:cstheme="minorHAnsi"/>
        </w:rPr>
        <w:t>FortiOS</w:t>
      </w:r>
      <w:proofErr w:type="spellEnd"/>
      <w:r w:rsidRPr="00700F7B">
        <w:rPr>
          <w:rFonts w:asciiTheme="minorHAnsi" w:hAnsiTheme="minorHAnsi" w:cstheme="minorHAnsi"/>
        </w:rPr>
        <w:t xml:space="preserve"> 6.4,</w:t>
      </w:r>
    </w:p>
    <w:p w14:paraId="19FBA236" w14:textId="77777777" w:rsidR="00700F7B" w:rsidRPr="00700F7B" w:rsidRDefault="00700F7B" w:rsidP="003A47BC">
      <w:pPr>
        <w:numPr>
          <w:ilvl w:val="0"/>
          <w:numId w:val="81"/>
        </w:numPr>
        <w:suppressAutoHyphens w:val="0"/>
        <w:spacing w:line="265" w:lineRule="auto"/>
        <w:ind w:left="993" w:hanging="142"/>
        <w:rPr>
          <w:rFonts w:asciiTheme="minorHAnsi" w:hAnsiTheme="minorHAnsi" w:cstheme="minorHAnsi"/>
          <w:lang w:val="en-US"/>
        </w:rPr>
      </w:pPr>
      <w:r w:rsidRPr="00700F7B">
        <w:rPr>
          <w:rFonts w:asciiTheme="minorHAnsi" w:hAnsiTheme="minorHAnsi" w:cstheme="minorHAnsi"/>
        </w:rPr>
        <w:t xml:space="preserve"> </w:t>
      </w:r>
      <w:proofErr w:type="spellStart"/>
      <w:r w:rsidRPr="00700F7B">
        <w:rPr>
          <w:rFonts w:asciiTheme="minorHAnsi" w:hAnsiTheme="minorHAnsi" w:cstheme="minorHAnsi"/>
        </w:rPr>
        <w:t>Fortiweb</w:t>
      </w:r>
      <w:proofErr w:type="spellEnd"/>
      <w:r w:rsidRPr="00700F7B">
        <w:rPr>
          <w:rFonts w:asciiTheme="minorHAnsi" w:hAnsiTheme="minorHAnsi" w:cstheme="minorHAnsi"/>
        </w:rPr>
        <w:t xml:space="preserve"> 1000E </w:t>
      </w:r>
      <w:proofErr w:type="spellStart"/>
      <w:r w:rsidRPr="00700F7B">
        <w:rPr>
          <w:rFonts w:asciiTheme="minorHAnsi" w:hAnsiTheme="minorHAnsi" w:cstheme="minorHAnsi"/>
        </w:rPr>
        <w:t>FortiOS</w:t>
      </w:r>
      <w:proofErr w:type="spellEnd"/>
      <w:r w:rsidRPr="00700F7B">
        <w:rPr>
          <w:rFonts w:asciiTheme="minorHAnsi" w:hAnsiTheme="minorHAnsi" w:cstheme="minorHAnsi"/>
        </w:rPr>
        <w:t xml:space="preserve"> 6.2,</w:t>
      </w:r>
    </w:p>
    <w:p w14:paraId="658AA0BF" w14:textId="77777777" w:rsidR="00700F7B" w:rsidRPr="00700F7B" w:rsidRDefault="00700F7B" w:rsidP="003A47BC">
      <w:pPr>
        <w:numPr>
          <w:ilvl w:val="0"/>
          <w:numId w:val="81"/>
        </w:numPr>
        <w:suppressAutoHyphens w:val="0"/>
        <w:spacing w:line="265" w:lineRule="auto"/>
        <w:ind w:left="993" w:hanging="142"/>
        <w:rPr>
          <w:rFonts w:asciiTheme="minorHAnsi" w:hAnsiTheme="minorHAnsi" w:cstheme="minorHAnsi"/>
          <w:lang w:val="en-US"/>
        </w:rPr>
      </w:pPr>
      <w:r w:rsidRPr="00700F7B">
        <w:rPr>
          <w:rFonts w:asciiTheme="minorHAnsi" w:hAnsiTheme="minorHAnsi" w:cstheme="minorHAnsi"/>
          <w:lang w:val="en-US"/>
        </w:rPr>
        <w:t xml:space="preserve"> </w:t>
      </w:r>
      <w:proofErr w:type="spellStart"/>
      <w:r w:rsidRPr="00700F7B">
        <w:rPr>
          <w:rFonts w:asciiTheme="minorHAnsi" w:hAnsiTheme="minorHAnsi" w:cstheme="minorHAnsi"/>
          <w:lang w:val="en-US"/>
        </w:rPr>
        <w:t>Fortisandbox</w:t>
      </w:r>
      <w:proofErr w:type="spellEnd"/>
      <w:r w:rsidRPr="00700F7B">
        <w:rPr>
          <w:rFonts w:asciiTheme="minorHAnsi" w:hAnsiTheme="minorHAnsi" w:cstheme="minorHAnsi"/>
          <w:lang w:val="en-US"/>
        </w:rPr>
        <w:t xml:space="preserve"> 1000D </w:t>
      </w:r>
      <w:proofErr w:type="spellStart"/>
      <w:r w:rsidRPr="00700F7B">
        <w:rPr>
          <w:rFonts w:asciiTheme="minorHAnsi" w:hAnsiTheme="minorHAnsi" w:cstheme="minorHAnsi"/>
          <w:lang w:val="en-US"/>
        </w:rPr>
        <w:t>FortiOS</w:t>
      </w:r>
      <w:proofErr w:type="spellEnd"/>
      <w:r w:rsidRPr="00700F7B">
        <w:rPr>
          <w:rFonts w:asciiTheme="minorHAnsi" w:hAnsiTheme="minorHAnsi" w:cstheme="minorHAnsi"/>
          <w:lang w:val="en-US"/>
        </w:rPr>
        <w:t xml:space="preserve"> 3.2, </w:t>
      </w:r>
      <w:proofErr w:type="spellStart"/>
      <w:r w:rsidRPr="00700F7B">
        <w:rPr>
          <w:rFonts w:asciiTheme="minorHAnsi" w:hAnsiTheme="minorHAnsi" w:cstheme="minorHAnsi"/>
          <w:lang w:val="en-US"/>
        </w:rPr>
        <w:t>Fortisandbox</w:t>
      </w:r>
      <w:proofErr w:type="spellEnd"/>
      <w:r w:rsidRPr="00700F7B">
        <w:rPr>
          <w:rFonts w:asciiTheme="minorHAnsi" w:hAnsiTheme="minorHAnsi" w:cstheme="minorHAnsi"/>
          <w:lang w:val="en-US"/>
        </w:rPr>
        <w:t xml:space="preserve"> VM </w:t>
      </w:r>
      <w:proofErr w:type="spellStart"/>
      <w:r w:rsidRPr="00700F7B">
        <w:rPr>
          <w:rFonts w:asciiTheme="minorHAnsi" w:hAnsiTheme="minorHAnsi" w:cstheme="minorHAnsi"/>
          <w:lang w:val="en-US"/>
        </w:rPr>
        <w:t>FortiOS</w:t>
      </w:r>
      <w:proofErr w:type="spellEnd"/>
      <w:r w:rsidRPr="00700F7B">
        <w:rPr>
          <w:rFonts w:asciiTheme="minorHAnsi" w:hAnsiTheme="minorHAnsi" w:cstheme="minorHAnsi"/>
          <w:lang w:val="en-US"/>
        </w:rPr>
        <w:t xml:space="preserve"> 3.2,</w:t>
      </w:r>
    </w:p>
    <w:p w14:paraId="1245A2E5" w14:textId="77777777" w:rsidR="00700F7B" w:rsidRPr="00700F7B" w:rsidRDefault="00700F7B" w:rsidP="003A47BC">
      <w:pPr>
        <w:numPr>
          <w:ilvl w:val="0"/>
          <w:numId w:val="81"/>
        </w:numPr>
        <w:suppressAutoHyphens w:val="0"/>
        <w:spacing w:line="265" w:lineRule="auto"/>
        <w:ind w:left="993" w:hanging="142"/>
        <w:rPr>
          <w:rFonts w:asciiTheme="minorHAnsi" w:hAnsiTheme="minorHAnsi" w:cstheme="minorHAnsi"/>
          <w:lang w:val="en-US"/>
        </w:rPr>
      </w:pPr>
      <w:r w:rsidRPr="00EC7CE7">
        <w:rPr>
          <w:rFonts w:asciiTheme="minorHAnsi" w:hAnsiTheme="minorHAnsi" w:cstheme="minorHAnsi"/>
          <w:lang w:val="en-US"/>
        </w:rPr>
        <w:t xml:space="preserve"> </w:t>
      </w:r>
      <w:proofErr w:type="spellStart"/>
      <w:r w:rsidRPr="00700F7B">
        <w:rPr>
          <w:rFonts w:asciiTheme="minorHAnsi" w:hAnsiTheme="minorHAnsi" w:cstheme="minorHAnsi"/>
        </w:rPr>
        <w:t>Fortiauthenticator</w:t>
      </w:r>
      <w:proofErr w:type="spellEnd"/>
      <w:r w:rsidRPr="00700F7B">
        <w:rPr>
          <w:rFonts w:asciiTheme="minorHAnsi" w:hAnsiTheme="minorHAnsi" w:cstheme="minorHAnsi"/>
        </w:rPr>
        <w:t xml:space="preserve"> VM </w:t>
      </w:r>
      <w:proofErr w:type="spellStart"/>
      <w:r w:rsidRPr="00700F7B">
        <w:rPr>
          <w:rFonts w:asciiTheme="minorHAnsi" w:hAnsiTheme="minorHAnsi" w:cstheme="minorHAnsi"/>
        </w:rPr>
        <w:t>FortiOS</w:t>
      </w:r>
      <w:proofErr w:type="spellEnd"/>
      <w:r w:rsidRPr="00700F7B">
        <w:rPr>
          <w:rFonts w:asciiTheme="minorHAnsi" w:hAnsiTheme="minorHAnsi" w:cstheme="minorHAnsi"/>
        </w:rPr>
        <w:t xml:space="preserve"> 6.2,</w:t>
      </w:r>
    </w:p>
    <w:p w14:paraId="1486E710" w14:textId="77777777" w:rsidR="00700F7B" w:rsidRPr="00700F7B" w:rsidRDefault="00700F7B" w:rsidP="003A47BC">
      <w:pPr>
        <w:numPr>
          <w:ilvl w:val="0"/>
          <w:numId w:val="81"/>
        </w:numPr>
        <w:suppressAutoHyphens w:val="0"/>
        <w:spacing w:line="265" w:lineRule="auto"/>
        <w:ind w:left="993" w:hanging="142"/>
        <w:rPr>
          <w:rFonts w:asciiTheme="minorHAnsi" w:hAnsiTheme="minorHAnsi" w:cstheme="minorHAnsi"/>
          <w:lang w:val="en-US"/>
        </w:rPr>
      </w:pPr>
      <w:r w:rsidRPr="00700F7B">
        <w:rPr>
          <w:rFonts w:asciiTheme="minorHAnsi" w:hAnsiTheme="minorHAnsi" w:cstheme="minorHAnsi"/>
        </w:rPr>
        <w:t xml:space="preserve"> </w:t>
      </w:r>
      <w:proofErr w:type="spellStart"/>
      <w:r w:rsidRPr="00700F7B">
        <w:rPr>
          <w:rFonts w:asciiTheme="minorHAnsi" w:hAnsiTheme="minorHAnsi" w:cstheme="minorHAnsi"/>
        </w:rPr>
        <w:t>FortiAP</w:t>
      </w:r>
      <w:proofErr w:type="spellEnd"/>
      <w:r w:rsidRPr="00700F7B">
        <w:rPr>
          <w:rFonts w:asciiTheme="minorHAnsi" w:hAnsiTheme="minorHAnsi" w:cstheme="minorHAnsi"/>
        </w:rPr>
        <w:t xml:space="preserve"> U431F</w:t>
      </w:r>
    </w:p>
    <w:p w14:paraId="165B0950" w14:textId="77777777" w:rsidR="00700F7B" w:rsidRPr="00B84DCE" w:rsidRDefault="00700F7B" w:rsidP="00700F7B">
      <w:pPr>
        <w:suppressAutoHyphens w:val="0"/>
        <w:spacing w:line="265" w:lineRule="auto"/>
        <w:ind w:left="709"/>
        <w:rPr>
          <w:rFonts w:asciiTheme="minorHAnsi" w:hAnsiTheme="minorHAnsi" w:cstheme="minorHAnsi"/>
        </w:rPr>
      </w:pPr>
      <w:r w:rsidRPr="00B84DCE">
        <w:rPr>
          <w:rFonts w:asciiTheme="minorHAnsi" w:hAnsiTheme="minorHAnsi" w:cstheme="minorHAnsi"/>
        </w:rPr>
        <w:t xml:space="preserve">Zamawiający informuje, że wszystkie Urządzenia obsługiwane w ramach </w:t>
      </w:r>
      <w:proofErr w:type="spellStart"/>
      <w:r w:rsidRPr="00B84DCE">
        <w:rPr>
          <w:rFonts w:asciiTheme="minorHAnsi" w:hAnsiTheme="minorHAnsi" w:cstheme="minorHAnsi"/>
        </w:rPr>
        <w:t>ATiK</w:t>
      </w:r>
      <w:proofErr w:type="spellEnd"/>
      <w:r w:rsidRPr="00B84DCE">
        <w:rPr>
          <w:rFonts w:asciiTheme="minorHAnsi" w:hAnsiTheme="minorHAnsi" w:cstheme="minorHAnsi"/>
        </w:rPr>
        <w:t xml:space="preserve"> objęte są w okresie obowiązywania Umowy gwarancją producenta Urządzeń.</w:t>
      </w:r>
    </w:p>
    <w:p w14:paraId="3D80F3E4" w14:textId="77777777" w:rsidR="00700F7B" w:rsidRPr="00B84DCE" w:rsidRDefault="00700F7B" w:rsidP="00700F7B">
      <w:pPr>
        <w:suppressAutoHyphens w:val="0"/>
        <w:spacing w:line="265" w:lineRule="auto"/>
        <w:ind w:left="720"/>
        <w:rPr>
          <w:rFonts w:asciiTheme="minorHAnsi" w:hAnsiTheme="minorHAnsi" w:cstheme="minorHAnsi"/>
        </w:rPr>
      </w:pPr>
      <w:r w:rsidRPr="00B84DCE">
        <w:rPr>
          <w:rFonts w:asciiTheme="minorHAnsi" w:hAnsiTheme="minorHAnsi" w:cstheme="minorHAnsi"/>
        </w:rPr>
        <w:t xml:space="preserve">Szczegółowy opis przedmiotu zamówienia i sposób realizacji Usług zawarty jest w </w:t>
      </w:r>
      <w:r w:rsidRPr="00345F7C">
        <w:rPr>
          <w:rFonts w:asciiTheme="minorHAnsi" w:hAnsiTheme="minorHAnsi" w:cstheme="minorHAnsi"/>
        </w:rPr>
        <w:t>Załączniku</w:t>
      </w:r>
      <w:r w:rsidRPr="00B84DCE">
        <w:rPr>
          <w:rFonts w:asciiTheme="minorHAnsi" w:hAnsiTheme="minorHAnsi" w:cstheme="minorHAnsi"/>
        </w:rPr>
        <w:t xml:space="preserve"> </w:t>
      </w:r>
    </w:p>
    <w:p w14:paraId="171943A7" w14:textId="17A900B5" w:rsidR="00700F7B" w:rsidRPr="00B84DCE" w:rsidRDefault="00700F7B" w:rsidP="00700F7B">
      <w:pPr>
        <w:suppressAutoHyphens w:val="0"/>
        <w:spacing w:line="265" w:lineRule="auto"/>
        <w:ind w:left="720"/>
        <w:rPr>
          <w:rFonts w:asciiTheme="minorHAnsi" w:hAnsiTheme="minorHAnsi" w:cstheme="minorHAnsi"/>
        </w:rPr>
      </w:pPr>
      <w:r w:rsidRPr="00B84DCE">
        <w:rPr>
          <w:rFonts w:asciiTheme="minorHAnsi" w:hAnsiTheme="minorHAnsi" w:cstheme="minorHAnsi"/>
        </w:rPr>
        <w:t xml:space="preserve">Nr </w:t>
      </w:r>
      <w:r w:rsidR="00345F7C">
        <w:rPr>
          <w:rFonts w:asciiTheme="minorHAnsi" w:hAnsiTheme="minorHAnsi" w:cstheme="minorHAnsi"/>
        </w:rPr>
        <w:t>1</w:t>
      </w:r>
      <w:r w:rsidRPr="00B84DCE">
        <w:rPr>
          <w:rFonts w:asciiTheme="minorHAnsi" w:hAnsiTheme="minorHAnsi" w:cstheme="minorHAnsi"/>
        </w:rPr>
        <w:t xml:space="preserve"> (dalej jako „OPZ”) oraz w Załączniku nr </w:t>
      </w:r>
      <w:r w:rsidR="00345F7C">
        <w:rPr>
          <w:rFonts w:asciiTheme="minorHAnsi" w:hAnsiTheme="minorHAnsi" w:cstheme="minorHAnsi"/>
        </w:rPr>
        <w:t>6</w:t>
      </w:r>
      <w:r w:rsidRPr="00B84DCE">
        <w:rPr>
          <w:rFonts w:asciiTheme="minorHAnsi" w:hAnsiTheme="minorHAnsi" w:cstheme="minorHAnsi"/>
        </w:rPr>
        <w:t xml:space="preserve"> do SWZ (Projektowane postanowienia Umowy, które zostaną wprowadzone do treści Umowy w sprawie zamówienia publicznego dalej jako „PPU”).</w:t>
      </w:r>
    </w:p>
    <w:p w14:paraId="498FE9EB" w14:textId="77777777" w:rsidR="00875510" w:rsidRPr="00B84DCE" w:rsidRDefault="00700F7B" w:rsidP="003A47BC">
      <w:pPr>
        <w:numPr>
          <w:ilvl w:val="0"/>
          <w:numId w:val="79"/>
        </w:numPr>
        <w:suppressAutoHyphens w:val="0"/>
        <w:spacing w:line="265" w:lineRule="auto"/>
        <w:ind w:left="709" w:hanging="425"/>
        <w:rPr>
          <w:rFonts w:asciiTheme="minorHAnsi" w:eastAsia="Arial" w:hAnsiTheme="minorHAnsi" w:cstheme="minorHAnsi"/>
          <w:color w:val="000000" w:themeColor="text1"/>
          <w:lang w:eastAsia="pl-PL"/>
        </w:rPr>
      </w:pPr>
      <w:r w:rsidRPr="00B84DCE">
        <w:rPr>
          <w:rFonts w:asciiTheme="minorHAnsi" w:eastAsia="Arial" w:hAnsiTheme="minorHAnsi" w:cstheme="minorHAnsi"/>
          <w:color w:val="000000" w:themeColor="text1"/>
          <w:lang w:eastAsia="pl-PL"/>
        </w:rPr>
        <w:t xml:space="preserve">Na podstawie art. 95 ust 1 ustawy </w:t>
      </w:r>
      <w:proofErr w:type="spellStart"/>
      <w:r w:rsidRPr="00B84DCE">
        <w:rPr>
          <w:rFonts w:asciiTheme="minorHAnsi" w:eastAsia="Arial" w:hAnsiTheme="minorHAnsi" w:cstheme="minorHAnsi"/>
          <w:color w:val="000000" w:themeColor="text1"/>
          <w:lang w:eastAsia="pl-PL"/>
        </w:rPr>
        <w:t>Pzp</w:t>
      </w:r>
      <w:proofErr w:type="spellEnd"/>
      <w:r w:rsidRPr="00B84DCE">
        <w:rPr>
          <w:rFonts w:asciiTheme="minorHAnsi" w:eastAsia="Arial" w:hAnsiTheme="minorHAnsi" w:cstheme="minorHAnsi"/>
          <w:color w:val="000000" w:themeColor="text1"/>
          <w:lang w:eastAsia="pl-PL"/>
        </w:rPr>
        <w:t xml:space="preserve"> Zamawiający </w:t>
      </w:r>
      <w:bookmarkStart w:id="2" w:name="_Hlk96610527"/>
      <w:bookmarkStart w:id="3" w:name="_Hlk76461585"/>
      <w:r w:rsidR="00875510" w:rsidRPr="00B84DCE">
        <w:rPr>
          <w:rFonts w:asciiTheme="minorHAnsi" w:eastAsia="Arial" w:hAnsiTheme="minorHAnsi" w:cstheme="minorHAnsi"/>
          <w:lang w:eastAsia="pl-PL"/>
        </w:rPr>
        <w:t>wymaga zatrudnienia przez Wykonawcę lub Podwykonawcę na podstawie umowy o pracę osób wykonujących czynności związane z nadzorem nad realizacją Umowy, w szczególności w zakresie współpracy z Zamawiającym w celu bieżącego zarządzania realizacją Umowy,</w:t>
      </w:r>
      <w:r w:rsidR="00875510" w:rsidRPr="00B84DCE">
        <w:rPr>
          <w:rFonts w:asciiTheme="minorHAnsi" w:hAnsiTheme="minorHAnsi" w:cstheme="minorHAnsi"/>
          <w:bCs/>
          <w:lang w:eastAsia="pl-PL"/>
        </w:rPr>
        <w:t xml:space="preserve"> </w:t>
      </w:r>
      <w:r w:rsidR="00875510" w:rsidRPr="00B84DCE">
        <w:rPr>
          <w:rFonts w:asciiTheme="minorHAnsi" w:eastAsia="Arial" w:hAnsiTheme="minorHAnsi" w:cstheme="minorHAnsi"/>
          <w:bCs/>
          <w:lang w:eastAsia="pl-PL"/>
        </w:rPr>
        <w:t>których wykonanie polega na wykonywaniu pracy w sposób określony w art. 22 Paragraf 1 ustawy z dnia 26 czerwca 1974 r. – Kodeks pracy.</w:t>
      </w:r>
      <w:bookmarkEnd w:id="2"/>
    </w:p>
    <w:p w14:paraId="59B4F2D5" w14:textId="3CFE8CE1" w:rsidR="00700F7B" w:rsidRPr="00B84DCE" w:rsidRDefault="00700F7B" w:rsidP="00875510">
      <w:pPr>
        <w:suppressAutoHyphens w:val="0"/>
        <w:spacing w:line="265" w:lineRule="auto"/>
        <w:ind w:left="709"/>
        <w:rPr>
          <w:rFonts w:asciiTheme="minorHAnsi" w:eastAsia="Arial" w:hAnsiTheme="minorHAnsi" w:cstheme="minorHAnsi"/>
          <w:color w:val="000000" w:themeColor="text1"/>
          <w:lang w:eastAsia="pl-PL"/>
        </w:rPr>
      </w:pPr>
      <w:r w:rsidRPr="00B84DCE">
        <w:rPr>
          <w:rFonts w:asciiTheme="minorHAnsi" w:hAnsiTheme="minorHAnsi" w:cstheme="minorHAnsi"/>
        </w:rPr>
        <w:t xml:space="preserve">Pozostałe wymagania odnośnie zatrudnienia osób, o których mowa w pkt 2 powyżej zawarte są w postanowieniach paragrafu 1 Załącznika nr </w:t>
      </w:r>
      <w:r w:rsidR="00345F7C">
        <w:rPr>
          <w:rFonts w:asciiTheme="minorHAnsi" w:hAnsiTheme="minorHAnsi" w:cstheme="minorHAnsi"/>
        </w:rPr>
        <w:t>6</w:t>
      </w:r>
      <w:r w:rsidRPr="00B84DCE">
        <w:rPr>
          <w:rFonts w:asciiTheme="minorHAnsi" w:hAnsiTheme="minorHAnsi" w:cstheme="minorHAnsi"/>
        </w:rPr>
        <w:t xml:space="preserve"> do SWZ.</w:t>
      </w:r>
    </w:p>
    <w:p w14:paraId="0DD4C83F" w14:textId="77777777" w:rsidR="00700F7B" w:rsidRPr="00B84DCE" w:rsidRDefault="00700F7B" w:rsidP="003A47BC">
      <w:pPr>
        <w:numPr>
          <w:ilvl w:val="0"/>
          <w:numId w:val="79"/>
        </w:numPr>
        <w:spacing w:line="276" w:lineRule="auto"/>
        <w:ind w:left="709" w:hanging="425"/>
        <w:rPr>
          <w:rFonts w:asciiTheme="minorHAnsi" w:eastAsia="Calibri" w:hAnsiTheme="minorHAnsi" w:cstheme="minorHAnsi"/>
          <w:lang w:eastAsia="en-US"/>
        </w:rPr>
      </w:pPr>
      <w:r w:rsidRPr="00B84DCE">
        <w:rPr>
          <w:rFonts w:asciiTheme="minorHAnsi" w:eastAsia="Calibri" w:hAnsiTheme="minorHAnsi" w:cstheme="minorHAnsi"/>
          <w:lang w:eastAsia="en-US"/>
        </w:rPr>
        <w:t>Zamawiający nie dopuszcza składania ofert wariantowych, a także w postaci katalogów elektronicznych.</w:t>
      </w:r>
    </w:p>
    <w:p w14:paraId="3712DDD2" w14:textId="77777777" w:rsidR="00700F7B" w:rsidRPr="00B84DCE" w:rsidRDefault="00700F7B" w:rsidP="003A47BC">
      <w:pPr>
        <w:numPr>
          <w:ilvl w:val="0"/>
          <w:numId w:val="79"/>
        </w:numPr>
        <w:spacing w:line="276" w:lineRule="auto"/>
        <w:ind w:left="270" w:firstLine="14"/>
        <w:rPr>
          <w:rFonts w:asciiTheme="minorHAnsi" w:eastAsia="Calibri" w:hAnsiTheme="minorHAnsi" w:cstheme="minorHAnsi"/>
          <w:lang w:eastAsia="en-US"/>
        </w:rPr>
      </w:pPr>
      <w:r w:rsidRPr="00B84DCE">
        <w:rPr>
          <w:rFonts w:asciiTheme="minorHAnsi" w:hAnsiTheme="minorHAnsi" w:cstheme="minorHAnsi"/>
          <w:lang w:eastAsia="pl-PL"/>
        </w:rPr>
        <w:t xml:space="preserve">Nazwy i kody zamówienia według Wspólnego Słownika Zamówień (CPV): </w:t>
      </w:r>
      <w:r w:rsidRPr="00B84DCE">
        <w:rPr>
          <w:rFonts w:asciiTheme="minorHAnsi" w:hAnsiTheme="minorHAnsi" w:cstheme="minorHAnsi"/>
        </w:rPr>
        <w:tab/>
      </w:r>
      <w:bookmarkEnd w:id="3"/>
    </w:p>
    <w:p w14:paraId="69D49F52" w14:textId="77777777" w:rsidR="00700F7B" w:rsidRPr="00B84DCE" w:rsidRDefault="00700F7B" w:rsidP="00700F7B">
      <w:pPr>
        <w:suppressAutoHyphens w:val="0"/>
        <w:spacing w:line="265" w:lineRule="auto"/>
        <w:ind w:left="709"/>
        <w:rPr>
          <w:rFonts w:asciiTheme="minorHAnsi" w:hAnsiTheme="minorHAnsi" w:cstheme="minorHAnsi"/>
        </w:rPr>
      </w:pPr>
      <w:r w:rsidRPr="00B84DCE">
        <w:rPr>
          <w:rFonts w:asciiTheme="minorHAnsi" w:hAnsiTheme="minorHAnsi" w:cstheme="minorHAnsi"/>
        </w:rPr>
        <w:t>72250000-2 – (Usługi w zakresie konserwacji i wsparcia systemów)</w:t>
      </w:r>
      <w:r w:rsidRPr="00B84DCE">
        <w:rPr>
          <w:rFonts w:asciiTheme="minorHAnsi" w:hAnsiTheme="minorHAnsi" w:cstheme="minorHAnsi"/>
        </w:rPr>
        <w:tab/>
      </w:r>
    </w:p>
    <w:p w14:paraId="690D4BB7" w14:textId="1DCCFF01" w:rsidR="0081137D" w:rsidRPr="002A6906" w:rsidRDefault="00700F7B" w:rsidP="002A6906">
      <w:pPr>
        <w:suppressAutoHyphens w:val="0"/>
        <w:spacing w:line="265" w:lineRule="auto"/>
        <w:ind w:left="851" w:hanging="142"/>
        <w:rPr>
          <w:rFonts w:asciiTheme="minorHAnsi" w:hAnsiTheme="minorHAnsi" w:cstheme="minorHAnsi"/>
        </w:rPr>
      </w:pPr>
      <w:r w:rsidRPr="00B84DCE">
        <w:rPr>
          <w:rFonts w:asciiTheme="minorHAnsi" w:hAnsiTheme="minorHAnsi" w:cstheme="minorHAnsi"/>
        </w:rPr>
        <w:t>72611000-6 – (Usługi w zakresie wsparcia technicznego).</w:t>
      </w:r>
    </w:p>
    <w:p w14:paraId="04F620C9" w14:textId="35896EC6" w:rsidR="00F054A9" w:rsidRDefault="00F054A9" w:rsidP="005B5AB7">
      <w:pPr>
        <w:pStyle w:val="Nagwek2"/>
      </w:pPr>
      <w:r w:rsidRPr="00024C27">
        <w:t xml:space="preserve">Termin </w:t>
      </w:r>
      <w:r w:rsidR="00E62F59">
        <w:rPr>
          <w:rFonts w:eastAsia="Calibri"/>
        </w:rPr>
        <w:t>wykonania zamów</w:t>
      </w:r>
      <w:r w:rsidR="00384152">
        <w:rPr>
          <w:rFonts w:eastAsia="Calibri"/>
        </w:rPr>
        <w:t>ie</w:t>
      </w:r>
      <w:r w:rsidR="00E62F59">
        <w:rPr>
          <w:rFonts w:eastAsia="Calibri"/>
        </w:rPr>
        <w:t>nia</w:t>
      </w:r>
    </w:p>
    <w:p w14:paraId="257AA189" w14:textId="68E0BA03" w:rsidR="00BF37B9" w:rsidRPr="00B84DCE" w:rsidRDefault="00BF37B9" w:rsidP="00B84DCE">
      <w:pPr>
        <w:spacing w:line="276" w:lineRule="auto"/>
        <w:jc w:val="both"/>
        <w:rPr>
          <w:rFonts w:asciiTheme="minorHAnsi" w:hAnsiTheme="minorHAnsi" w:cstheme="minorHAnsi"/>
        </w:rPr>
      </w:pPr>
      <w:r w:rsidRPr="00C4634E">
        <w:rPr>
          <w:rFonts w:asciiTheme="minorHAnsi" w:hAnsiTheme="minorHAnsi" w:cstheme="minorHAnsi"/>
        </w:rPr>
        <w:t xml:space="preserve">Termin realizacji zamówienia – </w:t>
      </w:r>
      <w:r w:rsidR="00B84DCE">
        <w:rPr>
          <w:rFonts w:asciiTheme="minorHAnsi" w:hAnsiTheme="minorHAnsi" w:cstheme="minorHAnsi"/>
        </w:rPr>
        <w:t>24</w:t>
      </w:r>
      <w:r w:rsidRPr="00C4634E">
        <w:rPr>
          <w:rFonts w:asciiTheme="minorHAnsi" w:hAnsiTheme="minorHAnsi" w:cstheme="minorHAnsi"/>
        </w:rPr>
        <w:t xml:space="preserve"> miesi</w:t>
      </w:r>
      <w:r w:rsidR="00B84DCE">
        <w:rPr>
          <w:rFonts w:asciiTheme="minorHAnsi" w:hAnsiTheme="minorHAnsi" w:cstheme="minorHAnsi"/>
        </w:rPr>
        <w:t>ące</w:t>
      </w:r>
      <w:r w:rsidRPr="00C4634E">
        <w:rPr>
          <w:rFonts w:asciiTheme="minorHAnsi" w:hAnsiTheme="minorHAnsi" w:cstheme="minorHAnsi"/>
        </w:rPr>
        <w:t xml:space="preserve"> od dnia </w:t>
      </w:r>
      <w:r w:rsidR="00B84DCE">
        <w:rPr>
          <w:rFonts w:asciiTheme="minorHAnsi" w:hAnsiTheme="minorHAnsi" w:cstheme="minorHAnsi"/>
        </w:rPr>
        <w:t>zawarc</w:t>
      </w:r>
      <w:r w:rsidRPr="00C4634E">
        <w:rPr>
          <w:rFonts w:asciiTheme="minorHAnsi" w:hAnsiTheme="minorHAnsi" w:cstheme="minorHAnsi"/>
        </w:rPr>
        <w:t>ia umowy</w:t>
      </w:r>
      <w:r w:rsidR="00B84DCE">
        <w:rPr>
          <w:rFonts w:asciiTheme="minorHAnsi" w:hAnsiTheme="minorHAnsi" w:cstheme="minorHAnsi"/>
        </w:rPr>
        <w:t>.</w:t>
      </w:r>
    </w:p>
    <w:p w14:paraId="751CF319" w14:textId="77777777" w:rsidR="00234575" w:rsidRPr="00234575" w:rsidRDefault="00234575" w:rsidP="00234575"/>
    <w:p w14:paraId="62CD9E0A" w14:textId="4BBCDD7A" w:rsidR="004F3140" w:rsidRPr="00FF7CF4" w:rsidRDefault="004F3140" w:rsidP="005B5AB7">
      <w:pPr>
        <w:pStyle w:val="Nagwek2"/>
        <w:rPr>
          <w:lang w:eastAsia="pl-PL"/>
        </w:rPr>
      </w:pPr>
      <w:r w:rsidRPr="00FF7CF4">
        <w:rPr>
          <w:lang w:eastAsia="pl-PL"/>
        </w:rPr>
        <w:t>Zamówienia częściowe/oferta wariantowa</w:t>
      </w:r>
    </w:p>
    <w:p w14:paraId="493C9CEB" w14:textId="77777777" w:rsidR="00F848C5" w:rsidRPr="00FF7CF4" w:rsidRDefault="00BA0B57" w:rsidP="003A47BC">
      <w:pPr>
        <w:pStyle w:val="Akapitzlist"/>
        <w:numPr>
          <w:ilvl w:val="0"/>
          <w:numId w:val="55"/>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C21631" w:rsidRPr="00FF7CF4">
        <w:rPr>
          <w:rFonts w:asciiTheme="minorHAnsi" w:hAnsiTheme="minorHAnsi" w:cstheme="minorHAnsi"/>
          <w:lang w:eastAsia="pl-PL"/>
        </w:rPr>
        <w:t xml:space="preserve"> nie</w:t>
      </w:r>
      <w:r w:rsidR="00A34652" w:rsidRPr="00FF7CF4">
        <w:rPr>
          <w:rFonts w:asciiTheme="minorHAnsi" w:hAnsiTheme="minorHAnsi" w:cstheme="minorHAnsi"/>
          <w:lang w:eastAsia="pl-PL"/>
        </w:rPr>
        <w:t xml:space="preserve"> </w:t>
      </w:r>
      <w:r w:rsidR="00C21631" w:rsidRPr="00FF7CF4">
        <w:rPr>
          <w:rFonts w:asciiTheme="minorHAnsi" w:hAnsiTheme="minorHAnsi" w:cstheme="minorHAnsi"/>
          <w:lang w:eastAsia="pl-PL"/>
        </w:rPr>
        <w:t>dopuszcza składani</w:t>
      </w:r>
      <w:r w:rsidR="00A34652" w:rsidRPr="00FF7CF4">
        <w:rPr>
          <w:rFonts w:asciiTheme="minorHAnsi" w:hAnsiTheme="minorHAnsi" w:cstheme="minorHAnsi"/>
          <w:lang w:eastAsia="pl-PL"/>
        </w:rPr>
        <w:t>a</w:t>
      </w:r>
      <w:r w:rsidR="00C21631" w:rsidRPr="00FF7CF4">
        <w:rPr>
          <w:rFonts w:asciiTheme="minorHAnsi" w:hAnsiTheme="minorHAnsi" w:cstheme="minorHAnsi"/>
          <w:lang w:eastAsia="pl-PL"/>
        </w:rPr>
        <w:t xml:space="preserve"> ofert częściowych</w:t>
      </w:r>
      <w:r w:rsidR="004F3140" w:rsidRPr="00FF7CF4">
        <w:rPr>
          <w:rFonts w:asciiTheme="minorHAnsi" w:hAnsiTheme="minorHAnsi" w:cstheme="minorHAnsi"/>
          <w:lang w:eastAsia="pl-PL"/>
        </w:rPr>
        <w:t>.</w:t>
      </w:r>
    </w:p>
    <w:p w14:paraId="37EEB21D" w14:textId="11137053" w:rsidR="008E5C88" w:rsidRPr="00FF7CF4" w:rsidRDefault="57193775" w:rsidP="003A47BC">
      <w:pPr>
        <w:pStyle w:val="Akapitzlist"/>
        <w:numPr>
          <w:ilvl w:val="0"/>
          <w:numId w:val="55"/>
        </w:numPr>
        <w:suppressAutoHyphens w:val="0"/>
        <w:spacing w:line="276" w:lineRule="auto"/>
        <w:ind w:left="284" w:hanging="284"/>
        <w:rPr>
          <w:rFonts w:asciiTheme="minorHAnsi" w:hAnsiTheme="minorHAnsi" w:cstheme="minorBidi"/>
          <w:lang w:eastAsia="pl-PL"/>
        </w:rPr>
      </w:pPr>
      <w:r w:rsidRPr="00FF7CF4">
        <w:rPr>
          <w:rFonts w:asciiTheme="minorHAnsi" w:hAnsiTheme="minorHAnsi" w:cstheme="minorBidi"/>
          <w:lang w:eastAsia="pl-PL"/>
        </w:rPr>
        <w:t>Zamawiający nie dokonał podziału zamówienia na części ponieważ, przedmiot zamówienia jest jednolity produktowo a jego podział mógłby doprowadzić do utraty możliwości wykorzystania niezbędnych  funkcjonalności Systemu</w:t>
      </w:r>
      <w:r w:rsidR="00784AA8" w:rsidRPr="00FF7CF4">
        <w:rPr>
          <w:rFonts w:asciiTheme="minorHAnsi" w:hAnsiTheme="minorHAnsi" w:cstheme="minorBidi"/>
          <w:lang w:eastAsia="pl-PL"/>
        </w:rPr>
        <w:t xml:space="preserve">. </w:t>
      </w:r>
    </w:p>
    <w:p w14:paraId="27A98A90" w14:textId="6F90796E" w:rsidR="008E5C88" w:rsidRPr="00FF7CF4" w:rsidRDefault="00BA0B57" w:rsidP="003A47BC">
      <w:pPr>
        <w:pStyle w:val="Akapitzlist"/>
        <w:numPr>
          <w:ilvl w:val="0"/>
          <w:numId w:val="55"/>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8E5C88" w:rsidRPr="00FF7CF4">
        <w:rPr>
          <w:rFonts w:asciiTheme="minorHAnsi" w:hAnsiTheme="minorHAnsi" w:cstheme="minorHAnsi"/>
          <w:lang w:eastAsia="pl-PL"/>
        </w:rPr>
        <w:t xml:space="preserve"> nie dopuszcza składania ofert wariantowych.</w:t>
      </w:r>
    </w:p>
    <w:p w14:paraId="0DE7908E" w14:textId="355CC1C8" w:rsidR="008E5C88" w:rsidRPr="00FF7CF4" w:rsidRDefault="00BA0B57" w:rsidP="003A47BC">
      <w:pPr>
        <w:pStyle w:val="Akapitzlist"/>
        <w:numPr>
          <w:ilvl w:val="0"/>
          <w:numId w:val="55"/>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8E5C88" w:rsidRPr="00FF7CF4">
        <w:rPr>
          <w:rFonts w:asciiTheme="minorHAnsi" w:hAnsiTheme="minorHAnsi" w:cstheme="minorHAnsi"/>
          <w:lang w:eastAsia="pl-PL"/>
        </w:rPr>
        <w:t xml:space="preserve"> nie dopuszcza składania ofert w postaci katalogów elektronicznych.</w:t>
      </w:r>
    </w:p>
    <w:p w14:paraId="61B79491" w14:textId="520B39C1" w:rsidR="004F3140" w:rsidRPr="00FF7CF4" w:rsidRDefault="00BA0B57" w:rsidP="003A47BC">
      <w:pPr>
        <w:pStyle w:val="Akapitzlist"/>
        <w:numPr>
          <w:ilvl w:val="0"/>
          <w:numId w:val="55"/>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4F3140" w:rsidRPr="00FF7CF4">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1C0CE25B" w14:textId="71D42ECA" w:rsidR="00FB243F" w:rsidRPr="00503986" w:rsidRDefault="00BA0B57" w:rsidP="00503986">
      <w:pPr>
        <w:pStyle w:val="Akapitzlist"/>
        <w:numPr>
          <w:ilvl w:val="0"/>
          <w:numId w:val="55"/>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AB64A7">
        <w:rPr>
          <w:rFonts w:asciiTheme="minorHAnsi" w:hAnsiTheme="minorHAnsi" w:cstheme="minorHAnsi"/>
          <w:lang w:eastAsia="pl-PL"/>
        </w:rPr>
        <w:t xml:space="preserve"> </w:t>
      </w:r>
      <w:r w:rsidR="004F3140" w:rsidRPr="00FF7CF4">
        <w:rPr>
          <w:rFonts w:asciiTheme="minorHAnsi" w:hAnsiTheme="minorHAnsi" w:cstheme="minorHAnsi"/>
          <w:lang w:eastAsia="pl-PL"/>
        </w:rPr>
        <w:t>przewiduje możliwości skorzystania z opcji.</w:t>
      </w:r>
    </w:p>
    <w:p w14:paraId="52826D0C" w14:textId="29F96A29" w:rsidR="00157455" w:rsidRPr="00157455" w:rsidRDefault="005E1A16" w:rsidP="00157455">
      <w:pPr>
        <w:pStyle w:val="Nagwek2"/>
        <w:rPr>
          <w:lang w:eastAsia="pl-PL"/>
        </w:rPr>
      </w:pPr>
      <w:r w:rsidRPr="0014472A">
        <w:rPr>
          <w:rFonts w:cstheme="minorHAnsi"/>
          <w:lang w:eastAsia="pl-PL"/>
        </w:rPr>
        <w:lastRenderedPageBreak/>
        <w:t>Podstawy</w:t>
      </w:r>
      <w:r w:rsidRPr="00190015">
        <w:rPr>
          <w:lang w:eastAsia="pl-PL"/>
        </w:rPr>
        <w:t xml:space="preserve"> wykluczenia</w:t>
      </w:r>
    </w:p>
    <w:p w14:paraId="51014DC7" w14:textId="0D92040F" w:rsidR="00157455" w:rsidRPr="00157455" w:rsidRDefault="00157455" w:rsidP="00157455">
      <w:pPr>
        <w:numPr>
          <w:ilvl w:val="0"/>
          <w:numId w:val="42"/>
        </w:numPr>
        <w:suppressAutoHyphens w:val="0"/>
        <w:autoSpaceDE w:val="0"/>
        <w:autoSpaceDN w:val="0"/>
        <w:adjustRightInd w:val="0"/>
        <w:spacing w:after="46" w:line="276" w:lineRule="auto"/>
        <w:ind w:left="284" w:right="425" w:hanging="284"/>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Z postępowania o udzielenie zamówienia wyklucza się Wykonawców,</w:t>
      </w:r>
      <w:r>
        <w:rPr>
          <w:rFonts w:asciiTheme="minorHAnsi" w:eastAsiaTheme="minorHAnsi" w:hAnsiTheme="minorHAnsi" w:cstheme="minorHAnsi"/>
          <w:szCs w:val="22"/>
          <w:lang w:eastAsia="en-US"/>
        </w:rPr>
        <w:t xml:space="preserve"> </w:t>
      </w:r>
      <w:r w:rsidRPr="00157455">
        <w:rPr>
          <w:rFonts w:asciiTheme="minorHAnsi" w:eastAsiaTheme="minorHAnsi" w:hAnsiTheme="minorHAnsi" w:cstheme="minorHAnsi"/>
          <w:szCs w:val="22"/>
          <w:lang w:eastAsia="en-US"/>
        </w:rPr>
        <w:t>wobec których zachodzi którakolwiek z okoliczności wskazanych w:</w:t>
      </w:r>
    </w:p>
    <w:p w14:paraId="043B7E90" w14:textId="483428B2" w:rsidR="00157455" w:rsidRPr="00157455" w:rsidRDefault="00157455" w:rsidP="00157455">
      <w:pPr>
        <w:numPr>
          <w:ilvl w:val="1"/>
          <w:numId w:val="42"/>
        </w:numPr>
        <w:suppressAutoHyphens w:val="0"/>
        <w:autoSpaceDE w:val="0"/>
        <w:autoSpaceDN w:val="0"/>
        <w:adjustRightInd w:val="0"/>
        <w:spacing w:after="46" w:line="276" w:lineRule="auto"/>
        <w:ind w:left="851" w:right="425" w:hanging="491"/>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 xml:space="preserve">art. 108 ust. 1 </w:t>
      </w:r>
      <w:r>
        <w:rPr>
          <w:rFonts w:asciiTheme="minorHAnsi" w:eastAsiaTheme="minorHAnsi" w:hAnsiTheme="minorHAnsi" w:cstheme="minorHAnsi"/>
          <w:szCs w:val="22"/>
          <w:lang w:eastAsia="en-US"/>
        </w:rPr>
        <w:t xml:space="preserve">pkt 1-6 oraz art. 109 ust. 1 pkt 4 </w:t>
      </w:r>
      <w:proofErr w:type="spellStart"/>
      <w:r w:rsidRPr="00157455">
        <w:rPr>
          <w:rFonts w:asciiTheme="minorHAnsi" w:eastAsiaTheme="minorHAnsi" w:hAnsiTheme="minorHAnsi" w:cstheme="minorHAnsi"/>
          <w:szCs w:val="22"/>
          <w:lang w:eastAsia="en-US"/>
        </w:rPr>
        <w:t>Pzp</w:t>
      </w:r>
      <w:proofErr w:type="spellEnd"/>
      <w:r w:rsidRPr="00157455">
        <w:rPr>
          <w:rFonts w:asciiTheme="minorHAnsi" w:eastAsiaTheme="minorHAnsi" w:hAnsiTheme="minorHAnsi" w:cstheme="minorHAnsi"/>
          <w:szCs w:val="22"/>
          <w:lang w:eastAsia="en-US"/>
        </w:rPr>
        <w:t>, z zastrzeżeniem</w:t>
      </w:r>
      <w:r w:rsidRPr="00157455">
        <w:rPr>
          <w:rFonts w:asciiTheme="minorHAnsi" w:eastAsia="Calibri" w:hAnsiTheme="minorHAnsi" w:cstheme="minorHAnsi"/>
          <w:szCs w:val="22"/>
          <w:lang w:eastAsia="pl-PL"/>
        </w:rPr>
        <w:t xml:space="preserve"> </w:t>
      </w:r>
      <w:r w:rsidRPr="00157455">
        <w:rPr>
          <w:rFonts w:asciiTheme="minorHAnsi" w:eastAsiaTheme="minorHAnsi" w:hAnsiTheme="minorHAnsi" w:cstheme="minorHAnsi"/>
          <w:szCs w:val="22"/>
          <w:lang w:eastAsia="en-US"/>
        </w:rPr>
        <w:t xml:space="preserve">art. 110 ust. 2 </w:t>
      </w:r>
      <w:proofErr w:type="spellStart"/>
      <w:r w:rsidRPr="00157455">
        <w:rPr>
          <w:rFonts w:asciiTheme="minorHAnsi" w:eastAsiaTheme="minorHAnsi" w:hAnsiTheme="minorHAnsi" w:cstheme="minorHAnsi"/>
          <w:szCs w:val="22"/>
          <w:lang w:eastAsia="en-US"/>
        </w:rPr>
        <w:t>Pzp</w:t>
      </w:r>
      <w:proofErr w:type="spellEnd"/>
      <w:r w:rsidRPr="00157455">
        <w:rPr>
          <w:rFonts w:asciiTheme="minorHAnsi" w:eastAsiaTheme="minorHAnsi" w:hAnsiTheme="minorHAnsi" w:cstheme="minorHAnsi"/>
          <w:szCs w:val="22"/>
          <w:lang w:eastAsia="en-US"/>
        </w:rPr>
        <w:t>, tj.:</w:t>
      </w:r>
    </w:p>
    <w:p w14:paraId="79730864" w14:textId="77777777" w:rsidR="00157455" w:rsidRPr="00157455" w:rsidRDefault="00157455" w:rsidP="00157455">
      <w:pPr>
        <w:numPr>
          <w:ilvl w:val="0"/>
          <w:numId w:val="51"/>
        </w:numPr>
        <w:suppressAutoHyphens w:val="0"/>
        <w:autoSpaceDE w:val="0"/>
        <w:autoSpaceDN w:val="0"/>
        <w:adjustRightInd w:val="0"/>
        <w:spacing w:after="46" w:line="276" w:lineRule="auto"/>
        <w:ind w:left="851" w:right="425" w:hanging="284"/>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będącego osobą fizyczną, którego prawomocnie skazano za przestępstwo:</w:t>
      </w:r>
    </w:p>
    <w:p w14:paraId="4D15D95E" w14:textId="77777777" w:rsidR="00157455" w:rsidRPr="00157455" w:rsidRDefault="00157455" w:rsidP="00157455">
      <w:pPr>
        <w:numPr>
          <w:ilvl w:val="2"/>
          <w:numId w:val="42"/>
        </w:numPr>
        <w:suppressAutoHyphens w:val="0"/>
        <w:autoSpaceDE w:val="0"/>
        <w:autoSpaceDN w:val="0"/>
        <w:adjustRightInd w:val="0"/>
        <w:spacing w:after="46" w:line="276" w:lineRule="auto"/>
        <w:ind w:left="1134" w:right="425" w:hanging="283"/>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udziału w zorganizowanej grupie przestępczej albo związku mającym na celu popełnienie przestępstwa lub przestępstwa skarbowego, o którym mowa w art. 258 Kodeksu karnego,</w:t>
      </w:r>
    </w:p>
    <w:p w14:paraId="5A40BA7F" w14:textId="77777777" w:rsidR="00157455" w:rsidRPr="00157455" w:rsidRDefault="00157455" w:rsidP="00157455">
      <w:pPr>
        <w:numPr>
          <w:ilvl w:val="2"/>
          <w:numId w:val="42"/>
        </w:numPr>
        <w:suppressAutoHyphens w:val="0"/>
        <w:autoSpaceDE w:val="0"/>
        <w:autoSpaceDN w:val="0"/>
        <w:adjustRightInd w:val="0"/>
        <w:spacing w:after="46" w:line="276" w:lineRule="auto"/>
        <w:ind w:left="1134" w:right="425" w:hanging="283"/>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handlu ludźmi, o którym mowa w art. 189a Kodeksu karnego,</w:t>
      </w:r>
    </w:p>
    <w:p w14:paraId="003F81B1" w14:textId="77777777" w:rsidR="00157455" w:rsidRPr="00157455" w:rsidRDefault="00157455" w:rsidP="00157455">
      <w:pPr>
        <w:numPr>
          <w:ilvl w:val="2"/>
          <w:numId w:val="42"/>
        </w:numPr>
        <w:suppressAutoHyphens w:val="0"/>
        <w:autoSpaceDE w:val="0"/>
        <w:autoSpaceDN w:val="0"/>
        <w:adjustRightInd w:val="0"/>
        <w:spacing w:after="46" w:line="276" w:lineRule="auto"/>
        <w:ind w:left="1134" w:right="425" w:hanging="283"/>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2022 r. poz.  463, ze zm.),</w:t>
      </w:r>
    </w:p>
    <w:p w14:paraId="1F5F17D4" w14:textId="77777777" w:rsidR="00157455" w:rsidRPr="00157455" w:rsidRDefault="00157455" w:rsidP="00157455">
      <w:pPr>
        <w:numPr>
          <w:ilvl w:val="2"/>
          <w:numId w:val="42"/>
        </w:numPr>
        <w:suppressAutoHyphens w:val="0"/>
        <w:autoSpaceDE w:val="0"/>
        <w:autoSpaceDN w:val="0"/>
        <w:adjustRightInd w:val="0"/>
        <w:spacing w:after="46" w:line="276" w:lineRule="auto"/>
        <w:ind w:left="1134" w:right="425" w:hanging="283"/>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21E028" w14:textId="77777777" w:rsidR="00157455" w:rsidRPr="00157455" w:rsidRDefault="00157455" w:rsidP="00157455">
      <w:pPr>
        <w:numPr>
          <w:ilvl w:val="2"/>
          <w:numId w:val="42"/>
        </w:numPr>
        <w:suppressAutoHyphens w:val="0"/>
        <w:autoSpaceDE w:val="0"/>
        <w:autoSpaceDN w:val="0"/>
        <w:adjustRightInd w:val="0"/>
        <w:spacing w:after="46" w:line="276" w:lineRule="auto"/>
        <w:ind w:left="1134" w:right="425" w:hanging="283"/>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o charakterze terrorystycznym, o którym mowa w art. 115 paragraf  20 Kodeksu karnego, lub mające na celu popełnienie tego przestępstwa,</w:t>
      </w:r>
    </w:p>
    <w:p w14:paraId="14A132FA" w14:textId="77777777" w:rsidR="00157455" w:rsidRPr="00157455" w:rsidRDefault="00157455" w:rsidP="00157455">
      <w:pPr>
        <w:numPr>
          <w:ilvl w:val="2"/>
          <w:numId w:val="42"/>
        </w:numPr>
        <w:suppressAutoHyphens w:val="0"/>
        <w:autoSpaceDE w:val="0"/>
        <w:autoSpaceDN w:val="0"/>
        <w:adjustRightInd w:val="0"/>
        <w:spacing w:after="46" w:line="276" w:lineRule="auto"/>
        <w:ind w:left="1134" w:right="425" w:hanging="283"/>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 oraz z 2021 r. poz.  1572),</w:t>
      </w:r>
    </w:p>
    <w:p w14:paraId="072D6F80" w14:textId="77777777" w:rsidR="00157455" w:rsidRPr="00157455" w:rsidRDefault="00157455" w:rsidP="00157455">
      <w:pPr>
        <w:numPr>
          <w:ilvl w:val="2"/>
          <w:numId w:val="42"/>
        </w:numPr>
        <w:suppressAutoHyphens w:val="0"/>
        <w:autoSpaceDE w:val="0"/>
        <w:autoSpaceDN w:val="0"/>
        <w:adjustRightInd w:val="0"/>
        <w:spacing w:after="46" w:line="276" w:lineRule="auto"/>
        <w:ind w:left="1134" w:right="425" w:hanging="283"/>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51B2A55" w14:textId="77777777" w:rsidR="00157455" w:rsidRPr="00157455" w:rsidRDefault="00157455" w:rsidP="00157455">
      <w:pPr>
        <w:numPr>
          <w:ilvl w:val="2"/>
          <w:numId w:val="42"/>
        </w:numPr>
        <w:suppressAutoHyphens w:val="0"/>
        <w:autoSpaceDE w:val="0"/>
        <w:autoSpaceDN w:val="0"/>
        <w:adjustRightInd w:val="0"/>
        <w:spacing w:after="46" w:line="276" w:lineRule="auto"/>
        <w:ind w:left="1134" w:right="425" w:hanging="283"/>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E33FEDC" w14:textId="77777777" w:rsidR="00157455" w:rsidRPr="00157455" w:rsidRDefault="00157455" w:rsidP="00157455">
      <w:pPr>
        <w:suppressAutoHyphens w:val="0"/>
        <w:autoSpaceDE w:val="0"/>
        <w:autoSpaceDN w:val="0"/>
        <w:adjustRightInd w:val="0"/>
        <w:spacing w:after="46" w:line="276" w:lineRule="auto"/>
        <w:ind w:left="851" w:right="425" w:firstLine="2"/>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 lub za odpowiedni czyn zabroniony określony w przepisach prawa obcego;</w:t>
      </w:r>
    </w:p>
    <w:p w14:paraId="1BC4FAB1" w14:textId="77777777" w:rsidR="00157455" w:rsidRPr="00157455" w:rsidRDefault="00157455" w:rsidP="00157455">
      <w:pPr>
        <w:numPr>
          <w:ilvl w:val="0"/>
          <w:numId w:val="51"/>
        </w:numPr>
        <w:suppressAutoHyphens w:val="0"/>
        <w:autoSpaceDE w:val="0"/>
        <w:autoSpaceDN w:val="0"/>
        <w:adjustRightInd w:val="0"/>
        <w:spacing w:after="46" w:line="276" w:lineRule="auto"/>
        <w:ind w:left="993" w:right="425"/>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ED217B0" w14:textId="77777777" w:rsidR="00157455" w:rsidRPr="00157455" w:rsidRDefault="00157455" w:rsidP="00157455">
      <w:pPr>
        <w:numPr>
          <w:ilvl w:val="0"/>
          <w:numId w:val="51"/>
        </w:numPr>
        <w:suppressAutoHyphens w:val="0"/>
        <w:autoSpaceDE w:val="0"/>
        <w:autoSpaceDN w:val="0"/>
        <w:adjustRightInd w:val="0"/>
        <w:spacing w:after="46" w:line="276" w:lineRule="auto"/>
        <w:ind w:left="993" w:right="425"/>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157455">
        <w:rPr>
          <w:rFonts w:asciiTheme="minorHAnsi" w:eastAsiaTheme="minorHAnsi" w:hAnsiTheme="minorHAnsi" w:cstheme="minorHAnsi"/>
          <w:szCs w:val="22"/>
          <w:lang w:eastAsia="en-US"/>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CE3AE68" w14:textId="77777777" w:rsidR="00157455" w:rsidRPr="00157455" w:rsidRDefault="00157455" w:rsidP="00157455">
      <w:pPr>
        <w:numPr>
          <w:ilvl w:val="0"/>
          <w:numId w:val="51"/>
        </w:numPr>
        <w:suppressAutoHyphens w:val="0"/>
        <w:autoSpaceDE w:val="0"/>
        <w:autoSpaceDN w:val="0"/>
        <w:adjustRightInd w:val="0"/>
        <w:spacing w:after="46" w:line="276" w:lineRule="auto"/>
        <w:ind w:left="993" w:right="425"/>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wobec którego prawomocnie orzeczono zakaz ubiegania się o zamówienia publiczne;</w:t>
      </w:r>
    </w:p>
    <w:p w14:paraId="15A67BD0" w14:textId="77777777" w:rsidR="00157455" w:rsidRPr="00157455" w:rsidRDefault="00157455" w:rsidP="00157455">
      <w:pPr>
        <w:numPr>
          <w:ilvl w:val="0"/>
          <w:numId w:val="51"/>
        </w:numPr>
        <w:suppressAutoHyphens w:val="0"/>
        <w:autoSpaceDE w:val="0"/>
        <w:autoSpaceDN w:val="0"/>
        <w:adjustRightInd w:val="0"/>
        <w:spacing w:after="46" w:line="276" w:lineRule="auto"/>
        <w:ind w:left="993" w:right="425"/>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E89E99" w14:textId="77777777" w:rsidR="00157455" w:rsidRPr="00157455" w:rsidRDefault="00157455" w:rsidP="00157455">
      <w:pPr>
        <w:numPr>
          <w:ilvl w:val="0"/>
          <w:numId w:val="51"/>
        </w:numPr>
        <w:suppressAutoHyphens w:val="0"/>
        <w:autoSpaceDE w:val="0"/>
        <w:autoSpaceDN w:val="0"/>
        <w:adjustRightInd w:val="0"/>
        <w:spacing w:after="46" w:line="276" w:lineRule="auto"/>
        <w:ind w:left="993" w:right="425"/>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192ABA" w14:textId="77777777" w:rsidR="00157455" w:rsidRPr="00157455" w:rsidRDefault="00157455" w:rsidP="00157455">
      <w:pPr>
        <w:numPr>
          <w:ilvl w:val="1"/>
          <w:numId w:val="42"/>
        </w:numPr>
        <w:suppressAutoHyphens w:val="0"/>
        <w:autoSpaceDE w:val="0"/>
        <w:autoSpaceDN w:val="0"/>
        <w:adjustRightInd w:val="0"/>
        <w:spacing w:after="46" w:line="276" w:lineRule="auto"/>
        <w:ind w:left="851" w:right="425" w:hanging="502"/>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 xml:space="preserve">art. 109 ustęp 1 punkt 4 </w:t>
      </w:r>
      <w:proofErr w:type="spellStart"/>
      <w:r w:rsidRPr="00157455">
        <w:rPr>
          <w:rFonts w:asciiTheme="minorHAnsi" w:eastAsiaTheme="minorHAnsi" w:hAnsiTheme="minorHAnsi" w:cstheme="minorHAnsi"/>
          <w:szCs w:val="22"/>
          <w:lang w:eastAsia="en-US"/>
        </w:rPr>
        <w:t>Pzp</w:t>
      </w:r>
      <w:proofErr w:type="spellEnd"/>
      <w:r w:rsidRPr="00157455">
        <w:rPr>
          <w:rFonts w:asciiTheme="minorHAnsi" w:eastAsiaTheme="minorHAnsi" w:hAnsiTheme="minorHAnsi" w:cstheme="minorHAnsi"/>
          <w:szCs w:val="22"/>
          <w:lang w:eastAsia="en-US"/>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88DE90" w14:textId="77777777" w:rsidR="00157455" w:rsidRPr="00157455" w:rsidRDefault="00157455" w:rsidP="00157455">
      <w:pPr>
        <w:numPr>
          <w:ilvl w:val="0"/>
          <w:numId w:val="42"/>
        </w:numPr>
        <w:suppressAutoHyphens w:val="0"/>
        <w:autoSpaceDE w:val="0"/>
        <w:autoSpaceDN w:val="0"/>
        <w:adjustRightInd w:val="0"/>
        <w:spacing w:after="46" w:line="276" w:lineRule="auto"/>
        <w:ind w:left="284" w:right="425" w:hanging="284"/>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Z postępowania o udzielenie zamówienia publicznego wyklucza się Wykonawcę, o którym mowa w art. 7 ust. 1 ustawy z dnia 13 kwietnia 2022 r. o szczególnych rozwiązaniach w zakresie przeciwdziałania wspieraniu agresji na Ukrainę oraz służących ochronie bezpieczeństwa narodowego (Dz. U. z 2022 r. poz. 835), na zasadach określonych w tej ustawie.</w:t>
      </w:r>
    </w:p>
    <w:p w14:paraId="52CF0E9B" w14:textId="77777777" w:rsidR="00157455" w:rsidRPr="00157455" w:rsidRDefault="00157455" w:rsidP="00157455">
      <w:pPr>
        <w:numPr>
          <w:ilvl w:val="0"/>
          <w:numId w:val="42"/>
        </w:numPr>
        <w:suppressAutoHyphens w:val="0"/>
        <w:autoSpaceDE w:val="0"/>
        <w:autoSpaceDN w:val="0"/>
        <w:adjustRightInd w:val="0"/>
        <w:spacing w:after="46" w:line="276" w:lineRule="auto"/>
        <w:ind w:left="284" w:right="425" w:hanging="284"/>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 xml:space="preserve">Wykluczenie Wykonawcy opisane w pkt. 1 następuje zgodnie z art. 111 </w:t>
      </w:r>
      <w:proofErr w:type="spellStart"/>
      <w:r w:rsidRPr="00157455">
        <w:rPr>
          <w:rFonts w:asciiTheme="minorHAnsi" w:eastAsiaTheme="minorHAnsi" w:hAnsiTheme="minorHAnsi" w:cstheme="minorHAnsi"/>
          <w:szCs w:val="22"/>
          <w:lang w:eastAsia="en-US"/>
        </w:rPr>
        <w:t>Pzp</w:t>
      </w:r>
      <w:proofErr w:type="spellEnd"/>
      <w:r w:rsidRPr="00157455">
        <w:rPr>
          <w:rFonts w:asciiTheme="minorHAnsi" w:eastAsiaTheme="minorHAnsi" w:hAnsiTheme="minorHAnsi" w:cstheme="minorHAnsi"/>
          <w:szCs w:val="22"/>
          <w:lang w:eastAsia="en-US"/>
        </w:rPr>
        <w:t>.</w:t>
      </w:r>
    </w:p>
    <w:p w14:paraId="6C703768" w14:textId="77777777" w:rsidR="00157455" w:rsidRPr="00157455" w:rsidRDefault="00157455" w:rsidP="00157455">
      <w:pPr>
        <w:numPr>
          <w:ilvl w:val="0"/>
          <w:numId w:val="42"/>
        </w:numPr>
        <w:suppressAutoHyphens w:val="0"/>
        <w:autoSpaceDE w:val="0"/>
        <w:autoSpaceDN w:val="0"/>
        <w:adjustRightInd w:val="0"/>
        <w:spacing w:after="46" w:line="276" w:lineRule="auto"/>
        <w:ind w:left="284" w:right="425" w:hanging="284"/>
        <w:rPr>
          <w:rFonts w:asciiTheme="minorHAnsi" w:eastAsiaTheme="minorHAnsi" w:hAnsiTheme="minorHAnsi" w:cstheme="minorHAnsi"/>
          <w:szCs w:val="22"/>
          <w:lang w:eastAsia="en-US"/>
        </w:rPr>
      </w:pPr>
      <w:r w:rsidRPr="00157455">
        <w:rPr>
          <w:rFonts w:asciiTheme="minorHAnsi" w:eastAsiaTheme="minorHAnsi" w:hAnsiTheme="minorHAnsi" w:cstheme="minorHAnsi"/>
          <w:szCs w:val="22"/>
          <w:lang w:eastAsia="en-US"/>
        </w:rPr>
        <w:t>Wykonawca może zostać wykluczony przez Zamawiającego na każdym etapie postępowania o udzielenie zamówienia</w:t>
      </w:r>
      <w:r w:rsidRPr="00157455">
        <w:rPr>
          <w:rFonts w:ascii="Calibri" w:eastAsiaTheme="minorHAnsi" w:hAnsi="Calibri" w:cs="Calibri"/>
          <w:szCs w:val="22"/>
          <w:lang w:eastAsia="en-US"/>
        </w:rPr>
        <w:t>.</w:t>
      </w:r>
    </w:p>
    <w:p w14:paraId="228FD31D" w14:textId="77777777" w:rsidR="005B01F1" w:rsidRPr="00157455" w:rsidRDefault="005B01F1" w:rsidP="00157455">
      <w:pPr>
        <w:suppressAutoHyphens w:val="0"/>
        <w:autoSpaceDE w:val="0"/>
        <w:autoSpaceDN w:val="0"/>
        <w:adjustRightInd w:val="0"/>
        <w:spacing w:line="276" w:lineRule="auto"/>
        <w:rPr>
          <w:rFonts w:ascii="Calibri" w:eastAsiaTheme="minorHAnsi" w:hAnsi="Calibri" w:cs="Calibri"/>
          <w:color w:val="000000"/>
          <w:lang w:eastAsia="en-US"/>
        </w:rPr>
      </w:pPr>
    </w:p>
    <w:p w14:paraId="2DC12764" w14:textId="1F1C89AA" w:rsidR="005B01F1" w:rsidRDefault="005B01F1" w:rsidP="00AB767E">
      <w:pPr>
        <w:pStyle w:val="Nagwek2"/>
        <w:spacing w:line="240" w:lineRule="auto"/>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24D9F72E" w14:textId="77777777" w:rsidR="00C4634E" w:rsidRPr="00C4634E" w:rsidRDefault="00C4634E" w:rsidP="00C4634E"/>
    <w:p w14:paraId="33F39E9C" w14:textId="77777777" w:rsidR="00627F5A" w:rsidRPr="00157455" w:rsidRDefault="00627F5A" w:rsidP="003A47BC">
      <w:pPr>
        <w:numPr>
          <w:ilvl w:val="0"/>
          <w:numId w:val="66"/>
        </w:numPr>
        <w:suppressAutoHyphens w:val="0"/>
        <w:ind w:left="709" w:hanging="425"/>
        <w:jc w:val="both"/>
        <w:textAlignment w:val="baseline"/>
        <w:rPr>
          <w:rFonts w:ascii="Calibri" w:hAnsi="Calibri" w:cs="Calibri"/>
          <w:lang w:eastAsia="pl-PL"/>
        </w:rPr>
      </w:pPr>
      <w:r w:rsidRPr="00157455">
        <w:rPr>
          <w:rFonts w:ascii="Calibri" w:hAnsi="Calibri" w:cs="Calibri"/>
          <w:lang w:eastAsia="pl-PL"/>
        </w:rPr>
        <w:t xml:space="preserve">O udzielenie zamówienia mogą ubiegać się Wykonawcy, którzy zgodnie z art. 57 ustawy </w:t>
      </w:r>
      <w:proofErr w:type="spellStart"/>
      <w:r w:rsidRPr="00157455">
        <w:rPr>
          <w:rFonts w:ascii="Calibri" w:hAnsi="Calibri" w:cs="Calibri"/>
          <w:lang w:eastAsia="pl-PL"/>
        </w:rPr>
        <w:t>Pzp</w:t>
      </w:r>
      <w:proofErr w:type="spellEnd"/>
      <w:r w:rsidRPr="00157455">
        <w:rPr>
          <w:rFonts w:ascii="Calibri" w:hAnsi="Calibri" w:cs="Calibri"/>
          <w:lang w:eastAsia="pl-PL"/>
        </w:rPr>
        <w:t xml:space="preserve"> nie podlegają wykluczeniu i spełniają określone przez Zamawiającego warunki udziału w postępowaniu. </w:t>
      </w:r>
    </w:p>
    <w:p w14:paraId="24188FE1" w14:textId="77777777" w:rsidR="00627F5A" w:rsidRPr="00157455" w:rsidRDefault="00627F5A" w:rsidP="003A47BC">
      <w:pPr>
        <w:numPr>
          <w:ilvl w:val="0"/>
          <w:numId w:val="67"/>
        </w:numPr>
        <w:suppressAutoHyphens w:val="0"/>
        <w:ind w:left="0" w:firstLine="284"/>
        <w:textAlignment w:val="baseline"/>
        <w:rPr>
          <w:rFonts w:ascii="Calibri" w:hAnsi="Calibri" w:cs="Calibri"/>
          <w:lang w:eastAsia="pl-PL"/>
        </w:rPr>
      </w:pPr>
      <w:r w:rsidRPr="00157455">
        <w:rPr>
          <w:rFonts w:ascii="Calibri" w:hAnsi="Calibri" w:cs="Calibri"/>
          <w:lang w:eastAsia="pl-PL"/>
        </w:rPr>
        <w:t>Na podstawie spełnienia ww. warunku Wykonawcy wykażą, że: </w:t>
      </w:r>
    </w:p>
    <w:p w14:paraId="5BDA2925" w14:textId="58027538" w:rsidR="00627F5A" w:rsidRPr="00157455" w:rsidRDefault="00627F5A" w:rsidP="00875510">
      <w:pPr>
        <w:pStyle w:val="Akapitzlist"/>
        <w:numPr>
          <w:ilvl w:val="1"/>
          <w:numId w:val="44"/>
        </w:numPr>
        <w:suppressAutoHyphens w:val="0"/>
        <w:textAlignment w:val="baseline"/>
        <w:rPr>
          <w:rFonts w:ascii="Calibri" w:hAnsi="Calibri" w:cs="Calibri"/>
          <w:lang w:eastAsia="pl-PL"/>
        </w:rPr>
      </w:pPr>
      <w:r w:rsidRPr="00157455">
        <w:rPr>
          <w:rFonts w:ascii="Calibri" w:hAnsi="Calibri" w:cs="Calibri"/>
          <w:lang w:eastAsia="pl-PL"/>
        </w:rPr>
        <w:t>spełniają warunki udziału w postępowaniu dotyczące: </w:t>
      </w:r>
    </w:p>
    <w:p w14:paraId="5B694ABB" w14:textId="26E8B89F" w:rsidR="00627F5A" w:rsidRPr="00157455" w:rsidRDefault="00627F5A" w:rsidP="00627F5A">
      <w:pPr>
        <w:suppressAutoHyphens w:val="0"/>
        <w:ind w:left="825"/>
        <w:textAlignment w:val="baseline"/>
        <w:rPr>
          <w:rFonts w:ascii="Calibri" w:hAnsi="Calibri" w:cs="Calibri"/>
          <w:lang w:eastAsia="pl-PL"/>
        </w:rPr>
      </w:pPr>
      <w:r w:rsidRPr="00157455">
        <w:rPr>
          <w:rFonts w:ascii="Calibri" w:hAnsi="Calibri" w:cs="Calibri"/>
          <w:lang w:eastAsia="pl-PL"/>
        </w:rPr>
        <w:t>2.</w:t>
      </w:r>
      <w:r w:rsidR="001F6FA5" w:rsidRPr="00157455">
        <w:rPr>
          <w:rFonts w:ascii="Calibri" w:hAnsi="Calibri" w:cs="Calibri"/>
          <w:lang w:eastAsia="pl-PL"/>
        </w:rPr>
        <w:t>1</w:t>
      </w:r>
      <w:r w:rsidRPr="00157455">
        <w:rPr>
          <w:rFonts w:ascii="Calibri" w:hAnsi="Calibri" w:cs="Calibri"/>
          <w:lang w:eastAsia="pl-PL"/>
        </w:rPr>
        <w:t>.1 zdolności do występowania w obrocie gospodarczym: </w:t>
      </w:r>
    </w:p>
    <w:p w14:paraId="7164BD0D" w14:textId="77777777" w:rsidR="00627F5A" w:rsidRPr="00157455" w:rsidRDefault="00627F5A" w:rsidP="00157455">
      <w:pPr>
        <w:numPr>
          <w:ilvl w:val="0"/>
          <w:numId w:val="68"/>
        </w:numPr>
        <w:suppressAutoHyphens w:val="0"/>
        <w:ind w:left="1770" w:hanging="352"/>
        <w:textAlignment w:val="baseline"/>
        <w:rPr>
          <w:rFonts w:ascii="Calibri" w:hAnsi="Calibri" w:cs="Calibri"/>
          <w:lang w:eastAsia="pl-PL"/>
        </w:rPr>
      </w:pPr>
      <w:r w:rsidRPr="00157455">
        <w:rPr>
          <w:rFonts w:ascii="Calibri" w:hAnsi="Calibri" w:cs="Calibri"/>
          <w:lang w:eastAsia="pl-PL"/>
        </w:rPr>
        <w:t>Zamawiający nie stawia warunku w powyższym zakresie. </w:t>
      </w:r>
    </w:p>
    <w:p w14:paraId="40B582C0" w14:textId="0CD500B5" w:rsidR="00627F5A" w:rsidRPr="00157455" w:rsidRDefault="00627F5A" w:rsidP="00627F5A">
      <w:pPr>
        <w:suppressAutoHyphens w:val="0"/>
        <w:ind w:left="1410" w:hanging="570"/>
        <w:textAlignment w:val="baseline"/>
        <w:rPr>
          <w:rFonts w:ascii="Calibri" w:hAnsi="Calibri" w:cs="Calibri"/>
          <w:lang w:eastAsia="pl-PL"/>
        </w:rPr>
      </w:pPr>
      <w:r w:rsidRPr="00157455">
        <w:rPr>
          <w:rFonts w:ascii="Calibri" w:hAnsi="Calibri" w:cs="Calibri"/>
          <w:lang w:eastAsia="pl-PL"/>
        </w:rPr>
        <w:lastRenderedPageBreak/>
        <w:t>2.</w:t>
      </w:r>
      <w:r w:rsidR="001F6FA5" w:rsidRPr="00157455">
        <w:rPr>
          <w:rFonts w:ascii="Calibri" w:hAnsi="Calibri" w:cs="Calibri"/>
          <w:lang w:eastAsia="pl-PL"/>
        </w:rPr>
        <w:t>1</w:t>
      </w:r>
      <w:r w:rsidRPr="00157455">
        <w:rPr>
          <w:rFonts w:ascii="Calibri" w:hAnsi="Calibri" w:cs="Calibri"/>
          <w:lang w:eastAsia="pl-PL"/>
        </w:rPr>
        <w:t>.2 uprawnień do prowadzenia określonej działalności gospodarczej lub zawodowej, o ile wynika to z odrębnych przepisów: </w:t>
      </w:r>
    </w:p>
    <w:p w14:paraId="0E65D04D" w14:textId="77777777" w:rsidR="00627F5A" w:rsidRPr="00157455" w:rsidRDefault="00627F5A" w:rsidP="00157455">
      <w:pPr>
        <w:numPr>
          <w:ilvl w:val="0"/>
          <w:numId w:val="69"/>
        </w:numPr>
        <w:suppressAutoHyphens w:val="0"/>
        <w:ind w:left="1635" w:hanging="217"/>
        <w:textAlignment w:val="baseline"/>
        <w:rPr>
          <w:rFonts w:ascii="Calibri" w:hAnsi="Calibri" w:cs="Calibri"/>
          <w:lang w:eastAsia="pl-PL"/>
        </w:rPr>
      </w:pPr>
      <w:r w:rsidRPr="00157455">
        <w:rPr>
          <w:rFonts w:ascii="Calibri" w:hAnsi="Calibri" w:cs="Calibri"/>
          <w:lang w:eastAsia="pl-PL"/>
        </w:rPr>
        <w:t>Zamawiający nie stawia warunku w powyższym zakresie. </w:t>
      </w:r>
    </w:p>
    <w:p w14:paraId="72F4D790" w14:textId="3838B7CB" w:rsidR="00627F5A" w:rsidRPr="00157455" w:rsidRDefault="00627F5A" w:rsidP="00627F5A">
      <w:pPr>
        <w:suppressAutoHyphens w:val="0"/>
        <w:ind w:left="840"/>
        <w:textAlignment w:val="baseline"/>
        <w:rPr>
          <w:rFonts w:ascii="Calibri" w:hAnsi="Calibri" w:cs="Calibri"/>
          <w:lang w:eastAsia="pl-PL"/>
        </w:rPr>
      </w:pPr>
      <w:r w:rsidRPr="00157455">
        <w:rPr>
          <w:rFonts w:ascii="Calibri" w:hAnsi="Calibri" w:cs="Calibri"/>
          <w:lang w:eastAsia="pl-PL"/>
        </w:rPr>
        <w:t>2.</w:t>
      </w:r>
      <w:r w:rsidR="001F6FA5" w:rsidRPr="00157455">
        <w:rPr>
          <w:rFonts w:ascii="Calibri" w:hAnsi="Calibri" w:cs="Calibri"/>
          <w:lang w:eastAsia="pl-PL"/>
        </w:rPr>
        <w:t>1</w:t>
      </w:r>
      <w:r w:rsidRPr="00157455">
        <w:rPr>
          <w:rFonts w:ascii="Calibri" w:hAnsi="Calibri" w:cs="Calibri"/>
          <w:lang w:eastAsia="pl-PL"/>
        </w:rPr>
        <w:t>.3 sytuacji ekonomicznej lub finansowej: </w:t>
      </w:r>
    </w:p>
    <w:p w14:paraId="35FE94FE" w14:textId="77777777" w:rsidR="00627F5A" w:rsidRPr="00157455" w:rsidRDefault="00627F5A" w:rsidP="00157455">
      <w:pPr>
        <w:numPr>
          <w:ilvl w:val="0"/>
          <w:numId w:val="70"/>
        </w:numPr>
        <w:suppressAutoHyphens w:val="0"/>
        <w:ind w:left="1635" w:hanging="217"/>
        <w:textAlignment w:val="baseline"/>
        <w:rPr>
          <w:rFonts w:ascii="Calibri" w:hAnsi="Calibri" w:cs="Calibri"/>
          <w:lang w:eastAsia="pl-PL"/>
        </w:rPr>
      </w:pPr>
      <w:r w:rsidRPr="00157455">
        <w:rPr>
          <w:rFonts w:ascii="Calibri" w:hAnsi="Calibri" w:cs="Calibri"/>
          <w:lang w:eastAsia="pl-PL"/>
        </w:rPr>
        <w:t>Zamawiający nie stawia warunku w powyższym zakresie.  </w:t>
      </w:r>
    </w:p>
    <w:p w14:paraId="38D05D34" w14:textId="16FB82A0" w:rsidR="002A6906" w:rsidRPr="00157455" w:rsidRDefault="00627F5A" w:rsidP="002A6906">
      <w:pPr>
        <w:suppressAutoHyphens w:val="0"/>
        <w:spacing w:line="360" w:lineRule="auto"/>
        <w:ind w:left="840"/>
        <w:textAlignment w:val="baseline"/>
        <w:rPr>
          <w:rFonts w:ascii="Calibri" w:hAnsi="Calibri" w:cs="Calibri"/>
          <w:lang w:eastAsia="pl-PL"/>
        </w:rPr>
      </w:pPr>
      <w:r w:rsidRPr="00157455">
        <w:rPr>
          <w:rFonts w:ascii="Calibri" w:hAnsi="Calibri" w:cs="Calibri"/>
          <w:lang w:eastAsia="pl-PL"/>
        </w:rPr>
        <w:t>2.</w:t>
      </w:r>
      <w:r w:rsidR="001F6FA5" w:rsidRPr="00157455">
        <w:rPr>
          <w:rFonts w:ascii="Calibri" w:hAnsi="Calibri" w:cs="Calibri"/>
          <w:lang w:eastAsia="pl-PL"/>
        </w:rPr>
        <w:t>1</w:t>
      </w:r>
      <w:r w:rsidRPr="00157455">
        <w:rPr>
          <w:rFonts w:ascii="Calibri" w:hAnsi="Calibri" w:cs="Calibri"/>
          <w:lang w:eastAsia="pl-PL"/>
        </w:rPr>
        <w:t>.4 zdolności technicznej lub zawodowej: </w:t>
      </w:r>
      <w:bookmarkStart w:id="4" w:name="_Hlk129257461"/>
    </w:p>
    <w:p w14:paraId="51431EA5" w14:textId="3EAD6A1F" w:rsidR="002A6906" w:rsidRPr="00157455" w:rsidRDefault="00627F5A" w:rsidP="002A6906">
      <w:pPr>
        <w:suppressAutoHyphens w:val="0"/>
        <w:spacing w:line="360" w:lineRule="auto"/>
        <w:ind w:firstLine="709"/>
        <w:jc w:val="both"/>
        <w:textAlignment w:val="baseline"/>
        <w:rPr>
          <w:rFonts w:ascii="Calibri" w:hAnsi="Calibri" w:cs="Calibri"/>
          <w:lang w:eastAsia="pl-PL"/>
        </w:rPr>
      </w:pPr>
      <w:r w:rsidRPr="00157455">
        <w:rPr>
          <w:rFonts w:ascii="Calibri" w:hAnsi="Calibri" w:cs="Calibri"/>
          <w:lang w:eastAsia="pl-PL"/>
        </w:rPr>
        <w:t>Zamawiający uzna warunek za spełniony, jeżeli Wykonawca wykaże,</w:t>
      </w:r>
      <w:r w:rsidR="00A13717" w:rsidRPr="00157455">
        <w:rPr>
          <w:rFonts w:ascii="Calibri" w:hAnsi="Calibri" w:cs="Calibri"/>
          <w:lang w:eastAsia="pl-PL"/>
        </w:rPr>
        <w:t xml:space="preserve"> </w:t>
      </w:r>
      <w:r w:rsidRPr="00157455">
        <w:rPr>
          <w:rFonts w:ascii="Calibri" w:hAnsi="Calibri" w:cs="Calibri"/>
          <w:lang w:eastAsia="pl-PL"/>
        </w:rPr>
        <w:t>że:</w:t>
      </w:r>
    </w:p>
    <w:p w14:paraId="422CDDD8" w14:textId="77777777" w:rsidR="002A6906" w:rsidRPr="00157455" w:rsidRDefault="00627F5A" w:rsidP="002A6906">
      <w:pPr>
        <w:numPr>
          <w:ilvl w:val="2"/>
          <w:numId w:val="42"/>
        </w:numPr>
        <w:spacing w:line="276" w:lineRule="auto"/>
        <w:ind w:hanging="229"/>
        <w:textAlignment w:val="baseline"/>
        <w:rPr>
          <w:rFonts w:ascii="Calibri" w:hAnsi="Calibri" w:cs="Calibri"/>
          <w:lang w:eastAsia="pl-PL"/>
        </w:rPr>
      </w:pPr>
      <w:r w:rsidRPr="00157455">
        <w:rPr>
          <w:rFonts w:ascii="Calibri" w:hAnsi="Calibri" w:cs="Calibri"/>
          <w:lang w:eastAsia="pl-PL"/>
        </w:rPr>
        <w:t> </w:t>
      </w:r>
      <w:r w:rsidR="002A6906" w:rsidRPr="00157455">
        <w:rPr>
          <w:rFonts w:ascii="Calibri" w:hAnsi="Calibri" w:cs="Calibri"/>
          <w:lang w:eastAsia="pl-PL"/>
        </w:rPr>
        <w:t xml:space="preserve">w </w:t>
      </w:r>
      <w:r w:rsidR="002A6906" w:rsidRPr="00157455">
        <w:rPr>
          <w:rFonts w:asciiTheme="minorHAnsi" w:hAnsiTheme="minorHAnsi" w:cstheme="minorBidi"/>
        </w:rPr>
        <w:t>okresie ostatnich 3 lat przed upływem terminu składania ofert (a jeżeli okres prowadzenia działalności jest krótszy – w tym okresie) wykonał</w:t>
      </w:r>
      <w:r w:rsidR="002A6906" w:rsidRPr="00157455">
        <w:rPr>
          <w:rFonts w:asciiTheme="minorHAnsi" w:eastAsiaTheme="minorHAnsi" w:hAnsiTheme="minorHAnsi" w:cstheme="minorHAnsi"/>
          <w:lang w:eastAsia="en-US"/>
        </w:rPr>
        <w:t xml:space="preserve"> (a w przypadku świadczeń okresowych lub ciągłych również wykonuje) należycie </w:t>
      </w:r>
      <w:r w:rsidR="002A6906" w:rsidRPr="00157455">
        <w:rPr>
          <w:rFonts w:asciiTheme="minorHAnsi" w:hAnsiTheme="minorHAnsi" w:cstheme="minorBidi"/>
        </w:rPr>
        <w:t xml:space="preserve">co </w:t>
      </w:r>
      <w:r w:rsidR="002A6906" w:rsidRPr="00157455">
        <w:rPr>
          <w:rFonts w:asciiTheme="minorHAnsi" w:eastAsiaTheme="minorHAnsi" w:hAnsiTheme="minorHAnsi" w:cstheme="minorHAnsi"/>
          <w:lang w:eastAsia="en-US"/>
        </w:rPr>
        <w:t>najmniej 2 usługi asysty technicznej i konserwacji/usługi wsparcia/usługi utrzymania urządzeń UTM</w:t>
      </w:r>
      <w:r w:rsidR="002A6906" w:rsidRPr="00157455">
        <w:rPr>
          <w:rFonts w:ascii="Calibri" w:hAnsi="Calibri" w:cs="Calibri"/>
        </w:rPr>
        <w:t xml:space="preserve"> o wartości każdej z nich co najmniej 100 000 zł brutto, a każda z nich trwała co najmniej 12 miesięcy;</w:t>
      </w:r>
    </w:p>
    <w:p w14:paraId="4E478A4C" w14:textId="77777777" w:rsidR="002A6906" w:rsidRPr="00157455" w:rsidRDefault="002A6906" w:rsidP="002A6906">
      <w:pPr>
        <w:numPr>
          <w:ilvl w:val="2"/>
          <w:numId w:val="42"/>
        </w:numPr>
        <w:suppressAutoHyphens w:val="0"/>
        <w:spacing w:after="160" w:line="276" w:lineRule="auto"/>
        <w:ind w:hanging="229"/>
        <w:textAlignment w:val="baseline"/>
        <w:rPr>
          <w:rFonts w:ascii="Calibri" w:hAnsi="Calibri" w:cs="Calibri"/>
          <w:lang w:eastAsia="pl-PL"/>
        </w:rPr>
      </w:pPr>
      <w:r w:rsidRPr="00157455">
        <w:rPr>
          <w:rFonts w:ascii="Calibri" w:hAnsi="Calibri" w:cs="Calibri"/>
        </w:rPr>
        <w:t> </w:t>
      </w:r>
      <w:r w:rsidRPr="00157455">
        <w:rPr>
          <w:rFonts w:ascii="Calibri" w:hAnsi="Calibri" w:cs="Calibri"/>
          <w:lang w:eastAsia="pl-PL"/>
        </w:rPr>
        <w:t>dysponuje</w:t>
      </w:r>
      <w:r w:rsidRPr="00157455">
        <w:rPr>
          <w:rFonts w:asciiTheme="minorHAnsi" w:eastAsiaTheme="minorHAnsi" w:hAnsiTheme="minorHAnsi" w:cstheme="minorHAnsi"/>
          <w:lang w:eastAsia="en-US"/>
        </w:rPr>
        <w:t xml:space="preserve"> lub będzie dysponował co najmniej dwiema osobami, które będą uczestniczyć w wykonywaniu zamówienia publicznego posiadające następujące kwalifikacje zawodowe i doświadczenie, to jest:</w:t>
      </w:r>
    </w:p>
    <w:p w14:paraId="299175DB" w14:textId="77777777" w:rsidR="002A6906" w:rsidRPr="00157455" w:rsidRDefault="002A6906" w:rsidP="002A6906">
      <w:pPr>
        <w:suppressAutoHyphens w:val="0"/>
        <w:spacing w:after="160" w:line="259" w:lineRule="auto"/>
        <w:ind w:left="1560" w:hanging="142"/>
        <w:rPr>
          <w:rFonts w:asciiTheme="minorHAnsi" w:eastAsiaTheme="minorHAnsi" w:hAnsiTheme="minorHAnsi" w:cstheme="minorHAnsi"/>
          <w:lang w:eastAsia="en-US"/>
        </w:rPr>
      </w:pPr>
      <w:r w:rsidRPr="00157455">
        <w:rPr>
          <w:rFonts w:asciiTheme="minorHAnsi" w:eastAsiaTheme="minorHAnsi" w:hAnsiTheme="minorHAnsi" w:cstheme="minorHAnsi"/>
          <w:lang w:eastAsia="en-US"/>
        </w:rPr>
        <w:t xml:space="preserve">- co najmniej jedną osobą posiadającą kwalifikacje potwierdzone certyfikatem </w:t>
      </w:r>
      <w:proofErr w:type="spellStart"/>
      <w:r w:rsidRPr="00157455">
        <w:rPr>
          <w:rFonts w:asciiTheme="minorHAnsi" w:eastAsiaTheme="minorHAnsi" w:hAnsiTheme="minorHAnsi" w:cstheme="minorHAnsi"/>
          <w:lang w:eastAsia="en-US"/>
        </w:rPr>
        <w:t>Fortinet</w:t>
      </w:r>
      <w:proofErr w:type="spellEnd"/>
      <w:r w:rsidRPr="00157455">
        <w:rPr>
          <w:rFonts w:asciiTheme="minorHAnsi" w:eastAsiaTheme="minorHAnsi" w:hAnsiTheme="minorHAnsi" w:cstheme="minorHAnsi"/>
          <w:lang w:eastAsia="en-US"/>
        </w:rPr>
        <w:t xml:space="preserve"> Technical NSE 8 (lub równoważnym);</w:t>
      </w:r>
    </w:p>
    <w:p w14:paraId="6A6F9E51" w14:textId="092FA3B0" w:rsidR="00822646" w:rsidRPr="00157455" w:rsidRDefault="002A6906" w:rsidP="0051408C">
      <w:pPr>
        <w:suppressAutoHyphens w:val="0"/>
        <w:spacing w:after="160" w:line="259" w:lineRule="auto"/>
        <w:ind w:left="1560" w:hanging="142"/>
        <w:rPr>
          <w:rFonts w:asciiTheme="minorHAnsi" w:eastAsiaTheme="minorHAnsi" w:hAnsiTheme="minorHAnsi" w:cstheme="minorHAnsi"/>
          <w:lang w:eastAsia="en-US"/>
        </w:rPr>
      </w:pPr>
      <w:r w:rsidRPr="00157455">
        <w:rPr>
          <w:rFonts w:asciiTheme="minorHAnsi" w:eastAsiaTheme="minorHAnsi" w:hAnsiTheme="minorHAnsi" w:cstheme="minorHAnsi"/>
          <w:lang w:eastAsia="en-US"/>
        </w:rPr>
        <w:t xml:space="preserve">- co najmniej jedną osobą posiadającą kwalifikacje potwierdzone certyfikatem </w:t>
      </w:r>
      <w:proofErr w:type="spellStart"/>
      <w:r w:rsidRPr="00157455">
        <w:rPr>
          <w:rFonts w:asciiTheme="minorHAnsi" w:eastAsiaTheme="minorHAnsi" w:hAnsiTheme="minorHAnsi" w:cstheme="minorHAnsi"/>
          <w:lang w:eastAsia="en-US"/>
        </w:rPr>
        <w:t>Fortinet</w:t>
      </w:r>
      <w:proofErr w:type="spellEnd"/>
      <w:r w:rsidRPr="00157455">
        <w:rPr>
          <w:rFonts w:asciiTheme="minorHAnsi" w:eastAsiaTheme="minorHAnsi" w:hAnsiTheme="minorHAnsi" w:cstheme="minorHAnsi"/>
          <w:lang w:eastAsia="en-US"/>
        </w:rPr>
        <w:t xml:space="preserve"> Technical NSE 5 (lub równoważnym).</w:t>
      </w:r>
      <w:bookmarkEnd w:id="4"/>
    </w:p>
    <w:p w14:paraId="1ACEF9B7" w14:textId="581FCB6E" w:rsidR="008A407A" w:rsidRPr="008A407A" w:rsidRDefault="008A407A" w:rsidP="00C4634E">
      <w:pPr>
        <w:suppressAutoHyphens w:val="0"/>
        <w:spacing w:line="276" w:lineRule="auto"/>
        <w:rPr>
          <w:rFonts w:asciiTheme="minorHAnsi" w:hAnsiTheme="minorHAnsi" w:cstheme="minorHAnsi"/>
        </w:rPr>
      </w:pPr>
      <w:r w:rsidRPr="008A407A">
        <w:rPr>
          <w:rFonts w:asciiTheme="minorHAnsi" w:hAnsiTheme="minorHAnsi" w:cstheme="minorHAnsi"/>
        </w:rPr>
        <w:t>UWAGA:</w:t>
      </w:r>
    </w:p>
    <w:p w14:paraId="2AFA7D90" w14:textId="77777777" w:rsidR="00C4634E" w:rsidRDefault="00C4634E" w:rsidP="002A6906">
      <w:pPr>
        <w:pStyle w:val="paragraph"/>
        <w:spacing w:before="0" w:beforeAutospacing="0" w:after="0" w:afterAutospacing="0"/>
        <w:ind w:left="426" w:hanging="142"/>
        <w:textAlignment w:val="baseline"/>
        <w:rPr>
          <w:rFonts w:ascii="Segoe UI" w:hAnsi="Segoe UI" w:cs="Segoe UI"/>
          <w:sz w:val="18"/>
          <w:szCs w:val="18"/>
        </w:rPr>
      </w:pPr>
      <w:r>
        <w:rPr>
          <w:rStyle w:val="normaltextrun"/>
          <w:rFonts w:ascii="Calibri" w:hAnsi="Calibri" w:cs="Calibri"/>
        </w:rPr>
        <w:t>- Zamawiający nie dopuszcza możliwości sumowania wartości kilku umów w celu spełnienia powyższego warunku.</w:t>
      </w:r>
      <w:r>
        <w:rPr>
          <w:rStyle w:val="eop"/>
          <w:rFonts w:ascii="Calibri" w:hAnsi="Calibri" w:cs="Calibri"/>
        </w:rPr>
        <w:t> </w:t>
      </w:r>
    </w:p>
    <w:p w14:paraId="66AFCCF6" w14:textId="77777777" w:rsidR="00C4634E" w:rsidRDefault="00C4634E" w:rsidP="002A6906">
      <w:pPr>
        <w:pStyle w:val="paragraph"/>
        <w:spacing w:before="0" w:beforeAutospacing="0" w:after="0" w:afterAutospacing="0"/>
        <w:ind w:left="840" w:hanging="556"/>
        <w:textAlignment w:val="baseline"/>
        <w:rPr>
          <w:rFonts w:ascii="Segoe UI" w:hAnsi="Segoe UI" w:cs="Segoe UI"/>
          <w:sz w:val="18"/>
          <w:szCs w:val="18"/>
        </w:rPr>
      </w:pPr>
      <w:r>
        <w:rPr>
          <w:rStyle w:val="normaltextrun"/>
          <w:rFonts w:ascii="Calibri" w:hAnsi="Calibri" w:cs="Calibri"/>
        </w:rPr>
        <w:t>- Przez jedną usługę Zamawiający rozumie jeden kontrakt/umowę.</w:t>
      </w:r>
      <w:r>
        <w:rPr>
          <w:rStyle w:val="eop"/>
          <w:rFonts w:ascii="Calibri" w:hAnsi="Calibri" w:cs="Calibri"/>
        </w:rPr>
        <w:t> </w:t>
      </w:r>
    </w:p>
    <w:p w14:paraId="0156D66F" w14:textId="77777777" w:rsidR="00C4634E" w:rsidRDefault="00C4634E" w:rsidP="002A6906">
      <w:pPr>
        <w:pStyle w:val="paragraph"/>
        <w:spacing w:before="0" w:beforeAutospacing="0" w:after="0" w:afterAutospacing="0"/>
        <w:ind w:left="426" w:hanging="142"/>
        <w:textAlignment w:val="baseline"/>
        <w:rPr>
          <w:rFonts w:ascii="Segoe UI" w:hAnsi="Segoe UI" w:cs="Segoe UI"/>
          <w:sz w:val="18"/>
          <w:szCs w:val="18"/>
        </w:rPr>
      </w:pPr>
      <w:r>
        <w:rPr>
          <w:rStyle w:val="normaltextrun"/>
          <w:rFonts w:ascii="Calibri" w:hAnsi="Calibri" w:cs="Calibri"/>
        </w:rPr>
        <w:t>- W przypadku, gdy ww. zakres usług będzie stanowił część usług o szerszym zakresie, Wykonawca zobowiązany jest wyodrębnić usługi, o których mowa powyżej,</w:t>
      </w:r>
      <w:r>
        <w:rPr>
          <w:rStyle w:val="eop"/>
          <w:rFonts w:ascii="Calibri" w:hAnsi="Calibri" w:cs="Calibri"/>
        </w:rPr>
        <w:t> </w:t>
      </w:r>
    </w:p>
    <w:p w14:paraId="7B6D045D" w14:textId="77777777" w:rsidR="00C4634E" w:rsidRDefault="00C4634E" w:rsidP="002A6906">
      <w:pPr>
        <w:pStyle w:val="paragraph"/>
        <w:spacing w:before="0" w:beforeAutospacing="0" w:after="0" w:afterAutospacing="0"/>
        <w:ind w:left="426" w:hanging="142"/>
        <w:textAlignment w:val="baseline"/>
        <w:rPr>
          <w:rFonts w:ascii="Segoe UI" w:hAnsi="Segoe UI" w:cs="Segoe UI"/>
          <w:sz w:val="18"/>
          <w:szCs w:val="18"/>
        </w:rPr>
      </w:pPr>
      <w:r>
        <w:rPr>
          <w:rStyle w:val="normaltextrun"/>
          <w:rFonts w:ascii="Calibri" w:hAnsi="Calibri" w:cs="Calibri"/>
        </w:rPr>
        <w:t>- W przypadku zamówienia będącego w trakcie wykonywania, wymagania odnośnie: zakresu i wartości wykonywania danej usługi, dotyczą części usługi już zrealizowanej (tj. od dnia rozpoczęcia wykonywania usługi do upływu terminu składania ofert) i te parametry (zakres, wartość) Wykonawca zobowiązany jest podać w wykazie usług.</w:t>
      </w:r>
      <w:r>
        <w:rPr>
          <w:rStyle w:val="eop"/>
          <w:rFonts w:ascii="Calibri" w:hAnsi="Calibri" w:cs="Calibri"/>
        </w:rPr>
        <w:t> </w:t>
      </w:r>
    </w:p>
    <w:p w14:paraId="29D9043B" w14:textId="204D4BCA" w:rsidR="00AE6BCD" w:rsidRPr="00AE6BCD" w:rsidRDefault="00C4634E" w:rsidP="00875510">
      <w:pPr>
        <w:pStyle w:val="Akapitzlist"/>
        <w:numPr>
          <w:ilvl w:val="0"/>
          <w:numId w:val="43"/>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 xml:space="preserve"> </w:t>
      </w:r>
      <w:r w:rsidR="00BA0B57">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może w celu potwierdzenia spełniania warunków udziału </w:t>
      </w:r>
      <w:r w:rsidR="00BA5163">
        <w:rPr>
          <w:rFonts w:asciiTheme="minorHAnsi" w:eastAsiaTheme="minorHAnsi" w:hAnsiTheme="minorHAnsi" w:cstheme="minorHAnsi"/>
          <w:lang w:eastAsia="en-US"/>
        </w:rPr>
        <w:t xml:space="preserve">w postępowaniu </w:t>
      </w:r>
      <w:r w:rsidR="00AE6BCD" w:rsidRPr="00AE6BCD">
        <w:rPr>
          <w:rFonts w:asciiTheme="minorHAnsi" w:eastAsiaTheme="minorHAnsi" w:hAnsiTheme="minorHAnsi" w:cstheme="minorHAnsi"/>
          <w:lang w:eastAsia="en-US"/>
        </w:rPr>
        <w:t>polegać na zdolnościach technicznych lub zawodowych podmiotów udostępniających zasoby, niezależnie od charakteru prawnego łączących go z nimi stosunków prawnych.</w:t>
      </w:r>
    </w:p>
    <w:p w14:paraId="2B2EA9B6" w14:textId="2941B908" w:rsidR="00AE6BCD" w:rsidRPr="00AE6BCD" w:rsidRDefault="00BA0B57" w:rsidP="00875510">
      <w:pPr>
        <w:pStyle w:val="Akapitzlist"/>
        <w:numPr>
          <w:ilvl w:val="0"/>
          <w:numId w:val="43"/>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który polega na zdolnościach lub sytuacji podmiotów udostępniających zasoby, składa, wraz z ofertą</w:t>
      </w:r>
      <w:r w:rsidR="00B51918">
        <w:rPr>
          <w:rFonts w:asciiTheme="minorHAnsi" w:eastAsiaTheme="minorHAnsi" w:hAnsiTheme="minorHAnsi" w:cstheme="minorHAnsi"/>
          <w:lang w:eastAsia="en-US"/>
        </w:rPr>
        <w:t>,</w:t>
      </w:r>
      <w:r w:rsidR="00AE6BCD" w:rsidRPr="00AE6BCD">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realizując zamówienie, będzie dysponował niezbędnymi zasobami tych podmiotów</w:t>
      </w:r>
      <w:r w:rsidR="00AE6BCD">
        <w:rPr>
          <w:rFonts w:asciiTheme="minorHAnsi" w:eastAsiaTheme="minorHAnsi" w:hAnsiTheme="minorHAnsi" w:cstheme="minorHAnsi"/>
          <w:lang w:eastAsia="en-US"/>
        </w:rPr>
        <w:t xml:space="preserve">. </w:t>
      </w:r>
    </w:p>
    <w:p w14:paraId="41D0F223" w14:textId="3DFC6426" w:rsidR="00042F2C" w:rsidRPr="00042F2C" w:rsidRDefault="00BA0B57" w:rsidP="00875510">
      <w:pPr>
        <w:pStyle w:val="Akapitzlist"/>
        <w:numPr>
          <w:ilvl w:val="0"/>
          <w:numId w:val="43"/>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Zamawiający</w:t>
      </w:r>
      <w:r w:rsidR="00042F2C" w:rsidRPr="00042F2C">
        <w:rPr>
          <w:rFonts w:asciiTheme="minorHAnsi" w:eastAsiaTheme="minorHAnsi" w:hAnsiTheme="minorHAnsi" w:cstheme="minorHAnsi"/>
          <w:lang w:eastAsia="en-US"/>
        </w:rPr>
        <w:t xml:space="preserve"> może na każdym etapie postępowania, uznać, że </w:t>
      </w:r>
      <w:r>
        <w:rPr>
          <w:rFonts w:asciiTheme="minorHAnsi" w:eastAsiaTheme="minorHAnsi" w:hAnsiTheme="minorHAnsi" w:cstheme="minorHAnsi"/>
          <w:lang w:eastAsia="en-US"/>
        </w:rPr>
        <w:t>Wykonawca</w:t>
      </w:r>
      <w:r w:rsidR="00042F2C" w:rsidRPr="00042F2C">
        <w:rPr>
          <w:rFonts w:asciiTheme="minorHAnsi" w:eastAsiaTheme="minorHAnsi" w:hAnsiTheme="minorHAnsi" w:cstheme="minorHAnsi"/>
          <w:lang w:eastAsia="en-US"/>
        </w:rPr>
        <w:t xml:space="preserve"> nie posiada wymaganych zdolności, jeżeli posiadanie przez </w:t>
      </w:r>
      <w:r w:rsidR="00042F2C">
        <w:rPr>
          <w:rFonts w:asciiTheme="minorHAnsi" w:eastAsiaTheme="minorHAnsi" w:hAnsiTheme="minorHAnsi" w:cstheme="minorHAnsi"/>
          <w:lang w:eastAsia="en-US"/>
        </w:rPr>
        <w:t>W</w:t>
      </w:r>
      <w:r w:rsidR="00042F2C" w:rsidRPr="00042F2C">
        <w:rPr>
          <w:rFonts w:asciiTheme="minorHAnsi" w:eastAsiaTheme="minorHAnsi" w:hAnsiTheme="minorHAnsi" w:cstheme="minorHAnsi"/>
          <w:lang w:eastAsia="en-US"/>
        </w:rPr>
        <w:t xml:space="preserve">ykonawcę sprzecznych interesów, w szczególności zaangażowanie zasobów </w:t>
      </w:r>
      <w:r w:rsidR="00042F2C" w:rsidRPr="00042F2C">
        <w:rPr>
          <w:rFonts w:asciiTheme="minorHAnsi" w:eastAsiaTheme="minorHAnsi" w:hAnsiTheme="minorHAnsi" w:cstheme="minorHAnsi"/>
          <w:color w:val="000000"/>
          <w:lang w:eastAsia="en-US"/>
        </w:rPr>
        <w:t xml:space="preserve">technicznych lub zawodowych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w inne przedsięwzięcia gospodarcze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może mieć negatywny wpływ na realizację zamówienia. </w:t>
      </w:r>
    </w:p>
    <w:p w14:paraId="2CE07DD8" w14:textId="0D16C567" w:rsidR="005B01F1" w:rsidRDefault="00BA0B57" w:rsidP="00875510">
      <w:pPr>
        <w:numPr>
          <w:ilvl w:val="0"/>
          <w:numId w:val="43"/>
        </w:numPr>
        <w:tabs>
          <w:tab w:val="num" w:pos="284"/>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lastRenderedPageBreak/>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6E26857C" w14:textId="1783D5FA" w:rsidR="00503986" w:rsidRPr="00463D93" w:rsidRDefault="005652D4" w:rsidP="00503986">
      <w:pPr>
        <w:pStyle w:val="Akapitzlist"/>
        <w:numPr>
          <w:ilvl w:val="0"/>
          <w:numId w:val="43"/>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 xml:space="preserve">118 </w:t>
      </w:r>
      <w:proofErr w:type="spellStart"/>
      <w:r>
        <w:rPr>
          <w:rFonts w:asciiTheme="minorHAnsi" w:hAnsiTheme="minorHAnsi" w:cstheme="minorHAnsi"/>
          <w:lang w:eastAsia="pl-PL"/>
        </w:rPr>
        <w:t>Pzp</w:t>
      </w:r>
      <w:proofErr w:type="spellEnd"/>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Default="005652D4" w:rsidP="00875510">
      <w:pPr>
        <w:pStyle w:val="Akapitzlist"/>
        <w:numPr>
          <w:ilvl w:val="1"/>
          <w:numId w:val="43"/>
        </w:numPr>
        <w:suppressAutoHyphens w:val="0"/>
        <w:spacing w:line="276" w:lineRule="auto"/>
        <w:ind w:left="851" w:hanging="567"/>
        <w:rPr>
          <w:rFonts w:asciiTheme="minorHAnsi" w:hAnsiTheme="minorHAnsi" w:cstheme="minorHAnsi"/>
          <w:lang w:eastAsia="pl-PL"/>
        </w:rPr>
      </w:pPr>
      <w:r w:rsidRPr="008B0ECF">
        <w:rPr>
          <w:rFonts w:asciiTheme="minorHAnsi" w:hAnsiTheme="minorHAnsi" w:cstheme="minorHAnsi"/>
          <w:lang w:eastAsia="pl-PL"/>
        </w:rPr>
        <w:t xml:space="preserve">zakresu dostępnych </w:t>
      </w:r>
      <w:r w:rsidR="00BA0B57">
        <w:rPr>
          <w:rFonts w:asciiTheme="minorHAnsi" w:hAnsiTheme="minorHAnsi" w:cstheme="minorHAnsi"/>
          <w:lang w:eastAsia="pl-PL"/>
        </w:rPr>
        <w:t>Wykonawcy</w:t>
      </w:r>
      <w:r w:rsidRPr="008B0ECF">
        <w:rPr>
          <w:rFonts w:asciiTheme="minorHAnsi" w:hAnsiTheme="minorHAnsi" w:cstheme="minorHAnsi"/>
          <w:lang w:eastAsia="pl-PL"/>
        </w:rPr>
        <w:t xml:space="preserve"> zasobów </w:t>
      </w:r>
      <w:r w:rsidR="00B51918">
        <w:rPr>
          <w:rFonts w:asciiTheme="minorHAnsi" w:hAnsiTheme="minorHAnsi" w:cstheme="minorHAnsi"/>
          <w:lang w:eastAsia="pl-PL"/>
        </w:rPr>
        <w:t>podmiotu udostępniającego zasoby</w:t>
      </w:r>
      <w:r w:rsidR="007B587C">
        <w:rPr>
          <w:rFonts w:asciiTheme="minorHAnsi" w:hAnsiTheme="minorHAnsi" w:cstheme="minorHAnsi"/>
          <w:lang w:eastAsia="pl-PL"/>
        </w:rPr>
        <w:t>;</w:t>
      </w:r>
      <w:r w:rsidRPr="008B0ECF">
        <w:rPr>
          <w:rFonts w:asciiTheme="minorHAnsi" w:hAnsiTheme="minorHAnsi" w:cstheme="minorHAnsi"/>
          <w:lang w:eastAsia="pl-PL"/>
        </w:rPr>
        <w:t xml:space="preserve"> </w:t>
      </w:r>
    </w:p>
    <w:p w14:paraId="5B88BE94" w14:textId="4BBB022D" w:rsidR="005652D4" w:rsidRPr="00EB1B7B" w:rsidRDefault="007B587C" w:rsidP="00875510">
      <w:pPr>
        <w:pStyle w:val="Akapitzlist"/>
        <w:numPr>
          <w:ilvl w:val="1"/>
          <w:numId w:val="43"/>
        </w:numPr>
        <w:suppressAutoHyphens w:val="0"/>
        <w:spacing w:line="276" w:lineRule="auto"/>
        <w:ind w:left="851" w:hanging="567"/>
        <w:rPr>
          <w:rFonts w:asciiTheme="minorHAnsi" w:hAnsiTheme="minorHAnsi" w:cstheme="minorHAnsi"/>
          <w:lang w:eastAsia="pl-PL"/>
        </w:rPr>
      </w:pPr>
      <w:r w:rsidRPr="007B587C">
        <w:rPr>
          <w:rFonts w:asciiTheme="minorHAnsi" w:hAnsiTheme="minorHAnsi" w:cstheme="minorHAnsi"/>
          <w:lang w:eastAsia="pl-PL"/>
        </w:rPr>
        <w:t xml:space="preserve">sposób i okres udostępnienia </w:t>
      </w:r>
      <w:r w:rsidR="00BA0B57">
        <w:rPr>
          <w:rFonts w:asciiTheme="minorHAnsi" w:hAnsiTheme="minorHAnsi" w:cstheme="minorHAnsi"/>
          <w:lang w:eastAsia="pl-PL"/>
        </w:rPr>
        <w:t>Wykonawcy</w:t>
      </w:r>
      <w:r w:rsidRPr="007B587C">
        <w:rPr>
          <w:rFonts w:asciiTheme="minorHAnsi" w:hAnsiTheme="minorHAnsi" w:cstheme="minorHAnsi"/>
          <w:lang w:eastAsia="pl-PL"/>
        </w:rPr>
        <w:t xml:space="preserve"> i wykorzystania przez niego zasobów podmiotu udostępniającego te zasoby przy wykonywaniu zamówienia</w:t>
      </w:r>
      <w:r w:rsidR="005652D4" w:rsidRPr="00EB1B7B">
        <w:rPr>
          <w:rFonts w:asciiTheme="minorHAnsi" w:hAnsiTheme="minorHAnsi" w:cstheme="minorHAnsi"/>
          <w:lang w:eastAsia="pl-PL"/>
        </w:rPr>
        <w:t>.</w:t>
      </w:r>
    </w:p>
    <w:p w14:paraId="69862D67" w14:textId="448B7881" w:rsidR="005652D4" w:rsidRDefault="005652D4" w:rsidP="00875510">
      <w:pPr>
        <w:numPr>
          <w:ilvl w:val="0"/>
          <w:numId w:val="43"/>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A407A">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406AEC17" w:rsidR="005652D4" w:rsidRPr="005652D4" w:rsidRDefault="005652D4" w:rsidP="00004DD8">
      <w:pPr>
        <w:suppressAutoHyphens w:val="0"/>
        <w:autoSpaceDE w:val="0"/>
        <w:autoSpaceDN w:val="0"/>
        <w:adjustRightInd w:val="0"/>
        <w:spacing w:line="276" w:lineRule="auto"/>
        <w:ind w:left="993" w:hanging="993"/>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355480CB" w14:textId="77777777" w:rsidR="00FB243F" w:rsidRDefault="00FB243F" w:rsidP="00FB243F">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05DDCD62" w14:textId="441499BA" w:rsidR="00FB243F" w:rsidRDefault="00FB243F" w:rsidP="00AB767E">
      <w:pPr>
        <w:pStyle w:val="Nagwek2"/>
        <w:spacing w:line="240" w:lineRule="auto"/>
        <w:rPr>
          <w:rFonts w:eastAsiaTheme="minorHAnsi"/>
          <w:lang w:eastAsia="en-US"/>
        </w:rPr>
      </w:pPr>
      <w:r w:rsidRPr="001F6FB1">
        <w:rPr>
          <w:rFonts w:eastAsiaTheme="minorHAnsi"/>
          <w:lang w:eastAsia="en-US"/>
        </w:rPr>
        <w:t xml:space="preserve">Oświadczenia i </w:t>
      </w:r>
      <w:r w:rsidRPr="00234575">
        <w:rPr>
          <w:lang w:eastAsia="pl-PL"/>
        </w:rPr>
        <w:t>dokumenty</w:t>
      </w:r>
      <w:r w:rsidRPr="001F6FB1">
        <w:rPr>
          <w:rFonts w:eastAsiaTheme="minorHAnsi"/>
          <w:lang w:eastAsia="en-US"/>
        </w:rPr>
        <w:t xml:space="preserve">, jakie zobowiązani są dostarczyć </w:t>
      </w:r>
      <w:r w:rsidR="00BA0B57">
        <w:rPr>
          <w:rFonts w:eastAsiaTheme="minorHAnsi"/>
          <w:lang w:eastAsia="en-US"/>
        </w:rPr>
        <w:t>Wykonawcy</w:t>
      </w:r>
      <w:r w:rsidRPr="001F6FB1">
        <w:rPr>
          <w:rFonts w:eastAsiaTheme="minorHAnsi"/>
          <w:lang w:eastAsia="en-US"/>
        </w:rPr>
        <w:t xml:space="preserve"> w celu wykazania braku podstaw wykluczenia oraz potwierdzenia spełniania warunków udziału w 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oraz </w:t>
      </w:r>
      <w:r w:rsidR="008649FD" w:rsidRPr="008649FD">
        <w:rPr>
          <w:rFonts w:eastAsiaTheme="minorHAnsi"/>
          <w:lang w:eastAsia="en-US"/>
        </w:rPr>
        <w:t>Przedmiotowe</w:t>
      </w:r>
      <w:r w:rsidR="008649FD">
        <w:rPr>
          <w:rFonts w:eastAsiaTheme="minorHAnsi"/>
          <w:lang w:eastAsia="en-US"/>
        </w:rPr>
        <w:t xml:space="preserve"> </w:t>
      </w:r>
      <w:r w:rsidR="008649FD" w:rsidRPr="008649FD">
        <w:rPr>
          <w:rFonts w:eastAsiaTheme="minorHAnsi"/>
          <w:lang w:eastAsia="en-US"/>
        </w:rPr>
        <w:t xml:space="preserve">środki dowodowe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8649FD" w:rsidRPr="008649FD">
        <w:rPr>
          <w:rFonts w:eastAsiaTheme="minorHAnsi"/>
          <w:lang w:eastAsia="en-US"/>
        </w:rPr>
        <w:t xml:space="preserve">dostawy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655A5021" w14:textId="77777777" w:rsidR="00AB767E" w:rsidRPr="00AB767E" w:rsidRDefault="00AB767E" w:rsidP="00AB767E">
      <w:pPr>
        <w:rPr>
          <w:rFonts w:eastAsiaTheme="minorHAnsi"/>
          <w:lang w:eastAsia="en-US"/>
        </w:rPr>
      </w:pPr>
    </w:p>
    <w:p w14:paraId="5B807402" w14:textId="7D7D86BC" w:rsidR="009C04BB" w:rsidRDefault="00234575" w:rsidP="00875510">
      <w:pPr>
        <w:pStyle w:val="Akapitzlist"/>
        <w:numPr>
          <w:ilvl w:val="0"/>
          <w:numId w:val="45"/>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 xml:space="preserve">Do Oferty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4B4FACCE" w:rsidR="00FF0612" w:rsidRDefault="00234575" w:rsidP="00875510">
      <w:pPr>
        <w:pStyle w:val="Akapitzlist"/>
        <w:numPr>
          <w:ilvl w:val="1"/>
          <w:numId w:val="45"/>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proofErr w:type="spellStart"/>
      <w:r w:rsidR="00854764">
        <w:rPr>
          <w:rFonts w:asciiTheme="minorHAnsi" w:hAnsiTheme="minorHAnsi" w:cstheme="minorHAnsi"/>
        </w:rPr>
        <w:t>Pzp</w:t>
      </w:r>
      <w:proofErr w:type="spellEnd"/>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 </w:t>
      </w:r>
      <w:r>
        <w:rPr>
          <w:rFonts w:asciiTheme="minorHAnsi" w:hAnsiTheme="minorHAnsi" w:cstheme="minorHAnsi"/>
          <w:lang w:eastAsia="pl-PL"/>
        </w:rPr>
        <w:t xml:space="preserve">Załącznikiem nr </w:t>
      </w:r>
      <w:r w:rsidR="00EB1B7B">
        <w:rPr>
          <w:rFonts w:asciiTheme="minorHAnsi" w:hAnsiTheme="minorHAnsi" w:cstheme="minorHAnsi"/>
          <w:lang w:eastAsia="pl-PL"/>
        </w:rPr>
        <w:t>3</w:t>
      </w:r>
      <w:r w:rsidR="000D296E">
        <w:rPr>
          <w:rFonts w:asciiTheme="minorHAnsi" w:hAnsiTheme="minorHAnsi" w:cstheme="minorHAnsi"/>
          <w:lang w:eastAsia="pl-PL"/>
        </w:rPr>
        <w:t xml:space="preserve"> do SWZ</w:t>
      </w:r>
      <w:r w:rsidR="00BA0B57">
        <w:rPr>
          <w:rFonts w:asciiTheme="minorHAnsi" w:hAnsiTheme="minorHAnsi" w:cstheme="minorHAnsi"/>
          <w:lang w:eastAsia="pl-PL"/>
        </w:rPr>
        <w:t>.</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 oświadczeniu </w:t>
      </w:r>
      <w:r w:rsidR="00F1202E" w:rsidRPr="00F1202E">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2B01EB">
        <w:rPr>
          <w:rFonts w:asciiTheme="minorHAnsi" w:hAnsiTheme="minorHAnsi" w:cstheme="minorHAnsi"/>
          <w:lang w:eastAsia="pl-PL"/>
        </w:rPr>
        <w:t>, że</w:t>
      </w:r>
      <w:r w:rsidR="008A407A">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270DB20A" w14:textId="623BCE4D" w:rsidR="000D296E" w:rsidRPr="000D296E" w:rsidRDefault="00BA0B57" w:rsidP="00875510">
      <w:pPr>
        <w:pStyle w:val="Akapitzlist"/>
        <w:numPr>
          <w:ilvl w:val="0"/>
          <w:numId w:val="45"/>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8A407A">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w:t>
      </w:r>
      <w:r w:rsidR="00A16B9A">
        <w:rPr>
          <w:rFonts w:asciiTheme="minorHAnsi" w:hAnsiTheme="minorHAnsi" w:cstheme="minorHAnsi"/>
          <w:lang w:eastAsia="pl-PL"/>
        </w:rPr>
        <w:t xml:space="preserve"> </w:t>
      </w:r>
      <w:r w:rsidR="000D296E" w:rsidRPr="000D296E">
        <w:rPr>
          <w:rFonts w:asciiTheme="minorHAnsi" w:hAnsiTheme="minorHAnsi" w:cstheme="minorHAnsi"/>
          <w:lang w:eastAsia="pl-PL"/>
        </w:rPr>
        <w:t>aktualnych na dzień złożenia podmiotowych środków dowodowych</w:t>
      </w:r>
      <w:r w:rsidR="00A16B9A">
        <w:rPr>
          <w:rFonts w:asciiTheme="minorHAnsi" w:hAnsiTheme="minorHAnsi" w:cstheme="minorHAnsi"/>
          <w:lang w:eastAsia="pl-PL"/>
        </w:rPr>
        <w:t>, tj.</w:t>
      </w:r>
      <w:r w:rsidR="00E5681A">
        <w:rPr>
          <w:rFonts w:asciiTheme="minorHAnsi" w:hAnsiTheme="minorHAnsi" w:cstheme="minorHAnsi"/>
          <w:lang w:eastAsia="pl-PL"/>
        </w:rPr>
        <w:t>:</w:t>
      </w:r>
    </w:p>
    <w:p w14:paraId="6759FC02" w14:textId="6B62CBAF" w:rsidR="000D296E" w:rsidRDefault="00A16B9A" w:rsidP="00875510">
      <w:pPr>
        <w:pStyle w:val="Akapitzlist"/>
        <w:numPr>
          <w:ilvl w:val="1"/>
          <w:numId w:val="45"/>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0D296E">
        <w:rPr>
          <w:rFonts w:asciiTheme="minorHAnsi" w:hAnsiTheme="minorHAnsi" w:cstheme="minorHAnsi"/>
        </w:rPr>
        <w:t>świadczeni</w:t>
      </w:r>
      <w:r>
        <w:rPr>
          <w:rFonts w:asciiTheme="minorHAnsi" w:hAnsiTheme="minorHAnsi" w:cstheme="minorHAnsi"/>
        </w:rPr>
        <w:t>a</w:t>
      </w:r>
      <w:r w:rsidR="000D296E">
        <w:rPr>
          <w:rFonts w:asciiTheme="minorHAnsi" w:hAnsiTheme="minorHAnsi" w:cstheme="minorHAnsi"/>
        </w:rPr>
        <w:t xml:space="preserve"> </w:t>
      </w:r>
      <w:r w:rsidR="00BA0B57">
        <w:rPr>
          <w:rFonts w:asciiTheme="minorHAnsi" w:hAnsiTheme="minorHAnsi" w:cstheme="minorHAnsi"/>
        </w:rPr>
        <w:t>Wykonawcy</w:t>
      </w:r>
      <w:r w:rsidR="000D296E">
        <w:rPr>
          <w:rFonts w:asciiTheme="minorHAnsi" w:hAnsiTheme="minorHAnsi" w:cstheme="minorHAnsi"/>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8A407A">
        <w:rPr>
          <w:rFonts w:asciiTheme="minorHAnsi" w:hAnsiTheme="minorHAnsi" w:cstheme="minorHAnsi"/>
        </w:rPr>
        <w:t> </w:t>
      </w:r>
      <w:r w:rsidR="00B15FBC" w:rsidRPr="00B15FBC">
        <w:rPr>
          <w:rFonts w:asciiTheme="minorHAnsi" w:hAnsiTheme="minorHAnsi" w:cstheme="minorHAnsi"/>
        </w:rPr>
        <w:t>rozumieniu ustawy z dnia 16 lutego 2007 r. o ochronie konkurencji i konsumentów (Dz. U. z 2021 r. poz.</w:t>
      </w:r>
      <w:r w:rsidR="008A407A">
        <w:rPr>
          <w:rFonts w:asciiTheme="minorHAnsi" w:hAnsiTheme="minorHAnsi" w:cstheme="minorHAnsi"/>
        </w:rPr>
        <w:t> </w:t>
      </w:r>
      <w:r w:rsidR="00B15FBC" w:rsidRPr="00B15FBC">
        <w:rPr>
          <w:rFonts w:asciiTheme="minorHAnsi" w:hAnsiTheme="minorHAnsi" w:cstheme="minorHAnsi"/>
        </w:rPr>
        <w:t>275)</w:t>
      </w:r>
      <w:r w:rsidR="00B15FBC">
        <w:rPr>
          <w:rFonts w:asciiTheme="minorHAnsi" w:hAnsiTheme="minorHAnsi" w:cstheme="minorHAnsi"/>
        </w:rPr>
        <w:t>,</w:t>
      </w:r>
      <w:r w:rsidR="000D296E">
        <w:rPr>
          <w:rFonts w:asciiTheme="minorHAnsi" w:hAnsiTheme="minorHAnsi" w:cstheme="minorHAnsi"/>
        </w:rPr>
        <w:t xml:space="preserve"> z innym Wykonawcą, który złożył odrębną ofertę w postępowaniu albo oświadczenia </w:t>
      </w:r>
      <w:r w:rsidR="000D296E">
        <w:rPr>
          <w:rFonts w:asciiTheme="minorHAnsi" w:hAnsiTheme="minorHAnsi" w:cstheme="minorHAnsi"/>
        </w:rPr>
        <w:lastRenderedPageBreak/>
        <w:t xml:space="preserve">o przynależności do tej samej grupy kapitałowej wraz z dokumentami lub informacjami potwierdzającymi przygotowanie oferty w postępowaniu 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sidR="00E5681A">
        <w:rPr>
          <w:rFonts w:asciiTheme="minorHAnsi" w:hAnsiTheme="minorHAnsi" w:cstheme="minorHAnsi"/>
        </w:rPr>
        <w:t>;</w:t>
      </w:r>
    </w:p>
    <w:p w14:paraId="194FB530" w14:textId="354F7C36" w:rsidR="004B3CBB" w:rsidRDefault="003E2926" w:rsidP="00875510">
      <w:pPr>
        <w:pStyle w:val="Akapitzlist"/>
        <w:numPr>
          <w:ilvl w:val="1"/>
          <w:numId w:val="45"/>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4B3CBB" w:rsidRPr="004B3CBB">
        <w:rPr>
          <w:rFonts w:asciiTheme="minorHAnsi" w:hAnsiTheme="minorHAnsi" w:cstheme="minorHAnsi"/>
        </w:rPr>
        <w:t>świadczenia</w:t>
      </w:r>
      <w:r w:rsidR="004B3CBB">
        <w:rPr>
          <w:rFonts w:asciiTheme="minorHAnsi" w:hAnsiTheme="minorHAnsi" w:cstheme="minorHAnsi"/>
        </w:rPr>
        <w:t xml:space="preserve"> </w:t>
      </w:r>
      <w:r w:rsidR="00BA0B57">
        <w:rPr>
          <w:rFonts w:asciiTheme="minorHAnsi" w:hAnsiTheme="minorHAnsi" w:cstheme="minorHAnsi"/>
        </w:rPr>
        <w:t>Wykonawcy</w:t>
      </w:r>
      <w:r>
        <w:rPr>
          <w:rFonts w:asciiTheme="minorHAnsi" w:hAnsiTheme="minorHAnsi" w:cstheme="minorHAnsi"/>
        </w:rPr>
        <w:t xml:space="preserve"> (Załącznik nr 3 do SWZ) </w:t>
      </w:r>
      <w:r w:rsidR="004B3CBB" w:rsidRPr="004B3CBB">
        <w:rPr>
          <w:rFonts w:asciiTheme="minorHAnsi" w:hAnsiTheme="minorHAnsi" w:cstheme="minorHAnsi"/>
        </w:rPr>
        <w:t>o aktualności informacji zawartych w</w:t>
      </w:r>
      <w:r w:rsidR="008A407A">
        <w:rPr>
          <w:rFonts w:asciiTheme="minorHAnsi" w:hAnsiTheme="minorHAnsi" w:cstheme="minorHAnsi"/>
        </w:rPr>
        <w:t> </w:t>
      </w:r>
      <w:r w:rsidR="004B3CBB" w:rsidRPr="004B3CBB">
        <w:rPr>
          <w:rFonts w:asciiTheme="minorHAnsi" w:hAnsiTheme="minorHAnsi" w:cstheme="minorHAnsi"/>
        </w:rPr>
        <w:t xml:space="preserve">oświadczeniu, o którym mowa </w:t>
      </w:r>
      <w:r w:rsidR="00D820C9">
        <w:rPr>
          <w:rFonts w:asciiTheme="minorHAnsi" w:hAnsiTheme="minorHAnsi" w:cstheme="minorHAnsi"/>
        </w:rPr>
        <w:t>w pkt 1 ppkt 1.1.</w:t>
      </w:r>
      <w:r w:rsidR="004B3CBB" w:rsidRPr="004B3CBB">
        <w:rPr>
          <w:rFonts w:asciiTheme="minorHAnsi" w:hAnsiTheme="minorHAnsi" w:cstheme="minorHAnsi"/>
        </w:rPr>
        <w:t>, w zakresie podstaw wykluczenia z</w:t>
      </w:r>
      <w:r w:rsidR="008A407A">
        <w:rPr>
          <w:rFonts w:asciiTheme="minorHAnsi" w:hAnsiTheme="minorHAnsi" w:cstheme="minorHAnsi"/>
        </w:rPr>
        <w:t> </w:t>
      </w:r>
      <w:r w:rsidR="004B3CBB" w:rsidRPr="004B3CBB">
        <w:rPr>
          <w:rFonts w:asciiTheme="minorHAnsi" w:hAnsiTheme="minorHAnsi" w:cstheme="minorHAnsi"/>
        </w:rPr>
        <w:t xml:space="preserve">postępowania wskazanych </w:t>
      </w:r>
      <w:r w:rsidR="00D820C9">
        <w:rPr>
          <w:rFonts w:asciiTheme="minorHAnsi" w:hAnsiTheme="minorHAnsi" w:cstheme="minorHAnsi"/>
        </w:rPr>
        <w:t>w rozdziale V</w:t>
      </w:r>
      <w:r w:rsidR="00523F1F">
        <w:rPr>
          <w:rFonts w:asciiTheme="minorHAnsi" w:hAnsiTheme="minorHAnsi" w:cstheme="minorHAnsi"/>
        </w:rPr>
        <w:t>I</w:t>
      </w:r>
      <w:r w:rsidR="00D820C9">
        <w:rPr>
          <w:rFonts w:asciiTheme="minorHAnsi" w:hAnsiTheme="minorHAnsi" w:cstheme="minorHAnsi"/>
        </w:rPr>
        <w:t>I pkt 1 SWZ</w:t>
      </w:r>
      <w:r>
        <w:rPr>
          <w:rFonts w:asciiTheme="minorHAnsi" w:hAnsiTheme="minorHAnsi" w:cstheme="minorHAnsi"/>
        </w:rPr>
        <w:t>;</w:t>
      </w:r>
    </w:p>
    <w:p w14:paraId="44424262" w14:textId="3620708A" w:rsidR="00FB243F" w:rsidRDefault="00A16B9A" w:rsidP="00875510">
      <w:pPr>
        <w:pStyle w:val="Akapitzlist"/>
        <w:numPr>
          <w:ilvl w:val="1"/>
          <w:numId w:val="45"/>
        </w:numPr>
        <w:suppressAutoHyphens w:val="0"/>
        <w:spacing w:line="276" w:lineRule="auto"/>
        <w:ind w:left="709" w:hanging="425"/>
        <w:rPr>
          <w:rFonts w:asciiTheme="minorHAnsi" w:hAnsiTheme="minorHAnsi" w:cstheme="minorHAnsi"/>
        </w:rPr>
      </w:pPr>
      <w:r>
        <w:rPr>
          <w:rFonts w:asciiTheme="minorHAnsi" w:hAnsiTheme="minorHAnsi" w:cstheme="minorHAnsi"/>
        </w:rPr>
        <w:t>W</w:t>
      </w:r>
      <w:r w:rsidR="00FB243F" w:rsidRPr="008B0ECF">
        <w:rPr>
          <w:rFonts w:asciiTheme="minorHAnsi" w:hAnsiTheme="minorHAnsi" w:cstheme="minorHAnsi"/>
        </w:rPr>
        <w:t>ykaz</w:t>
      </w:r>
      <w:r>
        <w:rPr>
          <w:rFonts w:asciiTheme="minorHAnsi" w:hAnsiTheme="minorHAnsi" w:cstheme="minorHAnsi"/>
        </w:rPr>
        <w:t>u</w:t>
      </w:r>
      <w:r w:rsidR="00FB243F" w:rsidRPr="008B0ECF">
        <w:rPr>
          <w:rFonts w:asciiTheme="minorHAnsi" w:hAnsiTheme="minorHAnsi" w:cstheme="minorHAnsi"/>
        </w:rPr>
        <w:t xml:space="preserve"> </w:t>
      </w:r>
      <w:r w:rsidR="000D296E">
        <w:rPr>
          <w:rFonts w:asciiTheme="minorHAnsi" w:hAnsiTheme="minorHAnsi" w:cstheme="minorHAnsi"/>
        </w:rPr>
        <w:t>dostaw</w:t>
      </w:r>
      <w:r w:rsidR="00FB243F" w:rsidRPr="008B0ECF">
        <w:rPr>
          <w:rFonts w:asciiTheme="minorHAnsi" w:hAnsiTheme="minorHAnsi" w:cstheme="minorHAnsi"/>
        </w:rPr>
        <w:t xml:space="preserve"> potwierdzając</w:t>
      </w:r>
      <w:r>
        <w:rPr>
          <w:rFonts w:asciiTheme="minorHAnsi" w:hAnsiTheme="minorHAnsi" w:cstheme="minorHAnsi"/>
        </w:rPr>
        <w:t>ego</w:t>
      </w:r>
      <w:r w:rsidR="00FB243F" w:rsidRPr="008B0ECF">
        <w:rPr>
          <w:rFonts w:asciiTheme="minorHAnsi" w:hAnsiTheme="minorHAnsi" w:cstheme="minorHAnsi"/>
        </w:rPr>
        <w:t xml:space="preserve"> spełnianie warunku określonego w rozdziale V</w:t>
      </w:r>
      <w:r w:rsidR="00FB243F">
        <w:rPr>
          <w:rFonts w:asciiTheme="minorHAnsi" w:hAnsiTheme="minorHAnsi" w:cstheme="minorHAnsi"/>
        </w:rPr>
        <w:t>I</w:t>
      </w:r>
      <w:r w:rsidR="00523F1F">
        <w:rPr>
          <w:rFonts w:asciiTheme="minorHAnsi" w:hAnsiTheme="minorHAnsi" w:cstheme="minorHAnsi"/>
        </w:rPr>
        <w:t>I</w:t>
      </w:r>
      <w:r w:rsidR="00FB243F">
        <w:rPr>
          <w:rFonts w:asciiTheme="minorHAnsi" w:hAnsiTheme="minorHAnsi" w:cstheme="minorHAnsi"/>
        </w:rPr>
        <w:t>I</w:t>
      </w:r>
      <w:r w:rsidR="00FB243F" w:rsidRPr="008B0ECF">
        <w:rPr>
          <w:rFonts w:asciiTheme="minorHAnsi" w:hAnsiTheme="minorHAnsi" w:cstheme="minorHAnsi"/>
        </w:rPr>
        <w:t xml:space="preserve"> </w:t>
      </w:r>
      <w:r w:rsidR="0051209F">
        <w:rPr>
          <w:rFonts w:asciiTheme="minorHAnsi" w:hAnsiTheme="minorHAnsi" w:cstheme="minorHAnsi"/>
        </w:rPr>
        <w:t>pkt</w:t>
      </w:r>
      <w:r w:rsidR="00FB243F" w:rsidRPr="008B0ECF">
        <w:rPr>
          <w:rFonts w:asciiTheme="minorHAnsi" w:hAnsiTheme="minorHAnsi" w:cstheme="minorHAnsi"/>
        </w:rPr>
        <w:t xml:space="preserve"> </w:t>
      </w:r>
      <w:r w:rsidR="000C63BF">
        <w:rPr>
          <w:rFonts w:asciiTheme="minorHAnsi" w:hAnsiTheme="minorHAnsi" w:cstheme="minorHAnsi"/>
        </w:rPr>
        <w:t>2</w:t>
      </w:r>
      <w:r w:rsidR="000D296E">
        <w:rPr>
          <w:rFonts w:asciiTheme="minorHAnsi" w:hAnsiTheme="minorHAnsi" w:cstheme="minorHAnsi"/>
        </w:rPr>
        <w:t xml:space="preserve"> </w:t>
      </w:r>
      <w:r w:rsidR="0051209F">
        <w:rPr>
          <w:rFonts w:asciiTheme="minorHAnsi" w:hAnsiTheme="minorHAnsi" w:cstheme="minorHAnsi"/>
        </w:rPr>
        <w:t>p</w:t>
      </w:r>
      <w:r w:rsidR="000D296E">
        <w:rPr>
          <w:rFonts w:asciiTheme="minorHAnsi" w:hAnsiTheme="minorHAnsi" w:cstheme="minorHAnsi"/>
        </w:rPr>
        <w:t xml:space="preserve">pkt </w:t>
      </w:r>
      <w:r w:rsidR="000C63BF">
        <w:rPr>
          <w:rFonts w:asciiTheme="minorHAnsi" w:hAnsiTheme="minorHAnsi" w:cstheme="minorHAnsi"/>
        </w:rPr>
        <w:t>2.1.4</w:t>
      </w:r>
      <w:r w:rsidR="000D296E">
        <w:rPr>
          <w:rFonts w:asciiTheme="minorHAnsi" w:hAnsiTheme="minorHAnsi" w:cstheme="minorHAnsi"/>
        </w:rPr>
        <w:t>.</w:t>
      </w:r>
      <w:r w:rsidR="00FB243F" w:rsidRPr="008B0ECF">
        <w:rPr>
          <w:rFonts w:asciiTheme="minorHAnsi" w:hAnsiTheme="minorHAnsi" w:cstheme="minorHAnsi"/>
        </w:rPr>
        <w:t xml:space="preserve"> </w:t>
      </w:r>
      <w:r w:rsidR="0051209F">
        <w:rPr>
          <w:rFonts w:asciiTheme="minorHAnsi" w:hAnsiTheme="minorHAnsi" w:cstheme="minorHAnsi"/>
        </w:rPr>
        <w:t>lit. </w:t>
      </w:r>
      <w:r w:rsidR="000C63BF">
        <w:rPr>
          <w:rFonts w:asciiTheme="minorHAnsi" w:hAnsiTheme="minorHAnsi" w:cstheme="minorHAnsi"/>
        </w:rPr>
        <w:t>a</w:t>
      </w:r>
      <w:r w:rsidR="0051209F">
        <w:rPr>
          <w:rFonts w:asciiTheme="minorHAnsi" w:hAnsiTheme="minorHAnsi" w:cstheme="minorHAnsi"/>
        </w:rPr>
        <w:t>)</w:t>
      </w:r>
      <w:r>
        <w:rPr>
          <w:rFonts w:asciiTheme="minorHAnsi" w:hAnsiTheme="minorHAnsi" w:cstheme="minorHAnsi"/>
        </w:rPr>
        <w:t xml:space="preserve">. </w:t>
      </w:r>
      <w:r w:rsidR="000D296E">
        <w:rPr>
          <w:rFonts w:asciiTheme="minorHAnsi" w:hAnsiTheme="minorHAnsi" w:cstheme="minorHAnsi"/>
        </w:rPr>
        <w:t>Dostawy</w:t>
      </w:r>
      <w:r w:rsidR="00FB243F" w:rsidRPr="008B0ECF">
        <w:rPr>
          <w:rFonts w:asciiTheme="minorHAnsi" w:hAnsiTheme="minorHAnsi" w:cstheme="minorHAnsi"/>
        </w:rPr>
        <w:t xml:space="preserve"> powinny być wykonane</w:t>
      </w:r>
      <w:r w:rsidR="00FB243F">
        <w:rPr>
          <w:rFonts w:asciiTheme="minorHAnsi" w:hAnsiTheme="minorHAnsi" w:cstheme="minorHAnsi"/>
        </w:rPr>
        <w:t>,</w:t>
      </w:r>
      <w:r w:rsidR="00FB243F" w:rsidRPr="008B0ECF">
        <w:rPr>
          <w:rFonts w:asciiTheme="minorHAnsi" w:hAnsiTheme="minorHAnsi" w:cstheme="minorHAnsi"/>
        </w:rPr>
        <w:t xml:space="preserve"> należycie w okresie ostatnich </w:t>
      </w:r>
      <w:r w:rsidR="000D296E">
        <w:rPr>
          <w:rFonts w:asciiTheme="minorHAnsi" w:hAnsiTheme="minorHAnsi" w:cstheme="minorHAnsi"/>
        </w:rPr>
        <w:t>3</w:t>
      </w:r>
      <w:r w:rsidR="00FB243F"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Pr>
          <w:rFonts w:asciiTheme="minorHAnsi" w:hAnsiTheme="minorHAnsi" w:cstheme="minorHAnsi"/>
        </w:rPr>
        <w:t xml:space="preserve"> dostawy</w:t>
      </w:r>
      <w:r w:rsidR="00FB243F" w:rsidRPr="008B0ECF">
        <w:rPr>
          <w:rFonts w:asciiTheme="minorHAnsi" w:hAnsiTheme="minorHAnsi" w:cstheme="minorHAnsi"/>
        </w:rPr>
        <w:t xml:space="preserve"> te zostały wykonane. Do wykazu należy załączyć dowody potwierdzające, że</w:t>
      </w:r>
      <w:r w:rsidR="00FB243F" w:rsidRPr="00A66D99">
        <w:rPr>
          <w:rFonts w:asciiTheme="minorHAnsi" w:hAnsiTheme="minorHAnsi" w:cstheme="minorHAnsi"/>
        </w:rPr>
        <w:t xml:space="preserve"> wymienione </w:t>
      </w:r>
      <w:r w:rsidR="00575E25" w:rsidRPr="00A66D99">
        <w:rPr>
          <w:rFonts w:asciiTheme="minorHAnsi" w:hAnsiTheme="minorHAnsi" w:cstheme="minorHAnsi"/>
        </w:rPr>
        <w:t>dostawy</w:t>
      </w:r>
      <w:r w:rsidR="00FB243F" w:rsidRPr="00A66D99">
        <w:rPr>
          <w:rFonts w:asciiTheme="minorHAnsi" w:hAnsiTheme="minorHAnsi" w:cstheme="minorHAnsi"/>
        </w:rPr>
        <w:t xml:space="preserve"> zostały wykonane należycie, w szczególności referencje bądź inne dokumenty wystawione przez podmiot, na rzecz którego </w:t>
      </w:r>
      <w:r w:rsidR="00575E25" w:rsidRPr="00A66D99">
        <w:rPr>
          <w:rFonts w:asciiTheme="minorHAnsi" w:hAnsiTheme="minorHAnsi" w:cstheme="minorHAnsi"/>
        </w:rPr>
        <w:t>dostawy</w:t>
      </w:r>
      <w:r w:rsidR="00FB243F" w:rsidRPr="00A66D99">
        <w:rPr>
          <w:rFonts w:asciiTheme="minorHAnsi" w:hAnsiTheme="minorHAnsi" w:cstheme="minorHAnsi"/>
        </w:rPr>
        <w:t xml:space="preserve"> były wykonywane, a jeżeli z</w:t>
      </w:r>
      <w:r w:rsidR="008A407A">
        <w:rPr>
          <w:rFonts w:asciiTheme="minorHAnsi" w:hAnsiTheme="minorHAnsi" w:cstheme="minorHAnsi"/>
        </w:rPr>
        <w:t> </w:t>
      </w:r>
      <w:r w:rsidR="00FB243F" w:rsidRPr="00A66D99">
        <w:rPr>
          <w:rFonts w:asciiTheme="minorHAnsi" w:hAnsiTheme="minorHAnsi" w:cstheme="minorHAnsi"/>
        </w:rPr>
        <w:t xml:space="preserve">uzasadnionej przyczyny o obiektywnym charakterze </w:t>
      </w:r>
      <w:r w:rsidR="00BA0B57">
        <w:rPr>
          <w:rFonts w:asciiTheme="minorHAnsi" w:hAnsiTheme="minorHAnsi" w:cstheme="minorHAnsi"/>
        </w:rPr>
        <w:t>Wykonawca</w:t>
      </w:r>
      <w:r w:rsidR="00FB243F" w:rsidRPr="00A66D99">
        <w:rPr>
          <w:rFonts w:asciiTheme="minorHAnsi" w:hAnsiTheme="minorHAnsi" w:cstheme="minorHAnsi"/>
        </w:rPr>
        <w:t xml:space="preserve"> nie jest w stanie uzyskać tych dokumentów – oświadczenie </w:t>
      </w:r>
      <w:r w:rsidR="00BA0B57">
        <w:rPr>
          <w:rFonts w:asciiTheme="minorHAnsi" w:hAnsiTheme="minorHAnsi" w:cstheme="minorHAnsi"/>
        </w:rPr>
        <w:t>Wykonawcy</w:t>
      </w:r>
      <w:r w:rsidR="00FB243F" w:rsidRPr="008B0ECF">
        <w:rPr>
          <w:rFonts w:asciiTheme="minorHAnsi" w:hAnsiTheme="minorHAnsi" w:cstheme="minorHAnsi"/>
        </w:rPr>
        <w:t xml:space="preserve">. Wykaz należy sporządzić według Załącznika nr </w:t>
      </w:r>
      <w:r w:rsidR="00E232F5">
        <w:rPr>
          <w:rFonts w:asciiTheme="minorHAnsi" w:hAnsiTheme="minorHAnsi" w:cstheme="minorHAnsi"/>
        </w:rPr>
        <w:t>4</w:t>
      </w:r>
      <w:r w:rsidR="00FB243F">
        <w:rPr>
          <w:rFonts w:asciiTheme="minorHAnsi" w:hAnsiTheme="minorHAnsi" w:cstheme="minorHAnsi"/>
        </w:rPr>
        <w:t xml:space="preserve"> </w:t>
      </w:r>
      <w:r w:rsidR="00FB243F" w:rsidRPr="008B0ECF">
        <w:rPr>
          <w:rFonts w:asciiTheme="minorHAnsi" w:hAnsiTheme="minorHAnsi" w:cstheme="minorHAnsi"/>
        </w:rPr>
        <w:t>do SWZ</w:t>
      </w:r>
      <w:r w:rsidR="003E2926">
        <w:rPr>
          <w:rFonts w:asciiTheme="minorHAnsi" w:hAnsiTheme="minorHAnsi" w:cstheme="minorHAnsi"/>
        </w:rPr>
        <w:t>.</w:t>
      </w:r>
    </w:p>
    <w:p w14:paraId="4BFAEB8D" w14:textId="0C1A17B1" w:rsidR="000C63BF" w:rsidRPr="008B0ECF" w:rsidRDefault="000C63BF" w:rsidP="00875510">
      <w:pPr>
        <w:pStyle w:val="Akapitzlist"/>
        <w:numPr>
          <w:ilvl w:val="1"/>
          <w:numId w:val="45"/>
        </w:numPr>
        <w:suppressAutoHyphens w:val="0"/>
        <w:spacing w:line="276" w:lineRule="auto"/>
        <w:ind w:left="709" w:hanging="425"/>
        <w:rPr>
          <w:rFonts w:asciiTheme="minorHAnsi" w:hAnsiTheme="minorHAnsi" w:cstheme="minorHAnsi"/>
        </w:rPr>
      </w:pPr>
      <w:r w:rsidRPr="000C63BF">
        <w:rPr>
          <w:rStyle w:val="normaltextrun"/>
          <w:rFonts w:ascii="Calibri" w:hAnsi="Calibri" w:cs="Calibri"/>
          <w:color w:val="000000"/>
          <w:shd w:val="clear" w:color="auto" w:fill="FFFFFF"/>
        </w:rPr>
        <w:t>Wykaz</w:t>
      </w:r>
      <w:r w:rsidR="00A16B9A">
        <w:rPr>
          <w:rStyle w:val="normaltextrun"/>
          <w:rFonts w:ascii="Calibri" w:hAnsi="Calibri" w:cs="Calibri"/>
          <w:color w:val="000000"/>
          <w:shd w:val="clear" w:color="auto" w:fill="FFFFFF"/>
        </w:rPr>
        <w:t>u</w:t>
      </w:r>
      <w:r w:rsidRPr="000C63BF">
        <w:rPr>
          <w:rStyle w:val="normaltextrun"/>
          <w:rFonts w:ascii="Calibri" w:hAnsi="Calibri" w:cs="Calibri"/>
          <w:color w:val="000000"/>
          <w:shd w:val="clear" w:color="auto" w:fill="FFFFFF"/>
        </w:rPr>
        <w:t xml:space="preserve"> osób</w:t>
      </w:r>
      <w:r>
        <w:rPr>
          <w:rStyle w:val="normaltextrun"/>
          <w:rFonts w:ascii="Calibri" w:hAnsi="Calibri" w:cs="Calibri"/>
          <w:color w:val="000000"/>
          <w:shd w:val="clear" w:color="auto" w:fill="FFFFFF"/>
        </w:rPr>
        <w:t>  potwierdzając</w:t>
      </w:r>
      <w:r w:rsidR="00A16B9A">
        <w:rPr>
          <w:rStyle w:val="normaltextrun"/>
          <w:rFonts w:ascii="Calibri" w:hAnsi="Calibri" w:cs="Calibri"/>
          <w:color w:val="000000"/>
          <w:shd w:val="clear" w:color="auto" w:fill="FFFFFF"/>
        </w:rPr>
        <w:t>ego</w:t>
      </w:r>
      <w:r>
        <w:rPr>
          <w:rStyle w:val="normaltextrun"/>
          <w:rFonts w:ascii="Calibri" w:hAnsi="Calibri" w:cs="Calibri"/>
          <w:color w:val="000000"/>
          <w:shd w:val="clear" w:color="auto" w:fill="FFFFFF"/>
        </w:rPr>
        <w:t xml:space="preserve"> spełnianie warunku określonego w rozdziale </w:t>
      </w:r>
      <w:r w:rsidRPr="008B0ECF">
        <w:rPr>
          <w:rFonts w:asciiTheme="minorHAnsi" w:hAnsiTheme="minorHAnsi" w:cstheme="minorHAnsi"/>
        </w:rPr>
        <w:t>V</w:t>
      </w:r>
      <w:r>
        <w:rPr>
          <w:rFonts w:asciiTheme="minorHAnsi" w:hAnsiTheme="minorHAnsi" w:cstheme="minorHAnsi"/>
        </w:rPr>
        <w:t>III</w:t>
      </w:r>
      <w:r w:rsidRPr="008B0ECF">
        <w:rPr>
          <w:rFonts w:asciiTheme="minorHAnsi" w:hAnsiTheme="minorHAnsi" w:cstheme="minorHAnsi"/>
        </w:rPr>
        <w:t xml:space="preserve"> </w:t>
      </w:r>
      <w:r>
        <w:rPr>
          <w:rFonts w:asciiTheme="minorHAnsi" w:hAnsiTheme="minorHAnsi" w:cstheme="minorHAnsi"/>
        </w:rPr>
        <w:t>pkt</w:t>
      </w:r>
      <w:r w:rsidRPr="008B0ECF">
        <w:rPr>
          <w:rFonts w:asciiTheme="minorHAnsi" w:hAnsiTheme="minorHAnsi" w:cstheme="minorHAnsi"/>
        </w:rPr>
        <w:t xml:space="preserve"> </w:t>
      </w:r>
      <w:r>
        <w:rPr>
          <w:rFonts w:asciiTheme="minorHAnsi" w:hAnsiTheme="minorHAnsi" w:cstheme="minorHAnsi"/>
        </w:rPr>
        <w:t>2 ppkt 2.1.4.</w:t>
      </w:r>
      <w:r w:rsidRPr="008B0ECF">
        <w:rPr>
          <w:rFonts w:asciiTheme="minorHAnsi" w:hAnsiTheme="minorHAnsi" w:cstheme="minorHAnsi"/>
        </w:rPr>
        <w:t xml:space="preserve"> </w:t>
      </w:r>
      <w:r>
        <w:rPr>
          <w:rFonts w:asciiTheme="minorHAnsi" w:hAnsiTheme="minorHAnsi" w:cstheme="minorHAnsi"/>
        </w:rPr>
        <w:t xml:space="preserve">lit. b) </w:t>
      </w:r>
      <w:r>
        <w:rPr>
          <w:rStyle w:val="normaltextrun"/>
          <w:rFonts w:ascii="Calibri" w:hAnsi="Calibri" w:cs="Calibri"/>
          <w:color w:val="000000"/>
          <w:shd w:val="clear" w:color="auto" w:fill="FFFFFF"/>
        </w:rPr>
        <w:t>SWZ</w:t>
      </w:r>
      <w:r w:rsidR="00A16B9A">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Wykaz należy sporządzić według Załącznika nr </w:t>
      </w:r>
      <w:r w:rsidR="00FF0B9D">
        <w:rPr>
          <w:rStyle w:val="normaltextrun"/>
          <w:rFonts w:ascii="Calibri" w:hAnsi="Calibri" w:cs="Calibri"/>
          <w:color w:val="000000"/>
          <w:shd w:val="clear" w:color="auto" w:fill="FFFFFF"/>
        </w:rPr>
        <w:t>4</w:t>
      </w:r>
      <w:r>
        <w:rPr>
          <w:rStyle w:val="normaltextrun"/>
          <w:rFonts w:ascii="Calibri" w:hAnsi="Calibri" w:cs="Calibri"/>
          <w:color w:val="000000"/>
          <w:shd w:val="clear" w:color="auto" w:fill="FFFFFF"/>
        </w:rPr>
        <w:t>A do SWZ;</w:t>
      </w:r>
      <w:r>
        <w:rPr>
          <w:rStyle w:val="eop"/>
          <w:rFonts w:ascii="Calibri" w:hAnsi="Calibri" w:cs="Calibri"/>
          <w:color w:val="000000"/>
          <w:shd w:val="clear" w:color="auto" w:fill="FFFFFF"/>
        </w:rPr>
        <w:t> </w:t>
      </w:r>
    </w:p>
    <w:p w14:paraId="2D48912D" w14:textId="21150066" w:rsidR="00E5681A" w:rsidRPr="00523F1F" w:rsidRDefault="00BA0B57" w:rsidP="00875510">
      <w:pPr>
        <w:pStyle w:val="Akapitzlist"/>
        <w:numPr>
          <w:ilvl w:val="0"/>
          <w:numId w:val="45"/>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ustawy </w:t>
      </w:r>
      <w:proofErr w:type="spellStart"/>
      <w:r w:rsidR="00E5681A" w:rsidRPr="00523F1F">
        <w:rPr>
          <w:rFonts w:asciiTheme="minorHAnsi" w:hAnsiTheme="minorHAnsi" w:cstheme="minorHAnsi"/>
          <w:lang w:eastAsia="pl-PL"/>
        </w:rPr>
        <w:t>Pzp</w:t>
      </w:r>
      <w:proofErr w:type="spellEnd"/>
      <w:r w:rsidR="00E5681A" w:rsidRPr="00523F1F">
        <w:rPr>
          <w:rFonts w:asciiTheme="minorHAnsi" w:hAnsiTheme="minorHAnsi" w:cstheme="minorHAnsi"/>
          <w:lang w:eastAsia="pl-PL"/>
        </w:rPr>
        <w:t xml:space="preserve"> dane umożliwiające dostęp do tych środków.</w:t>
      </w:r>
    </w:p>
    <w:p w14:paraId="6FAE9D66" w14:textId="262A430F" w:rsidR="00E5681A" w:rsidRPr="00535A46" w:rsidRDefault="00BA0B57" w:rsidP="00875510">
      <w:pPr>
        <w:pStyle w:val="Akapitzlist"/>
        <w:numPr>
          <w:ilvl w:val="0"/>
          <w:numId w:val="45"/>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51E1BBBB" w:rsidR="00FB243F" w:rsidRPr="00535A46" w:rsidRDefault="00BA0B57" w:rsidP="00875510">
      <w:pPr>
        <w:pStyle w:val="Akapitzlist"/>
        <w:numPr>
          <w:ilvl w:val="0"/>
          <w:numId w:val="45"/>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 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6E7FC580" w14:textId="44ECF96B" w:rsidR="00570B11" w:rsidRPr="00FA1001" w:rsidRDefault="00570B11" w:rsidP="00875510">
      <w:pPr>
        <w:pStyle w:val="Akapitzlist"/>
        <w:numPr>
          <w:ilvl w:val="0"/>
          <w:numId w:val="45"/>
        </w:numPr>
        <w:suppressAutoHyphens w:val="0"/>
        <w:spacing w:line="276" w:lineRule="auto"/>
        <w:ind w:left="284" w:hanging="284"/>
        <w:rPr>
          <w:rFonts w:asciiTheme="minorHAnsi" w:eastAsiaTheme="minorHAnsi" w:hAnsiTheme="minorHAnsi" w:cstheme="minorHAnsi"/>
          <w:color w:val="000000"/>
          <w:lang w:eastAsia="en-US"/>
        </w:rPr>
      </w:pPr>
      <w:r w:rsidRPr="00535A46">
        <w:rPr>
          <w:rFonts w:asciiTheme="minorHAnsi" w:hAnsiTheme="minorHAnsi" w:cstheme="minorHAnsi"/>
          <w:lang w:eastAsia="pl-PL"/>
        </w:rPr>
        <w:t xml:space="preserve">Zobowiązanie podmiotu udostępniającego zasoby, o którym mowa </w:t>
      </w:r>
      <w:r w:rsidR="003F0315">
        <w:rPr>
          <w:rFonts w:asciiTheme="minorHAnsi" w:hAnsiTheme="minorHAnsi" w:cstheme="minorHAnsi"/>
          <w:lang w:eastAsia="pl-PL"/>
        </w:rPr>
        <w:t>w pkt 5</w:t>
      </w:r>
      <w:r w:rsidR="00523F1F">
        <w:rPr>
          <w:rFonts w:asciiTheme="minorHAnsi" w:hAnsiTheme="minorHAnsi" w:cstheme="minorHAnsi"/>
          <w:lang w:eastAsia="pl-PL"/>
        </w:rPr>
        <w:t xml:space="preserve"> </w:t>
      </w:r>
      <w:r w:rsidR="000B1C36">
        <w:rPr>
          <w:rFonts w:asciiTheme="minorHAnsi" w:hAnsiTheme="minorHAnsi" w:cstheme="minorHAnsi"/>
          <w:lang w:eastAsia="pl-PL"/>
        </w:rPr>
        <w:t>zawierające informacje określone w rozdziale VII</w:t>
      </w:r>
      <w:r w:rsidR="00523F1F">
        <w:rPr>
          <w:rFonts w:asciiTheme="minorHAnsi" w:hAnsiTheme="minorHAnsi" w:cstheme="minorHAnsi"/>
          <w:lang w:eastAsia="pl-PL"/>
        </w:rPr>
        <w:t>I</w:t>
      </w:r>
      <w:r w:rsidR="000B1C36">
        <w:rPr>
          <w:rFonts w:asciiTheme="minorHAnsi" w:hAnsiTheme="minorHAnsi" w:cstheme="minorHAnsi"/>
          <w:lang w:eastAsia="pl-PL"/>
        </w:rPr>
        <w:t xml:space="preserve"> pkt </w:t>
      </w:r>
      <w:r w:rsidR="003F0315">
        <w:rPr>
          <w:rFonts w:asciiTheme="minorHAnsi" w:hAnsiTheme="minorHAnsi" w:cstheme="minorHAnsi"/>
          <w:lang w:eastAsia="pl-PL"/>
        </w:rPr>
        <w:t>6</w:t>
      </w:r>
      <w:r w:rsidR="000B1C36">
        <w:rPr>
          <w:rFonts w:asciiTheme="minorHAnsi" w:hAnsiTheme="minorHAnsi" w:cstheme="minorHAnsi"/>
          <w:lang w:eastAsia="pl-PL"/>
        </w:rPr>
        <w:t xml:space="preserve"> SWZ</w:t>
      </w:r>
      <w:r w:rsidR="00523F1F">
        <w:rPr>
          <w:rFonts w:asciiTheme="minorHAnsi" w:hAnsiTheme="minorHAnsi" w:cstheme="minorHAnsi"/>
          <w:lang w:eastAsia="pl-PL"/>
        </w:rPr>
        <w:t>.</w:t>
      </w:r>
      <w:r w:rsidR="000B1C36">
        <w:rPr>
          <w:rFonts w:asciiTheme="minorHAnsi" w:hAnsiTheme="minorHAnsi" w:cstheme="minorHAnsi"/>
          <w:lang w:eastAsia="pl-PL"/>
        </w:rPr>
        <w:t xml:space="preserve"> </w:t>
      </w:r>
    </w:p>
    <w:p w14:paraId="7586422D" w14:textId="4C81A47B" w:rsidR="003E2D52" w:rsidRDefault="00BA0B57" w:rsidP="00875510">
      <w:pPr>
        <w:pStyle w:val="Akapitzlist"/>
        <w:numPr>
          <w:ilvl w:val="0"/>
          <w:numId w:val="45"/>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510A756F" w14:textId="078698E4" w:rsidR="00503986" w:rsidRPr="00A16B9A" w:rsidRDefault="003E2D52" w:rsidP="00216C3E">
      <w:pPr>
        <w:pStyle w:val="Akapitzlist"/>
        <w:suppressAutoHyphens w:val="0"/>
        <w:spacing w:line="276" w:lineRule="auto"/>
        <w:ind w:left="993" w:hanging="993"/>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w:t>
      </w:r>
      <w:r w:rsidRPr="003E2D52">
        <w:rPr>
          <w:rFonts w:asciiTheme="minorHAnsi" w:hAnsiTheme="minorHAnsi" w:cstheme="minorHAnsi"/>
          <w:lang w:eastAsia="pl-PL"/>
        </w:rPr>
        <w:lastRenderedPageBreak/>
        <w:t>lub podpisem osobistym) lub kopii poświadczonej notarialnie w postaci elektronicznej opatrzonej kwalifikowanym podpisem elektronicznym.</w:t>
      </w:r>
    </w:p>
    <w:p w14:paraId="69F5D862" w14:textId="0D993171" w:rsidR="00FA1001" w:rsidRDefault="00FA1001" w:rsidP="00875510">
      <w:pPr>
        <w:pStyle w:val="Akapitzlist"/>
        <w:numPr>
          <w:ilvl w:val="0"/>
          <w:numId w:val="45"/>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3F0315">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sidR="00793DD4">
        <w:rPr>
          <w:rFonts w:asciiTheme="minorHAnsi" w:hAnsiTheme="minorHAnsi" w:cstheme="minorHAnsi"/>
          <w:lang w:eastAsia="pl-PL"/>
        </w:rPr>
        <w:t>IX</w:t>
      </w:r>
      <w:r w:rsidRPr="00FA1001">
        <w:rPr>
          <w:rFonts w:asciiTheme="minorHAnsi" w:hAnsiTheme="minorHAnsi" w:cstheme="minorHAnsi"/>
          <w:lang w:eastAsia="pl-PL"/>
        </w:rPr>
        <w:t xml:space="preserve"> pkt 1 </w:t>
      </w:r>
      <w:r w:rsidR="00991230">
        <w:rPr>
          <w:rFonts w:asciiTheme="minorHAnsi" w:hAnsiTheme="minorHAnsi" w:cstheme="minorHAnsi"/>
          <w:lang w:eastAsia="pl-PL"/>
        </w:rPr>
        <w:t>ppkt 1.1.</w:t>
      </w:r>
      <w:r w:rsidR="00BE1ADD">
        <w:rPr>
          <w:rFonts w:asciiTheme="minorHAnsi" w:hAnsiTheme="minorHAnsi" w:cstheme="minorHAnsi"/>
          <w:lang w:eastAsia="pl-PL"/>
        </w:rPr>
        <w:t xml:space="preserve"> </w:t>
      </w:r>
      <w:r w:rsidRPr="00FA1001">
        <w:rPr>
          <w:rFonts w:asciiTheme="minorHAnsi" w:hAnsiTheme="minorHAnsi" w:cstheme="minorHAnsi"/>
          <w:lang w:eastAsia="pl-PL"/>
        </w:rPr>
        <w:t xml:space="preserve">SWZ, składa każdy z </w:t>
      </w:r>
      <w:r>
        <w:rPr>
          <w:rFonts w:asciiTheme="minorHAnsi" w:hAnsiTheme="minorHAnsi" w:cstheme="minorHAnsi"/>
          <w:lang w:eastAsia="pl-PL"/>
        </w:rPr>
        <w:t>W</w:t>
      </w:r>
      <w:r w:rsidRPr="00FA1001">
        <w:rPr>
          <w:rFonts w:asciiTheme="minorHAnsi" w:hAnsiTheme="minorHAnsi" w:cstheme="minorHAnsi"/>
          <w:lang w:eastAsia="pl-PL"/>
        </w:rPr>
        <w:t xml:space="preserve">ykonawców. Oświadczenia te potwierdzają brak podstaw wykluczenia oraz spełnianie warunków udziału w zakresie, w jakim każdy z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019905E6" w:rsidR="00FB243F" w:rsidRPr="008B0ECF" w:rsidRDefault="00FB243F" w:rsidP="00875510">
      <w:pPr>
        <w:pStyle w:val="Akapitzlist"/>
        <w:numPr>
          <w:ilvl w:val="0"/>
          <w:numId w:val="45"/>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5"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5"/>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t xml:space="preserve">lub w postaci elektronicznej opatrzonej podpisem zaufanym lub podpisem osobistym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875510">
      <w:pPr>
        <w:pStyle w:val="Akapitzlist"/>
        <w:numPr>
          <w:ilvl w:val="0"/>
          <w:numId w:val="45"/>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01B9E7E9" w14:textId="73DA3A75" w:rsidR="00FB243F" w:rsidRPr="008B0ECF" w:rsidRDefault="00FB243F" w:rsidP="00875510">
      <w:pPr>
        <w:pStyle w:val="Akapitzlist"/>
        <w:numPr>
          <w:ilvl w:val="0"/>
          <w:numId w:val="45"/>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C0682E" w:rsidRDefault="00FB243F" w:rsidP="00875510">
      <w:pPr>
        <w:pStyle w:val="Akapitzlist"/>
        <w:numPr>
          <w:ilvl w:val="0"/>
          <w:numId w:val="45"/>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3F0315">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2D606DEE" w:rsidR="00FB243F" w:rsidRPr="008B0ECF" w:rsidRDefault="00FB243F" w:rsidP="00875510">
      <w:pPr>
        <w:pStyle w:val="Akapitzlist"/>
        <w:numPr>
          <w:ilvl w:val="0"/>
          <w:numId w:val="45"/>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C77ADF">
        <w:rPr>
          <w:rFonts w:asciiTheme="minorHAnsi" w:hAnsiTheme="minorHAnsi" w:cstheme="minorHAnsi"/>
          <w:lang w:eastAsia="pl-PL"/>
        </w:rPr>
        <w:t>dostawy</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 dodatkowe informacje lub dokumenty w tym zakresie.</w:t>
      </w:r>
    </w:p>
    <w:p w14:paraId="30366CE5" w14:textId="75FBD02B" w:rsidR="00FB243F" w:rsidRDefault="00FB243F" w:rsidP="00875510">
      <w:pPr>
        <w:pStyle w:val="Akapitzlist"/>
        <w:numPr>
          <w:ilvl w:val="0"/>
          <w:numId w:val="45"/>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2F6844" w:rsidRDefault="00170027" w:rsidP="00875510">
      <w:pPr>
        <w:pStyle w:val="Akapitzlist"/>
        <w:numPr>
          <w:ilvl w:val="0"/>
          <w:numId w:val="45"/>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53DF4308" w14:textId="371B7761" w:rsidR="006C4A81" w:rsidRDefault="006C4A81" w:rsidP="00BA3F2A">
      <w:pPr>
        <w:tabs>
          <w:tab w:val="left" w:pos="1418"/>
        </w:tabs>
        <w:suppressAutoHyphens w:val="0"/>
        <w:spacing w:line="276" w:lineRule="auto"/>
        <w:ind w:left="709" w:hanging="425"/>
        <w:rPr>
          <w:rFonts w:asciiTheme="minorHAnsi" w:hAnsiTheme="minorHAnsi" w:cstheme="minorHAnsi"/>
          <w:lang w:eastAsia="pl-PL"/>
        </w:rPr>
      </w:pPr>
    </w:p>
    <w:p w14:paraId="4D182460" w14:textId="022B2CB0" w:rsidR="00024C27" w:rsidRDefault="00024C27" w:rsidP="001530F2">
      <w:pPr>
        <w:pStyle w:val="Nagwek2"/>
        <w:spacing w:line="240" w:lineRule="auto"/>
      </w:pPr>
      <w:bookmarkStart w:id="6"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p w14:paraId="4D5E1901" w14:textId="77777777" w:rsidR="001530F2" w:rsidRPr="001530F2" w:rsidRDefault="001530F2" w:rsidP="001530F2"/>
    <w:bookmarkEnd w:id="6"/>
    <w:p w14:paraId="622CD451"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W postępowaniu o udzielenie zamówienia komunikacja między Zamawiającym a Wykonawcami odbywa się przy użyciu środków komunikacji elektronicznej, tj.:</w:t>
      </w:r>
    </w:p>
    <w:p w14:paraId="6CDA0D2D" w14:textId="77777777" w:rsidR="00700F7B" w:rsidRPr="00700F7B" w:rsidRDefault="00700F7B" w:rsidP="003A47BC">
      <w:pPr>
        <w:numPr>
          <w:ilvl w:val="1"/>
          <w:numId w:val="82"/>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 xml:space="preserve"> za pośrednictwem platformy zakupowej zwanej dalej „Platformą” pod adresem: https://platformazakupowa.pl/pn/pfron lub</w:t>
      </w:r>
    </w:p>
    <w:p w14:paraId="04386AD1" w14:textId="77777777" w:rsidR="00700F7B" w:rsidRPr="00700F7B" w:rsidRDefault="00700F7B" w:rsidP="003A47BC">
      <w:pPr>
        <w:numPr>
          <w:ilvl w:val="1"/>
          <w:numId w:val="82"/>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lastRenderedPageBreak/>
        <w:t>poczty elektronicznej: zamowienia_publiczne@pfron.org.pl (oprócz Ofert i załączników do Oferty).</w:t>
      </w:r>
    </w:p>
    <w:p w14:paraId="036683F5"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Zamawiający zaleca, aby Komunikacja między Zamawiającym a Wykonawcą w szczególności składanie oświadczeń, wniosków, zawiadomień oraz przekazywanie informacji (innych niż Oferta Wykonawcy) itp., odbywa się za pośrednictwem platformazakupowa.pl/</w:t>
      </w:r>
      <w:proofErr w:type="spellStart"/>
      <w:r w:rsidRPr="00700F7B">
        <w:rPr>
          <w:rFonts w:asciiTheme="minorHAnsi" w:hAnsiTheme="minorHAnsi" w:cstheme="minorHAnsi"/>
          <w:lang w:eastAsia="pl-PL"/>
        </w:rPr>
        <w:t>pn</w:t>
      </w:r>
      <w:proofErr w:type="spellEnd"/>
      <w:r w:rsidRPr="00700F7B">
        <w:rPr>
          <w:rFonts w:asciiTheme="minorHAnsi" w:hAnsiTheme="minorHAnsi" w:cstheme="minorHAnsi"/>
          <w:lang w:eastAsia="pl-PL"/>
        </w:rPr>
        <w:t>/</w:t>
      </w:r>
      <w:proofErr w:type="spellStart"/>
      <w:r w:rsidRPr="00700F7B">
        <w:rPr>
          <w:rFonts w:asciiTheme="minorHAnsi" w:hAnsiTheme="minorHAnsi" w:cstheme="minorHAnsi"/>
          <w:lang w:eastAsia="pl-PL"/>
        </w:rPr>
        <w:t>pfron</w:t>
      </w:r>
      <w:proofErr w:type="spellEnd"/>
      <w:r w:rsidRPr="00700F7B">
        <w:rPr>
          <w:rFonts w:asciiTheme="minorHAnsi" w:hAnsiTheme="minorHAnsi" w:cstheme="minorHAnsi"/>
          <w:lang w:eastAsia="pl-PL"/>
        </w:rPr>
        <w:t xml:space="preserve"> i formularza „Wyślij wiadomość do zamawiającego”. Informacje zwrotne Zamawiający będzie zamieszczał na platformie w sekcji “Komunikaty”.</w:t>
      </w:r>
    </w:p>
    <w:p w14:paraId="0EE1120B"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Zamawiający dopuszcza również możliwość składania dokumentów elektronicznych, oświadczeń lub elektronicznych kopii dokumentów lub oświadczeń (innych niż Oferta Wykonawcy) za pomocą poczty elektronicznej, na adres e-mail: zamowienia_publiczne@pfron.org.pl.</w:t>
      </w:r>
    </w:p>
    <w:p w14:paraId="6B7DE0C6"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W przypadku przesyłania korespondencji za pomocą poczty elektronicznej na adres: zamowienia_publiczne@pfron.org.pl w temacie wiadomości zaleca się wpisać: „ZP/04/23 – </w:t>
      </w:r>
      <w:r w:rsidRPr="00700F7B">
        <w:rPr>
          <w:rFonts w:asciiTheme="minorHAnsi" w:eastAsiaTheme="minorHAnsi" w:hAnsiTheme="minorHAnsi" w:cstheme="minorHAnsi"/>
          <w:color w:val="000000"/>
          <w:lang w:eastAsia="en-US"/>
        </w:rPr>
        <w:t xml:space="preserve">Asysta </w:t>
      </w:r>
      <w:r w:rsidRPr="00700F7B">
        <w:rPr>
          <w:rFonts w:asciiTheme="minorHAnsi" w:hAnsiTheme="minorHAnsi" w:cstheme="minorHAnsi"/>
        </w:rPr>
        <w:t>Techniczna i Konserwacja dla sieciowych urządzeń zabezpieczających WAN</w:t>
      </w:r>
      <w:r w:rsidRPr="00700F7B">
        <w:rPr>
          <w:rFonts w:asciiTheme="minorHAnsi" w:hAnsiTheme="minorHAnsi" w:cstheme="minorHAnsi"/>
          <w:lang w:eastAsia="pl-PL"/>
        </w:rPr>
        <w:t xml:space="preserve">”. </w:t>
      </w:r>
    </w:p>
    <w:p w14:paraId="5724EF49"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EFC97F7"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p>
    <w:p w14:paraId="7B5EAD67"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2F3DFA"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r w:rsidRPr="00700F7B">
        <w:rPr>
          <w:rFonts w:asciiTheme="minorHAnsi" w:hAnsiTheme="minorHAnsi" w:cstheme="minorHAnsi"/>
          <w:lang w:eastAsia="pl-PL"/>
        </w:rPr>
        <w:br/>
        <w:t xml:space="preserve"> (Dz. U. z 2020 r. poz. 2452), określa niezbędne wymagania sprzętowo - aplikacyjne umożliwiające pracę na platformazakupowa.pl, tj.:</w:t>
      </w:r>
    </w:p>
    <w:p w14:paraId="01699FE0" w14:textId="77777777" w:rsidR="00700F7B" w:rsidRPr="00700F7B" w:rsidRDefault="00700F7B" w:rsidP="003A47BC">
      <w:pPr>
        <w:numPr>
          <w:ilvl w:val="1"/>
          <w:numId w:val="82"/>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 xml:space="preserve">stały dostęp do sieci Internet o gwarantowanej przepustowości nie mniejszej niż 512 </w:t>
      </w:r>
      <w:proofErr w:type="spellStart"/>
      <w:r w:rsidRPr="00700F7B">
        <w:rPr>
          <w:rFonts w:asciiTheme="minorHAnsi" w:hAnsiTheme="minorHAnsi" w:cstheme="minorHAnsi"/>
          <w:lang w:eastAsia="pl-PL"/>
        </w:rPr>
        <w:t>kb</w:t>
      </w:r>
      <w:proofErr w:type="spellEnd"/>
      <w:r w:rsidRPr="00700F7B">
        <w:rPr>
          <w:rFonts w:asciiTheme="minorHAnsi" w:hAnsiTheme="minorHAnsi" w:cstheme="minorHAnsi"/>
          <w:lang w:eastAsia="pl-PL"/>
        </w:rPr>
        <w:t>/s,</w:t>
      </w:r>
    </w:p>
    <w:p w14:paraId="4C27182F" w14:textId="77777777" w:rsidR="00700F7B" w:rsidRPr="00700F7B" w:rsidRDefault="00700F7B" w:rsidP="003A47BC">
      <w:pPr>
        <w:numPr>
          <w:ilvl w:val="1"/>
          <w:numId w:val="82"/>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komputer klasy PC lub MAC o następującej konfiguracji: pamięć min. 2 GB Ram, procesor Intel Pentium IV 2 GHZ lub jego nowsza wersja, jeden z systemów operacyjnych - MS Windows 7, Mac Os x 10 4, Linux, lub ich nowsze wersje,</w:t>
      </w:r>
    </w:p>
    <w:p w14:paraId="12D7ABAE" w14:textId="77777777" w:rsidR="00700F7B" w:rsidRPr="00700F7B" w:rsidRDefault="00700F7B" w:rsidP="003A47BC">
      <w:pPr>
        <w:numPr>
          <w:ilvl w:val="1"/>
          <w:numId w:val="82"/>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zainstalowana dowolna przeglądarka internetowa, w przypadku Internet Explorer minimalnie wersja 10.0,</w:t>
      </w:r>
    </w:p>
    <w:p w14:paraId="76E1E0AA" w14:textId="77777777" w:rsidR="00700F7B" w:rsidRPr="00700F7B" w:rsidRDefault="00700F7B" w:rsidP="003A47BC">
      <w:pPr>
        <w:numPr>
          <w:ilvl w:val="1"/>
          <w:numId w:val="82"/>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włączona obsługa JavaScript,</w:t>
      </w:r>
    </w:p>
    <w:p w14:paraId="5274CB46" w14:textId="77777777" w:rsidR="00700F7B" w:rsidRPr="00700F7B" w:rsidRDefault="00700F7B" w:rsidP="003A47BC">
      <w:pPr>
        <w:numPr>
          <w:ilvl w:val="1"/>
          <w:numId w:val="82"/>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 xml:space="preserve">zainstalowany program Adobe </w:t>
      </w:r>
      <w:proofErr w:type="spellStart"/>
      <w:r w:rsidRPr="00700F7B">
        <w:rPr>
          <w:rFonts w:asciiTheme="minorHAnsi" w:hAnsiTheme="minorHAnsi" w:cstheme="minorHAnsi"/>
          <w:lang w:eastAsia="pl-PL"/>
        </w:rPr>
        <w:t>Acrobat</w:t>
      </w:r>
      <w:proofErr w:type="spellEnd"/>
      <w:r w:rsidRPr="00700F7B">
        <w:rPr>
          <w:rFonts w:asciiTheme="minorHAnsi" w:hAnsiTheme="minorHAnsi" w:cstheme="minorHAnsi"/>
          <w:lang w:eastAsia="pl-PL"/>
        </w:rPr>
        <w:t xml:space="preserve"> Reader lub inny obsługujący format plików .pdf,</w:t>
      </w:r>
    </w:p>
    <w:p w14:paraId="65A71D76" w14:textId="77777777" w:rsidR="00700F7B" w:rsidRPr="00700F7B" w:rsidRDefault="00700F7B" w:rsidP="003A47BC">
      <w:pPr>
        <w:numPr>
          <w:ilvl w:val="1"/>
          <w:numId w:val="82"/>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Szyfrowanie na platformazakupowa.pl odbywa się za pomocą protokołu TLS 1.3,</w:t>
      </w:r>
    </w:p>
    <w:p w14:paraId="57221A52" w14:textId="77777777" w:rsidR="00700F7B" w:rsidRPr="00700F7B" w:rsidRDefault="00700F7B" w:rsidP="003A47BC">
      <w:pPr>
        <w:numPr>
          <w:ilvl w:val="1"/>
          <w:numId w:val="82"/>
        </w:numPr>
        <w:spacing w:line="276" w:lineRule="auto"/>
        <w:ind w:left="992" w:hanging="567"/>
        <w:rPr>
          <w:rFonts w:asciiTheme="minorHAnsi" w:hAnsiTheme="minorHAnsi" w:cstheme="minorHAnsi"/>
          <w:lang w:eastAsia="pl-PL"/>
        </w:rPr>
      </w:pPr>
      <w:r w:rsidRPr="00700F7B">
        <w:rPr>
          <w:rFonts w:asciiTheme="minorHAnsi" w:hAnsiTheme="minorHAnsi" w:cstheme="minorHAnsi"/>
          <w:lang w:eastAsia="pl-PL"/>
        </w:rPr>
        <w:t>Oznaczenie czasu odbioru danych przez platformę zakupową stanowi datę oraz dokładny czas (</w:t>
      </w:r>
      <w:proofErr w:type="spellStart"/>
      <w:r w:rsidRPr="00700F7B">
        <w:rPr>
          <w:rFonts w:asciiTheme="minorHAnsi" w:hAnsiTheme="minorHAnsi" w:cstheme="minorHAnsi"/>
          <w:lang w:eastAsia="pl-PL"/>
        </w:rPr>
        <w:t>hh:mm:ss</w:t>
      </w:r>
      <w:proofErr w:type="spellEnd"/>
      <w:r w:rsidRPr="00700F7B">
        <w:rPr>
          <w:rFonts w:asciiTheme="minorHAnsi" w:hAnsiTheme="minorHAnsi" w:cstheme="minorHAnsi"/>
          <w:lang w:eastAsia="pl-PL"/>
        </w:rPr>
        <w:t>) generowany wg. czasu lokalnego serwera synchronizowanego z zegarem Głównego Urzędu Miar.</w:t>
      </w:r>
    </w:p>
    <w:p w14:paraId="5258AF8D"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lastRenderedPageBreak/>
        <w:t xml:space="preserve">Za datę przekazania Oferty przyjmuje się datę jej przekazania w systemie Platformy poprzez kliknięcie przycisku Złóż ofertę w drugim kroku i wyświetlaniu komunikatu, że Oferta została złożona. </w:t>
      </w:r>
    </w:p>
    <w:p w14:paraId="2F53A66A"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37240374"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Wykonawca, przystępując do niniejszego postępowania o udzielenie zamówienia, akceptuje warunki korzystania z Platformy określone w Regulaminie oraz zobowiązuje się, korzystając z Platformy, przestrzegać postanowień Regulaminu. </w:t>
      </w:r>
    </w:p>
    <w:p w14:paraId="7BA555E6"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700F7B">
        <w:rPr>
          <w:rFonts w:asciiTheme="minorHAnsi" w:hAnsiTheme="minorHAnsi" w:cstheme="minorHAnsi"/>
          <w:lang w:eastAsia="pl-PL"/>
        </w:rPr>
        <w:t>Nexus</w:t>
      </w:r>
      <w:proofErr w:type="spellEnd"/>
      <w:r w:rsidRPr="00700F7B">
        <w:rPr>
          <w:rFonts w:asciiTheme="minorHAnsi" w:hAnsiTheme="minorHAnsi" w:cstheme="minorHAnsi"/>
          <w:lang w:eastAsia="pl-PL"/>
        </w:rPr>
        <w:t xml:space="preserve"> Sp. z o.o., zwany dalej Regulaminem na Platformie. Sposób sporządzenia, wysyłania i odbierania korespondencji elektronicznej musi być zgodny z wymaganiami określonymi w rozporządzeniu wydanym na podstawie art. 70 ustawy </w:t>
      </w:r>
      <w:proofErr w:type="spellStart"/>
      <w:r w:rsidRPr="00700F7B">
        <w:rPr>
          <w:rFonts w:asciiTheme="minorHAnsi" w:hAnsiTheme="minorHAnsi" w:cstheme="minorHAnsi"/>
          <w:lang w:eastAsia="pl-PL"/>
        </w:rPr>
        <w:t>Pzp</w:t>
      </w:r>
      <w:proofErr w:type="spellEnd"/>
      <w:r w:rsidRPr="00700F7B">
        <w:rPr>
          <w:rFonts w:asciiTheme="minorHAnsi" w:hAnsiTheme="minorHAnsi" w:cstheme="minorHAnsi"/>
          <w:lang w:eastAsia="pl-PL"/>
        </w:rPr>
        <w:t>.</w:t>
      </w:r>
    </w:p>
    <w:p w14:paraId="10DD53D1"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Maksymalny rozmiar plików przesyłanych za pośrednictwem dedykowanych formularzy, tj.: do złożenia lub wycofania Oferty oraz do komunikacji wynosi 150 MB, natomiast przy komunikacji wielkość pliku to maksymalnie 500 MB. Dokumenty powinny zostać zamieszczone w formatach, w szczególności: .txt, .pdf, .</w:t>
      </w:r>
      <w:proofErr w:type="spellStart"/>
      <w:r w:rsidRPr="00700F7B">
        <w:rPr>
          <w:rFonts w:asciiTheme="minorHAnsi" w:hAnsiTheme="minorHAnsi" w:cstheme="minorHAnsi"/>
          <w:lang w:eastAsia="pl-PL"/>
        </w:rPr>
        <w:t>doc</w:t>
      </w:r>
      <w:proofErr w:type="spellEnd"/>
      <w:r w:rsidRPr="00700F7B">
        <w:rPr>
          <w:rFonts w:asciiTheme="minorHAnsi" w:hAnsiTheme="minorHAnsi" w:cstheme="minorHAnsi"/>
          <w:lang w:eastAsia="pl-PL"/>
        </w:rPr>
        <w:t>, .</w:t>
      </w:r>
      <w:proofErr w:type="spellStart"/>
      <w:r w:rsidRPr="00700F7B">
        <w:rPr>
          <w:rFonts w:asciiTheme="minorHAnsi" w:hAnsiTheme="minorHAnsi" w:cstheme="minorHAnsi"/>
          <w:lang w:eastAsia="pl-PL"/>
        </w:rPr>
        <w:t>docx</w:t>
      </w:r>
      <w:proofErr w:type="spellEnd"/>
      <w:r w:rsidRPr="00700F7B">
        <w:rPr>
          <w:rFonts w:asciiTheme="minorHAnsi" w:hAnsiTheme="minorHAnsi" w:cstheme="minorHAnsi"/>
          <w:lang w:eastAsia="pl-PL"/>
        </w:rPr>
        <w:t>, .</w:t>
      </w:r>
      <w:proofErr w:type="spellStart"/>
      <w:r w:rsidRPr="00700F7B">
        <w:rPr>
          <w:rFonts w:asciiTheme="minorHAnsi" w:hAnsiTheme="minorHAnsi" w:cstheme="minorHAnsi"/>
          <w:lang w:eastAsia="pl-PL"/>
        </w:rPr>
        <w:t>odt</w:t>
      </w:r>
      <w:proofErr w:type="spellEnd"/>
      <w:r w:rsidRPr="00700F7B">
        <w:rPr>
          <w:rFonts w:asciiTheme="minorHAnsi" w:hAnsiTheme="minorHAnsi" w:cstheme="minorHAnsi"/>
          <w:lang w:eastAsia="pl-PL"/>
        </w:rPr>
        <w:t>, .xls, .</w:t>
      </w:r>
      <w:proofErr w:type="spellStart"/>
      <w:r w:rsidRPr="00700F7B">
        <w:rPr>
          <w:rFonts w:asciiTheme="minorHAnsi" w:hAnsiTheme="minorHAnsi" w:cstheme="minorHAnsi"/>
          <w:lang w:eastAsia="pl-PL"/>
        </w:rPr>
        <w:t>xml</w:t>
      </w:r>
      <w:proofErr w:type="spellEnd"/>
      <w:r w:rsidRPr="00700F7B">
        <w:rPr>
          <w:rFonts w:asciiTheme="minorHAnsi" w:hAnsiTheme="minorHAnsi" w:cstheme="minorHAnsi"/>
          <w:lang w:eastAsia="pl-PL"/>
        </w:rPr>
        <w:t xml:space="preserve">, 7-Zip, przy czym Zamawiający zaleca format .pdf. </w:t>
      </w:r>
    </w:p>
    <w:p w14:paraId="15E524C3"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Wśród formatów powszechnych, a niewystępujących w rozporządzeniu występują: .</w:t>
      </w:r>
      <w:proofErr w:type="spellStart"/>
      <w:r w:rsidRPr="00700F7B">
        <w:rPr>
          <w:rFonts w:asciiTheme="minorHAnsi" w:hAnsiTheme="minorHAnsi" w:cstheme="minorHAnsi"/>
          <w:lang w:eastAsia="pl-PL"/>
        </w:rPr>
        <w:t>rar</w:t>
      </w:r>
      <w:proofErr w:type="spellEnd"/>
      <w:r w:rsidRPr="00700F7B">
        <w:rPr>
          <w:rFonts w:asciiTheme="minorHAnsi" w:hAnsiTheme="minorHAnsi" w:cstheme="minorHAnsi"/>
          <w:lang w:eastAsia="pl-PL"/>
        </w:rPr>
        <w:t xml:space="preserve"> .gif .</w:t>
      </w:r>
      <w:proofErr w:type="spellStart"/>
      <w:r w:rsidRPr="00700F7B">
        <w:rPr>
          <w:rFonts w:asciiTheme="minorHAnsi" w:hAnsiTheme="minorHAnsi" w:cstheme="minorHAnsi"/>
          <w:lang w:eastAsia="pl-PL"/>
        </w:rPr>
        <w:t>bmp</w:t>
      </w:r>
      <w:proofErr w:type="spellEnd"/>
      <w:r w:rsidRPr="00700F7B">
        <w:rPr>
          <w:rFonts w:asciiTheme="minorHAnsi" w:hAnsiTheme="minorHAnsi" w:cstheme="minorHAnsi"/>
          <w:lang w:eastAsia="pl-PL"/>
        </w:rPr>
        <w:t xml:space="preserve"> .</w:t>
      </w:r>
      <w:proofErr w:type="spellStart"/>
      <w:r w:rsidRPr="00700F7B">
        <w:rPr>
          <w:rFonts w:asciiTheme="minorHAnsi" w:hAnsiTheme="minorHAnsi" w:cstheme="minorHAnsi"/>
          <w:lang w:eastAsia="pl-PL"/>
        </w:rPr>
        <w:t>numbers</w:t>
      </w:r>
      <w:proofErr w:type="spellEnd"/>
      <w:r w:rsidRPr="00700F7B">
        <w:rPr>
          <w:rFonts w:asciiTheme="minorHAnsi" w:hAnsiTheme="minorHAnsi" w:cstheme="minorHAnsi"/>
          <w:lang w:eastAsia="pl-PL"/>
        </w:rPr>
        <w:t xml:space="preserve"> .</w:t>
      </w:r>
      <w:proofErr w:type="spellStart"/>
      <w:r w:rsidRPr="00700F7B">
        <w:rPr>
          <w:rFonts w:asciiTheme="minorHAnsi" w:hAnsiTheme="minorHAnsi" w:cstheme="minorHAnsi"/>
          <w:lang w:eastAsia="pl-PL"/>
        </w:rPr>
        <w:t>pages</w:t>
      </w:r>
      <w:proofErr w:type="spellEnd"/>
      <w:r w:rsidRPr="00700F7B">
        <w:rPr>
          <w:rFonts w:asciiTheme="minorHAnsi" w:hAnsiTheme="minorHAnsi" w:cstheme="minorHAnsi"/>
          <w:lang w:eastAsia="pl-PL"/>
        </w:rPr>
        <w:t>. Dokumenty złożone w takich plikach zostaną uznane za złożone nieskutecznie.</w:t>
      </w:r>
    </w:p>
    <w:p w14:paraId="12C00A49"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6C5743E5"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Ze względu na niskie ryzyko naruszenia integralności pliku oraz łatwiejszą weryfikację podpisu, Zamawiający zaleca opatrzenie kwalifikowanym podpisem elektronicznym dokumenty w formacie „pdf" podpisywać formatem </w:t>
      </w:r>
      <w:proofErr w:type="spellStart"/>
      <w:r w:rsidRPr="00700F7B">
        <w:rPr>
          <w:rFonts w:asciiTheme="minorHAnsi" w:hAnsiTheme="minorHAnsi" w:cstheme="minorHAnsi"/>
          <w:lang w:eastAsia="pl-PL"/>
        </w:rPr>
        <w:t>PAdES</w:t>
      </w:r>
      <w:proofErr w:type="spellEnd"/>
      <w:r w:rsidRPr="00700F7B">
        <w:rPr>
          <w:rFonts w:asciiTheme="minorHAnsi" w:hAnsiTheme="minorHAnsi" w:cstheme="minorHAnsi"/>
          <w:lang w:eastAsia="pl-PL"/>
        </w:rPr>
        <w:t xml:space="preserve">, </w:t>
      </w:r>
    </w:p>
    <w:p w14:paraId="6AD49CED"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Dopuszcza się podpisanie dokumentów w formacie innym niż „pdf". Pliki w innych formatach niż PDF zaleca się opatrzyć zewnętrznym podpisem </w:t>
      </w:r>
      <w:proofErr w:type="spellStart"/>
      <w:r w:rsidRPr="00700F7B">
        <w:rPr>
          <w:rFonts w:asciiTheme="minorHAnsi" w:hAnsiTheme="minorHAnsi" w:cstheme="minorHAnsi"/>
          <w:lang w:eastAsia="pl-PL"/>
        </w:rPr>
        <w:t>XAdES</w:t>
      </w:r>
      <w:proofErr w:type="spellEnd"/>
      <w:r w:rsidRPr="00700F7B">
        <w:rPr>
          <w:rFonts w:asciiTheme="minorHAnsi" w:hAnsiTheme="minorHAnsi" w:cstheme="minorHAnsi"/>
          <w:lang w:eastAsia="pl-PL"/>
        </w:rPr>
        <w:t xml:space="preserve">. Wykonawca powinien pamiętać, aby plik z podpisem przekazywać łącznie z dokumentem podpisywanym. </w:t>
      </w:r>
    </w:p>
    <w:p w14:paraId="7995304C"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Podczas podpisywania plików zaleca się stosowanie algorytmu skrótu SHA2 zamiast SHA1.  </w:t>
      </w:r>
    </w:p>
    <w:p w14:paraId="6B6ACBB8"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Jeśli Wykonawca pakuje dokumenty np. w plik ZIP zalecamy wcześniejsze podpisanie każdego ze skompresowanych plików. </w:t>
      </w:r>
    </w:p>
    <w:p w14:paraId="7B163246"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Zamawiający rekomenduje wykorzystanie podpisu z kwalifikowanym znacznikiem czasu.</w:t>
      </w:r>
    </w:p>
    <w:p w14:paraId="1D939EF1"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4345529A"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lastRenderedPageBreak/>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700F7B">
        <w:rPr>
          <w:rFonts w:asciiTheme="minorHAnsi" w:hAnsiTheme="minorHAnsi" w:cstheme="minorHAnsi"/>
          <w:lang w:eastAsia="pl-PL"/>
        </w:rPr>
        <w:t>Pzp</w:t>
      </w:r>
      <w:proofErr w:type="spellEnd"/>
      <w:r w:rsidRPr="00700F7B">
        <w:rPr>
          <w:rFonts w:asciiTheme="minorHAnsi" w:hAnsiTheme="minorHAnsi" w:cstheme="minorHAnsi"/>
          <w:lang w:eastAsia="pl-PL"/>
        </w:rPr>
        <w:t>.</w:t>
      </w:r>
    </w:p>
    <w:p w14:paraId="557EA99F"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773E2422"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r w:rsidRPr="00700F7B">
          <w:rPr>
            <w:rFonts w:asciiTheme="minorHAnsi" w:hAnsiTheme="minorHAnsi" w:cstheme="minorHAnsi"/>
            <w:lang w:eastAsia="pl-PL"/>
          </w:rPr>
          <w:t>https://platformazakupowa.pl/strona/45-instrukcje</w:t>
        </w:r>
      </w:hyperlink>
      <w:r w:rsidRPr="00700F7B">
        <w:rPr>
          <w:rFonts w:asciiTheme="minorHAnsi" w:hAnsiTheme="minorHAnsi" w:cstheme="minorHAnsi"/>
          <w:lang w:eastAsia="pl-PL"/>
        </w:rPr>
        <w:t>.</w:t>
      </w:r>
    </w:p>
    <w:p w14:paraId="25FD115B"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Zamawiający nie ponosi odpowiedzialności z tytułu nieotrzymania przez Wykonawcę informacji w przypadku wskazania przez Wykonawcę w Ofercie np. błędnego adresu lub adresu poczty elektronicznej. </w:t>
      </w:r>
    </w:p>
    <w:p w14:paraId="788FA433"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Wykonawca może w formie elektronicznej zwrócić się do Zamawiającego z wnioskiem o wyjaśnienie treści SWZ. Zamawiający niezwłocznie udzieli mu wyjaśnień, jednak nie później niż 6 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399B380E"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 xml:space="preserve">W uzasadnionych przypadkach Zamawiający może w każdym czasie, przed upływem terminu składania ofert zmienić treść SWZ. Dokonaną zmianę Zamawiający udostępni na stronie internetowej prowadzonego postępowania. </w:t>
      </w:r>
    </w:p>
    <w:p w14:paraId="12C250EC" w14:textId="77777777" w:rsidR="00700F7B" w:rsidRPr="00700F7B" w:rsidRDefault="00700F7B" w:rsidP="003A47BC">
      <w:pPr>
        <w:numPr>
          <w:ilvl w:val="0"/>
          <w:numId w:val="82"/>
        </w:numPr>
        <w:spacing w:line="276" w:lineRule="auto"/>
        <w:ind w:left="425" w:hanging="425"/>
        <w:rPr>
          <w:rFonts w:asciiTheme="minorHAnsi" w:hAnsiTheme="minorHAnsi" w:cstheme="minorHAnsi"/>
          <w:lang w:eastAsia="pl-PL"/>
        </w:rPr>
      </w:pPr>
      <w:r w:rsidRPr="00700F7B">
        <w:rPr>
          <w:rFonts w:asciiTheme="minorHAnsi" w:hAnsiTheme="minorHAnsi" w:cstheme="minorHAnsi"/>
          <w:lang w:eastAsia="pl-PL"/>
        </w:rPr>
        <w:t>Osobą uprawnioną do kontaktu z Wykonawcami w zakresie przebiegu postępowania jest Seweryn Morgiewicz.</w:t>
      </w:r>
    </w:p>
    <w:p w14:paraId="090480D6" w14:textId="77777777" w:rsidR="00E11D77" w:rsidRPr="00AE6A42" w:rsidRDefault="00E11D77" w:rsidP="00E11D77">
      <w:pPr>
        <w:pStyle w:val="Akapitzlist"/>
        <w:spacing w:line="276" w:lineRule="auto"/>
        <w:ind w:left="644"/>
        <w:rPr>
          <w:rFonts w:ascii="Calibri" w:hAnsi="Calibri" w:cs="Calibri"/>
        </w:rPr>
      </w:pPr>
    </w:p>
    <w:p w14:paraId="54225B48" w14:textId="718AEF29" w:rsidR="00FB511C" w:rsidRPr="00AE6A42" w:rsidRDefault="00046A5C" w:rsidP="003E5763">
      <w:pPr>
        <w:pStyle w:val="Nagwek2"/>
      </w:pPr>
      <w:r w:rsidRPr="00AE6A42">
        <w:t>Wyjaśnienia treści SWZ</w:t>
      </w:r>
    </w:p>
    <w:p w14:paraId="0E2CE7C8" w14:textId="730DAB80" w:rsidR="007A2E5F" w:rsidRPr="00AE6A42" w:rsidRDefault="007A2E5F" w:rsidP="003A47BC">
      <w:pPr>
        <w:pStyle w:val="Akapitzlist"/>
        <w:numPr>
          <w:ilvl w:val="0"/>
          <w:numId w:val="56"/>
        </w:numPr>
        <w:spacing w:line="276" w:lineRule="auto"/>
        <w:rPr>
          <w:rFonts w:ascii="Calibri" w:hAnsi="Calibri" w:cs="Calibri"/>
        </w:rPr>
      </w:pPr>
      <w:r w:rsidRPr="00AE6A42">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501A98" w:rsidRPr="00AE6A42">
        <w:rPr>
          <w:rFonts w:ascii="Calibri" w:hAnsi="Calibri" w:cs="Calibri"/>
        </w:rPr>
        <w:t>04</w:t>
      </w:r>
      <w:r w:rsidRPr="00AE6A42">
        <w:rPr>
          <w:rFonts w:ascii="Calibri" w:hAnsi="Calibri" w:cs="Calibri"/>
        </w:rPr>
        <w:t>/2</w:t>
      </w:r>
      <w:r w:rsidR="006A570D">
        <w:rPr>
          <w:rFonts w:ascii="Calibri" w:hAnsi="Calibri" w:cs="Calibri"/>
        </w:rPr>
        <w:t>3</w:t>
      </w:r>
      <w:r w:rsidR="00C16EF4" w:rsidRPr="00AE6A42">
        <w:t> </w:t>
      </w:r>
      <w:r w:rsidR="00AE6A42">
        <w:t xml:space="preserve"> - </w:t>
      </w:r>
      <w:r w:rsidR="006A570D" w:rsidRPr="006A570D">
        <w:rPr>
          <w:rFonts w:ascii="Calibri" w:hAnsi="Calibri" w:cs="Calibri"/>
        </w:rPr>
        <w:t>Asysta Techniczna i Konserwacja dla sieciowych urządzeń zabezpieczających WAN</w:t>
      </w:r>
      <w:r w:rsidRPr="00AE6A42">
        <w:rPr>
          <w:rFonts w:ascii="Calibri" w:hAnsi="Calibri" w:cs="Calibri"/>
        </w:rPr>
        <w:t>”.</w:t>
      </w:r>
    </w:p>
    <w:p w14:paraId="6BC48E70" w14:textId="77777777" w:rsidR="007A2E5F" w:rsidRPr="00AE6A42" w:rsidRDefault="007A2E5F" w:rsidP="003A47BC">
      <w:pPr>
        <w:pStyle w:val="Akapitzlist"/>
        <w:numPr>
          <w:ilvl w:val="0"/>
          <w:numId w:val="56"/>
        </w:numPr>
        <w:spacing w:line="276" w:lineRule="auto"/>
        <w:rPr>
          <w:rFonts w:ascii="Calibri" w:hAnsi="Calibri" w:cs="Calibri"/>
        </w:rPr>
      </w:pPr>
      <w:r w:rsidRPr="00AE6A42">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B395568" w14:textId="2E1F04F8" w:rsidR="007A2E5F" w:rsidRPr="00C16EF4" w:rsidRDefault="007A2E5F" w:rsidP="003A47BC">
      <w:pPr>
        <w:pStyle w:val="Akapitzlist"/>
        <w:numPr>
          <w:ilvl w:val="0"/>
          <w:numId w:val="56"/>
        </w:numPr>
        <w:spacing w:line="276" w:lineRule="auto"/>
        <w:rPr>
          <w:rFonts w:ascii="Calibri" w:hAnsi="Calibri" w:cs="Calibri"/>
        </w:rPr>
      </w:pPr>
      <w:r w:rsidRPr="00AE6A42">
        <w:rPr>
          <w:rFonts w:ascii="Calibri" w:hAnsi="Calibri" w:cs="Calibri"/>
        </w:rPr>
        <w:t>Jeżeli Zamawiający nie udzieli wyjaśnień w terminie, o którym mowa w pkt. 2, Zamawiający</w:t>
      </w:r>
      <w:r w:rsidRPr="00C16EF4">
        <w:rPr>
          <w:rFonts w:ascii="Calibri" w:hAnsi="Calibri" w:cs="Calibri"/>
        </w:rPr>
        <w:t xml:space="preserve"> przedłuża termin składania ofert o czas niezbędny do zapoznania się wszystkich zainteresowanych </w:t>
      </w:r>
      <w:r w:rsidRPr="00C16EF4">
        <w:rPr>
          <w:rFonts w:ascii="Calibri" w:hAnsi="Calibri" w:cs="Calibri"/>
        </w:rPr>
        <w:lastRenderedPageBreak/>
        <w:t>Wykonawców z wyjaśnieniami niezbędnymi do należytego przygotowania i złożenia ofert. W</w:t>
      </w:r>
      <w:r w:rsidR="00C16EF4">
        <w:rPr>
          <w:rFonts w:ascii="Calibri" w:hAnsi="Calibri" w:cs="Calibri"/>
        </w:rPr>
        <w:t> </w:t>
      </w:r>
      <w:r w:rsidRPr="00C16EF4">
        <w:rPr>
          <w:rFonts w:ascii="Calibri" w:hAnsi="Calibri" w:cs="Calibri"/>
        </w:rPr>
        <w:t>przypadku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3A47BC">
      <w:pPr>
        <w:pStyle w:val="Akapitzlist"/>
        <w:numPr>
          <w:ilvl w:val="0"/>
          <w:numId w:val="56"/>
        </w:numPr>
        <w:spacing w:line="276" w:lineRule="auto"/>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35907C4E" w14:textId="77777777" w:rsidR="007A2E5F" w:rsidRPr="007A2E5F" w:rsidRDefault="007A2E5F" w:rsidP="003A47BC">
      <w:pPr>
        <w:pStyle w:val="Akapitzlist"/>
        <w:numPr>
          <w:ilvl w:val="0"/>
          <w:numId w:val="56"/>
        </w:numPr>
        <w:spacing w:line="276" w:lineRule="auto"/>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6122D0B5" w14:textId="77777777" w:rsidR="001408D5" w:rsidRPr="005D3F67" w:rsidRDefault="001408D5" w:rsidP="00C5503A">
      <w:pPr>
        <w:pStyle w:val="Akapitzlist"/>
        <w:spacing w:line="276" w:lineRule="auto"/>
        <w:ind w:left="284" w:hanging="284"/>
        <w:rPr>
          <w:rFonts w:ascii="Calibri" w:hAnsi="Calibri" w:cs="Calibri"/>
        </w:rPr>
      </w:pPr>
    </w:p>
    <w:p w14:paraId="2934A331" w14:textId="05DC6859" w:rsidR="003178D5" w:rsidRPr="00D82B4E" w:rsidRDefault="003178D5" w:rsidP="003E5763">
      <w:pPr>
        <w:pStyle w:val="Nagwek2"/>
        <w:rPr>
          <w:rFonts w:eastAsiaTheme="minorHAnsi"/>
          <w:lang w:eastAsia="en-US"/>
        </w:rPr>
      </w:pPr>
      <w:r w:rsidRPr="00FC2797">
        <w:t>Termin</w:t>
      </w:r>
      <w:r w:rsidRPr="00D82B4E">
        <w:rPr>
          <w:rFonts w:eastAsiaTheme="minorHAnsi"/>
          <w:lang w:eastAsia="en-US"/>
        </w:rPr>
        <w:t xml:space="preserve"> związania ofertą</w:t>
      </w:r>
    </w:p>
    <w:p w14:paraId="67FA92F4" w14:textId="18F697B6" w:rsidR="009F313E" w:rsidRPr="007A2FBF" w:rsidRDefault="009F313E" w:rsidP="00875510">
      <w:pPr>
        <w:pStyle w:val="Akapitzlist"/>
        <w:numPr>
          <w:ilvl w:val="3"/>
          <w:numId w:val="39"/>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w:t>
      </w:r>
      <w:r w:rsidR="00C765FF" w:rsidRPr="00553F16">
        <w:rPr>
          <w:rFonts w:asciiTheme="minorHAnsi" w:eastAsiaTheme="minorHAnsi" w:hAnsiTheme="minorHAnsi" w:cstheme="minorHAnsi"/>
          <w:color w:val="000000"/>
          <w:lang w:eastAsia="en-US"/>
        </w:rPr>
        <w:t>dnia</w:t>
      </w:r>
      <w:r w:rsidR="00985289">
        <w:rPr>
          <w:rFonts w:asciiTheme="minorHAnsi" w:eastAsiaTheme="minorHAnsi" w:hAnsiTheme="minorHAnsi" w:cstheme="minorHAnsi"/>
          <w:color w:val="000000"/>
          <w:lang w:eastAsia="en-US"/>
        </w:rPr>
        <w:t xml:space="preserve"> 25.</w:t>
      </w:r>
      <w:r w:rsidR="00501A98" w:rsidRPr="00501A98">
        <w:rPr>
          <w:rFonts w:asciiTheme="minorHAnsi" w:eastAsiaTheme="minorHAnsi" w:hAnsiTheme="minorHAnsi" w:cstheme="minorHAnsi"/>
          <w:color w:val="000000"/>
          <w:lang w:eastAsia="en-US"/>
        </w:rPr>
        <w:t>04</w:t>
      </w:r>
      <w:r w:rsidR="00AF6B99" w:rsidRPr="00501A98">
        <w:rPr>
          <w:rFonts w:asciiTheme="minorHAnsi" w:eastAsiaTheme="minorHAnsi" w:hAnsiTheme="minorHAnsi" w:cstheme="minorHAnsi"/>
          <w:color w:val="000000"/>
          <w:lang w:eastAsia="en-US"/>
        </w:rPr>
        <w:t>.</w:t>
      </w:r>
      <w:r w:rsidR="00FC2797" w:rsidRPr="00985289">
        <w:rPr>
          <w:rFonts w:asciiTheme="minorHAnsi" w:eastAsiaTheme="minorHAnsi" w:hAnsiTheme="minorHAnsi" w:cstheme="minorHAnsi"/>
          <w:color w:val="000000"/>
          <w:lang w:eastAsia="en-US"/>
        </w:rPr>
        <w:t>20</w:t>
      </w:r>
      <w:r w:rsidR="00501A98" w:rsidRPr="00985289">
        <w:rPr>
          <w:rFonts w:asciiTheme="minorHAnsi" w:eastAsiaTheme="minorHAnsi" w:hAnsiTheme="minorHAnsi" w:cstheme="minorHAnsi"/>
          <w:color w:val="000000"/>
          <w:lang w:eastAsia="en-US"/>
        </w:rPr>
        <w:t>2</w:t>
      </w:r>
      <w:r w:rsidR="00765EA3" w:rsidRPr="00985289">
        <w:rPr>
          <w:rFonts w:asciiTheme="minorHAnsi" w:eastAsiaTheme="minorHAnsi" w:hAnsiTheme="minorHAnsi" w:cstheme="minorHAnsi"/>
          <w:color w:val="000000"/>
          <w:lang w:eastAsia="en-US"/>
        </w:rPr>
        <w:t>3</w:t>
      </w:r>
      <w:r w:rsidR="00FC2797" w:rsidRPr="00985289">
        <w:rPr>
          <w:rFonts w:asciiTheme="minorHAnsi" w:eastAsiaTheme="minorHAnsi" w:hAnsiTheme="minorHAnsi" w:cstheme="minorHAnsi"/>
          <w:color w:val="000000"/>
          <w:lang w:eastAsia="en-US"/>
        </w:rPr>
        <w:t xml:space="preserve"> r.</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Default="009F313E" w:rsidP="00875510">
      <w:pPr>
        <w:pStyle w:val="Akapitzlist"/>
        <w:numPr>
          <w:ilvl w:val="3"/>
          <w:numId w:val="39"/>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875510">
      <w:pPr>
        <w:pStyle w:val="Akapitzlist"/>
        <w:numPr>
          <w:ilvl w:val="3"/>
          <w:numId w:val="39"/>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2DE90BE" w14:textId="77777777" w:rsidR="009F313E" w:rsidRPr="003178D5" w:rsidRDefault="009F313E" w:rsidP="009F313E">
      <w:pPr>
        <w:pStyle w:val="Akapitzlist"/>
        <w:suppressAutoHyphens w:val="0"/>
        <w:autoSpaceDE w:val="0"/>
        <w:autoSpaceDN w:val="0"/>
        <w:adjustRightInd w:val="0"/>
        <w:ind w:left="426"/>
        <w:rPr>
          <w:rFonts w:ascii="Calibri" w:eastAsiaTheme="minorHAnsi" w:hAnsi="Calibri" w:cs="Calibri"/>
          <w:color w:val="000000"/>
          <w:lang w:eastAsia="en-US"/>
        </w:rPr>
      </w:pPr>
    </w:p>
    <w:p w14:paraId="39B6BE9A" w14:textId="09A4843B" w:rsidR="002A27F5" w:rsidRPr="00D82B4E" w:rsidRDefault="002A27F5" w:rsidP="003E5763">
      <w:pPr>
        <w:pStyle w:val="Nagwek2"/>
        <w:rPr>
          <w:rFonts w:eastAsiaTheme="minorHAnsi"/>
          <w:lang w:eastAsia="en-US"/>
        </w:rPr>
      </w:pPr>
      <w:r w:rsidRPr="00D82B4E">
        <w:rPr>
          <w:rFonts w:eastAsiaTheme="minorHAnsi"/>
          <w:lang w:eastAsia="en-US"/>
        </w:rPr>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875510">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Formularzu Oferty stanowiącym Załącznik nr 2 do SWZ. </w:t>
      </w:r>
    </w:p>
    <w:p w14:paraId="395F455C" w14:textId="73737829" w:rsidR="00816716" w:rsidRPr="00C80836" w:rsidRDefault="00C80836" w:rsidP="00875510">
      <w:pPr>
        <w:pStyle w:val="Akapitzlist"/>
        <w:numPr>
          <w:ilvl w:val="0"/>
          <w:numId w:val="40"/>
        </w:numPr>
        <w:suppressAutoHyphens w:val="0"/>
        <w:autoSpaceDE w:val="0"/>
        <w:autoSpaceDN w:val="0"/>
        <w:adjustRightInd w:val="0"/>
        <w:spacing w:line="276" w:lineRule="auto"/>
        <w:ind w:left="284" w:hanging="284"/>
        <w:rPr>
          <w:rFonts w:asciiTheme="minorHAnsi" w:eastAsiaTheme="minorEastAsia" w:hAnsiTheme="minorHAnsi" w:cstheme="minorHAnsi"/>
          <w:color w:val="000000"/>
        </w:rPr>
      </w:pPr>
      <w:r w:rsidRPr="00667446">
        <w:rPr>
          <w:rFonts w:asciiTheme="minorHAnsi" w:hAnsiTheme="minorHAnsi" w:cstheme="minorHAnsi"/>
        </w:rPr>
        <w:t>Wykonawca może złożyć tylko jedną Ofertę w postępowaniu.</w:t>
      </w:r>
      <w:r w:rsidRPr="00667446">
        <w:rPr>
          <w:rFonts w:asciiTheme="minorHAnsi" w:eastAsiaTheme="minorEastAsia" w:hAnsiTheme="minorHAnsi" w:cstheme="minorHAnsi"/>
          <w:color w:val="000000" w:themeColor="text1"/>
        </w:rPr>
        <w:t xml:space="preserve"> Oferta musi być sporządzona w języku polskim, w ogólnie dostępnych formatach danych, w szczególności w formatach: .pdf, .</w:t>
      </w:r>
      <w:proofErr w:type="spellStart"/>
      <w:r w:rsidRPr="00667446">
        <w:rPr>
          <w:rFonts w:asciiTheme="minorHAnsi" w:eastAsiaTheme="minorEastAsia" w:hAnsiTheme="minorHAnsi" w:cstheme="minorHAnsi"/>
          <w:color w:val="000000" w:themeColor="text1"/>
        </w:rPr>
        <w:t>doc</w:t>
      </w:r>
      <w:proofErr w:type="spellEnd"/>
      <w:r w:rsidRPr="00667446">
        <w:rPr>
          <w:rFonts w:asciiTheme="minorHAnsi" w:eastAsiaTheme="minorEastAsia" w:hAnsiTheme="minorHAnsi" w:cstheme="minorHAnsi"/>
          <w:color w:val="000000" w:themeColor="text1"/>
        </w:rPr>
        <w:t>, .</w:t>
      </w:r>
      <w:proofErr w:type="spellStart"/>
      <w:r w:rsidRPr="00667446">
        <w:rPr>
          <w:rFonts w:asciiTheme="minorHAnsi" w:eastAsiaTheme="minorEastAsia" w:hAnsiTheme="minorHAnsi" w:cstheme="minorHAnsi"/>
          <w:color w:val="000000" w:themeColor="text1"/>
        </w:rPr>
        <w:t>docx</w:t>
      </w:r>
      <w:proofErr w:type="spellEnd"/>
      <w:r w:rsidRPr="00667446">
        <w:rPr>
          <w:rFonts w:asciiTheme="minorHAnsi" w:eastAsiaTheme="minorEastAsia" w:hAnsiTheme="minorHAnsi" w:cstheme="minorHAnsi"/>
          <w:color w:val="000000" w:themeColor="text1"/>
        </w:rPr>
        <w:t>, .txt, .rtf,</w:t>
      </w:r>
      <w:r>
        <w:rPr>
          <w:rFonts w:asciiTheme="minorHAnsi" w:eastAsiaTheme="minorEastAsia" w:hAnsiTheme="minorHAnsi" w:cstheme="minorHAnsi"/>
          <w:color w:val="000000" w:themeColor="text1"/>
        </w:rPr>
        <w:t xml:space="preserve"> </w:t>
      </w:r>
      <w:r w:rsidRPr="00667446">
        <w:rPr>
          <w:rFonts w:asciiTheme="minorHAnsi" w:eastAsiaTheme="minorEastAsia" w:hAnsiTheme="minorHAnsi" w:cstheme="minorHAnsi"/>
          <w:color w:val="000000" w:themeColor="text1"/>
        </w:rPr>
        <w:t>.</w:t>
      </w:r>
      <w:proofErr w:type="spellStart"/>
      <w:r w:rsidRPr="00667446">
        <w:rPr>
          <w:rFonts w:asciiTheme="minorHAnsi" w:eastAsiaTheme="minorEastAsia" w:hAnsiTheme="minorHAnsi" w:cstheme="minorHAnsi"/>
          <w:color w:val="000000" w:themeColor="text1"/>
        </w:rPr>
        <w:t>xps</w:t>
      </w:r>
      <w:proofErr w:type="spellEnd"/>
      <w:r w:rsidRPr="00667446">
        <w:rPr>
          <w:rFonts w:asciiTheme="minorHAnsi" w:eastAsiaTheme="minorEastAsia" w:hAnsiTheme="minorHAnsi" w:cstheme="minorHAnsi"/>
          <w:color w:val="000000" w:themeColor="text1"/>
        </w:rPr>
        <w:t>, .</w:t>
      </w:r>
      <w:proofErr w:type="spellStart"/>
      <w:r w:rsidRPr="00667446">
        <w:rPr>
          <w:rFonts w:asciiTheme="minorHAnsi" w:eastAsiaTheme="minorEastAsia" w:hAnsiTheme="minorHAnsi" w:cstheme="minorHAnsi"/>
          <w:color w:val="000000" w:themeColor="text1"/>
        </w:rPr>
        <w:t>odt</w:t>
      </w:r>
      <w:proofErr w:type="spellEnd"/>
      <w:r w:rsidRPr="00667446">
        <w:rPr>
          <w:rFonts w:asciiTheme="minorHAnsi" w:eastAsiaTheme="minorEastAsia" w:hAnsiTheme="minorHAnsi" w:cstheme="minorHAnsi"/>
          <w:color w:val="000000" w:themeColor="text1"/>
        </w:rPr>
        <w:t xml:space="preserve">, </w:t>
      </w:r>
      <w:r w:rsidRPr="00667446">
        <w:rPr>
          <w:rFonts w:asciiTheme="minorHAnsi" w:hAnsiTheme="minorHAnsi" w:cstheme="minorHAnsi"/>
        </w:rPr>
        <w:t>przy czym Zamawiający zaleca format .pdf</w:t>
      </w:r>
      <w:r w:rsidRPr="00667446">
        <w:rPr>
          <w:rFonts w:asciiTheme="minorHAnsi" w:eastAsiaTheme="minorEastAsia" w:hAnsiTheme="minorHAnsi" w:cstheme="minorHAnsi"/>
          <w:color w:val="000000" w:themeColor="text1"/>
        </w:rPr>
        <w:t>.</w:t>
      </w:r>
    </w:p>
    <w:p w14:paraId="33239818" w14:textId="35D9FD2B" w:rsidR="00D901FC" w:rsidRPr="00BC0C9B" w:rsidRDefault="00D901FC" w:rsidP="00875510">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BC0C9B" w:rsidRDefault="00C80836" w:rsidP="00875510">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b/>
          <w:color w:val="000000"/>
          <w:lang w:eastAsia="en-US"/>
        </w:rPr>
        <w:t>Oferta powinna zawierać</w:t>
      </w:r>
      <w:r w:rsidRPr="00BC0C9B">
        <w:rPr>
          <w:rFonts w:asciiTheme="minorHAnsi" w:eastAsiaTheme="minorHAnsi" w:hAnsiTheme="minorHAnsi" w:cs="Calibri"/>
          <w:color w:val="000000"/>
          <w:lang w:eastAsia="en-US"/>
        </w:rPr>
        <w:t>:</w:t>
      </w:r>
    </w:p>
    <w:p w14:paraId="6AECE0AB" w14:textId="77777777" w:rsidR="00C80836" w:rsidRPr="00C80836" w:rsidRDefault="00173C96" w:rsidP="00875510">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C80836">
        <w:rPr>
          <w:rFonts w:asciiTheme="minorHAnsi" w:hAnsiTheme="minorHAnsi"/>
          <w:b/>
        </w:rPr>
        <w:t>Formularza Oferty</w:t>
      </w:r>
      <w:r w:rsidR="00C80836">
        <w:rPr>
          <w:rFonts w:asciiTheme="minorHAnsi" w:hAnsiTheme="minorHAnsi"/>
          <w:b/>
        </w:rPr>
        <w:t xml:space="preserve"> </w:t>
      </w:r>
      <w:r w:rsidR="00C80836" w:rsidRPr="00667446">
        <w:rPr>
          <w:rFonts w:asciiTheme="minorHAnsi" w:eastAsiaTheme="minorEastAsia" w:hAnsiTheme="minorHAnsi" w:cstheme="minorHAnsi"/>
        </w:rPr>
        <w:t>– do wykorzystania wzór, stanowiący Załącznik nr 2 do SWZ</w:t>
      </w:r>
      <w:r w:rsidR="00C80836">
        <w:rPr>
          <w:rFonts w:asciiTheme="minorHAnsi" w:eastAsiaTheme="minorEastAsia" w:hAnsiTheme="minorHAnsi" w:cstheme="minorHAnsi"/>
        </w:rPr>
        <w:t>;</w:t>
      </w:r>
    </w:p>
    <w:p w14:paraId="4EB18BCB" w14:textId="77777777" w:rsidR="00C80836" w:rsidRPr="00C80836" w:rsidRDefault="00173C96" w:rsidP="00875510">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C80836">
        <w:rPr>
          <w:rFonts w:ascii="Calibri" w:eastAsiaTheme="minorHAnsi" w:hAnsi="Calibri" w:cs="Calibri"/>
          <w:b/>
          <w:bCs/>
          <w:lang w:eastAsia="en-US"/>
        </w:rPr>
        <w:t>Oświadczenie</w:t>
      </w:r>
      <w:r w:rsidRPr="00C80836">
        <w:rPr>
          <w:rFonts w:ascii="Calibri" w:eastAsiaTheme="minorHAnsi" w:hAnsi="Calibri" w:cs="Calibri"/>
          <w:lang w:eastAsia="en-US"/>
        </w:rPr>
        <w:t xml:space="preserve">, o którym mowa w Rozdziale </w:t>
      </w:r>
      <w:r w:rsidR="004969AC" w:rsidRPr="00C80836">
        <w:rPr>
          <w:rFonts w:ascii="Calibri" w:eastAsiaTheme="minorHAnsi" w:hAnsi="Calibri" w:cs="Calibri"/>
          <w:lang w:eastAsia="en-US"/>
        </w:rPr>
        <w:t>IX</w:t>
      </w:r>
      <w:r w:rsidRPr="00C80836">
        <w:rPr>
          <w:rFonts w:ascii="Calibri" w:eastAsiaTheme="minorHAnsi" w:hAnsi="Calibri" w:cs="Calibri"/>
          <w:lang w:eastAsia="en-US"/>
        </w:rPr>
        <w:t xml:space="preserve"> pkt 1</w:t>
      </w:r>
      <w:r w:rsidR="004969AC" w:rsidRPr="00C80836">
        <w:rPr>
          <w:rFonts w:ascii="Calibri" w:eastAsiaTheme="minorHAnsi" w:hAnsi="Calibri" w:cs="Calibri"/>
          <w:lang w:eastAsia="en-US"/>
        </w:rPr>
        <w:t xml:space="preserve"> ppkt. 1.1</w:t>
      </w:r>
      <w:r w:rsidRPr="00C80836">
        <w:rPr>
          <w:rFonts w:ascii="Calibri" w:eastAsiaTheme="minorHAnsi" w:hAnsi="Calibri" w:cs="Calibri"/>
          <w:lang w:eastAsia="en-US"/>
        </w:rPr>
        <w:t xml:space="preserve"> SWZ. W przypadku wspólnego ubiegania się o zamówienie przez Wykonawców, oświadczenie składa każdy z Wykonawców</w:t>
      </w:r>
      <w:r w:rsidR="0070500C" w:rsidRPr="00C80836">
        <w:rPr>
          <w:rFonts w:ascii="Calibri" w:eastAsiaTheme="minorHAnsi" w:hAnsi="Calibri" w:cs="Calibri"/>
          <w:lang w:eastAsia="en-US"/>
        </w:rPr>
        <w:t>;</w:t>
      </w:r>
    </w:p>
    <w:p w14:paraId="1973359D" w14:textId="7459FCD9" w:rsidR="00503986" w:rsidRPr="00A16B9A" w:rsidRDefault="00C80836" w:rsidP="00503986">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Calibri" w:eastAsiaTheme="minorHAnsi" w:hAnsi="Calibri" w:cs="Calibri"/>
          <w:b/>
          <w:bCs/>
          <w:lang w:eastAsia="en-US"/>
        </w:rPr>
        <w:t xml:space="preserve">(jeżeli dotyczy) </w:t>
      </w:r>
      <w:r w:rsidR="00173C96" w:rsidRPr="00C80836">
        <w:rPr>
          <w:rFonts w:asciiTheme="minorHAnsi" w:eastAsiaTheme="minorHAnsi" w:hAnsiTheme="minorHAnsi" w:cs="Trebuchet MS"/>
          <w:b/>
          <w:color w:val="000000"/>
          <w:lang w:eastAsia="en-US"/>
        </w:rPr>
        <w:t>Pełnomocnictwo</w:t>
      </w:r>
      <w:r w:rsidR="00173C96" w:rsidRPr="00C80836">
        <w:rPr>
          <w:rFonts w:asciiTheme="minorHAnsi" w:eastAsiaTheme="minorHAnsi" w:hAnsiTheme="minorHAnsi" w:cs="Trebuchet MS"/>
          <w:color w:val="000000"/>
          <w:lang w:eastAsia="en-US"/>
        </w:rPr>
        <w:t xml:space="preserve"> w przypadku gdy oferta podpisywana będzie przez osobę nie</w:t>
      </w:r>
      <w:r w:rsidR="00D901FC">
        <w:rPr>
          <w:rFonts w:asciiTheme="minorHAnsi" w:eastAsiaTheme="minorHAnsi" w:hAnsiTheme="minorHAnsi" w:cs="Trebuchet MS"/>
          <w:color w:val="000000"/>
          <w:lang w:eastAsia="en-US"/>
        </w:rPr>
        <w:t>wymienioną</w:t>
      </w:r>
      <w:r w:rsidR="00FA2F71">
        <w:rPr>
          <w:rFonts w:asciiTheme="minorHAnsi" w:eastAsiaTheme="minorHAnsi" w:hAnsiTheme="minorHAnsi" w:cs="Trebuchet MS"/>
          <w:color w:val="000000"/>
          <w:lang w:eastAsia="en-US"/>
        </w:rPr>
        <w:t xml:space="preserve"> </w:t>
      </w:r>
      <w:r w:rsidR="00173C96" w:rsidRPr="00C80836">
        <w:rPr>
          <w:rFonts w:asciiTheme="minorHAnsi" w:eastAsiaTheme="minorHAnsi" w:hAnsiTheme="minorHAnsi" w:cs="Trebuchet MS"/>
          <w:color w:val="000000"/>
          <w:lang w:eastAsia="en-US"/>
        </w:rPr>
        <w:t xml:space="preserve">w dokumentach rejestrowych. Z uwagi na wymóg złożenia oferty w formie elektronicznej lub postaci elektronicznej opatrzonej profilem zaufanym lub podpisem osobistym,  zgodnie z art. 99 </w:t>
      </w:r>
      <w:r w:rsidR="00D54627">
        <w:rPr>
          <w:rFonts w:asciiTheme="minorHAnsi" w:eastAsiaTheme="minorHAnsi" w:hAnsiTheme="minorHAnsi" w:cs="Trebuchet MS"/>
          <w:color w:val="000000"/>
          <w:lang w:eastAsia="en-US"/>
        </w:rPr>
        <w:t>paragraf</w:t>
      </w:r>
      <w:r w:rsidR="00173C96" w:rsidRPr="00C80836">
        <w:rPr>
          <w:rFonts w:asciiTheme="minorHAnsi" w:eastAsiaTheme="minorHAnsi" w:hAnsiTheme="minorHAnsi" w:cs="Trebuchet MS"/>
          <w:color w:val="000000"/>
          <w:lang w:eastAsia="en-US"/>
        </w:rPr>
        <w:t xml:space="preserve"> 1 k.c.,  </w:t>
      </w:r>
      <w:r w:rsidR="00173C96" w:rsidRPr="00C80836">
        <w:rPr>
          <w:rFonts w:asciiTheme="minorHAnsi" w:eastAsiaTheme="minorHAnsi" w:hAnsiTheme="minorHAnsi" w:cs="Trebuchet MS"/>
          <w:b/>
          <w:bCs/>
          <w:color w:val="000000"/>
          <w:lang w:eastAsia="en-US"/>
        </w:rPr>
        <w:t xml:space="preserve">Pełnomocnictwo musi być złożone w oryginale </w:t>
      </w:r>
      <w:r w:rsidR="00173C96" w:rsidRPr="00C80836">
        <w:rPr>
          <w:rFonts w:asciiTheme="minorHAnsi" w:eastAsiaTheme="minorHAnsi" w:hAnsiTheme="minorHAnsi" w:cs="Trebuchet MS"/>
          <w:b/>
          <w:bCs/>
          <w:color w:val="000000"/>
          <w:lang w:eastAsia="en-US"/>
        </w:rPr>
        <w:lastRenderedPageBreak/>
        <w:t>lub kopii poświadczonej notarialnie w postaci elektronicznej opatrzonej kwalifikowanym podpisem elektronicznym;</w:t>
      </w:r>
    </w:p>
    <w:p w14:paraId="11D03096" w14:textId="22F9DD97" w:rsidR="00FA2F71" w:rsidRPr="00FA2F71" w:rsidRDefault="00FA2F71" w:rsidP="00875510">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2E40071B">
        <w:rPr>
          <w:rFonts w:asciiTheme="minorHAnsi" w:eastAsiaTheme="minorEastAsia" w:hAnsiTheme="minorHAnsi" w:cstheme="minorBidi"/>
          <w:b/>
          <w:lang w:eastAsia="en-US"/>
        </w:rPr>
        <w:t xml:space="preserve">(jeżeli dotyczy) </w:t>
      </w:r>
      <w:r w:rsidRPr="00667446">
        <w:rPr>
          <w:rFonts w:asciiTheme="minorHAnsi" w:eastAsiaTheme="minorEastAsia" w:hAnsiTheme="minorHAnsi" w:cstheme="minorHAnsi"/>
          <w:b/>
        </w:rPr>
        <w:t>Pełnomocnictwo dla pełnomocnika</w:t>
      </w:r>
      <w:r w:rsidRPr="00667446">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r w:rsidR="00606905">
        <w:rPr>
          <w:rFonts w:asciiTheme="minorHAnsi" w:eastAsiaTheme="minorEastAsia" w:hAnsiTheme="minorHAnsi" w:cstheme="minorHAnsi"/>
        </w:rPr>
        <w:t xml:space="preserve">. Pełnomocnictwo </w:t>
      </w:r>
      <w:r w:rsidR="00606905" w:rsidRPr="00667446">
        <w:rPr>
          <w:rFonts w:asciiTheme="minorHAnsi" w:eastAsiaTheme="minorEastAsia" w:hAnsiTheme="minorHAnsi" w:cstheme="minorHAnsi"/>
        </w:rPr>
        <w:t xml:space="preserve">musi być podpisane przez każdego </w:t>
      </w:r>
      <w:r w:rsidR="00606905">
        <w:rPr>
          <w:rFonts w:asciiTheme="minorHAnsi" w:eastAsiaTheme="minorEastAsia" w:hAnsiTheme="minorHAnsi" w:cstheme="minorHAnsi"/>
        </w:rPr>
        <w:t>Wykonawcę wspólnie ubiegającego się o zamówienie</w:t>
      </w:r>
      <w:r w:rsidRPr="00667446">
        <w:rPr>
          <w:rFonts w:asciiTheme="minorHAnsi" w:eastAsiaTheme="minorEastAsia" w:hAnsiTheme="minorHAnsi" w:cstheme="minorHAnsi"/>
        </w:rPr>
        <w:t>;</w:t>
      </w:r>
    </w:p>
    <w:p w14:paraId="0FB69BE0" w14:textId="77777777" w:rsidR="00FA2F71" w:rsidRPr="00FA2F71" w:rsidRDefault="00FA2F71" w:rsidP="00875510">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Theme="minorHAnsi" w:eastAsiaTheme="minorEastAsia" w:hAnsiTheme="minorHAnsi" w:cstheme="minorBidi"/>
          <w:b/>
          <w:lang w:eastAsia="en-US"/>
        </w:rPr>
        <w:t xml:space="preserve">(jeżeli dotyczy) </w:t>
      </w:r>
      <w:r w:rsidR="00173C96" w:rsidRPr="00FA2F71">
        <w:rPr>
          <w:rFonts w:ascii="Calibri" w:eastAsiaTheme="minorHAnsi" w:hAnsi="Calibri" w:cs="Calibri"/>
          <w:b/>
          <w:bCs/>
          <w:lang w:eastAsia="en-US"/>
        </w:rPr>
        <w:t xml:space="preserve">Uzasadnienie zastrzeżenia informacji stanowiących tajemnicę przedsiębiorstwa </w:t>
      </w:r>
      <w:r w:rsidR="00173C96" w:rsidRPr="00FA2F71">
        <w:rPr>
          <w:rFonts w:ascii="Calibri" w:eastAsiaTheme="minorHAnsi" w:hAnsi="Calibri" w:cs="Calibri"/>
          <w:lang w:eastAsia="en-US"/>
        </w:rPr>
        <w:t>zgodnie z</w:t>
      </w:r>
      <w:r w:rsidR="003F4113" w:rsidRPr="00FA2F71">
        <w:rPr>
          <w:rFonts w:ascii="Calibri" w:eastAsiaTheme="minorHAnsi" w:hAnsi="Calibri" w:cs="Calibri"/>
          <w:lang w:eastAsia="en-US"/>
        </w:rPr>
        <w:t> </w:t>
      </w:r>
      <w:r w:rsidR="00173C96" w:rsidRPr="00FA2F71">
        <w:rPr>
          <w:rFonts w:ascii="Calibri" w:eastAsiaTheme="minorHAnsi" w:hAnsi="Calibri" w:cs="Calibri"/>
          <w:lang w:eastAsia="en-US"/>
        </w:rPr>
        <w:t>pkt</w:t>
      </w:r>
      <w:r w:rsidR="003F4113" w:rsidRPr="00FA2F71">
        <w:rPr>
          <w:rFonts w:ascii="Calibri" w:eastAsiaTheme="minorHAnsi" w:hAnsi="Calibri" w:cs="Calibri"/>
          <w:lang w:eastAsia="en-US"/>
        </w:rPr>
        <w:t> </w:t>
      </w:r>
      <w:r w:rsidR="004969AC" w:rsidRPr="00FA2F71">
        <w:rPr>
          <w:rFonts w:ascii="Calibri" w:eastAsiaTheme="minorHAnsi" w:hAnsi="Calibri" w:cs="Calibri"/>
          <w:lang w:eastAsia="en-US"/>
        </w:rPr>
        <w:t>9</w:t>
      </w:r>
      <w:r w:rsidR="00173C96" w:rsidRPr="00FA2F71">
        <w:rPr>
          <w:rFonts w:ascii="Calibri" w:eastAsiaTheme="minorHAnsi" w:hAnsi="Calibri" w:cs="Calibri"/>
          <w:lang w:eastAsia="en-US"/>
        </w:rPr>
        <w:t>;</w:t>
      </w:r>
    </w:p>
    <w:p w14:paraId="16A12E9E" w14:textId="3E556043" w:rsidR="003F4113" w:rsidRPr="00FA2F71" w:rsidRDefault="00FA2F71" w:rsidP="00875510">
      <w:pPr>
        <w:pStyle w:val="Akapitzlist"/>
        <w:numPr>
          <w:ilvl w:val="1"/>
          <w:numId w:val="40"/>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Theme="minorHAnsi" w:eastAsiaTheme="minorEastAsia" w:hAnsiTheme="minorHAnsi" w:cstheme="minorBidi"/>
          <w:b/>
          <w:lang w:eastAsia="en-US"/>
        </w:rPr>
        <w:t xml:space="preserve">(jeżeli dotyczy) </w:t>
      </w:r>
      <w:r w:rsidR="00173C96" w:rsidRPr="00FA2F71">
        <w:rPr>
          <w:rFonts w:asciiTheme="minorHAnsi" w:hAnsiTheme="minorHAnsi" w:cstheme="minorHAnsi"/>
          <w:b/>
          <w:bCs/>
        </w:rPr>
        <w:t>zobowiązanie podmiotu trzeciego,</w:t>
      </w:r>
      <w:r w:rsidR="00173C96" w:rsidRPr="00FA2F71">
        <w:rPr>
          <w:rFonts w:asciiTheme="minorHAnsi" w:hAnsiTheme="minorHAnsi" w:cstheme="minorHAnsi"/>
        </w:rPr>
        <w:t xml:space="preserve"> o którym mowa w Rozdziale VIII </w:t>
      </w:r>
      <w:r w:rsidR="009A4906" w:rsidRPr="00FA2F71">
        <w:rPr>
          <w:rFonts w:asciiTheme="minorHAnsi" w:hAnsiTheme="minorHAnsi" w:cstheme="minorHAnsi"/>
        </w:rPr>
        <w:t>pkt</w:t>
      </w:r>
      <w:r w:rsidR="00173C96" w:rsidRPr="00FA2F71">
        <w:rPr>
          <w:rFonts w:asciiTheme="minorHAnsi" w:hAnsiTheme="minorHAnsi" w:cstheme="minorHAnsi"/>
        </w:rPr>
        <w:t xml:space="preserve">. </w:t>
      </w:r>
      <w:r w:rsidR="009A4906" w:rsidRPr="00FA2F71">
        <w:rPr>
          <w:rFonts w:asciiTheme="minorHAnsi" w:hAnsiTheme="minorHAnsi" w:cstheme="minorHAnsi"/>
        </w:rPr>
        <w:t>4</w:t>
      </w:r>
      <w:r w:rsidR="00173C96" w:rsidRPr="00FA2F71">
        <w:rPr>
          <w:rFonts w:asciiTheme="minorHAnsi" w:hAnsiTheme="minorHAnsi" w:cstheme="minorHAnsi"/>
        </w:rPr>
        <w:t xml:space="preserve"> SWZ – jeżeli </w:t>
      </w:r>
      <w:r w:rsidR="00BA0B57" w:rsidRPr="00FA2F71">
        <w:rPr>
          <w:rFonts w:asciiTheme="minorHAnsi" w:hAnsiTheme="minorHAnsi" w:cstheme="minorHAnsi"/>
        </w:rPr>
        <w:t>Wykonawca</w:t>
      </w:r>
      <w:r w:rsidR="00173C96" w:rsidRPr="00FA2F71">
        <w:rPr>
          <w:rFonts w:asciiTheme="minorHAnsi" w:hAnsiTheme="minorHAnsi" w:cstheme="minorHAnsi"/>
        </w:rPr>
        <w:t xml:space="preserve"> polega na zasobach podmiotu trzeciego</w:t>
      </w:r>
      <w:r>
        <w:rPr>
          <w:rFonts w:asciiTheme="minorHAnsi" w:hAnsiTheme="minorHAnsi" w:cstheme="minorHAnsi"/>
        </w:rPr>
        <w:t>.</w:t>
      </w:r>
      <w:r w:rsidR="003F4113" w:rsidRPr="00FA2F71">
        <w:rPr>
          <w:rFonts w:ascii="Calibri" w:eastAsiaTheme="minorHAnsi" w:hAnsi="Calibri" w:cs="Calibri"/>
          <w:color w:val="000000"/>
          <w:lang w:eastAsia="en-US"/>
        </w:rPr>
        <w:t xml:space="preserve"> </w:t>
      </w:r>
    </w:p>
    <w:p w14:paraId="40862077" w14:textId="6B8999B0" w:rsidR="003F4113" w:rsidRPr="00BC0C9B" w:rsidRDefault="003F4113" w:rsidP="00875510">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BC0C9B">
        <w:rPr>
          <w:rFonts w:asciiTheme="minorHAnsi" w:eastAsiaTheme="minorHAnsi" w:hAnsiTheme="minorHAnsi" w:cs="Calibri"/>
          <w:color w:val="000000"/>
          <w:lang w:eastAsia="en-US"/>
        </w:rPr>
        <w:t>odt</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doc</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docx</w:t>
      </w:r>
      <w:proofErr w:type="spellEnd"/>
      <w:r w:rsidRPr="00BC0C9B">
        <w:rPr>
          <w:rFonts w:asciiTheme="minorHAnsi" w:eastAsiaTheme="minorHAnsi" w:hAnsiTheme="minorHAnsi" w:cs="Calibri"/>
          <w:color w:val="000000"/>
          <w:lang w:eastAsia="en-US"/>
        </w:rPr>
        <w:t>, .jpg, .</w:t>
      </w:r>
      <w:proofErr w:type="spellStart"/>
      <w:r w:rsidRPr="00BC0C9B">
        <w:rPr>
          <w:rFonts w:asciiTheme="minorHAnsi" w:eastAsiaTheme="minorHAnsi" w:hAnsiTheme="minorHAnsi" w:cs="Calibri"/>
          <w:color w:val="000000"/>
          <w:lang w:eastAsia="en-US"/>
        </w:rPr>
        <w:t>jpeg</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png</w:t>
      </w:r>
      <w:proofErr w:type="spellEnd"/>
      <w:r w:rsidRPr="00BC0C9B">
        <w:rPr>
          <w:rFonts w:asciiTheme="minorHAnsi" w:eastAsiaTheme="minorHAnsi" w:hAnsiTheme="minorHAnsi" w:cs="Calibri"/>
          <w:color w:val="000000"/>
          <w:lang w:eastAsia="en-US"/>
        </w:rPr>
        <w:t>, .zip, .</w:t>
      </w:r>
      <w:proofErr w:type="spellStart"/>
      <w:r w:rsidRPr="00BC0C9B">
        <w:rPr>
          <w:rFonts w:asciiTheme="minorHAnsi" w:eastAsiaTheme="minorHAnsi" w:hAnsiTheme="minorHAnsi" w:cs="Calibri"/>
          <w:color w:val="000000"/>
          <w:lang w:eastAsia="en-US"/>
        </w:rPr>
        <w:t>rar</w:t>
      </w:r>
      <w:proofErr w:type="spellEnd"/>
      <w:r w:rsidRPr="00BC0C9B">
        <w:rPr>
          <w:rFonts w:asciiTheme="minorHAnsi" w:eastAsiaTheme="minorHAnsi" w:hAnsiTheme="minorHAnsi" w:cs="Calibri"/>
          <w:color w:val="000000"/>
          <w:lang w:eastAsia="en-US"/>
        </w:rPr>
        <w:t>, .7z, .</w:t>
      </w:r>
      <w:proofErr w:type="spellStart"/>
      <w:r w:rsidRPr="00BC0C9B">
        <w:rPr>
          <w:rFonts w:asciiTheme="minorHAnsi" w:eastAsiaTheme="minorHAnsi" w:hAnsiTheme="minorHAnsi" w:cs="Calibri"/>
          <w:color w:val="000000"/>
          <w:lang w:eastAsia="en-US"/>
        </w:rPr>
        <w:t>XAdES</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CAdES</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PAdES</w:t>
      </w:r>
      <w:proofErr w:type="spellEnd"/>
      <w:r w:rsidRPr="00BC0C9B">
        <w:rPr>
          <w:rFonts w:asciiTheme="minorHAnsi" w:eastAsiaTheme="minorHAnsi" w:hAnsiTheme="minorHAnsi" w:cs="Calibri"/>
          <w:color w:val="000000"/>
          <w:lang w:eastAsia="en-US"/>
        </w:rPr>
        <w:t>.</w:t>
      </w:r>
    </w:p>
    <w:p w14:paraId="7498507E" w14:textId="7C16D897" w:rsidR="003F4113" w:rsidRPr="00BC0C9B" w:rsidRDefault="003F4113" w:rsidP="00875510">
      <w:pPr>
        <w:pStyle w:val="Akapitzlist"/>
        <w:numPr>
          <w:ilvl w:val="0"/>
          <w:numId w:val="40"/>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Wykonawca składa Ofertę wraz z załącznikami za pośrednictwem</w:t>
      </w:r>
      <w:r w:rsidR="00FA2F71" w:rsidRPr="00BC0C9B">
        <w:rPr>
          <w:rFonts w:asciiTheme="minorHAnsi" w:eastAsiaTheme="minorHAnsi" w:hAnsiTheme="minorHAnsi" w:cs="Calibri"/>
          <w:color w:val="000000"/>
          <w:lang w:eastAsia="en-US"/>
        </w:rPr>
        <w:t xml:space="preserve"> Platformy zakupowej </w:t>
      </w:r>
      <w:r w:rsidR="00020AD7" w:rsidRPr="00020AD7">
        <w:rPr>
          <w:rFonts w:asciiTheme="minorHAnsi" w:eastAsiaTheme="minorHAnsi" w:hAnsiTheme="minorHAnsi" w:cs="Calibri"/>
          <w:color w:val="000000"/>
          <w:lang w:eastAsia="en-US"/>
        </w:rPr>
        <w:t>https://platformazakupowa.pl/pn/pfron</w:t>
      </w:r>
      <w:r w:rsidRPr="00BC0C9B">
        <w:rPr>
          <w:rFonts w:asciiTheme="minorHAnsi" w:eastAsiaTheme="minorHAnsi" w:hAnsiTheme="minorHAnsi" w:cs="Calibri"/>
          <w:color w:val="000000"/>
          <w:lang w:eastAsia="en-US"/>
        </w:rPr>
        <w:t xml:space="preserve">, zgodnie z rozdziałem IX SWZ. </w:t>
      </w:r>
    </w:p>
    <w:p w14:paraId="1254D4C2" w14:textId="148C2BDE" w:rsidR="003F4113" w:rsidRPr="003F4113" w:rsidRDefault="003F4113" w:rsidP="00875510">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Wykonawca powinien opisać każdy załącznik nazwą umożliwiającą jego identyfikację.</w:t>
      </w:r>
    </w:p>
    <w:p w14:paraId="5B72C801" w14:textId="240BCD65" w:rsidR="003F4113" w:rsidRPr="003F4113" w:rsidRDefault="003F4113" w:rsidP="00875510">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B8DA818" w14:textId="3A4B8A48" w:rsidR="003F4113" w:rsidRPr="000C3AB7" w:rsidRDefault="003F4113" w:rsidP="00875510">
      <w:pPr>
        <w:pStyle w:val="Akapitzlist"/>
        <w:numPr>
          <w:ilvl w:val="0"/>
          <w:numId w:val="4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Wszelkie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2020 r. poz. 1913</w:t>
      </w:r>
      <w:r w:rsidR="007302DA">
        <w:rPr>
          <w:rFonts w:ascii="Calibri" w:eastAsiaTheme="minorHAnsi" w:hAnsi="Calibri" w:cs="Calibri"/>
          <w:color w:val="000000"/>
          <w:lang w:eastAsia="en-US"/>
        </w:rPr>
        <w:t xml:space="preserve"> ze zm.</w:t>
      </w:r>
      <w:r w:rsidRPr="003F4113">
        <w:rPr>
          <w:rFonts w:ascii="Calibri" w:eastAsiaTheme="minorHAnsi" w:hAnsi="Calibri" w:cs="Calibri"/>
          <w:color w:val="000000"/>
          <w:lang w:eastAsia="en-US"/>
        </w:rPr>
        <w:t>), które Wykonawca zastrzeże jako tajemnicę przedsiębiorstwa, wraz z przekazaniem informacji, że nie mogą być one udostępniane, powinny zostać złożone w osobnym pliku</w:t>
      </w:r>
      <w:r w:rsidR="007302DA">
        <w:rPr>
          <w:rFonts w:ascii="Calibri" w:eastAsiaTheme="minorHAnsi" w:hAnsi="Calibri" w:cs="Calibri"/>
          <w:color w:val="000000"/>
          <w:lang w:eastAsia="en-US"/>
        </w:rPr>
        <w:t xml:space="preserve"> </w:t>
      </w:r>
      <w:r w:rsidR="007302DA" w:rsidRPr="007302DA">
        <w:rPr>
          <w:rFonts w:ascii="Calibri" w:eastAsiaTheme="minorHAnsi" w:hAnsi="Calibri" w:cs="Calibri"/>
          <w:color w:val="000000"/>
          <w:lang w:eastAsia="en-US"/>
        </w:rPr>
        <w:t>wraz z jednoczesnym zaznaczeniem polecenia „Załącznik stanowiący tajemnicę przedsiębiorstwa”.</w:t>
      </w:r>
      <w:r w:rsidRPr="003F4113">
        <w:rPr>
          <w:rFonts w:ascii="Calibri" w:eastAsiaTheme="minorHAnsi" w:hAnsi="Calibri" w:cs="Calibri"/>
          <w:color w:val="000000"/>
          <w:lang w:eastAsia="en-US"/>
        </w:rPr>
        <w:t xml:space="preserve"> </w:t>
      </w:r>
      <w:r w:rsidRPr="000C3AB7">
        <w:rPr>
          <w:rFonts w:ascii="Calibri" w:eastAsiaTheme="minorHAnsi" w:hAnsi="Calibri" w:cs="Calibri"/>
          <w:color w:val="000000"/>
          <w:lang w:eastAsia="en-US"/>
        </w:rPr>
        <w:t xml:space="preserve">Wykonawca zobowiązany jest, wraz z przekazaniem </w:t>
      </w:r>
      <w:r w:rsidR="0008539A" w:rsidRPr="000C3AB7">
        <w:rPr>
          <w:rFonts w:ascii="Calibri" w:eastAsiaTheme="minorHAnsi" w:hAnsi="Calibri" w:cs="Calibri"/>
          <w:color w:val="000000"/>
          <w:lang w:eastAsia="en-US"/>
        </w:rPr>
        <w:t>informacji zastrzeżonych jako tajemnica przedsiębiorstwa</w:t>
      </w:r>
      <w:r w:rsidRPr="000C3AB7">
        <w:rPr>
          <w:rFonts w:ascii="Calibri" w:eastAsiaTheme="minorHAnsi" w:hAnsi="Calibri" w:cs="Calibri"/>
          <w:color w:val="000000"/>
          <w:lang w:eastAsia="en-US"/>
        </w:rPr>
        <w:t>, wykazać spełnienie przesłanek określonych w art. 11 ust. 2 ustawy z dnia 16 kwietnia 1993 r. o</w:t>
      </w:r>
      <w:r w:rsidR="00315D66">
        <w:rPr>
          <w:rFonts w:ascii="Calibri" w:eastAsiaTheme="minorHAnsi" w:hAnsi="Calibri" w:cs="Calibri"/>
          <w:color w:val="000000"/>
          <w:lang w:eastAsia="en-US"/>
        </w:rPr>
        <w:t> </w:t>
      </w:r>
      <w:r w:rsidRPr="000C3AB7">
        <w:rPr>
          <w:rFonts w:ascii="Calibri" w:eastAsiaTheme="minorHAnsi" w:hAnsi="Calibri" w:cs="Calibri"/>
          <w:color w:val="000000"/>
          <w:lang w:eastAsia="en-US"/>
        </w:rPr>
        <w:t xml:space="preserve">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C3AB7">
        <w:rPr>
          <w:rFonts w:ascii="Calibri" w:eastAsiaTheme="minorHAnsi" w:hAnsi="Calibri" w:cs="Calibri"/>
          <w:color w:val="000000"/>
          <w:lang w:eastAsia="en-US"/>
        </w:rPr>
        <w:t>Pzp</w:t>
      </w:r>
      <w:proofErr w:type="spellEnd"/>
      <w:r w:rsidRPr="000C3AB7">
        <w:rPr>
          <w:rFonts w:ascii="Calibri" w:eastAsiaTheme="minorHAnsi" w:hAnsi="Calibri" w:cs="Calibri"/>
          <w:color w:val="000000"/>
          <w:lang w:eastAsia="en-US"/>
        </w:rPr>
        <w:t xml:space="preserve">. </w:t>
      </w:r>
    </w:p>
    <w:p w14:paraId="64767B4E" w14:textId="68181843" w:rsidR="003F4113" w:rsidRPr="003F4113" w:rsidRDefault="003F4113" w:rsidP="00875510">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lastRenderedPageBreak/>
        <w:t xml:space="preserve">Składając ofertę w formie elektronicznej lub w postaci elektronicznej opatrzonej podpisem zaufanym lub podpisem osobistym na Platformie </w:t>
      </w:r>
      <w:r w:rsidR="00D901FC">
        <w:rPr>
          <w:rFonts w:ascii="Calibri" w:eastAsiaTheme="minorHAnsi" w:hAnsi="Calibri" w:cs="Calibri"/>
          <w:color w:val="000000"/>
          <w:lang w:eastAsia="en-US"/>
        </w:rPr>
        <w:t xml:space="preserve">zakupowej </w:t>
      </w:r>
      <w:r w:rsidRPr="003F4113">
        <w:rPr>
          <w:rFonts w:ascii="Calibri" w:eastAsiaTheme="minorHAnsi" w:hAnsi="Calibri" w:cs="Calibri"/>
          <w:color w:val="000000"/>
          <w:lang w:eastAsia="en-US"/>
        </w:rPr>
        <w:t>dokumenty zawierające informacje stanowiące tajemnicę przedsiębiorstwa powinny zostać załączone w osobnym pliku wraz z jednoczesnym zaznaczeniem polecenia „Tajne". Wczytanie załącznika następuje poprzez polecenie „Dodaj".</w:t>
      </w:r>
    </w:p>
    <w:p w14:paraId="30655054" w14:textId="52EE297E" w:rsidR="003F4113" w:rsidRPr="003F4113" w:rsidRDefault="003F4113" w:rsidP="00875510">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Wykonawca w szczególności nie może zastrzec w ofercie informacji przekazywanych po otwarciu ofert, o których mowa w art. 222 ust. 5 ustawy </w:t>
      </w:r>
      <w:proofErr w:type="spellStart"/>
      <w:r w:rsidRPr="003F4113">
        <w:rPr>
          <w:rFonts w:ascii="Calibri" w:eastAsiaTheme="minorHAnsi" w:hAnsi="Calibri" w:cs="Calibri"/>
          <w:color w:val="000000"/>
          <w:lang w:eastAsia="en-US"/>
        </w:rPr>
        <w:t>Pzp</w:t>
      </w:r>
      <w:proofErr w:type="spellEnd"/>
      <w:r w:rsidRPr="003F4113">
        <w:rPr>
          <w:rFonts w:ascii="Calibri" w:eastAsiaTheme="minorHAnsi" w:hAnsi="Calibri" w:cs="Calibri"/>
          <w:color w:val="000000"/>
          <w:lang w:eastAsia="en-US"/>
        </w:rPr>
        <w:t>,</w:t>
      </w:r>
    </w:p>
    <w:p w14:paraId="39C77D0F" w14:textId="765D0040" w:rsidR="003F4113" w:rsidRPr="003F4113" w:rsidRDefault="003F4113" w:rsidP="00875510">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Zgodnie z art. 18 ust. 3 ustawy </w:t>
      </w:r>
      <w:proofErr w:type="spellStart"/>
      <w:r w:rsidRPr="003F4113">
        <w:rPr>
          <w:rFonts w:ascii="Calibri" w:eastAsiaTheme="minorHAnsi" w:hAnsi="Calibri" w:cs="Calibri"/>
          <w:color w:val="000000"/>
          <w:lang w:eastAsia="en-US"/>
        </w:rPr>
        <w:t>Pzp</w:t>
      </w:r>
      <w:proofErr w:type="spellEnd"/>
      <w:r w:rsidRPr="003F4113">
        <w:rPr>
          <w:rFonts w:ascii="Calibri" w:eastAsiaTheme="minorHAnsi" w:hAnsi="Calibri" w:cs="Calibri"/>
          <w:color w:val="000000"/>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15C9DD" w14:textId="7E74BF3A" w:rsidR="00BC0C9B" w:rsidRDefault="00BC0C9B" w:rsidP="00875510">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BC0C9B">
        <w:rPr>
          <w:rFonts w:ascii="Calibri" w:eastAsiaTheme="minorHAnsi" w:hAnsi="Calibri" w:cs="Calibri"/>
          <w:color w:val="000000"/>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77777777" w:rsidR="00BC0C9B" w:rsidRPr="00BC0C9B" w:rsidRDefault="00BC0C9B" w:rsidP="00875510">
      <w:pPr>
        <w:pStyle w:val="Akapitzlist"/>
        <w:numPr>
          <w:ilvl w:val="0"/>
          <w:numId w:val="40"/>
        </w:numPr>
        <w:suppressAutoHyphens w:val="0"/>
        <w:autoSpaceDE w:val="0"/>
        <w:autoSpaceDN w:val="0"/>
        <w:adjustRightInd w:val="0"/>
        <w:spacing w:line="276" w:lineRule="auto"/>
        <w:ind w:left="284"/>
        <w:rPr>
          <w:rFonts w:ascii="Calibri" w:eastAsiaTheme="minorHAnsi" w:hAnsi="Calibri" w:cs="Calibri"/>
          <w:color w:val="000000"/>
          <w:lang w:eastAsia="en-US"/>
        </w:rPr>
      </w:pPr>
      <w:r w:rsidRPr="00BC0C9B">
        <w:rPr>
          <w:rFonts w:ascii="Calibri" w:eastAsiaTheme="minorHAnsi" w:hAnsi="Calibri" w:cs="Calibri"/>
          <w:color w:val="000000"/>
          <w:lang w:eastAsia="en-US"/>
        </w:rPr>
        <w:t xml:space="preserve">Przed upływem terminu składania ofert, Wykonawca może wprowadzić zmiany do złożonej Oferty lub zmodyfikować Ofertę. Szczegóły dotyczące modyfikacji lub zmiany Oferty zawarte są w Instrukcji użytkownika dla Wykonawcy na wskazanej Platformie. </w:t>
      </w:r>
    </w:p>
    <w:p w14:paraId="0A77C704" w14:textId="724BA3CE" w:rsidR="00BC0C9B" w:rsidRPr="00BC0C9B" w:rsidRDefault="00BC0C9B" w:rsidP="00875510">
      <w:pPr>
        <w:pStyle w:val="Akapitzlist"/>
        <w:numPr>
          <w:ilvl w:val="0"/>
          <w:numId w:val="40"/>
        </w:numPr>
        <w:suppressAutoHyphens w:val="0"/>
        <w:autoSpaceDE w:val="0"/>
        <w:autoSpaceDN w:val="0"/>
        <w:adjustRightInd w:val="0"/>
        <w:spacing w:line="276" w:lineRule="auto"/>
        <w:ind w:left="284"/>
        <w:rPr>
          <w:rFonts w:ascii="Calibri" w:eastAsiaTheme="minorHAnsi" w:hAnsi="Calibri" w:cs="Calibri"/>
          <w:color w:val="000000"/>
          <w:lang w:eastAsia="en-US"/>
        </w:rPr>
      </w:pPr>
      <w:r w:rsidRPr="00BC0C9B">
        <w:rPr>
          <w:rFonts w:ascii="Calibri" w:eastAsiaTheme="minorHAnsi" w:hAnsi="Calibri" w:cs="Calibri"/>
          <w:color w:val="000000"/>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3F4113" w:rsidRDefault="003F4113" w:rsidP="00875510">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Po upływie terminu składania ofert, dodanie Oferty i/lub załączników do oferty nie będzie możliwe.</w:t>
      </w:r>
    </w:p>
    <w:p w14:paraId="513D0C74" w14:textId="08BD08C7" w:rsidR="003F4113" w:rsidRDefault="003F4113" w:rsidP="00875510">
      <w:pPr>
        <w:pStyle w:val="Akapitzlist"/>
        <w:numPr>
          <w:ilvl w:val="0"/>
          <w:numId w:val="40"/>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gdy pełnomocnictwa udziela inna osoba niż uprawniony do reprezentowania podmiot z mocy prawa lub umowy spółki, do oferty należy dołączyć również pełnomocnictwo do dokonania tej czynności.</w:t>
      </w:r>
    </w:p>
    <w:p w14:paraId="57067975" w14:textId="77777777" w:rsidR="009F6F45" w:rsidRPr="003F4113" w:rsidRDefault="009F6F45" w:rsidP="009F6F45">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4C8A7358" w14:textId="123A5DF4" w:rsidR="00B739DD" w:rsidRPr="00931121" w:rsidRDefault="00B739DD" w:rsidP="003E5763">
      <w:pPr>
        <w:pStyle w:val="Nagwek2"/>
        <w:rPr>
          <w:rFonts w:eastAsiaTheme="minorHAnsi"/>
          <w:lang w:eastAsia="en-US"/>
        </w:rPr>
      </w:pPr>
      <w:r w:rsidRPr="00931121">
        <w:rPr>
          <w:rFonts w:eastAsiaTheme="minorHAnsi"/>
          <w:lang w:eastAsia="en-US"/>
        </w:rPr>
        <w:t>Sposób oraz termin składania ofert</w:t>
      </w:r>
    </w:p>
    <w:p w14:paraId="50AE9B10" w14:textId="5BD5BD4B"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1.</w:t>
      </w:r>
      <w:r w:rsidRPr="003F4113">
        <w:rPr>
          <w:rFonts w:asciiTheme="minorHAnsi" w:eastAsiaTheme="minorHAnsi" w:hAnsiTheme="minorHAnsi" w:cstheme="minorHAnsi"/>
          <w:color w:val="000000"/>
          <w:lang w:eastAsia="en-US"/>
        </w:rPr>
        <w:tab/>
        <w:t xml:space="preserve">Ofertę wraz z wymaganymi dokumentami należy umieścić na </w:t>
      </w:r>
      <w:r w:rsidR="000805E4">
        <w:rPr>
          <w:rFonts w:asciiTheme="minorHAnsi" w:eastAsiaTheme="minorHAnsi" w:hAnsiTheme="minorHAnsi" w:cstheme="minorHAnsi"/>
          <w:color w:val="000000"/>
          <w:lang w:eastAsia="en-US"/>
        </w:rPr>
        <w:t>Platformie</w:t>
      </w:r>
      <w:r w:rsidRPr="003F4113">
        <w:rPr>
          <w:rFonts w:asciiTheme="minorHAnsi" w:eastAsiaTheme="minorHAnsi" w:hAnsiTheme="minorHAnsi" w:cstheme="minorHAnsi"/>
          <w:color w:val="000000"/>
          <w:lang w:eastAsia="en-US"/>
        </w:rPr>
        <w:t xml:space="preserve"> </w:t>
      </w:r>
      <w:r w:rsidR="000805E4">
        <w:rPr>
          <w:rFonts w:asciiTheme="minorHAnsi" w:eastAsiaTheme="minorHAnsi" w:hAnsiTheme="minorHAnsi" w:cstheme="minorHAnsi"/>
          <w:color w:val="000000"/>
          <w:lang w:eastAsia="en-US"/>
        </w:rPr>
        <w:t xml:space="preserve">zakupowej </w:t>
      </w:r>
      <w:r w:rsidRPr="003F4113">
        <w:rPr>
          <w:rFonts w:asciiTheme="minorHAnsi" w:eastAsiaTheme="minorHAnsi" w:hAnsiTheme="minorHAnsi" w:cstheme="minorHAnsi"/>
          <w:color w:val="000000"/>
          <w:lang w:eastAsia="en-US"/>
        </w:rPr>
        <w:t>pod adresem: https://platformazakupowa.pl/pn/pfron w myśl Ustawy na stronie internetowej prowadzonego postępowania.</w:t>
      </w:r>
    </w:p>
    <w:p w14:paraId="19683027" w14:textId="682E094D"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2.</w:t>
      </w:r>
      <w:r w:rsidRPr="003F4113">
        <w:rPr>
          <w:rFonts w:asciiTheme="minorHAnsi" w:eastAsiaTheme="minorHAnsi" w:hAnsiTheme="minorHAnsi" w:cstheme="minorHAnsi"/>
          <w:color w:val="000000"/>
          <w:lang w:eastAsia="en-US"/>
        </w:rPr>
        <w:tab/>
        <w:t xml:space="preserve">W procesie składania Oferty za pośrednictwem </w:t>
      </w:r>
      <w:r w:rsidR="000805E4">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xml:space="preserve">, Wykonawca powinien złożyć podpis bezpośrednio na dokumentach przesłanych za pośrednictwem platformazakupowa.pl. Zaleca się stosowanie podpisu na każdym załączonym pliku osobno, w szczególności wskazanych w art. 63 ust. 1 oraz ust. 2 </w:t>
      </w:r>
      <w:proofErr w:type="spellStart"/>
      <w:r w:rsidRPr="003F4113">
        <w:rPr>
          <w:rFonts w:asciiTheme="minorHAnsi" w:eastAsiaTheme="minorHAnsi" w:hAnsiTheme="minorHAnsi" w:cstheme="minorHAnsi"/>
          <w:color w:val="000000"/>
          <w:lang w:eastAsia="en-US"/>
        </w:rPr>
        <w:t>Pzp</w:t>
      </w:r>
      <w:proofErr w:type="spellEnd"/>
      <w:r w:rsidRPr="003F4113">
        <w:rPr>
          <w:rFonts w:asciiTheme="minorHAnsi" w:eastAsiaTheme="minorHAnsi" w:hAnsiTheme="minorHAnsi" w:cstheme="minorHAnsi"/>
          <w:color w:val="000000"/>
          <w:lang w:eastAsia="en-US"/>
        </w:rPr>
        <w:t>,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ust.1 sporządza się, pod rygorem nieważności, w postaci elektronicznej i opatruje się kwalifikowanym podpisem elektronicznym, podpisem zaufanym lub podpisem osobistym.</w:t>
      </w:r>
    </w:p>
    <w:p w14:paraId="4D0C0E86" w14:textId="508E8988" w:rsidR="003F4113" w:rsidRPr="00501A98"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bCs/>
          <w:color w:val="000000"/>
          <w:lang w:eastAsia="en-US"/>
        </w:rPr>
      </w:pPr>
      <w:r>
        <w:rPr>
          <w:rFonts w:asciiTheme="minorHAnsi" w:eastAsiaTheme="minorHAnsi" w:hAnsiTheme="minorHAnsi" w:cstheme="minorHAnsi"/>
          <w:color w:val="000000"/>
          <w:lang w:eastAsia="en-US"/>
        </w:rPr>
        <w:lastRenderedPageBreak/>
        <w:t>3</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Ofertę wraz z wymaganymi załącznikami należy złożyć w terminie do dnia</w:t>
      </w:r>
      <w:r w:rsidR="00CA0E0A">
        <w:rPr>
          <w:rFonts w:asciiTheme="minorHAnsi" w:eastAsiaTheme="minorHAnsi" w:hAnsiTheme="minorHAnsi" w:cstheme="minorHAnsi"/>
          <w:color w:val="000000"/>
          <w:lang w:eastAsia="en-US"/>
        </w:rPr>
        <w:t xml:space="preserve"> 27.</w:t>
      </w:r>
      <w:r w:rsidR="00501A98" w:rsidRPr="00501A98">
        <w:rPr>
          <w:rFonts w:asciiTheme="minorHAnsi" w:eastAsiaTheme="minorHAnsi" w:hAnsiTheme="minorHAnsi" w:cstheme="minorHAnsi"/>
          <w:bCs/>
          <w:color w:val="000000"/>
          <w:lang w:eastAsia="en-US"/>
        </w:rPr>
        <w:t>03</w:t>
      </w:r>
      <w:r w:rsidR="000E34D2" w:rsidRPr="00501A98">
        <w:rPr>
          <w:rFonts w:asciiTheme="minorHAnsi" w:eastAsiaTheme="minorHAnsi" w:hAnsiTheme="minorHAnsi" w:cstheme="minorHAnsi"/>
          <w:bCs/>
          <w:color w:val="000000"/>
          <w:lang w:eastAsia="en-US"/>
        </w:rPr>
        <w:t>.</w:t>
      </w:r>
      <w:r w:rsidRPr="00501A98">
        <w:rPr>
          <w:rFonts w:asciiTheme="minorHAnsi" w:eastAsiaTheme="minorHAnsi" w:hAnsiTheme="minorHAnsi" w:cstheme="minorHAnsi"/>
          <w:bCs/>
          <w:color w:val="000000"/>
          <w:lang w:eastAsia="en-US"/>
        </w:rPr>
        <w:t>202</w:t>
      </w:r>
      <w:r w:rsidR="00CA0E0A">
        <w:rPr>
          <w:rFonts w:asciiTheme="minorHAnsi" w:eastAsiaTheme="minorHAnsi" w:hAnsiTheme="minorHAnsi" w:cstheme="minorHAnsi"/>
          <w:bCs/>
          <w:color w:val="000000"/>
          <w:lang w:eastAsia="en-US"/>
        </w:rPr>
        <w:t>3</w:t>
      </w:r>
      <w:r w:rsidRPr="00501A98">
        <w:rPr>
          <w:rFonts w:asciiTheme="minorHAnsi" w:eastAsiaTheme="minorHAnsi" w:hAnsiTheme="minorHAnsi" w:cstheme="minorHAnsi"/>
          <w:bCs/>
          <w:color w:val="000000"/>
          <w:lang w:eastAsia="en-US"/>
        </w:rPr>
        <w:t xml:space="preserve"> r., do godz. 1</w:t>
      </w:r>
      <w:r w:rsidR="00787A46">
        <w:rPr>
          <w:rFonts w:asciiTheme="minorHAnsi" w:eastAsiaTheme="minorHAnsi" w:hAnsiTheme="minorHAnsi" w:cstheme="minorHAnsi"/>
          <w:bCs/>
          <w:color w:val="000000"/>
          <w:lang w:eastAsia="en-US"/>
        </w:rPr>
        <w:t>2</w:t>
      </w:r>
      <w:r w:rsidRPr="00501A98">
        <w:rPr>
          <w:rFonts w:asciiTheme="minorHAnsi" w:eastAsiaTheme="minorHAnsi" w:hAnsiTheme="minorHAnsi" w:cstheme="minorHAnsi"/>
          <w:bCs/>
          <w:color w:val="000000"/>
          <w:lang w:eastAsia="en-US"/>
        </w:rPr>
        <w:t xml:space="preserve">:00. </w:t>
      </w:r>
    </w:p>
    <w:p w14:paraId="62961A05" w14:textId="77668A04"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4</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może złożyć tylko jedną Ofertę. </w:t>
      </w:r>
    </w:p>
    <w:p w14:paraId="33712EDF" w14:textId="04ECECEC"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5</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Za datę złożenia Oferty przyjmuje się datę jej przekazania w systemie (</w:t>
      </w:r>
      <w:r w:rsidR="000805E4">
        <w:rPr>
          <w:rFonts w:asciiTheme="minorHAnsi" w:eastAsiaTheme="minorHAnsi" w:hAnsiTheme="minorHAnsi" w:cstheme="minorHAnsi"/>
          <w:color w:val="000000"/>
          <w:lang w:eastAsia="en-US"/>
        </w:rPr>
        <w:t>P</w:t>
      </w:r>
      <w:r w:rsidR="000805E4" w:rsidRPr="003F4113">
        <w:rPr>
          <w:rFonts w:asciiTheme="minorHAnsi" w:eastAsiaTheme="minorHAnsi" w:hAnsiTheme="minorHAnsi" w:cstheme="minorHAnsi"/>
          <w:color w:val="000000"/>
          <w:lang w:eastAsia="en-US"/>
        </w:rPr>
        <w:t>latformie</w:t>
      </w:r>
      <w:r w:rsidRPr="003F4113">
        <w:rPr>
          <w:rFonts w:asciiTheme="minorHAnsi" w:eastAsiaTheme="minorHAnsi" w:hAnsiTheme="minorHAnsi" w:cstheme="minorHAnsi"/>
          <w:color w:val="000000"/>
          <w:lang w:eastAsia="en-US"/>
        </w:rPr>
        <w:t>) w drugim kroku składania Oferty poprzez kliknięcie przycisku “Złóż ofertę” i wyświetlenie się komunikatu, że Oferta została zaszyfrowana i złożona.</w:t>
      </w:r>
    </w:p>
    <w:p w14:paraId="1ED02465" w14:textId="39A2F895"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7</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przed upływem terminu składania Ofert może zmienić lub wycofać Ofertę. Zasady wycofania lub zmiany oferty określa </w:t>
      </w:r>
      <w:r w:rsidR="000102F4">
        <w:rPr>
          <w:rFonts w:asciiTheme="minorHAnsi" w:eastAsiaTheme="minorHAnsi" w:hAnsiTheme="minorHAnsi" w:cstheme="minorHAnsi"/>
          <w:color w:val="000000"/>
          <w:lang w:eastAsia="en-US"/>
        </w:rPr>
        <w:t>Instrukcja znajdująca się na Platformie</w:t>
      </w:r>
      <w:r w:rsidRPr="003F4113">
        <w:rPr>
          <w:rFonts w:asciiTheme="minorHAnsi" w:eastAsiaTheme="minorHAnsi" w:hAnsiTheme="minorHAnsi" w:cstheme="minorHAnsi"/>
          <w:color w:val="000000"/>
          <w:lang w:eastAsia="en-US"/>
        </w:rPr>
        <w:t xml:space="preserve">. </w:t>
      </w:r>
    </w:p>
    <w:p w14:paraId="3210F52F" w14:textId="345E0A8C"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8</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nie może skutecznie wycofać Oferty ani wprowadzić zmian w treści Oferty po upływie terminu składania ofert. </w:t>
      </w:r>
    </w:p>
    <w:p w14:paraId="5DED13E6" w14:textId="2E6E5C11" w:rsidR="00AE45A8" w:rsidRDefault="003F4113" w:rsidP="00120BA2">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9</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Szczegółowa instrukcja dla Wykonawców dotycząca złożenia, zmiany i wycofania Oferty znajduje się na stronie internetowej pod adresem:  </w:t>
      </w:r>
      <w:hyperlink r:id="rId15" w:history="1">
        <w:r w:rsidR="00AE45A8" w:rsidRPr="00AE45A8">
          <w:rPr>
            <w:rStyle w:val="Hipercze"/>
            <w:rFonts w:asciiTheme="minorHAnsi" w:eastAsiaTheme="minorHAnsi" w:hAnsiTheme="minorHAnsi" w:cstheme="minorHAnsi"/>
            <w:u w:val="none"/>
            <w:lang w:eastAsia="en-US"/>
          </w:rPr>
          <w:t>https://platformazakupowa.pl/strona/45-instrukcje</w:t>
        </w:r>
      </w:hyperlink>
      <w:r w:rsidRPr="00AE45A8">
        <w:rPr>
          <w:rFonts w:asciiTheme="minorHAnsi" w:eastAsiaTheme="minorHAnsi" w:hAnsiTheme="minorHAnsi" w:cstheme="minorHAnsi"/>
          <w:color w:val="000000"/>
          <w:lang w:eastAsia="en-US"/>
        </w:rPr>
        <w:t>.</w:t>
      </w:r>
    </w:p>
    <w:p w14:paraId="5ACEB47E" w14:textId="77777777" w:rsidR="009F6F45" w:rsidRPr="00120BA2" w:rsidRDefault="009F6F45" w:rsidP="00120BA2">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p>
    <w:p w14:paraId="730B98B0" w14:textId="10FB0AC7" w:rsidR="00D82B4E" w:rsidRPr="00147C61" w:rsidRDefault="00D82B4E" w:rsidP="003E5763">
      <w:pPr>
        <w:pStyle w:val="Nagwek2"/>
        <w:rPr>
          <w:rFonts w:eastAsiaTheme="minorHAnsi"/>
          <w:lang w:eastAsia="en-US"/>
        </w:rPr>
      </w:pPr>
      <w:r w:rsidRPr="00147C61">
        <w:rPr>
          <w:rFonts w:eastAsiaTheme="minorHAnsi"/>
          <w:lang w:eastAsia="en-US"/>
        </w:rPr>
        <w:t>Termin otwarcia ofert</w:t>
      </w:r>
    </w:p>
    <w:p w14:paraId="3B4E4A23" w14:textId="1694A716" w:rsidR="00931121" w:rsidRPr="00787A46" w:rsidRDefault="009577BC" w:rsidP="0087551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Elektroniczne o</w:t>
      </w:r>
      <w:r w:rsidR="000F51C5" w:rsidRPr="00147C61">
        <w:rPr>
          <w:rFonts w:ascii="Calibri" w:eastAsiaTheme="minorHAnsi" w:hAnsi="Calibri" w:cs="Calibri"/>
          <w:lang w:eastAsia="en-US"/>
        </w:rPr>
        <w:t xml:space="preserve">twarcie ofert nastąpi </w:t>
      </w:r>
      <w:r w:rsidR="00931121" w:rsidRPr="005D0C7C">
        <w:rPr>
          <w:rFonts w:ascii="Calibri" w:eastAsiaTheme="minorHAnsi" w:hAnsi="Calibri" w:cs="Calibri"/>
          <w:lang w:eastAsia="en-US"/>
        </w:rPr>
        <w:t>w dniu</w:t>
      </w:r>
      <w:r w:rsidR="00985289">
        <w:rPr>
          <w:rFonts w:ascii="Calibri" w:eastAsiaTheme="minorHAnsi" w:hAnsi="Calibri" w:cs="Calibri"/>
          <w:lang w:eastAsia="en-US"/>
        </w:rPr>
        <w:t xml:space="preserve"> 27.</w:t>
      </w:r>
      <w:r w:rsidR="00501A98" w:rsidRPr="00787A46">
        <w:rPr>
          <w:rFonts w:ascii="Calibri" w:eastAsiaTheme="minorHAnsi" w:hAnsi="Calibri" w:cs="Calibri"/>
          <w:lang w:eastAsia="en-US"/>
        </w:rPr>
        <w:t>03</w:t>
      </w:r>
      <w:r w:rsidR="000E34D2" w:rsidRPr="00787A46">
        <w:rPr>
          <w:rFonts w:ascii="Calibri" w:eastAsiaTheme="minorHAnsi" w:hAnsi="Calibri" w:cs="Calibri"/>
          <w:lang w:eastAsia="en-US"/>
        </w:rPr>
        <w:t>.</w:t>
      </w:r>
      <w:r w:rsidRPr="00787A46">
        <w:rPr>
          <w:rFonts w:ascii="Calibri" w:eastAsiaTheme="minorHAnsi" w:hAnsi="Calibri" w:cs="Calibri"/>
          <w:lang w:eastAsia="en-US"/>
        </w:rPr>
        <w:t>202</w:t>
      </w:r>
      <w:r w:rsidR="00CA0E0A">
        <w:rPr>
          <w:rFonts w:ascii="Calibri" w:eastAsiaTheme="minorHAnsi" w:hAnsi="Calibri" w:cs="Calibri"/>
          <w:lang w:eastAsia="en-US"/>
        </w:rPr>
        <w:t>3</w:t>
      </w:r>
      <w:r w:rsidRPr="00787A46">
        <w:rPr>
          <w:rFonts w:ascii="Calibri" w:eastAsiaTheme="minorHAnsi" w:hAnsi="Calibri" w:cs="Calibri"/>
          <w:lang w:eastAsia="en-US"/>
        </w:rPr>
        <w:t xml:space="preserve"> r.</w:t>
      </w:r>
      <w:r w:rsidR="00931121" w:rsidRPr="00787A46">
        <w:rPr>
          <w:rFonts w:ascii="Calibri" w:eastAsiaTheme="minorHAnsi" w:hAnsi="Calibri" w:cs="Calibri"/>
          <w:lang w:eastAsia="en-US"/>
        </w:rPr>
        <w:t xml:space="preserve"> o godz. </w:t>
      </w:r>
      <w:r w:rsidR="005D0C7C" w:rsidRPr="00787A46">
        <w:rPr>
          <w:rFonts w:ascii="Calibri" w:eastAsiaTheme="minorHAnsi" w:hAnsi="Calibri" w:cs="Calibri"/>
          <w:lang w:eastAsia="en-US"/>
        </w:rPr>
        <w:t>1</w:t>
      </w:r>
      <w:r w:rsidR="00345F7C">
        <w:rPr>
          <w:rFonts w:ascii="Calibri" w:eastAsiaTheme="minorHAnsi" w:hAnsi="Calibri" w:cs="Calibri"/>
          <w:lang w:eastAsia="en-US"/>
        </w:rPr>
        <w:t>2</w:t>
      </w:r>
      <w:r w:rsidR="005D0C7C" w:rsidRPr="00787A46">
        <w:rPr>
          <w:rFonts w:ascii="Calibri" w:eastAsiaTheme="minorHAnsi" w:hAnsi="Calibri" w:cs="Calibri"/>
          <w:lang w:eastAsia="en-US"/>
        </w:rPr>
        <w:t>:</w:t>
      </w:r>
      <w:r w:rsidR="00345F7C">
        <w:rPr>
          <w:rFonts w:ascii="Calibri" w:eastAsiaTheme="minorHAnsi" w:hAnsi="Calibri" w:cs="Calibri"/>
          <w:lang w:eastAsia="en-US"/>
        </w:rPr>
        <w:t>3</w:t>
      </w:r>
      <w:r w:rsidR="005D0C7C" w:rsidRPr="00787A46">
        <w:rPr>
          <w:rFonts w:ascii="Calibri" w:eastAsiaTheme="minorHAnsi" w:hAnsi="Calibri" w:cs="Calibri"/>
          <w:lang w:eastAsia="en-US"/>
        </w:rPr>
        <w:t>0.</w:t>
      </w:r>
    </w:p>
    <w:p w14:paraId="347538A8" w14:textId="300001DA" w:rsidR="000F51C5" w:rsidRPr="00147C61" w:rsidRDefault="00BA0B57" w:rsidP="0087551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87551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50B3AC17"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.2. cenach zawartych w ofertach. </w:t>
      </w:r>
    </w:p>
    <w:p w14:paraId="11A4AFE7" w14:textId="77777777" w:rsidR="00931121" w:rsidRDefault="00931121" w:rsidP="0087551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87551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87551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48F251FA" w14:textId="46EF2814" w:rsidR="00FB511C" w:rsidRDefault="00BA0B57" w:rsidP="00875510">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xml:space="preserve">, którego oferta odpowiada wymaganiom określonym w ustawie </w:t>
      </w:r>
      <w:proofErr w:type="spellStart"/>
      <w:r w:rsidR="000936C3">
        <w:rPr>
          <w:rFonts w:ascii="Calibri" w:eastAsiaTheme="minorHAnsi" w:hAnsi="Calibri" w:cs="Calibri"/>
          <w:color w:val="000000"/>
          <w:lang w:eastAsia="en-US"/>
        </w:rPr>
        <w:t>Pzp</w:t>
      </w:r>
      <w:proofErr w:type="spellEnd"/>
      <w:r w:rsidR="000936C3">
        <w:rPr>
          <w:rFonts w:ascii="Calibri" w:eastAsiaTheme="minorHAnsi" w:hAnsi="Calibri" w:cs="Calibri"/>
          <w:color w:val="000000"/>
          <w:lang w:eastAsia="en-US"/>
        </w:rPr>
        <w:t xml:space="preserve"> oraz SWZ, a ponadto uzyska największą liczbę punktów zgodnie z przyjętym kryterium oceny ofert.</w:t>
      </w:r>
    </w:p>
    <w:p w14:paraId="5FE16D17" w14:textId="77777777" w:rsidR="009F6F45" w:rsidRPr="00120BA2" w:rsidRDefault="009F6F45" w:rsidP="009F6F45">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1CF42A6E" w14:textId="30939D7E" w:rsidR="002E3F10" w:rsidRPr="004B0BAC" w:rsidRDefault="002E3F10" w:rsidP="003E5763">
      <w:pPr>
        <w:pStyle w:val="Nagwek2"/>
      </w:pPr>
      <w:r w:rsidRPr="004B0BAC">
        <w:t xml:space="preserve">Sposób </w:t>
      </w:r>
      <w:r w:rsidRPr="004B0BAC">
        <w:rPr>
          <w:rFonts w:eastAsiaTheme="minorHAnsi" w:cstheme="minorHAnsi"/>
          <w:szCs w:val="28"/>
          <w:lang w:eastAsia="en-US"/>
        </w:rPr>
        <w:t>obliczenia</w:t>
      </w:r>
      <w:r w:rsidRPr="004B0BAC">
        <w:t xml:space="preserve"> ceny</w:t>
      </w:r>
    </w:p>
    <w:p w14:paraId="6580C618" w14:textId="70A0FFC6" w:rsidR="00520435" w:rsidRPr="007A5232" w:rsidRDefault="00520435" w:rsidP="00E92C60">
      <w:pPr>
        <w:numPr>
          <w:ilvl w:val="0"/>
          <w:numId w:val="9"/>
        </w:numPr>
        <w:tabs>
          <w:tab w:val="num" w:pos="284"/>
        </w:tabs>
        <w:autoSpaceDE w:val="0"/>
        <w:spacing w:line="276" w:lineRule="auto"/>
        <w:ind w:left="284" w:hanging="284"/>
        <w:rPr>
          <w:rFonts w:ascii="Calibri" w:hAnsi="Calibri" w:cs="Calibri"/>
        </w:rPr>
      </w:pPr>
      <w:r w:rsidRPr="004B0BAC">
        <w:rPr>
          <w:rFonts w:ascii="Calibri" w:hAnsi="Calibri" w:cs="Calibri"/>
        </w:rPr>
        <w:t xml:space="preserve">Cena oferowana przez Wykonawcę za wykonanie przedmiotu zamówienia </w:t>
      </w:r>
      <w:r w:rsidR="008268B0" w:rsidRPr="008268B0">
        <w:rPr>
          <w:rFonts w:ascii="Calibri" w:hAnsi="Calibri" w:cs="Calibri"/>
        </w:rPr>
        <w:t xml:space="preserve">określonego w rozdziale </w:t>
      </w:r>
      <w:r w:rsidR="008268B0">
        <w:rPr>
          <w:rFonts w:ascii="Calibri" w:hAnsi="Calibri" w:cs="Calibri"/>
        </w:rPr>
        <w:t>IV</w:t>
      </w:r>
      <w:r w:rsidR="008268B0" w:rsidRPr="008268B0">
        <w:rPr>
          <w:rFonts w:ascii="Calibri" w:hAnsi="Calibri" w:cs="Calibri"/>
        </w:rPr>
        <w:t xml:space="preserve"> S</w:t>
      </w:r>
      <w:r w:rsidR="008268B0">
        <w:rPr>
          <w:rFonts w:ascii="Calibri" w:hAnsi="Calibri" w:cs="Calibri"/>
        </w:rPr>
        <w:t>WZ</w:t>
      </w:r>
      <w:r w:rsidR="008268B0" w:rsidRPr="008268B0">
        <w:rPr>
          <w:rFonts w:ascii="Calibri" w:hAnsi="Calibri" w:cs="Calibri"/>
        </w:rPr>
        <w:t xml:space="preserve"> oraz w </w:t>
      </w:r>
      <w:r w:rsidR="008268B0" w:rsidRPr="00C068D7">
        <w:rPr>
          <w:rFonts w:ascii="Calibri" w:hAnsi="Calibri" w:cs="Calibri"/>
        </w:rPr>
        <w:t>Załączniku</w:t>
      </w:r>
      <w:r w:rsidR="00345F7C">
        <w:rPr>
          <w:rFonts w:asciiTheme="minorHAnsi" w:hAnsiTheme="minorHAnsi" w:cstheme="minorHAnsi"/>
        </w:rPr>
        <w:t xml:space="preserve"> </w:t>
      </w:r>
      <w:r w:rsidR="008268B0" w:rsidRPr="00345F7C">
        <w:rPr>
          <w:rFonts w:ascii="Calibri" w:hAnsi="Calibri" w:cs="Calibri"/>
        </w:rPr>
        <w:t xml:space="preserve">nr </w:t>
      </w:r>
      <w:r w:rsidR="00FF0B9D" w:rsidRPr="00345F7C">
        <w:rPr>
          <w:rFonts w:ascii="Calibri" w:hAnsi="Calibri" w:cs="Calibri"/>
        </w:rPr>
        <w:t xml:space="preserve">1 i </w:t>
      </w:r>
      <w:r w:rsidR="008268B0" w:rsidRPr="00345F7C">
        <w:rPr>
          <w:rFonts w:ascii="Calibri" w:hAnsi="Calibri" w:cs="Calibri"/>
        </w:rPr>
        <w:t>6 do</w:t>
      </w:r>
      <w:r w:rsidR="008268B0" w:rsidRPr="00C068D7">
        <w:rPr>
          <w:rFonts w:ascii="Calibri" w:hAnsi="Calibri" w:cs="Calibri"/>
        </w:rPr>
        <w:t xml:space="preserve"> SWZ</w:t>
      </w:r>
      <w:r w:rsidR="008268B0" w:rsidRPr="008268B0">
        <w:rPr>
          <w:rFonts w:ascii="Calibri" w:hAnsi="Calibri" w:cs="Calibri"/>
        </w:rPr>
        <w:t xml:space="preserve"> </w:t>
      </w:r>
      <w:r w:rsidRPr="007A5232">
        <w:rPr>
          <w:rFonts w:ascii="Calibri" w:hAnsi="Calibri" w:cs="Calibri"/>
        </w:rPr>
        <w:t xml:space="preserve">winna być umieszczona </w:t>
      </w:r>
      <w:r>
        <w:rPr>
          <w:rFonts w:ascii="Calibri" w:hAnsi="Calibri" w:cs="Calibri"/>
        </w:rPr>
        <w:t>w </w:t>
      </w:r>
      <w:r w:rsidRPr="004B0BAC">
        <w:rPr>
          <w:rFonts w:ascii="Calibri" w:hAnsi="Calibri" w:cs="Calibri"/>
        </w:rPr>
        <w:t xml:space="preserve">Formularzu </w:t>
      </w:r>
      <w:r>
        <w:rPr>
          <w:rFonts w:ascii="Calibri" w:hAnsi="Calibri" w:cs="Calibri"/>
        </w:rPr>
        <w:t>O</w:t>
      </w:r>
      <w:r w:rsidRPr="004B0BAC">
        <w:rPr>
          <w:rFonts w:ascii="Calibri" w:hAnsi="Calibri" w:cs="Calibri"/>
        </w:rPr>
        <w:t>ferty</w:t>
      </w:r>
      <w:r>
        <w:rPr>
          <w:rFonts w:ascii="Calibri" w:hAnsi="Calibri" w:cs="Calibri"/>
        </w:rPr>
        <w:t xml:space="preserve"> sporządzanym według </w:t>
      </w:r>
      <w:r w:rsidRPr="007A5232">
        <w:rPr>
          <w:rFonts w:ascii="Calibri" w:hAnsi="Calibri" w:cs="Calibri"/>
        </w:rPr>
        <w:t xml:space="preserve">wzoru </w:t>
      </w:r>
      <w:r>
        <w:rPr>
          <w:rFonts w:ascii="Calibri" w:hAnsi="Calibri" w:cs="Calibri"/>
        </w:rPr>
        <w:t>stanowiącego Załącznik nr 2 do SWZ</w:t>
      </w:r>
      <w:r w:rsidRPr="007A5232">
        <w:rPr>
          <w:rFonts w:ascii="Calibri" w:hAnsi="Calibri" w:cs="Calibri"/>
        </w:rPr>
        <w:t xml:space="preserve"> na </w:t>
      </w:r>
      <w:r>
        <w:rPr>
          <w:rFonts w:ascii="Calibri" w:hAnsi="Calibri" w:cs="Calibri"/>
        </w:rPr>
        <w:t>p</w:t>
      </w:r>
      <w:r w:rsidRPr="007A5232">
        <w:rPr>
          <w:rFonts w:ascii="Calibri" w:hAnsi="Calibri" w:cs="Calibri"/>
        </w:rPr>
        <w:t>latformie zakupowej wyrażona w złotych polskich i zaokrąglona z dokładnością do</w:t>
      </w:r>
      <w:r>
        <w:rPr>
          <w:rFonts w:ascii="Calibri" w:hAnsi="Calibri" w:cs="Calibri"/>
        </w:rPr>
        <w:t> </w:t>
      </w:r>
      <w:r w:rsidRPr="007A5232">
        <w:rPr>
          <w:rFonts w:ascii="Calibri" w:hAnsi="Calibri" w:cs="Calibri"/>
        </w:rPr>
        <w:t xml:space="preserve">dwóch miejsc po przecinku. </w:t>
      </w:r>
    </w:p>
    <w:p w14:paraId="183C6129" w14:textId="02B26A66" w:rsidR="00520435" w:rsidRPr="00D41980" w:rsidRDefault="00520435" w:rsidP="00E92C60">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lastRenderedPageBreak/>
        <w:t xml:space="preserve">Cena oferty brutto </w:t>
      </w:r>
      <w:r w:rsidRPr="009E310A">
        <w:rPr>
          <w:rFonts w:ascii="Calibri" w:hAnsi="Calibri" w:cs="Calibri"/>
        </w:rPr>
        <w:t xml:space="preserve">będzie </w:t>
      </w:r>
      <w:r w:rsidR="003508FF">
        <w:rPr>
          <w:rFonts w:ascii="Calibri" w:hAnsi="Calibri" w:cs="Calibri"/>
        </w:rPr>
        <w:t xml:space="preserve">obliczona zgodnie z Tabelą nr 1  znajdującą się w Formularzu ofertowym musi </w:t>
      </w:r>
      <w:r w:rsidR="0097058F">
        <w:rPr>
          <w:rFonts w:ascii="Calibri" w:hAnsi="Calibri" w:cs="Calibri"/>
        </w:rPr>
        <w:t>obejmować</w:t>
      </w:r>
      <w:r w:rsidRPr="009E310A">
        <w:rPr>
          <w:rFonts w:ascii="Calibri" w:hAnsi="Calibri" w:cs="Calibri"/>
        </w:rPr>
        <w:t xml:space="preserve"> cały przedmiot zamówienia ze wszystkimi kosztami wynikającymi z niniejszej SWZ, załączników, jakie poniesie </w:t>
      </w:r>
      <w:r>
        <w:rPr>
          <w:rFonts w:ascii="Calibri" w:hAnsi="Calibri" w:cs="Calibri"/>
        </w:rPr>
        <w:t>Wykonawca</w:t>
      </w:r>
      <w:r w:rsidRPr="009E310A">
        <w:rPr>
          <w:rFonts w:ascii="Calibri" w:hAnsi="Calibri" w:cs="Calibri"/>
        </w:rPr>
        <w:t xml:space="preserve"> z tytułu należytej realizacji przedmiotu zamówienia</w:t>
      </w:r>
      <w:r>
        <w:rPr>
          <w:rFonts w:ascii="Calibri" w:hAnsi="Calibri" w:cs="Calibri"/>
        </w:rPr>
        <w:t>.</w:t>
      </w:r>
    </w:p>
    <w:p w14:paraId="5F681E96" w14:textId="77777777" w:rsidR="00520435" w:rsidRPr="00D41980" w:rsidRDefault="00520435" w:rsidP="00E92C60">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Default="00520435" w:rsidP="00E92C60">
      <w:pPr>
        <w:numPr>
          <w:ilvl w:val="0"/>
          <w:numId w:val="9"/>
        </w:numPr>
        <w:tabs>
          <w:tab w:val="num" w:pos="284"/>
        </w:tabs>
        <w:autoSpaceDE w:val="0"/>
        <w:spacing w:line="276" w:lineRule="auto"/>
        <w:ind w:left="284" w:hanging="284"/>
        <w:jc w:val="both"/>
        <w:rPr>
          <w:rFonts w:ascii="Calibri" w:hAnsi="Calibri" w:cs="Calibri"/>
        </w:rPr>
      </w:pPr>
      <w:r w:rsidRPr="00AF662B">
        <w:rPr>
          <w:rFonts w:ascii="Calibri" w:hAnsi="Calibri" w:cs="Calibri"/>
        </w:rPr>
        <w:t>Cena określona przez Wykonawcę jest ostateczna, nie będzie podlegała negocjacjom.</w:t>
      </w:r>
    </w:p>
    <w:p w14:paraId="5F0A5803" w14:textId="7F04CD43" w:rsidR="00520435" w:rsidRPr="00EF3D92" w:rsidRDefault="00520435" w:rsidP="00E92C60">
      <w:pPr>
        <w:numPr>
          <w:ilvl w:val="0"/>
          <w:numId w:val="9"/>
        </w:numPr>
        <w:tabs>
          <w:tab w:val="num" w:pos="284"/>
        </w:tabs>
        <w:autoSpaceDE w:val="0"/>
        <w:spacing w:line="276" w:lineRule="auto"/>
        <w:ind w:left="284" w:hanging="284"/>
        <w:rPr>
          <w:rFonts w:asciiTheme="minorHAnsi" w:hAnsiTheme="minorHAnsi" w:cstheme="minorHAnsi"/>
          <w:spacing w:val="-4"/>
        </w:rPr>
      </w:pPr>
      <w:r w:rsidRPr="00EF3D92">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w:t>
      </w:r>
      <w:r>
        <w:rPr>
          <w:rFonts w:asciiTheme="minorHAnsi" w:hAnsiTheme="minorHAnsi" w:cstheme="minorHAnsi"/>
          <w:spacing w:val="-4"/>
        </w:rPr>
        <w:t>Zamawiający</w:t>
      </w:r>
      <w:r w:rsidRPr="00EF3D92">
        <w:rPr>
          <w:rFonts w:asciiTheme="minorHAnsi" w:hAnsiTheme="minorHAnsi" w:cstheme="minorHAnsi"/>
          <w:spacing w:val="-4"/>
        </w:rPr>
        <w:t xml:space="preserve"> dolicza do przedstawionej </w:t>
      </w:r>
      <w:r w:rsidR="00BB39F6" w:rsidRPr="00EF3D92">
        <w:rPr>
          <w:rFonts w:asciiTheme="minorHAnsi" w:hAnsiTheme="minorHAnsi" w:cstheme="minorHAnsi"/>
          <w:spacing w:val="-4"/>
        </w:rPr>
        <w:t>w</w:t>
      </w:r>
      <w:r w:rsidR="00BB39F6">
        <w:rPr>
          <w:rFonts w:asciiTheme="minorHAnsi" w:hAnsiTheme="minorHAnsi" w:cstheme="minorHAnsi"/>
          <w:spacing w:val="-4"/>
        </w:rPr>
        <w:t> </w:t>
      </w:r>
      <w:r w:rsidRPr="00EF3D92">
        <w:rPr>
          <w:rFonts w:asciiTheme="minorHAnsi" w:hAnsiTheme="minorHAnsi" w:cstheme="minorHAnsi"/>
          <w:spacing w:val="-4"/>
        </w:rPr>
        <w:t>tej ofercie ceny kwotę podatku od towarów i usług, którą miałby obowiązek rozliczyć.</w:t>
      </w:r>
    </w:p>
    <w:p w14:paraId="0627F4AD" w14:textId="77777777" w:rsidR="00520435" w:rsidRDefault="00520435" w:rsidP="00E92C60">
      <w:pPr>
        <w:numPr>
          <w:ilvl w:val="1"/>
          <w:numId w:val="9"/>
        </w:numPr>
        <w:autoSpaceDE w:val="0"/>
        <w:spacing w:line="276" w:lineRule="auto"/>
        <w:ind w:left="709" w:hanging="436"/>
        <w:jc w:val="both"/>
        <w:rPr>
          <w:rFonts w:ascii="Calibri" w:hAnsi="Calibri" w:cs="Calibri"/>
        </w:rPr>
      </w:pPr>
      <w:r w:rsidRPr="00FB6DC1">
        <w:rPr>
          <w:rFonts w:ascii="Calibri" w:hAnsi="Calibri" w:cs="Calibri"/>
        </w:rPr>
        <w:t xml:space="preserve">W </w:t>
      </w:r>
      <w:r>
        <w:rPr>
          <w:rFonts w:ascii="Calibri" w:hAnsi="Calibri" w:cs="Calibri"/>
        </w:rPr>
        <w:t>Formularzu O</w:t>
      </w:r>
      <w:r w:rsidRPr="00FB6DC1">
        <w:rPr>
          <w:rFonts w:ascii="Calibri" w:hAnsi="Calibri" w:cs="Calibri"/>
        </w:rPr>
        <w:t>fer</w:t>
      </w:r>
      <w:r>
        <w:rPr>
          <w:rFonts w:ascii="Calibri" w:hAnsi="Calibri" w:cs="Calibri"/>
        </w:rPr>
        <w:t>ty</w:t>
      </w:r>
      <w:r w:rsidRPr="00FB6DC1">
        <w:rPr>
          <w:rFonts w:ascii="Calibri" w:hAnsi="Calibri" w:cs="Calibri"/>
        </w:rPr>
        <w:t xml:space="preserve">, </w:t>
      </w:r>
      <w:r>
        <w:rPr>
          <w:rFonts w:ascii="Calibri" w:hAnsi="Calibri" w:cs="Calibri"/>
        </w:rPr>
        <w:t>Wykonawca</w:t>
      </w:r>
      <w:r w:rsidRPr="00FB6DC1">
        <w:rPr>
          <w:rFonts w:ascii="Calibri" w:hAnsi="Calibri" w:cs="Calibri"/>
        </w:rPr>
        <w:t xml:space="preserve"> ma obowiązek:</w:t>
      </w:r>
    </w:p>
    <w:p w14:paraId="1F3F9E55" w14:textId="77777777" w:rsidR="00520435" w:rsidRDefault="00520435" w:rsidP="00E92C60">
      <w:pPr>
        <w:numPr>
          <w:ilvl w:val="2"/>
          <w:numId w:val="9"/>
        </w:numPr>
        <w:autoSpaceDE w:val="0"/>
        <w:spacing w:line="276" w:lineRule="auto"/>
        <w:ind w:left="1418" w:hanging="709"/>
        <w:jc w:val="both"/>
        <w:rPr>
          <w:rFonts w:ascii="Calibri" w:hAnsi="Calibri" w:cs="Calibri"/>
        </w:rPr>
      </w:pPr>
      <w:r w:rsidRPr="00520435">
        <w:rPr>
          <w:rFonts w:ascii="Calibri" w:hAnsi="Calibri" w:cs="Calibri"/>
        </w:rPr>
        <w:t>poinformowania Zamawiającego, że wybór jego Oferty będzie prowadził do powstania u Zamawiającego obowiązku podatkowego;</w:t>
      </w:r>
    </w:p>
    <w:p w14:paraId="285FC28E" w14:textId="77777777" w:rsidR="00520435" w:rsidRDefault="00520435" w:rsidP="00E92C60">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nazwy (rodzaju) towaru lub usługi, których dostawa lub świadczenie będą prowadziły do powstania obowiązku podatkowego;</w:t>
      </w:r>
    </w:p>
    <w:p w14:paraId="65BEF8B1" w14:textId="77777777" w:rsidR="00520435" w:rsidRDefault="00520435" w:rsidP="00E92C60">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wartości towaru lub usługi objętego obowiązkiem podatkowym Zamawiającego, bez kwoty podatku;</w:t>
      </w:r>
    </w:p>
    <w:p w14:paraId="769421E6" w14:textId="662305C9" w:rsidR="00FB6DC1" w:rsidRDefault="00520435" w:rsidP="00120BA2">
      <w:pPr>
        <w:numPr>
          <w:ilvl w:val="2"/>
          <w:numId w:val="9"/>
        </w:numPr>
        <w:autoSpaceDE w:val="0"/>
        <w:spacing w:line="276" w:lineRule="auto"/>
        <w:ind w:left="1418" w:hanging="709"/>
        <w:jc w:val="both"/>
        <w:rPr>
          <w:rFonts w:ascii="Calibri" w:hAnsi="Calibri" w:cs="Calibri"/>
        </w:rPr>
      </w:pPr>
      <w:r w:rsidRPr="00520435">
        <w:rPr>
          <w:rFonts w:ascii="Calibri" w:hAnsi="Calibri" w:cs="Calibri"/>
        </w:rPr>
        <w:t>wskazania stawki podatku od towarów i usług, która zgodnie z wiedzą Wykonawcy, będzie miała zastosowanie.</w:t>
      </w:r>
    </w:p>
    <w:p w14:paraId="375D2641" w14:textId="77777777" w:rsidR="009F6F45" w:rsidRPr="00120BA2" w:rsidRDefault="009F6F45" w:rsidP="009F6F45">
      <w:pPr>
        <w:autoSpaceDE w:val="0"/>
        <w:spacing w:line="276" w:lineRule="auto"/>
        <w:jc w:val="both"/>
        <w:rPr>
          <w:rFonts w:ascii="Calibri" w:hAnsi="Calibri" w:cs="Calibri"/>
        </w:rPr>
      </w:pPr>
    </w:p>
    <w:p w14:paraId="18260C5F" w14:textId="03A75847" w:rsidR="00E634A6" w:rsidRPr="00212979" w:rsidRDefault="00E634A6" w:rsidP="003E5763">
      <w:pPr>
        <w:pStyle w:val="Nagwek2"/>
      </w:pPr>
      <w:r w:rsidRPr="00212979">
        <w:t xml:space="preserve">Opis kryteriów oceny ofert, wraz z </w:t>
      </w:r>
      <w:r w:rsidR="0042012F">
        <w:t xml:space="preserve">podaniem </w:t>
      </w:r>
      <w:r w:rsidRPr="00212979">
        <w:t>wag kryteriów i sposobu oceny oferty</w:t>
      </w:r>
      <w:r w:rsidR="0051408C">
        <w:br/>
      </w:r>
    </w:p>
    <w:p w14:paraId="593A8869" w14:textId="77777777" w:rsidR="00D301D7" w:rsidRPr="00DD1940" w:rsidRDefault="00D301D7" w:rsidP="003A678C">
      <w:pPr>
        <w:pStyle w:val="Akapitzlist"/>
        <w:numPr>
          <w:ilvl w:val="2"/>
          <w:numId w:val="83"/>
        </w:numPr>
        <w:suppressAutoHyphens w:val="0"/>
        <w:spacing w:line="276" w:lineRule="auto"/>
        <w:ind w:left="567" w:right="7" w:hanging="362"/>
        <w:rPr>
          <w:rFonts w:asciiTheme="minorHAnsi" w:eastAsia="Calibri" w:hAnsiTheme="minorHAnsi" w:cstheme="minorHAnsi"/>
          <w:color w:val="000000"/>
          <w:lang w:eastAsia="pl-PL"/>
        </w:rPr>
      </w:pPr>
      <w:r w:rsidRPr="00DD1940">
        <w:rPr>
          <w:rFonts w:asciiTheme="minorHAnsi" w:eastAsia="Calibri" w:hAnsiTheme="minorHAnsi" w:cstheme="minorHAnsi"/>
          <w:color w:val="000000"/>
          <w:lang w:eastAsia="pl-PL"/>
        </w:rPr>
        <w:t xml:space="preserve">Za najkorzystniejszą w danej Części postępowania zostanie uznana Oferta z największą ilością punktów. </w:t>
      </w:r>
    </w:p>
    <w:p w14:paraId="35901763" w14:textId="77777777" w:rsidR="00D301D7" w:rsidRPr="00DD1940" w:rsidRDefault="00D301D7" w:rsidP="003A678C">
      <w:pPr>
        <w:numPr>
          <w:ilvl w:val="2"/>
          <w:numId w:val="83"/>
        </w:numPr>
        <w:suppressAutoHyphens w:val="0"/>
        <w:spacing w:after="46" w:line="276" w:lineRule="auto"/>
        <w:ind w:left="567" w:right="154" w:hanging="362"/>
        <w:rPr>
          <w:rFonts w:asciiTheme="minorHAnsi" w:eastAsia="Calibri" w:hAnsiTheme="minorHAnsi" w:cstheme="minorHAnsi"/>
          <w:color w:val="000000"/>
          <w:lang w:eastAsia="pl-PL"/>
        </w:rPr>
      </w:pPr>
      <w:r w:rsidRPr="00DD1940">
        <w:rPr>
          <w:rFonts w:asciiTheme="minorHAnsi" w:eastAsia="Calibri" w:hAnsiTheme="minorHAnsi" w:cstheme="minorHAnsi"/>
          <w:color w:val="000000"/>
          <w:lang w:eastAsia="pl-PL"/>
        </w:rPr>
        <w:t xml:space="preserve">W sytuacji, gdy Zamawiający nie będzie mógł dokonać wyboru najkorzystniejszej Oferty w danej Części ze względu na fakt, iż zostały złożone Oferty o takiej samej cenie, wezwie on Wykonawców, którzy złożyli te Oferty, do złożenia ofert dodatkowych zawierających nową cenę w terminie określonym przez Zamawiającego. Składając Oferty dodatkowe Wykonawcy nie mogą zaoferować wyższych cen niż te, które złożyli uprzednio. </w:t>
      </w:r>
    </w:p>
    <w:p w14:paraId="73DDF260" w14:textId="013087E9" w:rsidR="00D301D7" w:rsidRDefault="00D301D7" w:rsidP="003A678C">
      <w:pPr>
        <w:numPr>
          <w:ilvl w:val="2"/>
          <w:numId w:val="83"/>
        </w:numPr>
        <w:suppressAutoHyphens w:val="0"/>
        <w:spacing w:after="46" w:line="276" w:lineRule="auto"/>
        <w:ind w:left="567" w:right="154" w:hanging="362"/>
        <w:rPr>
          <w:rFonts w:asciiTheme="minorHAnsi" w:eastAsia="Calibri" w:hAnsiTheme="minorHAnsi" w:cstheme="minorHAnsi"/>
          <w:color w:val="000000"/>
          <w:lang w:eastAsia="pl-PL"/>
        </w:rPr>
      </w:pPr>
      <w:r w:rsidRPr="00DD1940">
        <w:rPr>
          <w:rFonts w:asciiTheme="minorHAnsi" w:eastAsia="Calibri" w:hAnsiTheme="minorHAnsi" w:cstheme="minorHAnsi"/>
          <w:color w:val="000000"/>
          <w:lang w:eastAsia="pl-PL"/>
        </w:rPr>
        <w:t xml:space="preserve">Zamawiający oceni Oferty przyznając punkty w ramach niżej określonych kryteriów oceny ofert, przyjmując zasadę, że 1% = 1 punkt: </w:t>
      </w:r>
    </w:p>
    <w:p w14:paraId="3DDAAAB2" w14:textId="77777777" w:rsidR="003A678C" w:rsidRPr="00DD1940" w:rsidRDefault="003A678C" w:rsidP="003A678C">
      <w:pPr>
        <w:suppressAutoHyphens w:val="0"/>
        <w:spacing w:after="46" w:line="276" w:lineRule="auto"/>
        <w:ind w:left="567" w:right="154"/>
        <w:rPr>
          <w:rFonts w:asciiTheme="minorHAnsi" w:eastAsia="Calibri" w:hAnsiTheme="minorHAnsi" w:cstheme="minorHAnsi"/>
          <w:color w:val="000000"/>
          <w:lang w:eastAsia="pl-PL"/>
        </w:rPr>
      </w:pPr>
    </w:p>
    <w:p w14:paraId="24A83CAC" w14:textId="77777777" w:rsidR="00D301D7" w:rsidRPr="00DD1940" w:rsidRDefault="00D301D7" w:rsidP="003A47BC">
      <w:pPr>
        <w:pStyle w:val="Akapitzlist"/>
        <w:numPr>
          <w:ilvl w:val="0"/>
          <w:numId w:val="87"/>
        </w:numPr>
        <w:suppressAutoHyphens w:val="0"/>
        <w:spacing w:after="46" w:line="276" w:lineRule="auto"/>
        <w:ind w:right="2773"/>
        <w:contextualSpacing/>
        <w:rPr>
          <w:rFonts w:asciiTheme="minorHAnsi" w:eastAsia="Calibri" w:hAnsiTheme="minorHAnsi" w:cstheme="minorHAnsi"/>
          <w:bCs/>
          <w:color w:val="000000"/>
          <w:lang w:eastAsia="pl-PL"/>
        </w:rPr>
      </w:pPr>
      <w:r w:rsidRPr="00DD1940">
        <w:rPr>
          <w:rFonts w:asciiTheme="minorHAnsi" w:eastAsia="Calibri" w:hAnsiTheme="minorHAnsi" w:cstheme="minorHAnsi"/>
          <w:b/>
          <w:color w:val="000000"/>
          <w:lang w:eastAsia="pl-PL"/>
        </w:rPr>
        <w:t xml:space="preserve">Kryterium Cena (C) Oferty - 60 % = 60 pkt, </w:t>
      </w:r>
    </w:p>
    <w:p w14:paraId="652C4642" w14:textId="77777777" w:rsidR="00D301D7" w:rsidRPr="00DD1940" w:rsidRDefault="00D301D7" w:rsidP="00D301D7">
      <w:pPr>
        <w:suppressAutoHyphens w:val="0"/>
        <w:spacing w:after="240" w:line="256" w:lineRule="auto"/>
        <w:ind w:left="426"/>
        <w:contextualSpacing/>
        <w:jc w:val="both"/>
        <w:textAlignment w:val="baseline"/>
        <w:rPr>
          <w:rFonts w:asciiTheme="minorHAnsi" w:eastAsiaTheme="minorHAnsi" w:hAnsiTheme="minorHAnsi" w:cstheme="minorHAnsi"/>
          <w:lang w:eastAsia="pl-PL"/>
        </w:rPr>
      </w:pPr>
      <w:r w:rsidRPr="00DD1940">
        <w:rPr>
          <w:rFonts w:asciiTheme="minorHAnsi" w:eastAsiaTheme="minorHAnsi" w:hAnsiTheme="minorHAnsi" w:cstheme="minorHAnsi"/>
          <w:lang w:eastAsia="pl-PL"/>
        </w:rPr>
        <w:t xml:space="preserve">Wykonawca w ramach niniejszego kryterium może otrzymać maksymalnie 60 punktów. Punkty w ramach niniejszego kryterium zostaną przyznane na podstawie </w:t>
      </w:r>
      <w:proofErr w:type="spellStart"/>
      <w:r w:rsidRPr="00DD1940">
        <w:rPr>
          <w:rFonts w:asciiTheme="minorHAnsi" w:eastAsiaTheme="minorHAnsi" w:hAnsiTheme="minorHAnsi" w:cstheme="minorHAnsi"/>
          <w:lang w:eastAsia="pl-PL"/>
        </w:rPr>
        <w:t>podkryteriów</w:t>
      </w:r>
      <w:proofErr w:type="spellEnd"/>
      <w:r w:rsidRPr="00DD1940">
        <w:rPr>
          <w:rFonts w:asciiTheme="minorHAnsi" w:eastAsiaTheme="minorHAnsi" w:hAnsiTheme="minorHAnsi" w:cstheme="minorHAnsi"/>
          <w:lang w:eastAsia="pl-PL"/>
        </w:rPr>
        <w:t xml:space="preserve"> określonych w punktach 1.1 – 1.2 poniżej. Zamawiający przyzna według wzoru:</w:t>
      </w:r>
    </w:p>
    <w:p w14:paraId="6E903F85" w14:textId="77777777" w:rsidR="00D301D7" w:rsidRPr="00DD1940" w:rsidRDefault="00D301D7" w:rsidP="00D301D7">
      <w:pPr>
        <w:suppressAutoHyphens w:val="0"/>
        <w:spacing w:after="240" w:line="256" w:lineRule="auto"/>
        <w:ind w:left="426"/>
        <w:contextualSpacing/>
        <w:jc w:val="both"/>
        <w:textAlignment w:val="baseline"/>
        <w:rPr>
          <w:rFonts w:asciiTheme="minorHAnsi" w:eastAsiaTheme="minorHAnsi" w:hAnsiTheme="minorHAnsi" w:cstheme="minorHAnsi"/>
          <w:lang w:eastAsia="pl-PL"/>
        </w:rPr>
      </w:pPr>
      <w:r w:rsidRPr="00DD1940">
        <w:rPr>
          <w:rFonts w:asciiTheme="minorHAnsi" w:eastAsiaTheme="minorHAnsi" w:hAnsiTheme="minorHAnsi" w:cstheme="minorHAnsi"/>
          <w:lang w:eastAsia="pl-PL"/>
        </w:rPr>
        <w:t xml:space="preserve">C = (CA + CP) x 60% </w:t>
      </w:r>
    </w:p>
    <w:p w14:paraId="2EE1C096" w14:textId="77777777" w:rsidR="00D301D7" w:rsidRPr="00DD1940" w:rsidRDefault="00D301D7" w:rsidP="00D301D7">
      <w:pPr>
        <w:suppressAutoHyphens w:val="0"/>
        <w:spacing w:after="240" w:line="256" w:lineRule="auto"/>
        <w:ind w:left="426"/>
        <w:contextualSpacing/>
        <w:jc w:val="both"/>
        <w:textAlignment w:val="baseline"/>
        <w:rPr>
          <w:rFonts w:asciiTheme="minorHAnsi" w:eastAsiaTheme="minorHAnsi" w:hAnsiTheme="minorHAnsi" w:cstheme="minorHAnsi"/>
          <w:lang w:eastAsia="pl-PL"/>
        </w:rPr>
      </w:pPr>
      <w:r w:rsidRPr="00DD1940">
        <w:rPr>
          <w:rFonts w:asciiTheme="minorHAnsi" w:eastAsiaTheme="minorHAnsi" w:hAnsiTheme="minorHAnsi" w:cstheme="minorHAnsi"/>
          <w:lang w:eastAsia="pl-PL"/>
        </w:rPr>
        <w:t>gdzie:</w:t>
      </w:r>
    </w:p>
    <w:p w14:paraId="25A60A4B" w14:textId="77777777" w:rsidR="00D301D7" w:rsidRPr="00DD1940" w:rsidRDefault="00D301D7" w:rsidP="003A678C">
      <w:pPr>
        <w:suppressAutoHyphens w:val="0"/>
        <w:spacing w:after="240" w:line="256" w:lineRule="auto"/>
        <w:ind w:left="709" w:hanging="283"/>
        <w:contextualSpacing/>
        <w:jc w:val="both"/>
        <w:textAlignment w:val="baseline"/>
        <w:rPr>
          <w:rFonts w:asciiTheme="minorHAnsi" w:eastAsiaTheme="minorHAnsi" w:hAnsiTheme="minorHAnsi" w:cstheme="minorHAnsi"/>
          <w:lang w:eastAsia="pl-PL"/>
        </w:rPr>
      </w:pPr>
      <w:r w:rsidRPr="00DD1940">
        <w:rPr>
          <w:rFonts w:asciiTheme="minorHAnsi" w:eastAsiaTheme="minorHAnsi" w:hAnsiTheme="minorHAnsi" w:cstheme="minorHAnsi"/>
          <w:lang w:eastAsia="pl-PL"/>
        </w:rPr>
        <w:lastRenderedPageBreak/>
        <w:t>•</w:t>
      </w:r>
      <w:r w:rsidRPr="00DD1940">
        <w:rPr>
          <w:rFonts w:asciiTheme="minorHAnsi" w:eastAsiaTheme="minorHAnsi" w:hAnsiTheme="minorHAnsi" w:cstheme="minorHAnsi"/>
          <w:lang w:eastAsia="pl-PL"/>
        </w:rPr>
        <w:tab/>
        <w:t xml:space="preserve">CA – punkty przyznane ofercie Wykonawcy w ramach </w:t>
      </w:r>
      <w:proofErr w:type="spellStart"/>
      <w:r w:rsidRPr="00DD1940">
        <w:rPr>
          <w:rFonts w:asciiTheme="minorHAnsi" w:eastAsiaTheme="minorHAnsi" w:hAnsiTheme="minorHAnsi" w:cstheme="minorHAnsi"/>
          <w:lang w:eastAsia="pl-PL"/>
        </w:rPr>
        <w:t>podkryterium</w:t>
      </w:r>
      <w:proofErr w:type="spellEnd"/>
      <w:r w:rsidRPr="00DD1940">
        <w:rPr>
          <w:rFonts w:asciiTheme="minorHAnsi" w:eastAsiaTheme="minorHAnsi" w:hAnsiTheme="minorHAnsi" w:cstheme="minorHAnsi"/>
          <w:lang w:eastAsia="pl-PL"/>
        </w:rPr>
        <w:t xml:space="preserve"> „Cena brutto za świadczenie usługi Asysty Technicznej i Konserwacji”,</w:t>
      </w:r>
      <w:r w:rsidRPr="00DD1940">
        <w:rPr>
          <w:rFonts w:asciiTheme="minorHAnsi" w:eastAsiaTheme="minorHAnsi" w:hAnsiTheme="minorHAnsi" w:cstheme="minorHAnsi"/>
          <w:b/>
          <w:bCs/>
          <w:lang w:eastAsia="en-US"/>
        </w:rPr>
        <w:t xml:space="preserve"> </w:t>
      </w:r>
    </w:p>
    <w:p w14:paraId="6DE5A3E1" w14:textId="77777777" w:rsidR="00D301D7" w:rsidRPr="00DD1940" w:rsidRDefault="00D301D7" w:rsidP="003A678C">
      <w:pPr>
        <w:suppressAutoHyphens w:val="0"/>
        <w:spacing w:after="240" w:line="259" w:lineRule="auto"/>
        <w:ind w:left="567" w:hanging="141"/>
        <w:jc w:val="both"/>
        <w:textAlignment w:val="baseline"/>
        <w:rPr>
          <w:rFonts w:asciiTheme="minorHAnsi" w:eastAsiaTheme="minorHAnsi" w:hAnsiTheme="minorHAnsi" w:cstheme="minorHAnsi"/>
          <w:lang w:eastAsia="pl-PL"/>
        </w:rPr>
      </w:pPr>
      <w:r w:rsidRPr="00DD1940">
        <w:rPr>
          <w:rFonts w:asciiTheme="minorHAnsi" w:eastAsiaTheme="minorHAnsi" w:hAnsiTheme="minorHAnsi" w:cstheme="minorHAnsi"/>
          <w:lang w:eastAsia="pl-PL"/>
        </w:rPr>
        <w:t>•</w:t>
      </w:r>
      <w:r w:rsidRPr="00DD1940">
        <w:rPr>
          <w:rFonts w:asciiTheme="minorHAnsi" w:eastAsiaTheme="minorHAnsi" w:hAnsiTheme="minorHAnsi" w:cstheme="minorHAnsi"/>
          <w:lang w:eastAsia="pl-PL"/>
        </w:rPr>
        <w:tab/>
        <w:t xml:space="preserve">CP - punkty przyznane ofercie Wykonawcy w ramach </w:t>
      </w:r>
      <w:proofErr w:type="spellStart"/>
      <w:r w:rsidRPr="00DD1940">
        <w:rPr>
          <w:rFonts w:asciiTheme="minorHAnsi" w:eastAsiaTheme="minorHAnsi" w:hAnsiTheme="minorHAnsi" w:cstheme="minorHAnsi"/>
          <w:lang w:eastAsia="pl-PL"/>
        </w:rPr>
        <w:t>podkryterium</w:t>
      </w:r>
      <w:proofErr w:type="spellEnd"/>
      <w:r w:rsidRPr="00DD1940">
        <w:rPr>
          <w:rFonts w:asciiTheme="minorHAnsi" w:eastAsiaTheme="minorHAnsi" w:hAnsiTheme="minorHAnsi" w:cstheme="minorHAnsi"/>
          <w:lang w:eastAsia="pl-PL"/>
        </w:rPr>
        <w:t xml:space="preserve"> „Cena brutto za prace zlecane”;</w:t>
      </w:r>
    </w:p>
    <w:p w14:paraId="5F9261BB" w14:textId="10C45A05" w:rsidR="003A678C" w:rsidRPr="00DD1940" w:rsidRDefault="00D301D7" w:rsidP="009360EF">
      <w:pPr>
        <w:suppressAutoHyphens w:val="0"/>
        <w:spacing w:after="240" w:line="259" w:lineRule="auto"/>
        <w:ind w:left="426"/>
        <w:jc w:val="both"/>
        <w:textAlignment w:val="baseline"/>
        <w:rPr>
          <w:rFonts w:asciiTheme="minorHAnsi" w:eastAsiaTheme="minorHAnsi" w:hAnsiTheme="minorHAnsi" w:cstheme="minorHAnsi"/>
          <w:lang w:eastAsia="pl-PL"/>
        </w:rPr>
      </w:pPr>
      <w:r w:rsidRPr="00DD1940">
        <w:rPr>
          <w:rFonts w:asciiTheme="minorHAnsi" w:eastAsiaTheme="minorHAnsi" w:hAnsiTheme="minorHAnsi" w:cstheme="minorHAnsi"/>
          <w:lang w:eastAsia="pl-PL"/>
        </w:rPr>
        <w:t>•</w:t>
      </w:r>
      <w:r w:rsidRPr="00DD1940">
        <w:rPr>
          <w:rFonts w:asciiTheme="minorHAnsi" w:eastAsiaTheme="minorHAnsi" w:hAnsiTheme="minorHAnsi" w:cstheme="minorHAnsi"/>
          <w:lang w:eastAsia="pl-PL"/>
        </w:rPr>
        <w:tab/>
        <w:t>1% = 1 pkt</w:t>
      </w:r>
    </w:p>
    <w:p w14:paraId="566B0E2A" w14:textId="77777777" w:rsidR="00D301D7" w:rsidRPr="00DD1940" w:rsidRDefault="00D301D7" w:rsidP="003A47BC">
      <w:pPr>
        <w:numPr>
          <w:ilvl w:val="1"/>
          <w:numId w:val="57"/>
        </w:numPr>
        <w:suppressAutoHyphens w:val="0"/>
        <w:spacing w:before="240" w:after="160" w:line="259" w:lineRule="auto"/>
        <w:textAlignment w:val="baseline"/>
        <w:rPr>
          <w:rFonts w:asciiTheme="minorHAnsi" w:eastAsiaTheme="minorHAnsi" w:hAnsiTheme="minorHAnsi" w:cstheme="minorHAnsi"/>
          <w:lang w:eastAsia="pl-PL"/>
        </w:rPr>
      </w:pPr>
      <w:proofErr w:type="spellStart"/>
      <w:r w:rsidRPr="00DD1940">
        <w:rPr>
          <w:rFonts w:asciiTheme="minorHAnsi" w:eastAsiaTheme="minorHAnsi" w:hAnsiTheme="minorHAnsi" w:cstheme="minorHAnsi"/>
          <w:b/>
          <w:bCs/>
          <w:lang w:eastAsia="pl-PL"/>
        </w:rPr>
        <w:t>Podkryterium</w:t>
      </w:r>
      <w:proofErr w:type="spellEnd"/>
      <w:r w:rsidRPr="00DD1940">
        <w:rPr>
          <w:rFonts w:asciiTheme="minorHAnsi" w:eastAsiaTheme="minorHAnsi" w:hAnsiTheme="minorHAnsi" w:cstheme="minorHAnsi"/>
          <w:b/>
          <w:bCs/>
          <w:lang w:eastAsia="pl-PL"/>
        </w:rPr>
        <w:t xml:space="preserve"> – cena za świadczenie </w:t>
      </w:r>
      <w:proofErr w:type="spellStart"/>
      <w:r w:rsidRPr="00DD1940">
        <w:rPr>
          <w:rFonts w:asciiTheme="minorHAnsi" w:eastAsiaTheme="minorHAnsi" w:hAnsiTheme="minorHAnsi" w:cstheme="minorHAnsi"/>
          <w:b/>
          <w:bCs/>
          <w:lang w:eastAsia="pl-PL"/>
        </w:rPr>
        <w:t>ATiK</w:t>
      </w:r>
      <w:proofErr w:type="spellEnd"/>
      <w:r w:rsidRPr="00DD1940">
        <w:rPr>
          <w:rFonts w:asciiTheme="minorHAnsi" w:eastAsiaTheme="minorHAnsi" w:hAnsiTheme="minorHAnsi" w:cstheme="minorHAnsi"/>
          <w:b/>
          <w:bCs/>
          <w:lang w:eastAsia="pl-PL"/>
        </w:rPr>
        <w:t>-u „CA” – waga 70% (70% = 70 punktów)</w:t>
      </w:r>
      <w:r w:rsidRPr="00DD1940">
        <w:rPr>
          <w:rFonts w:asciiTheme="minorHAnsi" w:eastAsiaTheme="minorHAnsi" w:hAnsiTheme="minorHAnsi" w:cstheme="minorHAnsi"/>
          <w:lang w:eastAsia="pl-PL"/>
        </w:rPr>
        <w:t> </w:t>
      </w:r>
    </w:p>
    <w:p w14:paraId="7E16C1DF" w14:textId="73DC7B5C" w:rsidR="0051408C" w:rsidRPr="00503986" w:rsidRDefault="00D301D7" w:rsidP="00503986">
      <w:pPr>
        <w:suppressAutoHyphens w:val="0"/>
        <w:spacing w:before="240" w:after="160" w:line="259" w:lineRule="auto"/>
        <w:ind w:left="1080"/>
        <w:textAlignment w:val="baseline"/>
        <w:rPr>
          <w:rFonts w:asciiTheme="minorHAnsi" w:eastAsiaTheme="minorHAnsi" w:hAnsiTheme="minorHAnsi" w:cstheme="minorHAnsi"/>
          <w:lang w:eastAsia="pl-PL"/>
        </w:rPr>
      </w:pPr>
      <w:r w:rsidRPr="00DD1940">
        <w:rPr>
          <w:rFonts w:asciiTheme="minorHAnsi" w:eastAsiaTheme="minorHAnsi" w:hAnsiTheme="minorHAnsi" w:cstheme="minorHAnsi"/>
          <w:lang w:eastAsia="pl-PL"/>
        </w:rPr>
        <w:t xml:space="preserve">Wykonawca w ramach niniejszego </w:t>
      </w:r>
      <w:proofErr w:type="spellStart"/>
      <w:r w:rsidRPr="00DD1940">
        <w:rPr>
          <w:rFonts w:asciiTheme="minorHAnsi" w:eastAsiaTheme="minorHAnsi" w:hAnsiTheme="minorHAnsi" w:cstheme="minorHAnsi"/>
          <w:lang w:eastAsia="pl-PL"/>
        </w:rPr>
        <w:t>podkryterium</w:t>
      </w:r>
      <w:proofErr w:type="spellEnd"/>
      <w:r w:rsidRPr="00DD1940">
        <w:rPr>
          <w:rFonts w:asciiTheme="minorHAnsi" w:eastAsiaTheme="minorHAnsi" w:hAnsiTheme="minorHAnsi" w:cstheme="minorHAnsi"/>
          <w:lang w:eastAsia="pl-PL"/>
        </w:rPr>
        <w:t xml:space="preserve"> może otrzymać maksymalnie 70 punktów. Punkty zostaną przyznane na podstawie łącznej ceny brutto wskazanej w pozycji 1G Tabeli nr 1 Formularza Oferty za świadczenie Usługi Asysty Technicznej i Konserwacji przez okres 24 miesięcy. Zamawiający przyzna 70 punktów ofercie o najniższej cenie brutto za </w:t>
      </w:r>
      <w:proofErr w:type="spellStart"/>
      <w:r w:rsidRPr="00DD1940">
        <w:rPr>
          <w:rFonts w:asciiTheme="minorHAnsi" w:eastAsiaTheme="minorHAnsi" w:hAnsiTheme="minorHAnsi" w:cstheme="minorHAnsi"/>
          <w:lang w:eastAsia="pl-PL"/>
        </w:rPr>
        <w:t>ATiK</w:t>
      </w:r>
      <w:proofErr w:type="spellEnd"/>
      <w:r w:rsidRPr="00DD1940">
        <w:rPr>
          <w:rFonts w:asciiTheme="minorHAnsi" w:eastAsiaTheme="minorHAnsi" w:hAnsiTheme="minorHAnsi" w:cstheme="minorHAnsi"/>
          <w:lang w:eastAsia="pl-PL"/>
        </w:rPr>
        <w:t xml:space="preserve"> spośród wszystkich ofert podlegających ocenie, a każdej następnej przyporządkuje liczba punktów proporcjonalnie mniejszą, według wzoru:</w:t>
      </w:r>
    </w:p>
    <w:p w14:paraId="2C28D00E" w14:textId="793AF3BF" w:rsidR="00D301D7" w:rsidRPr="00DD1940" w:rsidRDefault="00D301D7" w:rsidP="003A678C">
      <w:pPr>
        <w:suppressAutoHyphens w:val="0"/>
        <w:spacing w:before="240" w:after="160"/>
        <w:ind w:left="1077"/>
        <w:textAlignment w:val="baseline"/>
        <w:rPr>
          <w:rFonts w:asciiTheme="minorHAnsi" w:eastAsiaTheme="minorHAnsi" w:hAnsiTheme="minorHAnsi" w:cstheme="minorHAnsi"/>
          <w:lang w:val="en-GB" w:eastAsia="en-US"/>
        </w:rPr>
      </w:pPr>
      <w:r w:rsidRPr="00DD1940">
        <w:rPr>
          <w:rFonts w:asciiTheme="minorHAnsi" w:eastAsiaTheme="minorHAnsi" w:hAnsiTheme="minorHAnsi" w:cstheme="minorHAnsi"/>
          <w:lang w:val="en-GB" w:eastAsia="en-US"/>
        </w:rPr>
        <w:t xml:space="preserve">C = </w:t>
      </w:r>
      <w:proofErr w:type="spellStart"/>
      <w:r w:rsidRPr="00DD1940">
        <w:rPr>
          <w:rFonts w:asciiTheme="minorHAnsi" w:eastAsiaTheme="minorHAnsi" w:hAnsiTheme="minorHAnsi" w:cstheme="minorHAnsi"/>
          <w:lang w:val="en-GB" w:eastAsia="en-US"/>
        </w:rPr>
        <w:t>CAn</w:t>
      </w:r>
      <w:proofErr w:type="spellEnd"/>
      <w:r w:rsidRPr="00DD1940">
        <w:rPr>
          <w:rFonts w:asciiTheme="minorHAnsi" w:eastAsiaTheme="minorHAnsi" w:hAnsiTheme="minorHAnsi" w:cstheme="minorHAnsi"/>
          <w:lang w:val="en-GB" w:eastAsia="en-US"/>
        </w:rPr>
        <w:t xml:space="preserve"> / </w:t>
      </w:r>
      <w:proofErr w:type="spellStart"/>
      <w:r w:rsidRPr="00DD1940">
        <w:rPr>
          <w:rFonts w:asciiTheme="minorHAnsi" w:eastAsiaTheme="minorHAnsi" w:hAnsiTheme="minorHAnsi" w:cstheme="minorHAnsi"/>
          <w:lang w:val="en-GB" w:eastAsia="en-US"/>
        </w:rPr>
        <w:t>CAo</w:t>
      </w:r>
      <w:proofErr w:type="spellEnd"/>
      <w:r w:rsidRPr="00DD1940">
        <w:rPr>
          <w:rFonts w:asciiTheme="minorHAnsi" w:eastAsiaTheme="minorHAnsi" w:hAnsiTheme="minorHAnsi" w:cstheme="minorHAnsi"/>
          <w:lang w:val="en-GB" w:eastAsia="en-US"/>
        </w:rPr>
        <w:t xml:space="preserve"> x 70</w:t>
      </w:r>
      <w:r w:rsidR="003A678C">
        <w:rPr>
          <w:rFonts w:asciiTheme="minorHAnsi" w:eastAsiaTheme="minorHAnsi" w:hAnsiTheme="minorHAnsi" w:cstheme="minorHAnsi"/>
          <w:lang w:val="en-GB" w:eastAsia="en-US"/>
        </w:rPr>
        <w:br/>
      </w:r>
      <w:proofErr w:type="spellStart"/>
      <w:r w:rsidRPr="00DD1940">
        <w:rPr>
          <w:rFonts w:asciiTheme="minorHAnsi" w:eastAsiaTheme="minorHAnsi" w:hAnsiTheme="minorHAnsi" w:cstheme="minorHAnsi"/>
          <w:lang w:val="en-GB" w:eastAsia="en-US"/>
        </w:rPr>
        <w:t>gdzie</w:t>
      </w:r>
      <w:proofErr w:type="spellEnd"/>
      <w:r w:rsidRPr="00DD1940">
        <w:rPr>
          <w:rFonts w:asciiTheme="minorHAnsi" w:eastAsiaTheme="minorHAnsi" w:hAnsiTheme="minorHAnsi" w:cstheme="minorHAnsi"/>
          <w:lang w:val="en-GB" w:eastAsia="en-US"/>
        </w:rPr>
        <w:t xml:space="preserve">: </w:t>
      </w:r>
    </w:p>
    <w:p w14:paraId="34C2670D" w14:textId="77777777" w:rsidR="00D301D7" w:rsidRPr="00DD1940" w:rsidRDefault="00D301D7" w:rsidP="00D301D7">
      <w:pPr>
        <w:suppressAutoHyphens w:val="0"/>
        <w:spacing w:after="160" w:line="256" w:lineRule="auto"/>
        <w:ind w:left="1080"/>
        <w:contextualSpacing/>
        <w:textAlignment w:val="baseline"/>
        <w:rPr>
          <w:rFonts w:asciiTheme="minorHAnsi" w:eastAsiaTheme="minorHAnsi" w:hAnsiTheme="minorHAnsi" w:cstheme="minorHAnsi"/>
          <w:lang w:eastAsia="en-US"/>
        </w:rPr>
      </w:pPr>
      <w:proofErr w:type="spellStart"/>
      <w:r w:rsidRPr="00DD1940">
        <w:rPr>
          <w:rFonts w:asciiTheme="minorHAnsi" w:eastAsiaTheme="minorHAnsi" w:hAnsiTheme="minorHAnsi" w:cstheme="minorHAnsi"/>
          <w:lang w:eastAsia="en-US"/>
        </w:rPr>
        <w:t>CA</w:t>
      </w:r>
      <w:r w:rsidRPr="00DD1940">
        <w:rPr>
          <w:rFonts w:asciiTheme="minorHAnsi" w:eastAsiaTheme="minorHAnsi" w:hAnsiTheme="minorHAnsi" w:cstheme="minorHAnsi"/>
          <w:vertAlign w:val="subscript"/>
          <w:lang w:eastAsia="en-US"/>
        </w:rPr>
        <w:t>n</w:t>
      </w:r>
      <w:proofErr w:type="spellEnd"/>
      <w:r w:rsidRPr="00DD1940">
        <w:rPr>
          <w:rFonts w:asciiTheme="minorHAnsi" w:eastAsiaTheme="minorHAnsi" w:hAnsiTheme="minorHAnsi" w:cstheme="minorHAnsi"/>
          <w:lang w:eastAsia="en-US"/>
        </w:rPr>
        <w:t xml:space="preserve"> – najniższa łączna cena brutto za świadczenie </w:t>
      </w:r>
      <w:proofErr w:type="spellStart"/>
      <w:r w:rsidRPr="00DD1940">
        <w:rPr>
          <w:rFonts w:asciiTheme="minorHAnsi" w:eastAsiaTheme="minorHAnsi" w:hAnsiTheme="minorHAnsi" w:cstheme="minorHAnsi"/>
          <w:lang w:eastAsia="en-US"/>
        </w:rPr>
        <w:t>ATiK</w:t>
      </w:r>
      <w:proofErr w:type="spellEnd"/>
      <w:r w:rsidRPr="00DD1940">
        <w:rPr>
          <w:rFonts w:asciiTheme="minorHAnsi" w:eastAsiaTheme="minorHAnsi" w:hAnsiTheme="minorHAnsi" w:cstheme="minorHAnsi"/>
          <w:lang w:eastAsia="en-US"/>
        </w:rPr>
        <w:t xml:space="preserve">-u przez okres 24 miesięcy spośród ofert niepodlegających odrzuceniu; </w:t>
      </w:r>
    </w:p>
    <w:p w14:paraId="20F83FE2" w14:textId="77777777" w:rsidR="00D301D7" w:rsidRPr="00DD1940" w:rsidRDefault="00D301D7" w:rsidP="00D301D7">
      <w:pPr>
        <w:suppressAutoHyphens w:val="0"/>
        <w:spacing w:after="160" w:line="256" w:lineRule="auto"/>
        <w:ind w:left="1080"/>
        <w:contextualSpacing/>
        <w:textAlignment w:val="baseline"/>
        <w:rPr>
          <w:rFonts w:asciiTheme="minorHAnsi" w:eastAsiaTheme="minorHAnsi" w:hAnsiTheme="minorHAnsi" w:cstheme="minorHAnsi"/>
          <w:lang w:eastAsia="en-US"/>
        </w:rPr>
      </w:pPr>
      <w:proofErr w:type="spellStart"/>
      <w:r w:rsidRPr="00DD1940">
        <w:rPr>
          <w:rFonts w:asciiTheme="minorHAnsi" w:eastAsiaTheme="minorHAnsi" w:hAnsiTheme="minorHAnsi" w:cstheme="minorHAnsi"/>
          <w:lang w:eastAsia="en-US"/>
        </w:rPr>
        <w:t>CAo</w:t>
      </w:r>
      <w:proofErr w:type="spellEnd"/>
      <w:r w:rsidRPr="00DD1940">
        <w:rPr>
          <w:rFonts w:asciiTheme="minorHAnsi" w:eastAsiaTheme="minorHAnsi" w:hAnsiTheme="minorHAnsi" w:cstheme="minorHAnsi"/>
          <w:lang w:eastAsia="en-US"/>
        </w:rPr>
        <w:t xml:space="preserve"> – łączna cena brutto za świadczenie </w:t>
      </w:r>
      <w:proofErr w:type="spellStart"/>
      <w:r w:rsidRPr="00DD1940">
        <w:rPr>
          <w:rFonts w:asciiTheme="minorHAnsi" w:eastAsiaTheme="minorHAnsi" w:hAnsiTheme="minorHAnsi" w:cstheme="minorHAnsi"/>
          <w:lang w:eastAsia="en-US"/>
        </w:rPr>
        <w:t>ATiK</w:t>
      </w:r>
      <w:proofErr w:type="spellEnd"/>
      <w:r w:rsidRPr="00DD1940">
        <w:rPr>
          <w:rFonts w:asciiTheme="minorHAnsi" w:eastAsiaTheme="minorHAnsi" w:hAnsiTheme="minorHAnsi" w:cstheme="minorHAnsi"/>
          <w:lang w:eastAsia="en-US"/>
        </w:rPr>
        <w:t>-u przez okres 24 miesięcy badanej oferty.</w:t>
      </w:r>
    </w:p>
    <w:p w14:paraId="6EB772A0" w14:textId="77777777" w:rsidR="00D301D7" w:rsidRPr="00DD1940" w:rsidRDefault="00D301D7" w:rsidP="003A47BC">
      <w:pPr>
        <w:numPr>
          <w:ilvl w:val="1"/>
          <w:numId w:val="57"/>
        </w:numPr>
        <w:suppressAutoHyphens w:val="0"/>
        <w:spacing w:before="240" w:after="160" w:line="259" w:lineRule="auto"/>
        <w:textAlignment w:val="baseline"/>
        <w:rPr>
          <w:rFonts w:asciiTheme="minorHAnsi" w:eastAsiaTheme="minorHAnsi" w:hAnsiTheme="minorHAnsi" w:cstheme="minorHAnsi"/>
          <w:lang w:eastAsia="pl-PL"/>
        </w:rPr>
      </w:pPr>
      <w:proofErr w:type="spellStart"/>
      <w:r w:rsidRPr="00DD1940">
        <w:rPr>
          <w:rFonts w:asciiTheme="minorHAnsi" w:eastAsiaTheme="minorHAnsi" w:hAnsiTheme="minorHAnsi" w:cstheme="minorHAnsi"/>
          <w:b/>
          <w:bCs/>
          <w:lang w:eastAsia="pl-PL"/>
        </w:rPr>
        <w:t>Podkryterium</w:t>
      </w:r>
      <w:proofErr w:type="spellEnd"/>
      <w:r w:rsidRPr="00DD1940">
        <w:rPr>
          <w:rFonts w:asciiTheme="minorHAnsi" w:eastAsiaTheme="minorHAnsi" w:hAnsiTheme="minorHAnsi" w:cstheme="minorHAnsi"/>
          <w:b/>
          <w:bCs/>
          <w:lang w:eastAsia="pl-PL"/>
        </w:rPr>
        <w:t xml:space="preserve"> – Cena za prace zlecane „CP”– waga 30% (30% = 30 punktów).</w:t>
      </w:r>
      <w:r w:rsidRPr="00DD1940">
        <w:rPr>
          <w:rFonts w:asciiTheme="minorHAnsi" w:eastAsiaTheme="minorHAnsi" w:hAnsiTheme="minorHAnsi" w:cstheme="minorHAnsi"/>
          <w:lang w:eastAsia="pl-PL"/>
        </w:rPr>
        <w:t> </w:t>
      </w:r>
    </w:p>
    <w:p w14:paraId="0EB566CE" w14:textId="77777777" w:rsidR="00D301D7" w:rsidRPr="00DD1940" w:rsidRDefault="00D301D7" w:rsidP="00D301D7">
      <w:pPr>
        <w:suppressAutoHyphens w:val="0"/>
        <w:spacing w:before="240" w:after="160" w:line="259" w:lineRule="auto"/>
        <w:ind w:left="1080"/>
        <w:textAlignment w:val="baseline"/>
        <w:rPr>
          <w:rFonts w:asciiTheme="minorHAnsi" w:eastAsiaTheme="minorHAnsi" w:hAnsiTheme="minorHAnsi" w:cstheme="minorHAnsi"/>
          <w:lang w:eastAsia="pl-PL"/>
        </w:rPr>
      </w:pPr>
      <w:r w:rsidRPr="00DD1940">
        <w:rPr>
          <w:rFonts w:asciiTheme="minorHAnsi" w:eastAsiaTheme="minorHAnsi" w:hAnsiTheme="minorHAnsi" w:cstheme="minorHAnsi"/>
          <w:lang w:eastAsia="pl-PL"/>
        </w:rPr>
        <w:t xml:space="preserve">Wykonawca w ramach niniejszego </w:t>
      </w:r>
      <w:proofErr w:type="spellStart"/>
      <w:r w:rsidRPr="00DD1940">
        <w:rPr>
          <w:rFonts w:asciiTheme="minorHAnsi" w:eastAsiaTheme="minorHAnsi" w:hAnsiTheme="minorHAnsi" w:cstheme="minorHAnsi"/>
          <w:lang w:eastAsia="pl-PL"/>
        </w:rPr>
        <w:t>podkryterium</w:t>
      </w:r>
      <w:proofErr w:type="spellEnd"/>
      <w:r w:rsidRPr="00DD1940">
        <w:rPr>
          <w:rFonts w:asciiTheme="minorHAnsi" w:eastAsiaTheme="minorHAnsi" w:hAnsiTheme="minorHAnsi" w:cstheme="minorHAnsi"/>
          <w:lang w:eastAsia="pl-PL"/>
        </w:rPr>
        <w:t xml:space="preserve"> może otrzymać maksymalnie 30 punktów. Punkty zostaną przyznane na podstawie łącznej ceny brutto wskazanej w pozycji 2G Tabeli nr 1 Formularza Oferty za świadczenie prac rozwojowych w Opcji w ramach maksymalnego limitu 300 Roboczogodzin. Zamawiający przyzna 30 punktów ofercie o najniższej cenie brutto za prace zlecane spośród wszystkich ofert podlegających ocenie, a każdej następnej przyporządkuje liczba punktów proporcjonalnie mniejszą, według wzoru:</w:t>
      </w:r>
    </w:p>
    <w:p w14:paraId="0311FD39" w14:textId="0C438209" w:rsidR="00D301D7" w:rsidRPr="00DD1940" w:rsidRDefault="00D301D7" w:rsidP="003A678C">
      <w:pPr>
        <w:suppressAutoHyphens w:val="0"/>
        <w:spacing w:before="240" w:after="160" w:line="257" w:lineRule="auto"/>
        <w:ind w:left="1077"/>
        <w:textAlignment w:val="baseline"/>
        <w:rPr>
          <w:rFonts w:asciiTheme="minorHAnsi" w:eastAsiaTheme="minorHAnsi" w:hAnsiTheme="minorHAnsi" w:cstheme="minorHAnsi"/>
          <w:lang w:eastAsia="en-US"/>
        </w:rPr>
      </w:pPr>
      <w:r w:rsidRPr="00DD1940">
        <w:rPr>
          <w:rFonts w:asciiTheme="minorHAnsi" w:eastAsiaTheme="minorHAnsi" w:hAnsiTheme="minorHAnsi" w:cstheme="minorHAnsi"/>
          <w:lang w:eastAsia="en-US"/>
        </w:rPr>
        <w:t xml:space="preserve">C = </w:t>
      </w:r>
      <w:proofErr w:type="spellStart"/>
      <w:r w:rsidRPr="00DD1940">
        <w:rPr>
          <w:rFonts w:asciiTheme="minorHAnsi" w:eastAsiaTheme="minorHAnsi" w:hAnsiTheme="minorHAnsi" w:cstheme="minorHAnsi"/>
          <w:lang w:eastAsia="en-US"/>
        </w:rPr>
        <w:t>CPn</w:t>
      </w:r>
      <w:proofErr w:type="spellEnd"/>
      <w:r w:rsidRPr="00DD1940">
        <w:rPr>
          <w:rFonts w:asciiTheme="minorHAnsi" w:eastAsiaTheme="minorHAnsi" w:hAnsiTheme="minorHAnsi" w:cstheme="minorHAnsi"/>
          <w:lang w:eastAsia="en-US"/>
        </w:rPr>
        <w:t xml:space="preserve"> / </w:t>
      </w:r>
      <w:proofErr w:type="spellStart"/>
      <w:r w:rsidRPr="00DD1940">
        <w:rPr>
          <w:rFonts w:asciiTheme="minorHAnsi" w:eastAsiaTheme="minorHAnsi" w:hAnsiTheme="minorHAnsi" w:cstheme="minorHAnsi"/>
          <w:lang w:eastAsia="en-US"/>
        </w:rPr>
        <w:t>CPo</w:t>
      </w:r>
      <w:proofErr w:type="spellEnd"/>
      <w:r w:rsidRPr="00DD1940">
        <w:rPr>
          <w:rFonts w:asciiTheme="minorHAnsi" w:eastAsiaTheme="minorHAnsi" w:hAnsiTheme="minorHAnsi" w:cstheme="minorHAnsi"/>
          <w:lang w:eastAsia="en-US"/>
        </w:rPr>
        <w:t xml:space="preserve"> x 30</w:t>
      </w:r>
      <w:r w:rsidR="003A678C">
        <w:rPr>
          <w:rFonts w:asciiTheme="minorHAnsi" w:eastAsiaTheme="minorHAnsi" w:hAnsiTheme="minorHAnsi" w:cstheme="minorHAnsi"/>
          <w:lang w:eastAsia="en-US"/>
        </w:rPr>
        <w:br/>
      </w:r>
      <w:r w:rsidRPr="00DD1940">
        <w:rPr>
          <w:rFonts w:asciiTheme="minorHAnsi" w:eastAsiaTheme="minorHAnsi" w:hAnsiTheme="minorHAnsi" w:cstheme="minorHAnsi"/>
          <w:lang w:eastAsia="en-US"/>
        </w:rPr>
        <w:t xml:space="preserve">gdzie: </w:t>
      </w:r>
      <w:r>
        <w:rPr>
          <w:rFonts w:asciiTheme="minorHAnsi" w:eastAsiaTheme="minorHAnsi" w:hAnsiTheme="minorHAnsi" w:cstheme="minorHAnsi"/>
          <w:lang w:eastAsia="en-US"/>
        </w:rPr>
        <w:tab/>
      </w:r>
    </w:p>
    <w:p w14:paraId="642C27EE" w14:textId="77777777" w:rsidR="00D301D7" w:rsidRPr="00DD1940" w:rsidRDefault="00D301D7" w:rsidP="00D301D7">
      <w:pPr>
        <w:suppressAutoHyphens w:val="0"/>
        <w:spacing w:after="160" w:line="256" w:lineRule="auto"/>
        <w:ind w:left="1080"/>
        <w:contextualSpacing/>
        <w:textAlignment w:val="baseline"/>
        <w:rPr>
          <w:rFonts w:asciiTheme="minorHAnsi" w:eastAsiaTheme="minorHAnsi" w:hAnsiTheme="minorHAnsi" w:cstheme="minorHAnsi"/>
          <w:lang w:eastAsia="en-US"/>
        </w:rPr>
      </w:pPr>
      <w:proofErr w:type="spellStart"/>
      <w:r w:rsidRPr="00DD1940">
        <w:rPr>
          <w:rFonts w:asciiTheme="minorHAnsi" w:eastAsiaTheme="minorHAnsi" w:hAnsiTheme="minorHAnsi" w:cstheme="minorHAnsi"/>
          <w:lang w:eastAsia="en-US"/>
        </w:rPr>
        <w:t>CR</w:t>
      </w:r>
      <w:r w:rsidRPr="00DD1940">
        <w:rPr>
          <w:rFonts w:asciiTheme="minorHAnsi" w:eastAsiaTheme="minorHAnsi" w:hAnsiTheme="minorHAnsi" w:cstheme="minorHAnsi"/>
          <w:vertAlign w:val="subscript"/>
          <w:lang w:eastAsia="en-US"/>
        </w:rPr>
        <w:t>n</w:t>
      </w:r>
      <w:proofErr w:type="spellEnd"/>
      <w:r w:rsidRPr="00DD1940">
        <w:rPr>
          <w:rFonts w:asciiTheme="minorHAnsi" w:eastAsiaTheme="minorHAnsi" w:hAnsiTheme="minorHAnsi" w:cstheme="minorHAnsi"/>
          <w:lang w:eastAsia="en-US"/>
        </w:rPr>
        <w:t xml:space="preserve"> – najniższa łączna cena brutto za prace zlecane</w:t>
      </w:r>
      <w:r w:rsidRPr="00DD1940">
        <w:rPr>
          <w:rFonts w:asciiTheme="minorHAnsi" w:eastAsiaTheme="minorHAnsi" w:hAnsiTheme="minorHAnsi" w:cstheme="minorHAnsi"/>
          <w:b/>
          <w:bCs/>
          <w:lang w:eastAsia="en-US"/>
        </w:rPr>
        <w:t xml:space="preserve"> </w:t>
      </w:r>
      <w:r w:rsidRPr="00DD1940">
        <w:rPr>
          <w:rFonts w:asciiTheme="minorHAnsi" w:eastAsiaTheme="minorHAnsi" w:hAnsiTheme="minorHAnsi" w:cstheme="minorHAnsi"/>
          <w:lang w:eastAsia="en-US"/>
        </w:rPr>
        <w:t xml:space="preserve">w ramach maksymalnego limitu 300 Roboczogodzin spośród ofert niepodlegających odrzuceniu; </w:t>
      </w:r>
    </w:p>
    <w:p w14:paraId="0D04C675" w14:textId="77777777" w:rsidR="00D301D7" w:rsidRPr="00DD1940" w:rsidRDefault="00D301D7" w:rsidP="00D301D7">
      <w:pPr>
        <w:suppressAutoHyphens w:val="0"/>
        <w:spacing w:after="160" w:line="256" w:lineRule="auto"/>
        <w:ind w:left="1080"/>
        <w:contextualSpacing/>
        <w:textAlignment w:val="baseline"/>
        <w:rPr>
          <w:rFonts w:asciiTheme="minorHAnsi" w:eastAsiaTheme="minorHAnsi" w:hAnsiTheme="minorHAnsi" w:cstheme="minorHAnsi"/>
          <w:lang w:eastAsia="en-US"/>
        </w:rPr>
      </w:pPr>
      <w:proofErr w:type="spellStart"/>
      <w:r w:rsidRPr="00DD1940">
        <w:rPr>
          <w:rFonts w:asciiTheme="minorHAnsi" w:eastAsiaTheme="minorHAnsi" w:hAnsiTheme="minorHAnsi" w:cstheme="minorHAnsi"/>
          <w:lang w:eastAsia="en-US"/>
        </w:rPr>
        <w:t>CRo</w:t>
      </w:r>
      <w:proofErr w:type="spellEnd"/>
      <w:r w:rsidRPr="00DD1940">
        <w:rPr>
          <w:rFonts w:asciiTheme="minorHAnsi" w:eastAsiaTheme="minorHAnsi" w:hAnsiTheme="minorHAnsi" w:cstheme="minorHAnsi"/>
          <w:lang w:eastAsia="en-US"/>
        </w:rPr>
        <w:t xml:space="preserve"> – łączna cena brutto za prace zlecane w ramach maksymalnego limitu 300 Roboczogodzin badanej oferty.</w:t>
      </w:r>
    </w:p>
    <w:p w14:paraId="0B3E3DB0" w14:textId="77777777" w:rsidR="00D301D7" w:rsidRPr="00BC1648" w:rsidRDefault="00D301D7" w:rsidP="003A47BC">
      <w:pPr>
        <w:numPr>
          <w:ilvl w:val="0"/>
          <w:numId w:val="57"/>
        </w:numPr>
        <w:suppressAutoHyphens w:val="0"/>
        <w:spacing w:before="240" w:after="160" w:line="259" w:lineRule="auto"/>
        <w:ind w:left="284" w:hanging="284"/>
        <w:jc w:val="both"/>
        <w:textAlignment w:val="baseline"/>
        <w:rPr>
          <w:rFonts w:asciiTheme="minorHAnsi" w:hAnsiTheme="minorHAnsi" w:cstheme="minorHAnsi"/>
          <w:lang w:eastAsia="pl-PL"/>
        </w:rPr>
      </w:pPr>
      <w:r w:rsidRPr="00DD1940">
        <w:rPr>
          <w:rFonts w:asciiTheme="minorHAnsi" w:hAnsiTheme="minorHAnsi" w:cstheme="minorHAnsi"/>
          <w:b/>
          <w:bCs/>
          <w:lang w:eastAsia="pl-PL"/>
        </w:rPr>
        <w:t xml:space="preserve">Kryterium – Czas Naprawy „J” – waga 40% (40% = 40 punktów). </w:t>
      </w:r>
    </w:p>
    <w:p w14:paraId="6DD151D7" w14:textId="77777777" w:rsidR="00D301D7" w:rsidRPr="00DD1940" w:rsidRDefault="00D301D7" w:rsidP="00D301D7">
      <w:pPr>
        <w:suppressAutoHyphens w:val="0"/>
        <w:spacing w:after="160" w:line="259" w:lineRule="auto"/>
        <w:jc w:val="both"/>
        <w:textAlignment w:val="baseline"/>
        <w:rPr>
          <w:rFonts w:asciiTheme="minorHAnsi" w:hAnsiTheme="minorHAnsi" w:cstheme="minorHAnsi"/>
          <w:lang w:eastAsia="pl-PL"/>
        </w:rPr>
      </w:pPr>
      <w:r w:rsidRPr="00DD1940">
        <w:rPr>
          <w:rFonts w:asciiTheme="minorHAnsi" w:hAnsiTheme="minorHAnsi" w:cstheme="minorHAnsi"/>
          <w:lang w:eastAsia="pl-PL"/>
        </w:rPr>
        <w:t xml:space="preserve">Wykonawca w ramach niniejszego kryterium może otrzymać maksymalnie 40 punktów. </w:t>
      </w:r>
    </w:p>
    <w:p w14:paraId="123D9B32" w14:textId="77777777" w:rsidR="00D301D7" w:rsidRPr="00DD1940" w:rsidRDefault="00D301D7" w:rsidP="00D301D7">
      <w:pPr>
        <w:suppressAutoHyphens w:val="0"/>
        <w:spacing w:before="240" w:after="160" w:line="259" w:lineRule="auto"/>
        <w:jc w:val="both"/>
        <w:textAlignment w:val="baseline"/>
        <w:rPr>
          <w:rFonts w:asciiTheme="minorHAnsi" w:hAnsiTheme="minorHAnsi" w:cstheme="minorHAnsi"/>
          <w:lang w:eastAsia="pl-PL"/>
        </w:rPr>
      </w:pPr>
      <w:r w:rsidRPr="00DD1940">
        <w:rPr>
          <w:rFonts w:asciiTheme="minorHAnsi" w:hAnsiTheme="minorHAnsi" w:cstheme="minorHAnsi"/>
          <w:lang w:eastAsia="pl-PL"/>
        </w:rPr>
        <w:t xml:space="preserve">Ocenie w tym kryterium podlega Czas Naprawy Wady typu Awaria, Błąd i Usterka zaoferowany i zapewniony przez Wykonawcę przez cały okres świadczenia </w:t>
      </w:r>
      <w:proofErr w:type="spellStart"/>
      <w:r w:rsidRPr="00DD1940">
        <w:rPr>
          <w:rFonts w:asciiTheme="minorHAnsi" w:hAnsiTheme="minorHAnsi" w:cstheme="minorHAnsi"/>
          <w:lang w:eastAsia="pl-PL"/>
        </w:rPr>
        <w:t>ATiK</w:t>
      </w:r>
      <w:proofErr w:type="spellEnd"/>
      <w:r w:rsidRPr="00DD1940">
        <w:rPr>
          <w:rFonts w:asciiTheme="minorHAnsi" w:hAnsiTheme="minorHAnsi" w:cstheme="minorHAnsi"/>
          <w:lang w:eastAsia="pl-PL"/>
        </w:rPr>
        <w:t xml:space="preserve">-u. </w:t>
      </w:r>
    </w:p>
    <w:p w14:paraId="60778AD4" w14:textId="4F64B4FE" w:rsidR="00D301D7" w:rsidRPr="00DD1940" w:rsidRDefault="00D301D7" w:rsidP="00D301D7">
      <w:pPr>
        <w:suppressAutoHyphens w:val="0"/>
        <w:spacing w:before="240" w:after="160" w:line="259" w:lineRule="auto"/>
        <w:jc w:val="both"/>
        <w:textAlignment w:val="baseline"/>
        <w:rPr>
          <w:rFonts w:asciiTheme="minorHAnsi" w:hAnsiTheme="minorHAnsi" w:cstheme="minorHAnsi"/>
          <w:lang w:eastAsia="pl-PL"/>
        </w:rPr>
      </w:pPr>
      <w:r w:rsidRPr="00DD1940">
        <w:rPr>
          <w:rFonts w:asciiTheme="minorHAnsi" w:hAnsiTheme="minorHAnsi" w:cstheme="minorHAnsi"/>
          <w:lang w:eastAsia="pl-PL"/>
        </w:rPr>
        <w:t>Wykonawca Czas Naprawy zobowiązany jest wskazać w Formularz</w:t>
      </w:r>
      <w:r>
        <w:rPr>
          <w:rFonts w:asciiTheme="minorHAnsi" w:hAnsiTheme="minorHAnsi" w:cstheme="minorHAnsi"/>
          <w:lang w:eastAsia="pl-PL"/>
        </w:rPr>
        <w:t>u</w:t>
      </w:r>
      <w:r w:rsidRPr="00DD1940">
        <w:rPr>
          <w:rFonts w:asciiTheme="minorHAnsi" w:hAnsiTheme="minorHAnsi" w:cstheme="minorHAnsi"/>
          <w:lang w:eastAsia="pl-PL"/>
        </w:rPr>
        <w:t xml:space="preserve"> Oferty (Załącznik nr</w:t>
      </w:r>
      <w:r>
        <w:rPr>
          <w:rFonts w:asciiTheme="minorHAnsi" w:hAnsiTheme="minorHAnsi" w:cstheme="minorHAnsi"/>
          <w:lang w:eastAsia="pl-PL"/>
        </w:rPr>
        <w:t xml:space="preserve"> </w:t>
      </w:r>
      <w:r w:rsidR="00241571">
        <w:rPr>
          <w:rFonts w:asciiTheme="minorHAnsi" w:hAnsiTheme="minorHAnsi" w:cstheme="minorHAnsi"/>
          <w:lang w:eastAsia="pl-PL"/>
        </w:rPr>
        <w:t>2</w:t>
      </w:r>
      <w:r w:rsidRPr="00DD1940">
        <w:rPr>
          <w:rFonts w:asciiTheme="minorHAnsi" w:hAnsiTheme="minorHAnsi" w:cstheme="minorHAnsi"/>
          <w:lang w:eastAsia="pl-PL"/>
        </w:rPr>
        <w:t xml:space="preserve"> do SWZ). </w:t>
      </w:r>
    </w:p>
    <w:p w14:paraId="7F8916D7" w14:textId="21BE9409" w:rsidR="003A678C" w:rsidRPr="00EC7CE7" w:rsidRDefault="00D301D7" w:rsidP="00EC7CE7">
      <w:pPr>
        <w:suppressAutoHyphens w:val="0"/>
        <w:spacing w:before="240" w:after="160" w:line="259" w:lineRule="auto"/>
        <w:jc w:val="both"/>
        <w:textAlignment w:val="baseline"/>
        <w:rPr>
          <w:rFonts w:asciiTheme="minorHAnsi" w:hAnsiTheme="minorHAnsi" w:cstheme="minorHAnsi"/>
          <w:lang w:eastAsia="pl-PL"/>
        </w:rPr>
      </w:pPr>
      <w:r w:rsidRPr="00DD1940">
        <w:rPr>
          <w:rFonts w:asciiTheme="minorHAnsi" w:hAnsiTheme="minorHAnsi" w:cstheme="minorHAnsi"/>
          <w:lang w:eastAsia="pl-PL"/>
        </w:rPr>
        <w:lastRenderedPageBreak/>
        <w:t xml:space="preserve">Definicje pojęć Awaria, Błąd, Usterka oraz Czas Naprawy zawiera Załącznik </w:t>
      </w:r>
      <w:r w:rsidR="00241571">
        <w:rPr>
          <w:rFonts w:asciiTheme="minorHAnsi" w:hAnsiTheme="minorHAnsi" w:cstheme="minorHAnsi"/>
          <w:lang w:eastAsia="pl-PL"/>
        </w:rPr>
        <w:t>1</w:t>
      </w:r>
      <w:r w:rsidRPr="00DD1940">
        <w:rPr>
          <w:rFonts w:asciiTheme="minorHAnsi" w:hAnsiTheme="minorHAnsi" w:cstheme="minorHAnsi"/>
          <w:lang w:eastAsia="pl-PL"/>
        </w:rPr>
        <w:t xml:space="preserve"> do SWZ (Opis Przedmiotu Zamówienia). </w:t>
      </w:r>
    </w:p>
    <w:p w14:paraId="24FB7B34" w14:textId="57BE1D59" w:rsidR="00EC7CE7" w:rsidRPr="009360EF" w:rsidRDefault="00D301D7" w:rsidP="009360EF">
      <w:pPr>
        <w:suppressAutoHyphens w:val="0"/>
        <w:spacing w:after="160" w:line="259" w:lineRule="auto"/>
        <w:jc w:val="both"/>
        <w:textAlignment w:val="baseline"/>
        <w:rPr>
          <w:rFonts w:asciiTheme="minorHAnsi" w:hAnsiTheme="minorHAnsi" w:cstheme="minorHAnsi"/>
          <w:b/>
          <w:bCs/>
          <w:lang w:eastAsia="pl-PL"/>
        </w:rPr>
      </w:pPr>
      <w:r w:rsidRPr="00DD1940">
        <w:rPr>
          <w:rFonts w:asciiTheme="minorHAnsi" w:hAnsiTheme="minorHAnsi" w:cstheme="minorHAnsi"/>
          <w:b/>
          <w:bCs/>
          <w:lang w:eastAsia="pl-PL"/>
        </w:rPr>
        <w:t>Maksymalny Czas Naprawy dla poszczególnych Wad został wskazany w kolumnie C poniższej tabeli liczony od momentu zgłoszenia przez Zamawiającego danej Wady w sposób określony w OPZ.</w:t>
      </w:r>
    </w:p>
    <w:p w14:paraId="0CB97A62" w14:textId="0BDFD503" w:rsidR="00D301D7" w:rsidRPr="00DD1940" w:rsidRDefault="00D301D7" w:rsidP="00D301D7">
      <w:pPr>
        <w:suppressAutoHyphens w:val="0"/>
        <w:spacing w:before="240" w:after="160" w:line="259" w:lineRule="auto"/>
        <w:jc w:val="both"/>
        <w:textAlignment w:val="baseline"/>
        <w:rPr>
          <w:rFonts w:asciiTheme="minorHAnsi" w:hAnsiTheme="minorHAnsi" w:cstheme="minorHAnsi"/>
          <w:lang w:eastAsia="pl-PL"/>
        </w:rPr>
      </w:pPr>
      <w:r w:rsidRPr="00DD1940">
        <w:rPr>
          <w:rFonts w:asciiTheme="minorHAnsi" w:hAnsiTheme="minorHAnsi" w:cstheme="minorHAnsi"/>
          <w:lang w:eastAsia="pl-PL"/>
        </w:rPr>
        <w:t>Ocena ofert w tym kryterium nastąpi w następujący sposób:</w:t>
      </w:r>
    </w:p>
    <w:tbl>
      <w:tblPr>
        <w:tblW w:w="91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1800"/>
        <w:gridCol w:w="2076"/>
        <w:gridCol w:w="4410"/>
      </w:tblGrid>
      <w:tr w:rsidR="00D301D7" w:rsidRPr="007A32D0" w14:paraId="3DF08F4D" w14:textId="77777777" w:rsidTr="00BF7176">
        <w:trPr>
          <w:trHeight w:val="315"/>
        </w:trPr>
        <w:tc>
          <w:tcPr>
            <w:tcW w:w="82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4298BAC6" w14:textId="77777777" w:rsidR="00D301D7" w:rsidRPr="007A32D0" w:rsidRDefault="00D301D7" w:rsidP="00BF7176">
            <w:pPr>
              <w:suppressAutoHyphens w:val="0"/>
              <w:jc w:val="center"/>
              <w:textAlignment w:val="baseline"/>
              <w:rPr>
                <w:rFonts w:asciiTheme="minorHAnsi" w:hAnsiTheme="minorHAnsi" w:cstheme="minorHAnsi"/>
                <w:b/>
                <w:bCs/>
                <w:sz w:val="22"/>
                <w:szCs w:val="22"/>
                <w:lang w:eastAsia="pl-PL"/>
              </w:rPr>
            </w:pPr>
            <w:r w:rsidRPr="007A32D0">
              <w:rPr>
                <w:rFonts w:asciiTheme="minorHAnsi" w:hAnsiTheme="minorHAnsi" w:cstheme="minorHAnsi"/>
                <w:sz w:val="22"/>
                <w:szCs w:val="22"/>
                <w:lang w:eastAsia="pl-PL"/>
              </w:rPr>
              <w:t> </w:t>
            </w:r>
            <w:r w:rsidRPr="007A32D0">
              <w:rPr>
                <w:rFonts w:asciiTheme="minorHAnsi" w:hAnsiTheme="minorHAnsi" w:cstheme="minorHAnsi"/>
                <w:b/>
                <w:bCs/>
                <w:sz w:val="22"/>
                <w:szCs w:val="22"/>
                <w:lang w:eastAsia="pl-PL"/>
              </w:rPr>
              <w:t>Lp.</w:t>
            </w:r>
          </w:p>
        </w:tc>
        <w:tc>
          <w:tcPr>
            <w:tcW w:w="1800"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842081B" w14:textId="77777777" w:rsidR="00D301D7" w:rsidRPr="007A32D0" w:rsidRDefault="00D301D7" w:rsidP="00BF7176">
            <w:pPr>
              <w:suppressAutoHyphens w:val="0"/>
              <w:jc w:val="center"/>
              <w:textAlignment w:val="baseline"/>
              <w:rPr>
                <w:rFonts w:asciiTheme="minorHAnsi" w:hAnsiTheme="minorHAnsi" w:cstheme="minorHAnsi"/>
                <w:b/>
                <w:bCs/>
                <w:sz w:val="22"/>
                <w:szCs w:val="22"/>
                <w:lang w:eastAsia="pl-PL"/>
              </w:rPr>
            </w:pPr>
            <w:r w:rsidRPr="007A32D0">
              <w:rPr>
                <w:rFonts w:asciiTheme="minorHAnsi" w:hAnsiTheme="minorHAnsi" w:cstheme="minorHAnsi"/>
                <w:b/>
                <w:bCs/>
                <w:sz w:val="22"/>
                <w:szCs w:val="22"/>
                <w:lang w:eastAsia="pl-PL"/>
              </w:rPr>
              <w:t>Rodzaj Wady</w:t>
            </w:r>
          </w:p>
        </w:tc>
        <w:tc>
          <w:tcPr>
            <w:tcW w:w="2076"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83DED45" w14:textId="77777777" w:rsidR="00D301D7" w:rsidRPr="007A32D0" w:rsidRDefault="00D301D7" w:rsidP="00BF7176">
            <w:pPr>
              <w:suppressAutoHyphens w:val="0"/>
              <w:jc w:val="center"/>
              <w:textAlignment w:val="baseline"/>
              <w:rPr>
                <w:rFonts w:asciiTheme="minorHAnsi" w:hAnsiTheme="minorHAnsi" w:cstheme="minorHAnsi"/>
                <w:b/>
                <w:bCs/>
                <w:sz w:val="22"/>
                <w:szCs w:val="22"/>
                <w:lang w:eastAsia="pl-PL"/>
              </w:rPr>
            </w:pPr>
            <w:r w:rsidRPr="007A32D0">
              <w:rPr>
                <w:rFonts w:asciiTheme="minorHAnsi" w:hAnsiTheme="minorHAnsi" w:cstheme="minorHAnsi"/>
                <w:b/>
                <w:bCs/>
                <w:sz w:val="22"/>
                <w:szCs w:val="22"/>
                <w:lang w:eastAsia="pl-PL"/>
              </w:rPr>
              <w:t>Maksymalny Czas Naprawy danej Wady przez Zamawiającego</w:t>
            </w:r>
          </w:p>
        </w:tc>
        <w:tc>
          <w:tcPr>
            <w:tcW w:w="441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1AC4347B" w14:textId="77777777" w:rsidR="00D301D7" w:rsidRPr="007A32D0" w:rsidRDefault="00D301D7" w:rsidP="00BF7176">
            <w:pPr>
              <w:suppressAutoHyphens w:val="0"/>
              <w:jc w:val="center"/>
              <w:textAlignment w:val="baseline"/>
              <w:rPr>
                <w:rFonts w:asciiTheme="minorHAnsi" w:hAnsiTheme="minorHAnsi" w:cstheme="minorHAnsi"/>
                <w:b/>
                <w:bCs/>
                <w:sz w:val="22"/>
                <w:szCs w:val="22"/>
                <w:lang w:eastAsia="pl-PL"/>
              </w:rPr>
            </w:pPr>
            <w:r w:rsidRPr="007A32D0">
              <w:rPr>
                <w:rFonts w:asciiTheme="minorHAnsi" w:hAnsiTheme="minorHAnsi" w:cstheme="minorHAnsi"/>
                <w:b/>
                <w:bCs/>
                <w:sz w:val="22"/>
                <w:szCs w:val="22"/>
                <w:lang w:eastAsia="pl-PL"/>
              </w:rPr>
              <w:t>Ocena punktowa Czasu Naprawy danej Wady oferowanego przez Wykonawcę</w:t>
            </w:r>
          </w:p>
          <w:p w14:paraId="741DFFF0" w14:textId="77777777" w:rsidR="00D301D7" w:rsidRPr="007A32D0" w:rsidRDefault="00D301D7" w:rsidP="00BF7176">
            <w:pPr>
              <w:suppressAutoHyphens w:val="0"/>
              <w:jc w:val="center"/>
              <w:textAlignment w:val="baseline"/>
              <w:rPr>
                <w:rFonts w:asciiTheme="minorHAnsi" w:hAnsiTheme="minorHAnsi" w:cstheme="minorHAnsi"/>
                <w:b/>
                <w:bCs/>
                <w:sz w:val="22"/>
                <w:szCs w:val="22"/>
                <w:lang w:eastAsia="pl-PL"/>
              </w:rPr>
            </w:pPr>
          </w:p>
        </w:tc>
      </w:tr>
      <w:tr w:rsidR="00D301D7" w:rsidRPr="007A32D0" w14:paraId="65F95CBE" w14:textId="77777777" w:rsidTr="00BF7176">
        <w:trPr>
          <w:trHeight w:val="240"/>
        </w:trPr>
        <w:tc>
          <w:tcPr>
            <w:tcW w:w="82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50B65337" w14:textId="77777777" w:rsidR="00D301D7" w:rsidRPr="007A32D0" w:rsidRDefault="00D301D7" w:rsidP="00BF7176">
            <w:pPr>
              <w:suppressAutoHyphens w:val="0"/>
              <w:jc w:val="center"/>
              <w:textAlignment w:val="baseline"/>
              <w:rPr>
                <w:rFonts w:asciiTheme="minorHAnsi" w:hAnsiTheme="minorHAnsi" w:cstheme="minorHAnsi"/>
                <w:sz w:val="22"/>
                <w:szCs w:val="22"/>
                <w:lang w:eastAsia="pl-PL"/>
              </w:rPr>
            </w:pPr>
            <w:r w:rsidRPr="007A32D0">
              <w:rPr>
                <w:rFonts w:asciiTheme="minorHAnsi" w:hAnsiTheme="minorHAnsi" w:cstheme="minorHAnsi"/>
                <w:sz w:val="22"/>
                <w:szCs w:val="22"/>
                <w:lang w:eastAsia="pl-PL"/>
              </w:rPr>
              <w:t>A</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DA34170" w14:textId="77777777" w:rsidR="00D301D7" w:rsidRPr="007A32D0" w:rsidRDefault="00D301D7" w:rsidP="00BF7176">
            <w:pPr>
              <w:suppressAutoHyphens w:val="0"/>
              <w:jc w:val="center"/>
              <w:textAlignment w:val="baseline"/>
              <w:rPr>
                <w:rFonts w:asciiTheme="minorHAnsi" w:hAnsiTheme="minorHAnsi" w:cstheme="minorHAnsi"/>
                <w:sz w:val="22"/>
                <w:szCs w:val="22"/>
                <w:lang w:eastAsia="pl-PL"/>
              </w:rPr>
            </w:pPr>
            <w:r w:rsidRPr="007A32D0">
              <w:rPr>
                <w:rFonts w:asciiTheme="minorHAnsi" w:hAnsiTheme="minorHAnsi" w:cstheme="minorHAnsi"/>
                <w:sz w:val="22"/>
                <w:szCs w:val="22"/>
                <w:lang w:eastAsia="pl-PL"/>
              </w:rPr>
              <w:t>B</w:t>
            </w:r>
          </w:p>
        </w:tc>
        <w:tc>
          <w:tcPr>
            <w:tcW w:w="20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B126B6E" w14:textId="77777777" w:rsidR="00D301D7" w:rsidRPr="007A32D0" w:rsidRDefault="00D301D7" w:rsidP="00BF7176">
            <w:pPr>
              <w:suppressAutoHyphens w:val="0"/>
              <w:jc w:val="center"/>
              <w:textAlignment w:val="baseline"/>
              <w:rPr>
                <w:rFonts w:asciiTheme="minorHAnsi" w:hAnsiTheme="minorHAnsi" w:cstheme="minorHAnsi"/>
                <w:sz w:val="22"/>
                <w:szCs w:val="22"/>
                <w:lang w:eastAsia="pl-PL"/>
              </w:rPr>
            </w:pPr>
            <w:r w:rsidRPr="007A32D0">
              <w:rPr>
                <w:rFonts w:asciiTheme="minorHAnsi" w:hAnsiTheme="minorHAnsi" w:cstheme="minorHAnsi"/>
                <w:sz w:val="22"/>
                <w:szCs w:val="22"/>
                <w:lang w:eastAsia="pl-PL"/>
              </w:rPr>
              <w:t>C</w:t>
            </w:r>
          </w:p>
        </w:tc>
        <w:tc>
          <w:tcPr>
            <w:tcW w:w="441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0CB06402" w14:textId="77777777" w:rsidR="00D301D7" w:rsidRPr="007A32D0" w:rsidRDefault="00D301D7" w:rsidP="00BF7176">
            <w:pPr>
              <w:suppressAutoHyphens w:val="0"/>
              <w:jc w:val="center"/>
              <w:textAlignment w:val="baseline"/>
              <w:rPr>
                <w:rFonts w:asciiTheme="minorHAnsi" w:hAnsiTheme="minorHAnsi" w:cstheme="minorHAnsi"/>
                <w:sz w:val="22"/>
                <w:szCs w:val="22"/>
                <w:lang w:eastAsia="pl-PL"/>
              </w:rPr>
            </w:pPr>
            <w:r w:rsidRPr="007A32D0">
              <w:rPr>
                <w:rFonts w:asciiTheme="minorHAnsi" w:hAnsiTheme="minorHAnsi" w:cstheme="minorHAnsi"/>
                <w:sz w:val="22"/>
                <w:szCs w:val="22"/>
                <w:lang w:eastAsia="pl-PL"/>
              </w:rPr>
              <w:t>D</w:t>
            </w:r>
          </w:p>
        </w:tc>
      </w:tr>
      <w:tr w:rsidR="00D301D7" w:rsidRPr="007A32D0" w14:paraId="6B65BD71" w14:textId="77777777" w:rsidTr="006B6B8F">
        <w:trPr>
          <w:trHeight w:val="1626"/>
        </w:trPr>
        <w:tc>
          <w:tcPr>
            <w:tcW w:w="82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2A67D1D2" w14:textId="77777777" w:rsidR="00D301D7" w:rsidRPr="007A32D0" w:rsidRDefault="00D301D7" w:rsidP="003A47BC">
            <w:pPr>
              <w:numPr>
                <w:ilvl w:val="0"/>
                <w:numId w:val="86"/>
              </w:numPr>
              <w:suppressAutoHyphens w:val="0"/>
              <w:spacing w:after="160" w:line="256" w:lineRule="auto"/>
              <w:contextualSpacing/>
              <w:textAlignment w:val="baseline"/>
              <w:rPr>
                <w:rFonts w:asciiTheme="minorHAnsi" w:eastAsia="Calibri" w:hAnsiTheme="minorHAnsi" w:cstheme="minorHAnsi"/>
                <w:sz w:val="22"/>
                <w:szCs w:val="22"/>
                <w:lang w:eastAsia="en-US"/>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E9353C" w14:textId="77777777" w:rsidR="00D301D7" w:rsidRPr="007A32D0" w:rsidRDefault="00D301D7" w:rsidP="00BF7176">
            <w:pPr>
              <w:suppressAutoHyphens w:val="0"/>
              <w:spacing w:line="276" w:lineRule="auto"/>
              <w:jc w:val="center"/>
              <w:textAlignment w:val="baseline"/>
              <w:rPr>
                <w:rFonts w:asciiTheme="minorHAnsi" w:hAnsiTheme="minorHAnsi" w:cstheme="minorHAnsi"/>
                <w:b/>
                <w:bCs/>
                <w:sz w:val="22"/>
                <w:szCs w:val="22"/>
                <w:lang w:eastAsia="pl-PL"/>
              </w:rPr>
            </w:pPr>
            <w:r w:rsidRPr="007A32D0">
              <w:rPr>
                <w:rFonts w:asciiTheme="minorHAnsi" w:hAnsiTheme="minorHAnsi" w:cstheme="minorHAnsi"/>
                <w:b/>
                <w:bCs/>
                <w:sz w:val="22"/>
                <w:szCs w:val="22"/>
                <w:lang w:eastAsia="pl-PL"/>
              </w:rPr>
              <w:t>Awaria</w:t>
            </w:r>
          </w:p>
        </w:tc>
        <w:tc>
          <w:tcPr>
            <w:tcW w:w="20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AC37BB" w14:textId="77777777" w:rsidR="00D301D7" w:rsidRPr="007A32D0" w:rsidRDefault="00D301D7" w:rsidP="00BF7176">
            <w:pPr>
              <w:suppressAutoHyphens w:val="0"/>
              <w:spacing w:line="276" w:lineRule="auto"/>
              <w:jc w:val="center"/>
              <w:textAlignment w:val="baseline"/>
              <w:rPr>
                <w:rFonts w:asciiTheme="minorHAnsi" w:hAnsiTheme="minorHAnsi" w:cstheme="minorHAnsi"/>
                <w:sz w:val="22"/>
                <w:szCs w:val="22"/>
                <w:lang w:eastAsia="pl-PL"/>
              </w:rPr>
            </w:pPr>
            <w:r w:rsidRPr="007A32D0">
              <w:rPr>
                <w:rFonts w:asciiTheme="minorHAnsi" w:hAnsiTheme="minorHAnsi" w:cstheme="minorHAnsi"/>
                <w:sz w:val="22"/>
                <w:szCs w:val="22"/>
                <w:lang w:eastAsia="pl-PL"/>
              </w:rPr>
              <w:t>8 godzin zegarowych</w:t>
            </w:r>
          </w:p>
        </w:tc>
        <w:tc>
          <w:tcPr>
            <w:tcW w:w="4410" w:type="dxa"/>
            <w:tcBorders>
              <w:top w:val="single" w:sz="6" w:space="0" w:color="auto"/>
              <w:left w:val="single" w:sz="6" w:space="0" w:color="auto"/>
              <w:bottom w:val="single" w:sz="6" w:space="0" w:color="auto"/>
              <w:right w:val="single" w:sz="12" w:space="0" w:color="auto"/>
            </w:tcBorders>
            <w:shd w:val="clear" w:color="auto" w:fill="auto"/>
            <w:vAlign w:val="center"/>
          </w:tcPr>
          <w:p w14:paraId="25E2E15E" w14:textId="77777777" w:rsidR="00D301D7" w:rsidRPr="007A32D0" w:rsidRDefault="00D301D7" w:rsidP="00BF7176">
            <w:pPr>
              <w:suppressAutoHyphens w:val="0"/>
              <w:spacing w:line="276" w:lineRule="auto"/>
              <w:textAlignment w:val="baseline"/>
              <w:rPr>
                <w:rFonts w:asciiTheme="minorHAnsi" w:hAnsiTheme="minorHAnsi" w:cstheme="minorHAnsi"/>
                <w:sz w:val="22"/>
                <w:szCs w:val="22"/>
                <w:lang w:eastAsia="pl-PL"/>
              </w:rPr>
            </w:pPr>
            <w:r w:rsidRPr="007A32D0">
              <w:rPr>
                <w:rFonts w:asciiTheme="minorHAnsi" w:hAnsiTheme="minorHAnsi" w:cstheme="minorHAnsi"/>
                <w:sz w:val="22"/>
                <w:szCs w:val="22"/>
                <w:lang w:eastAsia="pl-PL"/>
              </w:rPr>
              <w:t>8 godzin zegarowych – 0 pkt</w:t>
            </w:r>
          </w:p>
          <w:p w14:paraId="0BECA44D" w14:textId="77777777" w:rsidR="00D301D7" w:rsidRPr="007A32D0" w:rsidRDefault="00D301D7" w:rsidP="00BF7176">
            <w:pPr>
              <w:suppressAutoHyphens w:val="0"/>
              <w:spacing w:line="276" w:lineRule="auto"/>
              <w:textAlignment w:val="baseline"/>
              <w:rPr>
                <w:rFonts w:asciiTheme="minorHAnsi" w:hAnsiTheme="minorHAnsi" w:cstheme="minorHAnsi"/>
                <w:sz w:val="22"/>
                <w:szCs w:val="22"/>
                <w:lang w:eastAsia="pl-PL"/>
              </w:rPr>
            </w:pPr>
            <w:r w:rsidRPr="007A32D0">
              <w:rPr>
                <w:rFonts w:asciiTheme="minorHAnsi" w:hAnsiTheme="minorHAnsi" w:cstheme="minorHAnsi"/>
                <w:sz w:val="22"/>
                <w:szCs w:val="22"/>
                <w:lang w:eastAsia="pl-PL"/>
              </w:rPr>
              <w:t>7 godzin zegarowych– 5 pkt</w:t>
            </w:r>
          </w:p>
          <w:p w14:paraId="1067C696" w14:textId="77777777" w:rsidR="00D301D7" w:rsidRPr="007A32D0" w:rsidRDefault="00D301D7" w:rsidP="00BF7176">
            <w:pPr>
              <w:suppressAutoHyphens w:val="0"/>
              <w:spacing w:line="276" w:lineRule="auto"/>
              <w:textAlignment w:val="baseline"/>
              <w:rPr>
                <w:rFonts w:asciiTheme="minorHAnsi" w:hAnsiTheme="minorHAnsi" w:cstheme="minorHAnsi"/>
                <w:sz w:val="22"/>
                <w:szCs w:val="22"/>
                <w:lang w:eastAsia="pl-PL"/>
              </w:rPr>
            </w:pPr>
            <w:r w:rsidRPr="007A32D0">
              <w:rPr>
                <w:rFonts w:asciiTheme="minorHAnsi" w:hAnsiTheme="minorHAnsi" w:cstheme="minorHAnsi"/>
                <w:sz w:val="22"/>
                <w:szCs w:val="22"/>
                <w:lang w:eastAsia="pl-PL"/>
              </w:rPr>
              <w:t>6 godzin zegarowych – 10 pkt</w:t>
            </w:r>
          </w:p>
          <w:p w14:paraId="783A2D33" w14:textId="77777777" w:rsidR="00D301D7" w:rsidRPr="007A32D0" w:rsidRDefault="00D301D7" w:rsidP="00BF7176">
            <w:pPr>
              <w:suppressAutoHyphens w:val="0"/>
              <w:spacing w:line="276" w:lineRule="auto"/>
              <w:textAlignment w:val="baseline"/>
              <w:rPr>
                <w:rFonts w:asciiTheme="minorHAnsi" w:hAnsiTheme="minorHAnsi" w:cstheme="minorHAnsi"/>
                <w:sz w:val="22"/>
                <w:szCs w:val="22"/>
                <w:lang w:eastAsia="pl-PL"/>
              </w:rPr>
            </w:pPr>
            <w:r w:rsidRPr="007A32D0">
              <w:rPr>
                <w:rFonts w:asciiTheme="minorHAnsi" w:hAnsiTheme="minorHAnsi" w:cstheme="minorHAnsi"/>
                <w:sz w:val="22"/>
                <w:szCs w:val="22"/>
                <w:lang w:eastAsia="pl-PL"/>
              </w:rPr>
              <w:t>5 godzin zegarowych – 15 pkt</w:t>
            </w:r>
          </w:p>
          <w:p w14:paraId="6AE4ED05" w14:textId="77777777" w:rsidR="00D301D7" w:rsidRPr="007A32D0" w:rsidRDefault="00D301D7" w:rsidP="00BF7176">
            <w:pPr>
              <w:suppressAutoHyphens w:val="0"/>
              <w:spacing w:line="276" w:lineRule="auto"/>
              <w:textAlignment w:val="baseline"/>
              <w:rPr>
                <w:rFonts w:asciiTheme="minorHAnsi" w:hAnsiTheme="minorHAnsi" w:cstheme="minorHAnsi"/>
                <w:sz w:val="22"/>
                <w:szCs w:val="22"/>
                <w:lang w:eastAsia="pl-PL"/>
              </w:rPr>
            </w:pPr>
            <w:r w:rsidRPr="007A32D0">
              <w:rPr>
                <w:rFonts w:asciiTheme="minorHAnsi" w:hAnsiTheme="minorHAnsi" w:cstheme="minorHAnsi"/>
                <w:sz w:val="22"/>
                <w:szCs w:val="22"/>
                <w:lang w:eastAsia="pl-PL"/>
              </w:rPr>
              <w:t>4 godzin zegarowych i krótszy – 20 pkt</w:t>
            </w:r>
          </w:p>
        </w:tc>
      </w:tr>
      <w:tr w:rsidR="00D301D7" w:rsidRPr="007A32D0" w14:paraId="43B5F52D" w14:textId="77777777" w:rsidTr="006B6B8F">
        <w:trPr>
          <w:trHeight w:val="1124"/>
        </w:trPr>
        <w:tc>
          <w:tcPr>
            <w:tcW w:w="82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39219628" w14:textId="77777777" w:rsidR="00D301D7" w:rsidRPr="007A32D0" w:rsidRDefault="00D301D7" w:rsidP="003A47BC">
            <w:pPr>
              <w:numPr>
                <w:ilvl w:val="0"/>
                <w:numId w:val="86"/>
              </w:numPr>
              <w:suppressAutoHyphens w:val="0"/>
              <w:spacing w:after="160" w:line="256" w:lineRule="auto"/>
              <w:contextualSpacing/>
              <w:textAlignment w:val="baseline"/>
              <w:rPr>
                <w:rFonts w:asciiTheme="minorHAnsi" w:eastAsia="Calibri" w:hAnsiTheme="minorHAnsi" w:cstheme="minorHAnsi"/>
                <w:sz w:val="22"/>
                <w:szCs w:val="22"/>
                <w:lang w:eastAsia="en-US"/>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8A4AFB" w14:textId="77777777" w:rsidR="00D301D7" w:rsidRPr="007A32D0" w:rsidRDefault="00D301D7" w:rsidP="00BF7176">
            <w:pPr>
              <w:suppressAutoHyphens w:val="0"/>
              <w:spacing w:line="276" w:lineRule="auto"/>
              <w:jc w:val="center"/>
              <w:textAlignment w:val="baseline"/>
              <w:rPr>
                <w:rFonts w:asciiTheme="minorHAnsi" w:hAnsiTheme="minorHAnsi" w:cstheme="minorHAnsi"/>
                <w:b/>
                <w:bCs/>
                <w:sz w:val="22"/>
                <w:szCs w:val="22"/>
                <w:lang w:eastAsia="pl-PL"/>
              </w:rPr>
            </w:pPr>
            <w:r w:rsidRPr="007A32D0">
              <w:rPr>
                <w:rFonts w:asciiTheme="minorHAnsi" w:hAnsiTheme="minorHAnsi" w:cstheme="minorHAnsi"/>
                <w:b/>
                <w:bCs/>
                <w:sz w:val="22"/>
                <w:szCs w:val="22"/>
                <w:lang w:eastAsia="pl-PL"/>
              </w:rPr>
              <w:t>Błąd</w:t>
            </w:r>
          </w:p>
        </w:tc>
        <w:tc>
          <w:tcPr>
            <w:tcW w:w="20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B5FD7" w14:textId="77777777" w:rsidR="00D301D7" w:rsidRPr="007A32D0" w:rsidRDefault="00D301D7" w:rsidP="00BF7176">
            <w:pPr>
              <w:suppressAutoHyphens w:val="0"/>
              <w:spacing w:line="276" w:lineRule="auto"/>
              <w:jc w:val="center"/>
              <w:textAlignment w:val="baseline"/>
              <w:rPr>
                <w:rFonts w:asciiTheme="minorHAnsi" w:hAnsiTheme="minorHAnsi" w:cstheme="minorHAnsi"/>
                <w:sz w:val="22"/>
                <w:szCs w:val="22"/>
                <w:lang w:eastAsia="pl-PL"/>
              </w:rPr>
            </w:pPr>
            <w:r w:rsidRPr="007A32D0">
              <w:rPr>
                <w:rFonts w:asciiTheme="minorHAnsi" w:hAnsiTheme="minorHAnsi" w:cstheme="minorHAnsi"/>
                <w:sz w:val="22"/>
                <w:szCs w:val="22"/>
                <w:lang w:eastAsia="pl-PL"/>
              </w:rPr>
              <w:t>3 Dni Robocze</w:t>
            </w:r>
          </w:p>
        </w:tc>
        <w:tc>
          <w:tcPr>
            <w:tcW w:w="4410" w:type="dxa"/>
            <w:tcBorders>
              <w:top w:val="single" w:sz="6" w:space="0" w:color="auto"/>
              <w:left w:val="single" w:sz="6" w:space="0" w:color="auto"/>
              <w:bottom w:val="single" w:sz="6" w:space="0" w:color="auto"/>
              <w:right w:val="single" w:sz="12" w:space="0" w:color="auto"/>
            </w:tcBorders>
            <w:vAlign w:val="center"/>
          </w:tcPr>
          <w:p w14:paraId="4E48A115" w14:textId="77777777" w:rsidR="00D301D7" w:rsidRPr="007A32D0" w:rsidRDefault="00D301D7" w:rsidP="00BF7176">
            <w:pPr>
              <w:suppressAutoHyphens w:val="0"/>
              <w:spacing w:line="276" w:lineRule="auto"/>
              <w:rPr>
                <w:rFonts w:asciiTheme="minorHAnsi" w:hAnsiTheme="minorHAnsi" w:cstheme="minorHAnsi"/>
                <w:sz w:val="22"/>
                <w:lang w:eastAsia="pl-PL"/>
              </w:rPr>
            </w:pPr>
            <w:r w:rsidRPr="007A32D0">
              <w:rPr>
                <w:rFonts w:asciiTheme="minorHAnsi" w:hAnsiTheme="minorHAnsi" w:cstheme="minorHAnsi"/>
                <w:sz w:val="22"/>
                <w:lang w:eastAsia="pl-PL"/>
              </w:rPr>
              <w:t>3 Dni Robocze – 0 pkt</w:t>
            </w:r>
          </w:p>
          <w:p w14:paraId="535884A2" w14:textId="77777777" w:rsidR="00D301D7" w:rsidRPr="007A32D0" w:rsidRDefault="00D301D7" w:rsidP="00BF7176">
            <w:pPr>
              <w:suppressAutoHyphens w:val="0"/>
              <w:spacing w:line="276" w:lineRule="auto"/>
              <w:rPr>
                <w:rFonts w:asciiTheme="minorHAnsi" w:hAnsiTheme="minorHAnsi" w:cstheme="minorHAnsi"/>
                <w:sz w:val="22"/>
                <w:lang w:eastAsia="pl-PL"/>
              </w:rPr>
            </w:pPr>
            <w:r w:rsidRPr="007A32D0">
              <w:rPr>
                <w:rFonts w:asciiTheme="minorHAnsi" w:hAnsiTheme="minorHAnsi" w:cstheme="minorHAnsi"/>
                <w:sz w:val="22"/>
                <w:lang w:eastAsia="pl-PL"/>
              </w:rPr>
              <w:t>2 Dni Robocze - 5 pkt</w:t>
            </w:r>
          </w:p>
          <w:p w14:paraId="05E52B2C" w14:textId="77777777" w:rsidR="00D301D7" w:rsidRPr="007A32D0" w:rsidRDefault="00D301D7" w:rsidP="00BF7176">
            <w:pPr>
              <w:suppressAutoHyphens w:val="0"/>
              <w:spacing w:line="276" w:lineRule="auto"/>
              <w:rPr>
                <w:rFonts w:asciiTheme="minorHAnsi" w:hAnsiTheme="minorHAnsi" w:cstheme="minorHAnsi"/>
                <w:sz w:val="22"/>
                <w:lang w:eastAsia="pl-PL"/>
              </w:rPr>
            </w:pPr>
            <w:r w:rsidRPr="007A32D0">
              <w:rPr>
                <w:rFonts w:asciiTheme="minorHAnsi" w:hAnsiTheme="minorHAnsi" w:cstheme="minorHAnsi"/>
                <w:sz w:val="22"/>
                <w:lang w:eastAsia="pl-PL"/>
              </w:rPr>
              <w:t>1 Dzień Roboczy – 10 pkt</w:t>
            </w:r>
          </w:p>
        </w:tc>
      </w:tr>
      <w:tr w:rsidR="00D301D7" w:rsidRPr="007A32D0" w14:paraId="7A811846" w14:textId="77777777" w:rsidTr="00BF7176">
        <w:trPr>
          <w:trHeight w:val="900"/>
        </w:trPr>
        <w:tc>
          <w:tcPr>
            <w:tcW w:w="82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68B900C" w14:textId="77777777" w:rsidR="00D301D7" w:rsidRPr="007A32D0" w:rsidRDefault="00D301D7" w:rsidP="003A47BC">
            <w:pPr>
              <w:numPr>
                <w:ilvl w:val="0"/>
                <w:numId w:val="86"/>
              </w:numPr>
              <w:suppressAutoHyphens w:val="0"/>
              <w:spacing w:after="160" w:line="256" w:lineRule="auto"/>
              <w:contextualSpacing/>
              <w:textAlignment w:val="baseline"/>
              <w:rPr>
                <w:rFonts w:asciiTheme="minorHAnsi" w:eastAsia="Calibri" w:hAnsiTheme="minorHAnsi" w:cstheme="minorHAnsi"/>
                <w:sz w:val="22"/>
                <w:szCs w:val="22"/>
                <w:lang w:eastAsia="en-US"/>
              </w:rPr>
            </w:pPr>
          </w:p>
        </w:tc>
        <w:tc>
          <w:tcPr>
            <w:tcW w:w="180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2321E7E4" w14:textId="77777777" w:rsidR="00D301D7" w:rsidRPr="007A32D0" w:rsidRDefault="00D301D7" w:rsidP="00BF7176">
            <w:pPr>
              <w:suppressAutoHyphens w:val="0"/>
              <w:spacing w:line="276" w:lineRule="auto"/>
              <w:jc w:val="center"/>
              <w:textAlignment w:val="baseline"/>
              <w:rPr>
                <w:rFonts w:asciiTheme="minorHAnsi" w:hAnsiTheme="minorHAnsi" w:cstheme="minorHAnsi"/>
                <w:b/>
                <w:bCs/>
                <w:sz w:val="22"/>
                <w:szCs w:val="22"/>
                <w:lang w:eastAsia="pl-PL"/>
              </w:rPr>
            </w:pPr>
            <w:r w:rsidRPr="007A32D0">
              <w:rPr>
                <w:rFonts w:asciiTheme="minorHAnsi" w:hAnsiTheme="minorHAnsi" w:cstheme="minorHAnsi"/>
                <w:b/>
                <w:bCs/>
                <w:sz w:val="22"/>
                <w:szCs w:val="22"/>
                <w:lang w:eastAsia="pl-PL"/>
              </w:rPr>
              <w:t>Usterka</w:t>
            </w:r>
          </w:p>
        </w:tc>
        <w:tc>
          <w:tcPr>
            <w:tcW w:w="2076" w:type="dxa"/>
            <w:tcBorders>
              <w:top w:val="single" w:sz="6" w:space="0" w:color="auto"/>
              <w:left w:val="single" w:sz="6" w:space="0" w:color="auto"/>
              <w:bottom w:val="single" w:sz="12" w:space="0" w:color="auto"/>
              <w:right w:val="single" w:sz="6" w:space="0" w:color="auto"/>
            </w:tcBorders>
            <w:shd w:val="clear" w:color="auto" w:fill="auto"/>
            <w:vAlign w:val="center"/>
          </w:tcPr>
          <w:p w14:paraId="66C9CCE6" w14:textId="77777777" w:rsidR="00D301D7" w:rsidRPr="007A32D0" w:rsidRDefault="00D301D7" w:rsidP="00BF7176">
            <w:pPr>
              <w:suppressAutoHyphens w:val="0"/>
              <w:spacing w:line="276" w:lineRule="auto"/>
              <w:jc w:val="center"/>
              <w:textAlignment w:val="baseline"/>
              <w:rPr>
                <w:rFonts w:asciiTheme="minorHAnsi" w:hAnsiTheme="minorHAnsi" w:cstheme="minorHAnsi"/>
                <w:sz w:val="22"/>
                <w:szCs w:val="22"/>
                <w:lang w:eastAsia="pl-PL"/>
              </w:rPr>
            </w:pPr>
            <w:r w:rsidRPr="007A32D0">
              <w:rPr>
                <w:rFonts w:asciiTheme="minorHAnsi" w:hAnsiTheme="minorHAnsi" w:cstheme="minorHAnsi"/>
                <w:sz w:val="22"/>
                <w:szCs w:val="22"/>
                <w:lang w:eastAsia="pl-PL"/>
              </w:rPr>
              <w:t>5 Dni Roboczych</w:t>
            </w:r>
          </w:p>
        </w:tc>
        <w:tc>
          <w:tcPr>
            <w:tcW w:w="4410" w:type="dxa"/>
            <w:tcBorders>
              <w:top w:val="single" w:sz="6" w:space="0" w:color="auto"/>
              <w:left w:val="single" w:sz="6" w:space="0" w:color="auto"/>
              <w:bottom w:val="single" w:sz="12" w:space="0" w:color="auto"/>
              <w:right w:val="single" w:sz="12" w:space="0" w:color="auto"/>
            </w:tcBorders>
            <w:shd w:val="clear" w:color="auto" w:fill="auto"/>
            <w:vAlign w:val="center"/>
          </w:tcPr>
          <w:p w14:paraId="66C680CC" w14:textId="77777777" w:rsidR="00D301D7" w:rsidRPr="007A32D0" w:rsidRDefault="00D301D7" w:rsidP="00BF7176">
            <w:pPr>
              <w:suppressAutoHyphens w:val="0"/>
              <w:spacing w:line="276" w:lineRule="auto"/>
              <w:rPr>
                <w:rFonts w:asciiTheme="minorHAnsi" w:hAnsiTheme="minorHAnsi" w:cstheme="minorHAnsi"/>
                <w:sz w:val="22"/>
                <w:lang w:eastAsia="pl-PL"/>
              </w:rPr>
            </w:pPr>
            <w:r w:rsidRPr="007A32D0">
              <w:rPr>
                <w:rFonts w:asciiTheme="minorHAnsi" w:hAnsiTheme="minorHAnsi" w:cstheme="minorHAnsi"/>
                <w:sz w:val="22"/>
                <w:lang w:eastAsia="pl-PL"/>
              </w:rPr>
              <w:t>5 Dni Robocze – 0 pkt</w:t>
            </w:r>
          </w:p>
          <w:p w14:paraId="68480BDE" w14:textId="77777777" w:rsidR="00D301D7" w:rsidRPr="007A32D0" w:rsidRDefault="00D301D7" w:rsidP="00BF7176">
            <w:pPr>
              <w:suppressAutoHyphens w:val="0"/>
              <w:spacing w:line="276" w:lineRule="auto"/>
              <w:rPr>
                <w:rFonts w:asciiTheme="minorHAnsi" w:hAnsiTheme="minorHAnsi" w:cstheme="minorHAnsi"/>
                <w:sz w:val="22"/>
                <w:lang w:eastAsia="pl-PL"/>
              </w:rPr>
            </w:pPr>
            <w:r w:rsidRPr="007A32D0">
              <w:rPr>
                <w:rFonts w:asciiTheme="minorHAnsi" w:hAnsiTheme="minorHAnsi" w:cstheme="minorHAnsi"/>
                <w:sz w:val="22"/>
                <w:lang w:eastAsia="pl-PL"/>
              </w:rPr>
              <w:t>4 Dni Robocze – 2,5 pkt</w:t>
            </w:r>
          </w:p>
          <w:p w14:paraId="2EFC23DC" w14:textId="77777777" w:rsidR="00D301D7" w:rsidRPr="007A32D0" w:rsidRDefault="00D301D7" w:rsidP="00BF7176">
            <w:pPr>
              <w:suppressAutoHyphens w:val="0"/>
              <w:spacing w:line="276" w:lineRule="auto"/>
              <w:rPr>
                <w:rFonts w:asciiTheme="minorHAnsi" w:hAnsiTheme="minorHAnsi" w:cstheme="minorHAnsi"/>
                <w:sz w:val="22"/>
                <w:lang w:eastAsia="pl-PL"/>
              </w:rPr>
            </w:pPr>
            <w:r w:rsidRPr="007A32D0">
              <w:rPr>
                <w:rFonts w:asciiTheme="minorHAnsi" w:hAnsiTheme="minorHAnsi" w:cstheme="minorHAnsi"/>
                <w:sz w:val="22"/>
                <w:lang w:eastAsia="pl-PL"/>
              </w:rPr>
              <w:t>3 Dni Robocze – 5 pkt</w:t>
            </w:r>
          </w:p>
          <w:p w14:paraId="19F86B18" w14:textId="77777777" w:rsidR="00D301D7" w:rsidRPr="007A32D0" w:rsidRDefault="00D301D7" w:rsidP="00BF7176">
            <w:pPr>
              <w:suppressAutoHyphens w:val="0"/>
              <w:spacing w:line="276" w:lineRule="auto"/>
              <w:rPr>
                <w:rFonts w:asciiTheme="minorHAnsi" w:hAnsiTheme="minorHAnsi" w:cstheme="minorHAnsi"/>
                <w:sz w:val="22"/>
                <w:lang w:eastAsia="pl-PL"/>
              </w:rPr>
            </w:pPr>
            <w:r w:rsidRPr="007A32D0">
              <w:rPr>
                <w:rFonts w:asciiTheme="minorHAnsi" w:hAnsiTheme="minorHAnsi" w:cstheme="minorHAnsi"/>
                <w:sz w:val="22"/>
                <w:lang w:eastAsia="pl-PL"/>
              </w:rPr>
              <w:t>2 Dni Robocze – 7,5 pkt</w:t>
            </w:r>
          </w:p>
          <w:p w14:paraId="6A3125B9" w14:textId="77777777" w:rsidR="00D301D7" w:rsidRPr="007A32D0" w:rsidRDefault="00D301D7" w:rsidP="00BF7176">
            <w:pPr>
              <w:suppressAutoHyphens w:val="0"/>
              <w:spacing w:line="276" w:lineRule="auto"/>
              <w:textAlignment w:val="baseline"/>
              <w:rPr>
                <w:rFonts w:asciiTheme="minorHAnsi" w:hAnsiTheme="minorHAnsi" w:cstheme="minorHAnsi"/>
                <w:sz w:val="22"/>
                <w:szCs w:val="22"/>
                <w:lang w:eastAsia="pl-PL"/>
              </w:rPr>
            </w:pPr>
            <w:r w:rsidRPr="007A32D0">
              <w:rPr>
                <w:rFonts w:asciiTheme="minorHAnsi" w:hAnsiTheme="minorHAnsi" w:cstheme="minorHAnsi"/>
                <w:sz w:val="22"/>
                <w:lang w:eastAsia="pl-PL"/>
              </w:rPr>
              <w:t>1 Dzień Roboczy – 10 pkt</w:t>
            </w:r>
          </w:p>
        </w:tc>
      </w:tr>
    </w:tbl>
    <w:p w14:paraId="545544C6" w14:textId="0AF4AB44" w:rsidR="00D301D7" w:rsidRPr="004E2F6A" w:rsidRDefault="006B6B8F" w:rsidP="00D301D7">
      <w:pPr>
        <w:suppressAutoHyphens w:val="0"/>
        <w:spacing w:after="160" w:line="259" w:lineRule="auto"/>
        <w:jc w:val="both"/>
        <w:textAlignment w:val="baseline"/>
        <w:rPr>
          <w:rFonts w:asciiTheme="minorHAnsi" w:hAnsiTheme="minorHAnsi" w:cstheme="minorHAnsi"/>
          <w:lang w:eastAsia="pl-PL"/>
        </w:rPr>
      </w:pPr>
      <w:r>
        <w:rPr>
          <w:rFonts w:asciiTheme="minorHAnsi" w:hAnsiTheme="minorHAnsi" w:cstheme="minorHAnsi"/>
          <w:lang w:eastAsia="pl-PL"/>
        </w:rPr>
        <w:br/>
      </w:r>
      <w:r w:rsidR="00D301D7" w:rsidRPr="004E2F6A">
        <w:rPr>
          <w:rFonts w:asciiTheme="minorHAnsi" w:hAnsiTheme="minorHAnsi" w:cstheme="minorHAnsi"/>
          <w:lang w:eastAsia="pl-PL"/>
        </w:rPr>
        <w:t>Uwaga:</w:t>
      </w:r>
    </w:p>
    <w:p w14:paraId="663C4694" w14:textId="77777777" w:rsidR="00D301D7" w:rsidRPr="004E2F6A" w:rsidRDefault="00D301D7" w:rsidP="003A47BC">
      <w:pPr>
        <w:numPr>
          <w:ilvl w:val="0"/>
          <w:numId w:val="85"/>
        </w:numPr>
        <w:suppressAutoHyphens w:val="0"/>
        <w:spacing w:after="160" w:line="259" w:lineRule="auto"/>
        <w:ind w:left="459"/>
        <w:jc w:val="both"/>
        <w:textAlignment w:val="baseline"/>
        <w:rPr>
          <w:rFonts w:asciiTheme="minorHAnsi" w:hAnsiTheme="minorHAnsi" w:cstheme="minorHAnsi"/>
          <w:lang w:eastAsia="pl-PL"/>
        </w:rPr>
      </w:pPr>
      <w:r w:rsidRPr="004E2F6A">
        <w:rPr>
          <w:rFonts w:asciiTheme="minorHAnsi" w:hAnsiTheme="minorHAnsi" w:cstheme="minorHAnsi"/>
          <w:lang w:eastAsia="pl-PL"/>
        </w:rPr>
        <w:t xml:space="preserve">W przypadku, gdy Wykonawca nie zadeklaruje w Formularzu Oferty Czasu Naprawy Awarii lub Błędu lub Usterki, Zamawiający uzna, że Wykonawca zaoferował maksymalny Czas Naprawy odpowiednio Awarii lub Błędu lub Usterki wskazany w kolumnie „C” powyższej tabeli. </w:t>
      </w:r>
    </w:p>
    <w:p w14:paraId="316C9620" w14:textId="77777777" w:rsidR="00D301D7" w:rsidRPr="004E2F6A" w:rsidRDefault="00D301D7" w:rsidP="003A47BC">
      <w:pPr>
        <w:numPr>
          <w:ilvl w:val="0"/>
          <w:numId w:val="85"/>
        </w:numPr>
        <w:suppressAutoHyphens w:val="0"/>
        <w:spacing w:after="160" w:line="259" w:lineRule="auto"/>
        <w:ind w:left="459"/>
        <w:jc w:val="both"/>
        <w:textAlignment w:val="baseline"/>
        <w:rPr>
          <w:rFonts w:asciiTheme="minorHAnsi" w:hAnsiTheme="minorHAnsi" w:cstheme="minorHAnsi"/>
          <w:lang w:eastAsia="pl-PL"/>
        </w:rPr>
      </w:pPr>
      <w:r w:rsidRPr="004E2F6A">
        <w:rPr>
          <w:rFonts w:asciiTheme="minorHAnsi" w:hAnsiTheme="minorHAnsi" w:cstheme="minorHAnsi"/>
          <w:lang w:eastAsia="pl-PL"/>
        </w:rPr>
        <w:t xml:space="preserve">W przypadku, gdy Wykonawca zadeklaruje w Formularz Oferty Czasu Naprawy Awarii lub Usterki lub Błędu dłuższy niż wskazany w kolumnie „C” powyższej tabeli, Zamawiający odrzuci ofertę Wykonawcy na podstawie art. 226 ust. 2 punkt 5 ustawy </w:t>
      </w:r>
      <w:proofErr w:type="spellStart"/>
      <w:r w:rsidRPr="004E2F6A">
        <w:rPr>
          <w:rFonts w:asciiTheme="minorHAnsi" w:hAnsiTheme="minorHAnsi" w:cstheme="minorHAnsi"/>
          <w:lang w:eastAsia="pl-PL"/>
        </w:rPr>
        <w:t>Pzp</w:t>
      </w:r>
      <w:proofErr w:type="spellEnd"/>
      <w:r w:rsidRPr="004E2F6A">
        <w:rPr>
          <w:rFonts w:asciiTheme="minorHAnsi" w:hAnsiTheme="minorHAnsi" w:cstheme="minorHAnsi"/>
          <w:lang w:eastAsia="pl-PL"/>
        </w:rPr>
        <w:t>;</w:t>
      </w:r>
    </w:p>
    <w:p w14:paraId="2DC814DB" w14:textId="77777777" w:rsidR="00D301D7" w:rsidRPr="004E2F6A" w:rsidRDefault="00D301D7" w:rsidP="003A47BC">
      <w:pPr>
        <w:numPr>
          <w:ilvl w:val="0"/>
          <w:numId w:val="85"/>
        </w:numPr>
        <w:suppressAutoHyphens w:val="0"/>
        <w:spacing w:after="160" w:line="259" w:lineRule="auto"/>
        <w:ind w:left="459"/>
        <w:jc w:val="both"/>
        <w:textAlignment w:val="baseline"/>
        <w:rPr>
          <w:rFonts w:asciiTheme="minorHAnsi" w:hAnsiTheme="minorHAnsi" w:cstheme="minorHAnsi"/>
          <w:lang w:eastAsia="pl-PL"/>
        </w:rPr>
      </w:pPr>
      <w:r w:rsidRPr="004E2F6A">
        <w:rPr>
          <w:rFonts w:asciiTheme="minorHAnsi" w:hAnsiTheme="minorHAnsi" w:cstheme="minorHAnsi"/>
          <w:lang w:eastAsia="pl-PL"/>
        </w:rPr>
        <w:t>Jeżeli Wykonawca w Formularzu Oferty zaoferuje Czas Naprawy Awarii lub Błędu lub Usterki w niepełnych godzinach zegarowych lub niepełnych Dniach Roboczych, Zamawiający przyzna punkty za pełne godziny zegarowe/ Dni Robocze Czasu Naprawy danej Wady zaokrąglone do pełnej godziny zegarowej/Dnia Roboczego w górę. Poniżej przykłady:</w:t>
      </w:r>
    </w:p>
    <w:p w14:paraId="6FD4D71E" w14:textId="77777777" w:rsidR="00D301D7" w:rsidRPr="004E2F6A" w:rsidRDefault="00D301D7" w:rsidP="00D301D7">
      <w:pPr>
        <w:suppressAutoHyphens w:val="0"/>
        <w:spacing w:before="240" w:after="160"/>
        <w:ind w:left="567"/>
        <w:jc w:val="both"/>
        <w:textAlignment w:val="baseline"/>
        <w:rPr>
          <w:rFonts w:asciiTheme="minorHAnsi" w:hAnsiTheme="minorHAnsi" w:cstheme="minorHAnsi"/>
          <w:lang w:eastAsia="pl-PL"/>
        </w:rPr>
      </w:pPr>
      <w:r w:rsidRPr="004E2F6A">
        <w:rPr>
          <w:rFonts w:asciiTheme="minorHAnsi" w:hAnsiTheme="minorHAnsi" w:cstheme="minorHAnsi"/>
          <w:lang w:eastAsia="pl-PL"/>
        </w:rPr>
        <w:t xml:space="preserve">Przykład 1: </w:t>
      </w:r>
    </w:p>
    <w:p w14:paraId="1EB5453C" w14:textId="21EDFBA0" w:rsidR="00503986" w:rsidRDefault="00D301D7" w:rsidP="004F4A97">
      <w:pPr>
        <w:suppressAutoHyphens w:val="0"/>
        <w:spacing w:after="160"/>
        <w:ind w:left="567"/>
        <w:jc w:val="both"/>
        <w:textAlignment w:val="baseline"/>
        <w:rPr>
          <w:rFonts w:asciiTheme="minorHAnsi" w:hAnsiTheme="minorHAnsi" w:cstheme="minorHAnsi"/>
          <w:lang w:eastAsia="pl-PL"/>
        </w:rPr>
      </w:pPr>
      <w:r w:rsidRPr="004E2F6A">
        <w:rPr>
          <w:rFonts w:asciiTheme="minorHAnsi" w:hAnsiTheme="minorHAnsi" w:cstheme="minorHAnsi"/>
          <w:lang w:eastAsia="pl-PL"/>
        </w:rPr>
        <w:t>Zaoferowany Czas Naprawy Awarii: np. 7 godzin zegarowych i 30 minut.</w:t>
      </w:r>
      <w:r w:rsidRPr="004E2F6A">
        <w:rPr>
          <w:rFonts w:asciiTheme="minorHAnsi" w:hAnsiTheme="minorHAnsi" w:cstheme="minorHAnsi"/>
          <w:lang w:eastAsia="pl-PL"/>
        </w:rPr>
        <w:tab/>
      </w:r>
      <w:r w:rsidRPr="004E2F6A">
        <w:rPr>
          <w:rFonts w:asciiTheme="minorHAnsi" w:hAnsiTheme="minorHAnsi" w:cstheme="minorHAnsi"/>
          <w:lang w:eastAsia="pl-PL"/>
        </w:rPr>
        <w:br/>
        <w:t>Zaokrąglenie w górę do 8 godzin zegarowych.</w:t>
      </w:r>
      <w:r w:rsidRPr="004E2F6A">
        <w:rPr>
          <w:rFonts w:asciiTheme="minorHAnsi" w:hAnsiTheme="minorHAnsi" w:cstheme="minorHAnsi"/>
          <w:lang w:eastAsia="pl-PL"/>
        </w:rPr>
        <w:tab/>
      </w:r>
      <w:r w:rsidRPr="004E2F6A">
        <w:rPr>
          <w:rFonts w:asciiTheme="minorHAnsi" w:hAnsiTheme="minorHAnsi" w:cstheme="minorHAnsi"/>
          <w:lang w:eastAsia="pl-PL"/>
        </w:rPr>
        <w:br/>
        <w:t>Punkty przyznane ofercie – 0 punktów.</w:t>
      </w:r>
    </w:p>
    <w:p w14:paraId="62BECD88" w14:textId="59A80ADA" w:rsidR="00D301D7" w:rsidRPr="004E2F6A" w:rsidRDefault="00D301D7" w:rsidP="00D301D7">
      <w:pPr>
        <w:suppressAutoHyphens w:val="0"/>
        <w:spacing w:before="240" w:after="160"/>
        <w:ind w:left="567"/>
        <w:jc w:val="both"/>
        <w:textAlignment w:val="baseline"/>
        <w:rPr>
          <w:rFonts w:asciiTheme="minorHAnsi" w:hAnsiTheme="minorHAnsi" w:cstheme="minorHAnsi"/>
          <w:lang w:eastAsia="pl-PL"/>
        </w:rPr>
      </w:pPr>
      <w:r w:rsidRPr="004E2F6A">
        <w:rPr>
          <w:rFonts w:asciiTheme="minorHAnsi" w:hAnsiTheme="minorHAnsi" w:cstheme="minorHAnsi"/>
          <w:lang w:eastAsia="pl-PL"/>
        </w:rPr>
        <w:lastRenderedPageBreak/>
        <w:t>Przykład 2:</w:t>
      </w:r>
    </w:p>
    <w:p w14:paraId="06FCD2B6" w14:textId="5EB24CAF" w:rsidR="004F4A97" w:rsidRDefault="00D301D7" w:rsidP="00EC7CE7">
      <w:pPr>
        <w:suppressAutoHyphens w:val="0"/>
        <w:spacing w:after="160"/>
        <w:ind w:left="567"/>
        <w:jc w:val="both"/>
        <w:textAlignment w:val="baseline"/>
        <w:rPr>
          <w:rFonts w:asciiTheme="minorHAnsi" w:hAnsiTheme="minorHAnsi" w:cstheme="minorHAnsi"/>
          <w:lang w:eastAsia="pl-PL"/>
        </w:rPr>
      </w:pPr>
      <w:r w:rsidRPr="004E2F6A">
        <w:rPr>
          <w:rFonts w:asciiTheme="minorHAnsi" w:hAnsiTheme="minorHAnsi" w:cstheme="minorHAnsi"/>
          <w:lang w:eastAsia="pl-PL"/>
        </w:rPr>
        <w:t>Czas Naprawy Błędu: np. 1,5 Dnia Roboczego.</w:t>
      </w:r>
      <w:r w:rsidRPr="004E2F6A">
        <w:rPr>
          <w:rFonts w:asciiTheme="minorHAnsi" w:hAnsiTheme="minorHAnsi" w:cstheme="minorHAnsi"/>
          <w:lang w:eastAsia="pl-PL"/>
        </w:rPr>
        <w:tab/>
      </w:r>
      <w:r w:rsidRPr="004E2F6A">
        <w:rPr>
          <w:rFonts w:asciiTheme="minorHAnsi" w:hAnsiTheme="minorHAnsi" w:cstheme="minorHAnsi"/>
          <w:lang w:eastAsia="pl-PL"/>
        </w:rPr>
        <w:br/>
        <w:t>Zaokrąglenie w górę do 2 Dni Roboczych.</w:t>
      </w:r>
      <w:r w:rsidRPr="004E2F6A">
        <w:rPr>
          <w:rFonts w:asciiTheme="minorHAnsi" w:hAnsiTheme="minorHAnsi" w:cstheme="minorHAnsi"/>
          <w:lang w:eastAsia="pl-PL"/>
        </w:rPr>
        <w:tab/>
      </w:r>
      <w:r w:rsidRPr="004E2F6A">
        <w:rPr>
          <w:rFonts w:asciiTheme="minorHAnsi" w:hAnsiTheme="minorHAnsi" w:cstheme="minorHAnsi"/>
          <w:lang w:eastAsia="pl-PL"/>
        </w:rPr>
        <w:br/>
        <w:t>Punkty przyznane ofercie – 5 punktów.</w:t>
      </w:r>
    </w:p>
    <w:p w14:paraId="423A0B33" w14:textId="41DAEE82" w:rsidR="00D301D7" w:rsidRPr="004E2F6A" w:rsidRDefault="00D301D7" w:rsidP="00D301D7">
      <w:pPr>
        <w:suppressAutoHyphens w:val="0"/>
        <w:spacing w:before="240" w:after="160"/>
        <w:ind w:left="567"/>
        <w:jc w:val="both"/>
        <w:textAlignment w:val="baseline"/>
        <w:rPr>
          <w:rFonts w:asciiTheme="minorHAnsi" w:hAnsiTheme="minorHAnsi" w:cstheme="minorHAnsi"/>
          <w:lang w:eastAsia="pl-PL"/>
        </w:rPr>
      </w:pPr>
      <w:r w:rsidRPr="004E2F6A">
        <w:rPr>
          <w:rFonts w:asciiTheme="minorHAnsi" w:hAnsiTheme="minorHAnsi" w:cstheme="minorHAnsi"/>
          <w:lang w:eastAsia="pl-PL"/>
        </w:rPr>
        <w:t>Przykład 3:</w:t>
      </w:r>
    </w:p>
    <w:p w14:paraId="47CC7127" w14:textId="77777777" w:rsidR="00D301D7" w:rsidRPr="004E2F6A" w:rsidRDefault="00D301D7" w:rsidP="00D301D7">
      <w:pPr>
        <w:suppressAutoHyphens w:val="0"/>
        <w:spacing w:after="160"/>
        <w:ind w:left="567"/>
        <w:jc w:val="both"/>
        <w:textAlignment w:val="baseline"/>
        <w:rPr>
          <w:rFonts w:asciiTheme="minorHAnsi" w:hAnsiTheme="minorHAnsi" w:cstheme="minorHAnsi"/>
          <w:lang w:eastAsia="pl-PL"/>
        </w:rPr>
      </w:pPr>
      <w:r w:rsidRPr="004E2F6A">
        <w:rPr>
          <w:rFonts w:asciiTheme="minorHAnsi" w:hAnsiTheme="minorHAnsi" w:cstheme="minorHAnsi"/>
          <w:lang w:eastAsia="pl-PL"/>
        </w:rPr>
        <w:t>Czas Naprawy Usterki: np. 2 Dni Robocze i 3 Godziny Robocze.</w:t>
      </w:r>
      <w:r w:rsidRPr="004E2F6A">
        <w:rPr>
          <w:rFonts w:asciiTheme="minorHAnsi" w:hAnsiTheme="minorHAnsi" w:cstheme="minorHAnsi"/>
          <w:lang w:eastAsia="pl-PL"/>
        </w:rPr>
        <w:tab/>
      </w:r>
      <w:r w:rsidRPr="004E2F6A">
        <w:rPr>
          <w:rFonts w:asciiTheme="minorHAnsi" w:hAnsiTheme="minorHAnsi" w:cstheme="minorHAnsi"/>
          <w:lang w:eastAsia="pl-PL"/>
        </w:rPr>
        <w:br/>
        <w:t>Zaokrąglenie w górę do 3 Dni Roboczych.</w:t>
      </w:r>
      <w:r w:rsidRPr="004E2F6A">
        <w:rPr>
          <w:rFonts w:asciiTheme="minorHAnsi" w:hAnsiTheme="minorHAnsi" w:cstheme="minorHAnsi"/>
          <w:lang w:eastAsia="pl-PL"/>
        </w:rPr>
        <w:tab/>
      </w:r>
      <w:r w:rsidRPr="004E2F6A">
        <w:rPr>
          <w:rFonts w:asciiTheme="minorHAnsi" w:hAnsiTheme="minorHAnsi" w:cstheme="minorHAnsi"/>
          <w:lang w:eastAsia="pl-PL"/>
        </w:rPr>
        <w:br/>
        <w:t>Punkty przyznane ofercie – 5 punktów.</w:t>
      </w:r>
    </w:p>
    <w:p w14:paraId="091DC5E7" w14:textId="77777777" w:rsidR="00D301D7" w:rsidRPr="004E2F6A" w:rsidRDefault="00D301D7" w:rsidP="003A47BC">
      <w:pPr>
        <w:numPr>
          <w:ilvl w:val="0"/>
          <w:numId w:val="84"/>
        </w:numPr>
        <w:suppressAutoHyphens w:val="0"/>
        <w:spacing w:before="240" w:after="160" w:line="259" w:lineRule="auto"/>
        <w:ind w:left="284" w:hanging="284"/>
        <w:rPr>
          <w:rFonts w:asciiTheme="minorHAnsi" w:eastAsiaTheme="minorHAnsi" w:hAnsiTheme="minorHAnsi" w:cstheme="minorHAnsi"/>
          <w:b/>
          <w:bCs/>
          <w:lang w:eastAsia="en-US"/>
        </w:rPr>
      </w:pPr>
      <w:r w:rsidRPr="004E2F6A">
        <w:rPr>
          <w:rFonts w:asciiTheme="minorHAnsi" w:eastAsiaTheme="minorHAnsi" w:hAnsiTheme="minorHAnsi" w:cstheme="minorHAnsi"/>
          <w:lang w:eastAsia="en-US"/>
        </w:rPr>
        <w:t>Ostateczną ocenę punktową każdej z ocenianych Ofert stanowić będzie suma liczby punktów przyznanych w ramach kryteriów:</w:t>
      </w:r>
    </w:p>
    <w:p w14:paraId="563DF580" w14:textId="77777777" w:rsidR="00D301D7" w:rsidRPr="004E2F6A" w:rsidRDefault="00D301D7" w:rsidP="00D301D7">
      <w:pPr>
        <w:suppressAutoHyphens w:val="0"/>
        <w:spacing w:before="240" w:after="160" w:line="259" w:lineRule="auto"/>
        <w:ind w:left="720"/>
        <w:rPr>
          <w:rFonts w:asciiTheme="minorHAnsi" w:eastAsiaTheme="minorHAnsi" w:hAnsiTheme="minorHAnsi" w:cstheme="minorHAnsi"/>
          <w:b/>
          <w:bCs/>
          <w:lang w:eastAsia="en-US"/>
        </w:rPr>
      </w:pPr>
      <w:r w:rsidRPr="004E2F6A">
        <w:rPr>
          <w:rFonts w:asciiTheme="minorHAnsi" w:eastAsiaTheme="minorHAnsi" w:hAnsiTheme="minorHAnsi" w:cstheme="minorHAnsi"/>
          <w:b/>
          <w:bCs/>
          <w:lang w:eastAsia="en-US"/>
        </w:rPr>
        <w:t>LP = C + J</w:t>
      </w:r>
    </w:p>
    <w:p w14:paraId="047BCD7F" w14:textId="43557B75" w:rsidR="00D301D7" w:rsidRPr="00916545" w:rsidRDefault="00D301D7" w:rsidP="00916545">
      <w:pPr>
        <w:suppressAutoHyphens w:val="0"/>
        <w:spacing w:before="120" w:line="360" w:lineRule="auto"/>
        <w:ind w:left="284"/>
        <w:jc w:val="both"/>
        <w:rPr>
          <w:rFonts w:asciiTheme="minorHAnsi" w:hAnsiTheme="minorHAnsi" w:cstheme="minorHAnsi"/>
          <w:iCs/>
        </w:rPr>
      </w:pPr>
      <w:r w:rsidRPr="004E2F6A">
        <w:rPr>
          <w:rFonts w:asciiTheme="minorHAnsi" w:eastAsiaTheme="minorHAnsi" w:hAnsiTheme="minorHAnsi" w:cstheme="minorHAnsi"/>
          <w:lang w:eastAsia="en-US"/>
        </w:rPr>
        <w:t xml:space="preserve">gdzie </w:t>
      </w:r>
      <w:r w:rsidRPr="004E2F6A">
        <w:rPr>
          <w:rFonts w:asciiTheme="minorHAnsi" w:eastAsiaTheme="minorHAnsi" w:hAnsiTheme="minorHAnsi" w:cstheme="minorHAnsi"/>
          <w:b/>
          <w:bCs/>
          <w:lang w:eastAsia="en-US"/>
        </w:rPr>
        <w:t xml:space="preserve">LP </w:t>
      </w:r>
      <w:r w:rsidRPr="004E2F6A">
        <w:rPr>
          <w:rFonts w:asciiTheme="minorHAnsi" w:eastAsiaTheme="minorHAnsi" w:hAnsiTheme="minorHAnsi" w:cstheme="minorHAnsi"/>
          <w:lang w:eastAsia="en-US"/>
        </w:rPr>
        <w:t xml:space="preserve">- liczba punktów uzyskanych przez Ofertę. </w:t>
      </w:r>
      <w:r w:rsidRPr="004E2F6A">
        <w:rPr>
          <w:rFonts w:asciiTheme="minorHAnsi" w:hAnsiTheme="minorHAnsi" w:cstheme="minorHAnsi"/>
          <w:bCs/>
          <w:iCs/>
        </w:rPr>
        <w:t>Wszystkie obliczenia dokonywane będą z dokładnością do dwóch miejsc po przecinku.</w:t>
      </w:r>
      <w:r w:rsidRPr="004E2F6A">
        <w:rPr>
          <w:rFonts w:asciiTheme="minorHAnsi" w:hAnsiTheme="minorHAnsi" w:cstheme="minorHAnsi"/>
        </w:rPr>
        <w:t xml:space="preserve"> Za najkorzystniejszą zostanie uznana oferta, która uzyska największą ilość punktów. </w:t>
      </w:r>
      <w:r w:rsidRPr="004E2F6A">
        <w:rPr>
          <w:rFonts w:asciiTheme="minorHAnsi" w:hAnsiTheme="minorHAnsi" w:cstheme="minorHAnsi"/>
          <w:iCs/>
        </w:rPr>
        <w:t>Najkorzystniejsza oferta może uzyskać maksimum 100 pkt.</w:t>
      </w:r>
    </w:p>
    <w:p w14:paraId="5C21C681" w14:textId="77777777" w:rsidR="006E21F2" w:rsidRPr="00D41980" w:rsidRDefault="006E21F2" w:rsidP="003E5763">
      <w:pPr>
        <w:pStyle w:val="Nagwek2"/>
      </w:pPr>
      <w:r w:rsidRPr="00D41980">
        <w:t>Zabezpieczenie należytego wykonania Umowy</w:t>
      </w:r>
    </w:p>
    <w:p w14:paraId="16C933C8" w14:textId="066F7EAD" w:rsidR="006E21F2" w:rsidRPr="00D41980" w:rsidRDefault="00BA0B57" w:rsidP="00875510">
      <w:pPr>
        <w:pStyle w:val="Trenum"/>
        <w:numPr>
          <w:ilvl w:val="0"/>
          <w:numId w:val="49"/>
        </w:numPr>
        <w:spacing w:after="0" w:line="276" w:lineRule="auto"/>
        <w:ind w:left="284" w:hanging="284"/>
        <w:jc w:val="left"/>
        <w:rPr>
          <w:rFonts w:ascii="Calibri" w:hAnsi="Calibri" w:cs="Calibri"/>
          <w:szCs w:val="24"/>
        </w:rPr>
      </w:pPr>
      <w:r>
        <w:rPr>
          <w:rFonts w:ascii="Calibri" w:hAnsi="Calibri" w:cs="Calibri"/>
          <w:szCs w:val="24"/>
        </w:rPr>
        <w:t>Wykonawca</w:t>
      </w:r>
      <w:r w:rsidR="006E21F2" w:rsidRPr="00D41980">
        <w:rPr>
          <w:rFonts w:ascii="Calibri" w:hAnsi="Calibri" w:cs="Calibri"/>
          <w:szCs w:val="24"/>
        </w:rPr>
        <w:t xml:space="preserve"> zobowiązany będzie do wniesienia zabezpieczenia należytego wykonania Umowy najpóźniej przed wyznaczonym przez Zamawiającego terminem podpisania Umowy. </w:t>
      </w:r>
    </w:p>
    <w:p w14:paraId="3FD44F3B" w14:textId="2E385879" w:rsidR="006E21F2" w:rsidRPr="00D41980" w:rsidRDefault="006E21F2" w:rsidP="00875510">
      <w:pPr>
        <w:pStyle w:val="Trenum"/>
        <w:numPr>
          <w:ilvl w:val="0"/>
          <w:numId w:val="49"/>
        </w:numPr>
        <w:spacing w:after="0" w:line="276" w:lineRule="auto"/>
        <w:ind w:left="284" w:hanging="284"/>
        <w:rPr>
          <w:rFonts w:ascii="Calibri" w:hAnsi="Calibri" w:cs="Calibri"/>
          <w:szCs w:val="24"/>
        </w:rPr>
      </w:pPr>
      <w:r w:rsidRPr="00D41980">
        <w:rPr>
          <w:rFonts w:ascii="Calibri" w:hAnsi="Calibri" w:cs="Calibri"/>
          <w:szCs w:val="24"/>
        </w:rPr>
        <w:t xml:space="preserve">Wartość zabezpieczenia wyniesie 5% ceny całkowitej brutto podanej w </w:t>
      </w:r>
      <w:r>
        <w:rPr>
          <w:rFonts w:ascii="Calibri" w:hAnsi="Calibri" w:cs="Calibri"/>
          <w:szCs w:val="24"/>
        </w:rPr>
        <w:t>O</w:t>
      </w:r>
      <w:r w:rsidRPr="00D41980">
        <w:rPr>
          <w:rFonts w:ascii="Calibri" w:hAnsi="Calibri" w:cs="Calibri"/>
          <w:szCs w:val="24"/>
        </w:rPr>
        <w:t xml:space="preserve">fercie. </w:t>
      </w:r>
    </w:p>
    <w:p w14:paraId="4EF06087" w14:textId="51820160" w:rsidR="006E21F2" w:rsidRPr="00D41980" w:rsidRDefault="006E21F2" w:rsidP="00875510">
      <w:pPr>
        <w:pStyle w:val="Trenum"/>
        <w:numPr>
          <w:ilvl w:val="0"/>
          <w:numId w:val="49"/>
        </w:numPr>
        <w:spacing w:after="0" w:line="276" w:lineRule="auto"/>
        <w:ind w:left="284" w:hanging="284"/>
        <w:rPr>
          <w:rFonts w:ascii="Calibri" w:hAnsi="Calibri" w:cs="Calibri"/>
          <w:szCs w:val="24"/>
        </w:rPr>
      </w:pPr>
      <w:r w:rsidRPr="00D41980">
        <w:rPr>
          <w:rFonts w:ascii="Calibri" w:hAnsi="Calibri" w:cs="Calibri"/>
          <w:szCs w:val="24"/>
        </w:rPr>
        <w:t>Zabezpieczenie należytego wykonania Umowy może być wniesione w jednej lub kilku następujących formach</w:t>
      </w:r>
      <w:r w:rsidR="00F072E7">
        <w:rPr>
          <w:rFonts w:ascii="Calibri" w:hAnsi="Calibri" w:cs="Calibri"/>
          <w:szCs w:val="24"/>
        </w:rPr>
        <w:t xml:space="preserve"> zgodnie z </w:t>
      </w:r>
      <w:r w:rsidR="00F072E7" w:rsidRPr="00D41980">
        <w:rPr>
          <w:rFonts w:ascii="Calibri" w:hAnsi="Calibri" w:cs="Calibri"/>
        </w:rPr>
        <w:t>art. </w:t>
      </w:r>
      <w:r w:rsidR="00F072E7">
        <w:rPr>
          <w:rFonts w:ascii="Calibri" w:hAnsi="Calibri" w:cs="Calibri"/>
        </w:rPr>
        <w:t>450</w:t>
      </w:r>
      <w:r w:rsidR="00F072E7" w:rsidRPr="00D41980">
        <w:rPr>
          <w:rFonts w:ascii="Calibri" w:hAnsi="Calibri" w:cs="Calibri"/>
        </w:rPr>
        <w:t xml:space="preserve"> ust 1 ustawy</w:t>
      </w:r>
      <w:r w:rsidR="00F072E7">
        <w:rPr>
          <w:rFonts w:ascii="Calibri" w:hAnsi="Calibri" w:cs="Calibri"/>
        </w:rPr>
        <w:t xml:space="preserve"> </w:t>
      </w:r>
      <w:proofErr w:type="spellStart"/>
      <w:r w:rsidR="00F072E7">
        <w:rPr>
          <w:rFonts w:ascii="Calibri" w:hAnsi="Calibri" w:cs="Calibri"/>
        </w:rPr>
        <w:t>Pzp</w:t>
      </w:r>
      <w:proofErr w:type="spellEnd"/>
      <w:r w:rsidRPr="00D41980">
        <w:rPr>
          <w:rFonts w:ascii="Calibri" w:hAnsi="Calibri" w:cs="Calibri"/>
          <w:szCs w:val="24"/>
        </w:rPr>
        <w:t xml:space="preserve">: </w:t>
      </w:r>
    </w:p>
    <w:p w14:paraId="76B3E991" w14:textId="77777777" w:rsidR="006E21F2" w:rsidRPr="00D41980" w:rsidRDefault="006E21F2" w:rsidP="00875510">
      <w:pPr>
        <w:pStyle w:val="Trenum"/>
        <w:numPr>
          <w:ilvl w:val="1"/>
          <w:numId w:val="49"/>
        </w:numPr>
        <w:spacing w:after="0" w:line="276" w:lineRule="auto"/>
        <w:ind w:left="709" w:hanging="425"/>
        <w:jc w:val="left"/>
        <w:rPr>
          <w:rFonts w:ascii="Calibri" w:hAnsi="Calibri" w:cs="Calibri"/>
          <w:szCs w:val="24"/>
        </w:rPr>
      </w:pPr>
      <w:r w:rsidRPr="00D41980">
        <w:rPr>
          <w:rFonts w:ascii="Calibri" w:hAnsi="Calibri" w:cs="Calibri"/>
          <w:szCs w:val="24"/>
        </w:rPr>
        <w:t>w pieniądzu przelewem na rachunek bankowy:</w:t>
      </w:r>
    </w:p>
    <w:p w14:paraId="6F14474D" w14:textId="60328179" w:rsidR="006E21F2" w:rsidRPr="00EF3D92" w:rsidRDefault="006E21F2" w:rsidP="00C5503A">
      <w:pPr>
        <w:pStyle w:val="Akapitzlist"/>
        <w:spacing w:line="276" w:lineRule="auto"/>
        <w:ind w:left="709" w:hanging="425"/>
        <w:rPr>
          <w:rFonts w:ascii="Calibri" w:hAnsi="Calibri" w:cs="Calibri"/>
          <w:b/>
        </w:rPr>
      </w:pPr>
      <w:r w:rsidRPr="00EF3D92">
        <w:rPr>
          <w:rFonts w:ascii="Calibri" w:hAnsi="Calibri" w:cs="Calibri"/>
          <w:b/>
        </w:rPr>
        <w:t xml:space="preserve">BGK I o/Warszawa </w:t>
      </w:r>
      <w:r w:rsidR="00D65DBC" w:rsidRPr="00EF3D92">
        <w:rPr>
          <w:rFonts w:ascii="Calibri" w:hAnsi="Calibri" w:cs="Calibri"/>
          <w:b/>
        </w:rPr>
        <w:t>43 1130 1017 0019 9361 9020 0261</w:t>
      </w:r>
    </w:p>
    <w:p w14:paraId="780036E7" w14:textId="3180E5DD" w:rsidR="006E21F2" w:rsidRPr="006E21F2" w:rsidRDefault="006E21F2" w:rsidP="00C5503A">
      <w:pPr>
        <w:pStyle w:val="Trescznumztab"/>
        <w:numPr>
          <w:ilvl w:val="0"/>
          <w:numId w:val="0"/>
        </w:numPr>
        <w:tabs>
          <w:tab w:val="clear" w:pos="567"/>
          <w:tab w:val="clear" w:pos="5103"/>
          <w:tab w:val="clear" w:pos="6804"/>
          <w:tab w:val="clear" w:pos="8505"/>
        </w:tabs>
        <w:spacing w:after="0" w:line="276" w:lineRule="auto"/>
        <w:ind w:left="709" w:hanging="425"/>
        <w:rPr>
          <w:rFonts w:ascii="Calibri" w:hAnsi="Calibri" w:cs="Calibri"/>
          <w:szCs w:val="24"/>
        </w:rPr>
      </w:pPr>
      <w:r w:rsidRPr="00D41980">
        <w:rPr>
          <w:rFonts w:ascii="Calibri" w:hAnsi="Calibri" w:cs="Calibri"/>
          <w:szCs w:val="24"/>
        </w:rPr>
        <w:t xml:space="preserve">z dopiskiem - </w:t>
      </w:r>
      <w:r w:rsidRPr="006E21F2">
        <w:rPr>
          <w:rFonts w:ascii="Calibri" w:hAnsi="Calibri" w:cs="Calibri"/>
          <w:szCs w:val="24"/>
        </w:rPr>
        <w:t>„ZP/</w:t>
      </w:r>
      <w:r w:rsidR="00501A98">
        <w:rPr>
          <w:rFonts w:ascii="Calibri" w:hAnsi="Calibri" w:cs="Calibri"/>
          <w:szCs w:val="24"/>
        </w:rPr>
        <w:t>04</w:t>
      </w:r>
      <w:r w:rsidRPr="006E21F2">
        <w:rPr>
          <w:rFonts w:ascii="Calibri" w:hAnsi="Calibri" w:cs="Calibri"/>
          <w:szCs w:val="24"/>
        </w:rPr>
        <w:t>/2</w:t>
      </w:r>
      <w:r w:rsidR="006A570D">
        <w:rPr>
          <w:rFonts w:ascii="Calibri" w:hAnsi="Calibri" w:cs="Calibri"/>
          <w:szCs w:val="24"/>
        </w:rPr>
        <w:t>3</w:t>
      </w:r>
      <w:r w:rsidRPr="006E21F2">
        <w:rPr>
          <w:rFonts w:ascii="Calibri" w:hAnsi="Calibri" w:cs="Calibri"/>
          <w:szCs w:val="24"/>
        </w:rPr>
        <w:t xml:space="preserve"> </w:t>
      </w:r>
      <w:r w:rsidR="006A570D" w:rsidRPr="006A570D">
        <w:rPr>
          <w:rFonts w:ascii="Calibri" w:hAnsi="Calibri" w:cs="Calibri"/>
          <w:szCs w:val="24"/>
        </w:rPr>
        <w:t>Asysta Techniczna i Konserwacja dla sieciowych urządzeń zabezpieczających WAN</w:t>
      </w:r>
      <w:r w:rsidRPr="006E21F2">
        <w:rPr>
          <w:rFonts w:ascii="Calibri" w:hAnsi="Calibri" w:cs="Calibri"/>
          <w:szCs w:val="24"/>
        </w:rPr>
        <w:t>”</w:t>
      </w:r>
    </w:p>
    <w:p w14:paraId="3B472558" w14:textId="77777777" w:rsidR="006E21F2" w:rsidRPr="00D41980" w:rsidRDefault="006E21F2" w:rsidP="00875510">
      <w:pPr>
        <w:numPr>
          <w:ilvl w:val="1"/>
          <w:numId w:val="49"/>
        </w:numPr>
        <w:spacing w:line="276" w:lineRule="auto"/>
        <w:ind w:left="709" w:hanging="425"/>
        <w:rPr>
          <w:rFonts w:ascii="Calibri" w:hAnsi="Calibri" w:cs="Calibri"/>
        </w:rPr>
      </w:pPr>
      <w:r w:rsidRPr="00D41980">
        <w:rPr>
          <w:rFonts w:ascii="Calibri" w:hAnsi="Calibri" w:cs="Calibri"/>
        </w:rPr>
        <w:t>poręczeniach bankowych lub poręczeniach spółdzielczej kasy oszczędnościowo– kredytowej, z tym że zobowiązanie kasy jest zawsze zobowiązaniem pieniężnym,</w:t>
      </w:r>
    </w:p>
    <w:p w14:paraId="33706A53" w14:textId="77777777" w:rsidR="006E21F2" w:rsidRPr="00D41980" w:rsidRDefault="006E21F2" w:rsidP="00875510">
      <w:pPr>
        <w:numPr>
          <w:ilvl w:val="1"/>
          <w:numId w:val="49"/>
        </w:numPr>
        <w:spacing w:line="276" w:lineRule="auto"/>
        <w:ind w:left="709" w:hanging="425"/>
        <w:rPr>
          <w:rFonts w:ascii="Calibri" w:hAnsi="Calibri" w:cs="Calibri"/>
        </w:rPr>
      </w:pPr>
      <w:r w:rsidRPr="00D41980">
        <w:rPr>
          <w:rFonts w:ascii="Calibri" w:hAnsi="Calibri" w:cs="Calibri"/>
        </w:rPr>
        <w:t>gwarancjach ubezpieczeniowych,</w:t>
      </w:r>
    </w:p>
    <w:p w14:paraId="7AABC552" w14:textId="77777777" w:rsidR="006E21F2" w:rsidRPr="00D41980" w:rsidRDefault="006E21F2" w:rsidP="00875510">
      <w:pPr>
        <w:numPr>
          <w:ilvl w:val="1"/>
          <w:numId w:val="49"/>
        </w:numPr>
        <w:spacing w:line="276" w:lineRule="auto"/>
        <w:ind w:left="709" w:hanging="425"/>
        <w:rPr>
          <w:rFonts w:ascii="Calibri" w:hAnsi="Calibri" w:cs="Calibri"/>
        </w:rPr>
      </w:pPr>
      <w:r w:rsidRPr="00D41980">
        <w:rPr>
          <w:rFonts w:ascii="Calibri" w:hAnsi="Calibri" w:cs="Calibri"/>
        </w:rPr>
        <w:t>gwarancjach bankowych,</w:t>
      </w:r>
    </w:p>
    <w:p w14:paraId="2ABDCC75" w14:textId="77777777" w:rsidR="006E21F2" w:rsidRPr="00D41980" w:rsidRDefault="006E21F2" w:rsidP="00875510">
      <w:pPr>
        <w:numPr>
          <w:ilvl w:val="1"/>
          <w:numId w:val="49"/>
        </w:numPr>
        <w:spacing w:line="276" w:lineRule="auto"/>
        <w:ind w:left="709" w:hanging="425"/>
        <w:rPr>
          <w:rFonts w:ascii="Calibri" w:hAnsi="Calibri" w:cs="Calibri"/>
        </w:rPr>
      </w:pPr>
      <w:r w:rsidRPr="00D41980">
        <w:rPr>
          <w:rFonts w:ascii="Calibri" w:hAnsi="Calibri" w:cs="Calibri"/>
        </w:rPr>
        <w:t xml:space="preserve">poręczeniach udzielanych przez podmioty, o których mowa w art. 6b ust. 5 pkt 2 ustawy z dnia 9 listopada 2000 r. o utworzeniu Polskiej Agencji Rozwoju Przedsiębiorczości. </w:t>
      </w:r>
    </w:p>
    <w:p w14:paraId="4E596D1C" w14:textId="3A1E08C5" w:rsidR="006E21F2" w:rsidRPr="00D41980" w:rsidRDefault="006E21F2" w:rsidP="00875510">
      <w:pPr>
        <w:numPr>
          <w:ilvl w:val="0"/>
          <w:numId w:val="49"/>
        </w:numPr>
        <w:spacing w:line="276" w:lineRule="auto"/>
        <w:ind w:left="284" w:hanging="284"/>
        <w:rPr>
          <w:rFonts w:ascii="Calibri" w:hAnsi="Calibri" w:cs="Calibri"/>
          <w:bCs/>
        </w:rPr>
      </w:pPr>
      <w:r w:rsidRPr="00D41980">
        <w:rPr>
          <w:rFonts w:ascii="Calibri" w:hAnsi="Calibri" w:cs="Calibri"/>
          <w:bCs/>
        </w:rPr>
        <w:t xml:space="preserve">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t>
      </w:r>
      <w:r w:rsidR="00BA0B57">
        <w:rPr>
          <w:rFonts w:ascii="Calibri" w:hAnsi="Calibri" w:cs="Calibri"/>
          <w:bCs/>
        </w:rPr>
        <w:t>Wykonawcy</w:t>
      </w:r>
      <w:r w:rsidRPr="00D41980">
        <w:rPr>
          <w:rFonts w:ascii="Calibri" w:hAnsi="Calibri" w:cs="Calibri"/>
          <w:bCs/>
        </w:rPr>
        <w:t>.</w:t>
      </w:r>
    </w:p>
    <w:p w14:paraId="57BBA562" w14:textId="77777777" w:rsidR="006E21F2" w:rsidRPr="00D41980" w:rsidRDefault="006E21F2" w:rsidP="00875510">
      <w:pPr>
        <w:numPr>
          <w:ilvl w:val="0"/>
          <w:numId w:val="49"/>
        </w:numPr>
        <w:spacing w:line="276" w:lineRule="auto"/>
        <w:ind w:left="284" w:hanging="284"/>
        <w:rPr>
          <w:rFonts w:ascii="Calibri" w:hAnsi="Calibri" w:cs="Calibri"/>
        </w:rPr>
      </w:pPr>
      <w:r w:rsidRPr="00D41980">
        <w:rPr>
          <w:rFonts w:ascii="Calibri" w:hAnsi="Calibri" w:cs="Calibri"/>
        </w:rPr>
        <w:t>Zabezpieczenie wniesione w postaci gwarancji lub poręczenia powinno być sporządzone zgodnie z obowiązującym prawem i winno zawierać następujące elementy:</w:t>
      </w:r>
    </w:p>
    <w:p w14:paraId="54C4951D" w14:textId="087359D4" w:rsidR="006E21F2" w:rsidRPr="00D41980" w:rsidRDefault="006E21F2" w:rsidP="00875510">
      <w:pPr>
        <w:numPr>
          <w:ilvl w:val="1"/>
          <w:numId w:val="49"/>
        </w:numPr>
        <w:spacing w:line="276" w:lineRule="auto"/>
        <w:ind w:left="709" w:hanging="425"/>
        <w:rPr>
          <w:rFonts w:ascii="Calibri" w:hAnsi="Calibri" w:cs="Calibri"/>
        </w:rPr>
      </w:pPr>
      <w:r w:rsidRPr="00D41980">
        <w:rPr>
          <w:rFonts w:ascii="Calibri" w:hAnsi="Calibri" w:cs="Calibri"/>
        </w:rPr>
        <w:lastRenderedPageBreak/>
        <w:t>nazwę dającego zlecenie (</w:t>
      </w:r>
      <w:r w:rsidR="00BA0B57">
        <w:rPr>
          <w:rFonts w:ascii="Calibri" w:hAnsi="Calibri" w:cs="Calibri"/>
        </w:rPr>
        <w:t>Wykonawcy</w:t>
      </w:r>
      <w:r w:rsidRPr="00D41980">
        <w:rPr>
          <w:rFonts w:ascii="Calibri" w:hAnsi="Calibri" w:cs="Calibri"/>
        </w:rPr>
        <w:t>), beneficjenta gwarancji lub poręczenia (Zamawiającego), gwaranta lub poręczyciela (banku lub instytucji ubezpieczeniowej udzielających gwarancji lub poręczenia) oraz wskazanie ich siedzib,</w:t>
      </w:r>
    </w:p>
    <w:p w14:paraId="149964B0" w14:textId="77777777" w:rsidR="006E21F2" w:rsidRPr="00D41980" w:rsidRDefault="006E21F2" w:rsidP="00875510">
      <w:pPr>
        <w:numPr>
          <w:ilvl w:val="1"/>
          <w:numId w:val="49"/>
        </w:numPr>
        <w:spacing w:line="276" w:lineRule="auto"/>
        <w:ind w:left="709" w:hanging="425"/>
        <w:rPr>
          <w:rFonts w:ascii="Calibri" w:hAnsi="Calibri" w:cs="Calibri"/>
        </w:rPr>
      </w:pPr>
      <w:r w:rsidRPr="00D41980">
        <w:rPr>
          <w:rFonts w:ascii="Calibri" w:hAnsi="Calibri" w:cs="Calibri"/>
        </w:rPr>
        <w:t xml:space="preserve">dokładne przytoczenie nazwy niniejszego postępowania, </w:t>
      </w:r>
    </w:p>
    <w:p w14:paraId="5BB85DAC" w14:textId="77777777" w:rsidR="006E21F2" w:rsidRPr="00D41980" w:rsidRDefault="006E21F2" w:rsidP="00875510">
      <w:pPr>
        <w:numPr>
          <w:ilvl w:val="1"/>
          <w:numId w:val="49"/>
        </w:numPr>
        <w:spacing w:line="276" w:lineRule="auto"/>
        <w:ind w:left="709" w:hanging="425"/>
        <w:rPr>
          <w:rFonts w:ascii="Calibri" w:hAnsi="Calibri" w:cs="Calibri"/>
        </w:rPr>
      </w:pPr>
      <w:r w:rsidRPr="00D41980">
        <w:rPr>
          <w:rFonts w:ascii="Calibri" w:hAnsi="Calibri" w:cs="Calibri"/>
        </w:rPr>
        <w:t>precyzyjne określenie wierzytelności, która ma być zabezpieczona gwarancją lub poręczeniem,</w:t>
      </w:r>
    </w:p>
    <w:p w14:paraId="4AEE6FFE" w14:textId="77777777" w:rsidR="006E21F2" w:rsidRPr="00D41980" w:rsidRDefault="006E21F2" w:rsidP="00875510">
      <w:pPr>
        <w:numPr>
          <w:ilvl w:val="1"/>
          <w:numId w:val="49"/>
        </w:numPr>
        <w:spacing w:line="276" w:lineRule="auto"/>
        <w:ind w:left="709" w:hanging="425"/>
        <w:rPr>
          <w:rFonts w:ascii="Calibri" w:hAnsi="Calibri" w:cs="Calibri"/>
        </w:rPr>
      </w:pPr>
      <w:r w:rsidRPr="00D41980">
        <w:rPr>
          <w:rFonts w:ascii="Calibri" w:hAnsi="Calibri" w:cs="Calibri"/>
        </w:rPr>
        <w:t>kwotę gwarancji lub poręczenia,</w:t>
      </w:r>
    </w:p>
    <w:p w14:paraId="384B3B51" w14:textId="77777777" w:rsidR="006E21F2" w:rsidRPr="00D41980" w:rsidRDefault="006E21F2" w:rsidP="00875510">
      <w:pPr>
        <w:numPr>
          <w:ilvl w:val="1"/>
          <w:numId w:val="49"/>
        </w:numPr>
        <w:spacing w:line="276" w:lineRule="auto"/>
        <w:rPr>
          <w:rFonts w:ascii="Calibri" w:hAnsi="Calibri" w:cs="Calibri"/>
        </w:rPr>
      </w:pPr>
      <w:r w:rsidRPr="00D41980">
        <w:rPr>
          <w:rFonts w:ascii="Calibri" w:hAnsi="Calibri" w:cs="Calibri"/>
        </w:rPr>
        <w:t>zobowiązania gwaranta lub poręczyciela do: nieodwołalnego i bezwarunkowego zapłacenia kwoty gwarancji lub poręczenia na pierwsze pisemne żądanie Zamawiającego,</w:t>
      </w:r>
    </w:p>
    <w:p w14:paraId="392F5650" w14:textId="77777777" w:rsidR="006E21F2" w:rsidRPr="00D41980" w:rsidRDefault="006E21F2" w:rsidP="00875510">
      <w:pPr>
        <w:numPr>
          <w:ilvl w:val="1"/>
          <w:numId w:val="49"/>
        </w:numPr>
        <w:spacing w:line="276" w:lineRule="auto"/>
        <w:rPr>
          <w:rFonts w:ascii="Calibri" w:hAnsi="Calibri" w:cs="Calibri"/>
        </w:rPr>
      </w:pPr>
      <w:r w:rsidRPr="00D41980">
        <w:rPr>
          <w:rFonts w:ascii="Calibri" w:hAnsi="Calibri" w:cs="Calibri"/>
        </w:rPr>
        <w:t>zapewnienia wykonalności na terenie Rzeczypospolitej Polskiej,</w:t>
      </w:r>
    </w:p>
    <w:p w14:paraId="680F0444" w14:textId="0C9DF6D9" w:rsidR="006E21F2" w:rsidRPr="00D41980" w:rsidRDefault="006E21F2" w:rsidP="00875510">
      <w:pPr>
        <w:numPr>
          <w:ilvl w:val="1"/>
          <w:numId w:val="49"/>
        </w:numPr>
        <w:spacing w:line="276" w:lineRule="auto"/>
        <w:rPr>
          <w:rFonts w:ascii="Calibri" w:hAnsi="Calibri" w:cs="Calibri"/>
        </w:rPr>
      </w:pPr>
      <w:r w:rsidRPr="00D41980">
        <w:rPr>
          <w:rFonts w:ascii="Calibri" w:hAnsi="Calibri" w:cs="Calibri"/>
        </w:rPr>
        <w:t xml:space="preserve">określenia miejsca rozstrzygania sporów w </w:t>
      </w:r>
      <w:r w:rsidR="00342310">
        <w:rPr>
          <w:rFonts w:ascii="Calibri" w:hAnsi="Calibri" w:cs="Calibri"/>
        </w:rPr>
        <w:t>S</w:t>
      </w:r>
      <w:r w:rsidR="00342310" w:rsidRPr="00D41980">
        <w:rPr>
          <w:rFonts w:ascii="Calibri" w:hAnsi="Calibri" w:cs="Calibri"/>
        </w:rPr>
        <w:t xml:space="preserve">ądzie </w:t>
      </w:r>
      <w:r w:rsidRPr="00D41980">
        <w:rPr>
          <w:rFonts w:ascii="Calibri" w:hAnsi="Calibri" w:cs="Calibri"/>
        </w:rPr>
        <w:t>właściwym dla siedziby Zamawiającego.</w:t>
      </w:r>
    </w:p>
    <w:p w14:paraId="2323904D" w14:textId="15D87427" w:rsidR="006E21F2" w:rsidRPr="00D41980" w:rsidRDefault="006E21F2" w:rsidP="00875510">
      <w:pPr>
        <w:numPr>
          <w:ilvl w:val="0"/>
          <w:numId w:val="49"/>
        </w:numPr>
        <w:spacing w:line="276" w:lineRule="auto"/>
        <w:ind w:left="284" w:hanging="284"/>
        <w:rPr>
          <w:rFonts w:ascii="Calibri" w:hAnsi="Calibri" w:cs="Calibri"/>
        </w:rPr>
      </w:pPr>
      <w:r w:rsidRPr="00D41980">
        <w:rPr>
          <w:rFonts w:ascii="Calibri" w:hAnsi="Calibri" w:cs="Calibri"/>
        </w:rPr>
        <w:t xml:space="preserve">Jeżeli </w:t>
      </w:r>
      <w:r w:rsidR="00BA0B57">
        <w:rPr>
          <w:rFonts w:ascii="Calibri" w:hAnsi="Calibri" w:cs="Calibri"/>
        </w:rPr>
        <w:t>Wykonawca</w:t>
      </w:r>
      <w:r w:rsidRPr="00D41980">
        <w:rPr>
          <w:rFonts w:ascii="Calibri" w:hAnsi="Calibri" w:cs="Calibri"/>
        </w:rPr>
        <w:t xml:space="preserve">, którego </w:t>
      </w:r>
      <w:r w:rsidR="00FA540B">
        <w:rPr>
          <w:rFonts w:ascii="Calibri" w:hAnsi="Calibri" w:cs="Calibri"/>
        </w:rPr>
        <w:t>O</w:t>
      </w:r>
      <w:r w:rsidRPr="00D41980">
        <w:rPr>
          <w:rFonts w:ascii="Calibri" w:hAnsi="Calibri" w:cs="Calibri"/>
        </w:rPr>
        <w:t xml:space="preserve">ferta została wybrana nie wniesie zabezpieczenia należytego wykonania Umowy, </w:t>
      </w:r>
      <w:r w:rsidR="00BA0B57">
        <w:rPr>
          <w:rFonts w:ascii="Calibri" w:hAnsi="Calibri" w:cs="Calibri"/>
        </w:rPr>
        <w:t>Zamawiający</w:t>
      </w:r>
      <w:r w:rsidRPr="00D41980">
        <w:rPr>
          <w:rFonts w:ascii="Calibri" w:hAnsi="Calibri" w:cs="Calibri"/>
        </w:rPr>
        <w:t xml:space="preserve"> wybiera najkorzystniejszą ofertę spośród pozostałych </w:t>
      </w:r>
      <w:r w:rsidR="00FA540B">
        <w:rPr>
          <w:rFonts w:ascii="Calibri" w:hAnsi="Calibri" w:cs="Calibri"/>
        </w:rPr>
        <w:t>O</w:t>
      </w:r>
      <w:r w:rsidRPr="00D41980">
        <w:rPr>
          <w:rFonts w:ascii="Calibri" w:hAnsi="Calibri" w:cs="Calibri"/>
        </w:rPr>
        <w:t xml:space="preserve">fert stosownie do treści art. </w:t>
      </w:r>
      <w:r w:rsidR="00FA540B">
        <w:rPr>
          <w:rFonts w:ascii="Calibri" w:hAnsi="Calibri" w:cs="Calibri"/>
        </w:rPr>
        <w:t>263</w:t>
      </w:r>
      <w:r w:rsidRPr="00D41980">
        <w:rPr>
          <w:rFonts w:ascii="Calibri" w:hAnsi="Calibri" w:cs="Calibri"/>
        </w:rPr>
        <w:t xml:space="preserve"> ustawy</w:t>
      </w:r>
      <w:r w:rsidR="00FA540B">
        <w:rPr>
          <w:rFonts w:ascii="Calibri" w:hAnsi="Calibri" w:cs="Calibri"/>
        </w:rPr>
        <w:t xml:space="preserve"> </w:t>
      </w:r>
      <w:proofErr w:type="spellStart"/>
      <w:r w:rsidR="00FA540B">
        <w:rPr>
          <w:rFonts w:ascii="Calibri" w:hAnsi="Calibri" w:cs="Calibri"/>
        </w:rPr>
        <w:t>Pzp</w:t>
      </w:r>
      <w:proofErr w:type="spellEnd"/>
      <w:r w:rsidRPr="00D41980">
        <w:rPr>
          <w:rFonts w:ascii="Calibri" w:hAnsi="Calibri" w:cs="Calibri"/>
        </w:rPr>
        <w:t xml:space="preserve">. </w:t>
      </w:r>
    </w:p>
    <w:p w14:paraId="107FCEE3" w14:textId="77777777" w:rsidR="00E667AC" w:rsidRDefault="006E21F2" w:rsidP="00875510">
      <w:pPr>
        <w:numPr>
          <w:ilvl w:val="0"/>
          <w:numId w:val="49"/>
        </w:numPr>
        <w:spacing w:line="276" w:lineRule="auto"/>
        <w:ind w:left="284" w:hanging="284"/>
        <w:rPr>
          <w:rFonts w:ascii="Calibri" w:hAnsi="Calibri" w:cs="Calibri"/>
        </w:rPr>
      </w:pPr>
      <w:r w:rsidRPr="00D41980">
        <w:rPr>
          <w:rFonts w:ascii="Calibri" w:hAnsi="Calibri" w:cs="Calibri"/>
        </w:rPr>
        <w:t xml:space="preserve">Do zmiany formy zabezpieczenia Umowy w trakcie realizacji Umowy stosuje się art. </w:t>
      </w:r>
      <w:r w:rsidR="00FA540B">
        <w:rPr>
          <w:rFonts w:ascii="Calibri" w:hAnsi="Calibri" w:cs="Calibri"/>
        </w:rPr>
        <w:t>451 ust. 1</w:t>
      </w:r>
      <w:r w:rsidRPr="00D41980">
        <w:rPr>
          <w:rFonts w:ascii="Calibri" w:hAnsi="Calibri" w:cs="Calibri"/>
        </w:rPr>
        <w:t xml:space="preserve"> ustawy</w:t>
      </w:r>
      <w:r w:rsidR="00FA540B">
        <w:rPr>
          <w:rFonts w:ascii="Calibri" w:hAnsi="Calibri" w:cs="Calibri"/>
        </w:rPr>
        <w:t xml:space="preserve"> </w:t>
      </w:r>
      <w:proofErr w:type="spellStart"/>
      <w:r w:rsidR="00FA540B">
        <w:rPr>
          <w:rFonts w:ascii="Calibri" w:hAnsi="Calibri" w:cs="Calibri"/>
        </w:rPr>
        <w:t>Pzp</w:t>
      </w:r>
      <w:proofErr w:type="spellEnd"/>
      <w:r w:rsidRPr="00D41980">
        <w:rPr>
          <w:rFonts w:ascii="Calibri" w:hAnsi="Calibri" w:cs="Calibri"/>
        </w:rPr>
        <w:t>.</w:t>
      </w:r>
    </w:p>
    <w:p w14:paraId="59FFEDA1" w14:textId="21EDFD79" w:rsidR="006E21F2" w:rsidRPr="00606762" w:rsidRDefault="006E21F2" w:rsidP="00875510">
      <w:pPr>
        <w:numPr>
          <w:ilvl w:val="0"/>
          <w:numId w:val="49"/>
        </w:numPr>
        <w:spacing w:line="276" w:lineRule="auto"/>
        <w:ind w:left="284" w:hanging="284"/>
        <w:rPr>
          <w:rFonts w:ascii="Calibri" w:hAnsi="Calibri" w:cs="Calibri"/>
        </w:rPr>
      </w:pPr>
      <w:r w:rsidRPr="00F072E7">
        <w:rPr>
          <w:rFonts w:ascii="Calibri" w:hAnsi="Calibri" w:cs="Calibri"/>
        </w:rPr>
        <w:t>Zwrot kwoty zabezpieczenia należytego wykonania Umowy następuje na zasadach określonych w art. </w:t>
      </w:r>
      <w:r w:rsidR="00FA540B" w:rsidRPr="00F072E7">
        <w:rPr>
          <w:rFonts w:ascii="Calibri" w:hAnsi="Calibri" w:cs="Calibri"/>
        </w:rPr>
        <w:t>453</w:t>
      </w:r>
      <w:r w:rsidRPr="00F072E7">
        <w:rPr>
          <w:rFonts w:ascii="Calibri" w:hAnsi="Calibri" w:cs="Calibri"/>
        </w:rPr>
        <w:t xml:space="preserve"> ust. </w:t>
      </w:r>
      <w:r w:rsidR="00606762">
        <w:rPr>
          <w:rFonts w:ascii="Calibri" w:hAnsi="Calibri" w:cs="Calibri"/>
        </w:rPr>
        <w:t>1</w:t>
      </w:r>
      <w:r w:rsidR="00F072E7" w:rsidRPr="00F072E7">
        <w:rPr>
          <w:rFonts w:ascii="Calibri" w:hAnsi="Calibri" w:cs="Calibri"/>
        </w:rPr>
        <w:t xml:space="preserve"> </w:t>
      </w:r>
      <w:r w:rsidRPr="00F072E7">
        <w:rPr>
          <w:rFonts w:ascii="Calibri" w:hAnsi="Calibri" w:cs="Calibri"/>
        </w:rPr>
        <w:t xml:space="preserve">ustawy </w:t>
      </w:r>
      <w:proofErr w:type="spellStart"/>
      <w:r w:rsidR="00FA540B" w:rsidRPr="00F072E7">
        <w:rPr>
          <w:rFonts w:ascii="Calibri" w:hAnsi="Calibri" w:cs="Calibri"/>
        </w:rPr>
        <w:t>Pzp</w:t>
      </w:r>
      <w:proofErr w:type="spellEnd"/>
      <w:r w:rsidR="00606762">
        <w:rPr>
          <w:rFonts w:ascii="Calibri" w:hAnsi="Calibri" w:cs="Calibri"/>
        </w:rPr>
        <w:t xml:space="preserve"> tj. </w:t>
      </w:r>
      <w:r w:rsidR="00606762" w:rsidRPr="00606762">
        <w:rPr>
          <w:rFonts w:ascii="Calibri" w:hAnsi="Calibri" w:cs="Calibri"/>
        </w:rPr>
        <w:t>Zamawiający zwraca zabezpieczenie w terminie 30 dni od dnia wykonania zamówienia i uznania przez zamawiającego za należycie wykonane</w:t>
      </w:r>
      <w:r w:rsidR="00606762">
        <w:rPr>
          <w:rFonts w:ascii="Calibri" w:hAnsi="Calibri" w:cs="Calibri"/>
        </w:rPr>
        <w:t>.</w:t>
      </w:r>
    </w:p>
    <w:p w14:paraId="3B4B7F59" w14:textId="588E63B0" w:rsidR="00FB511C" w:rsidRDefault="00FB511C" w:rsidP="001F6FB1">
      <w:pPr>
        <w:pStyle w:val="Akapitzlist"/>
        <w:suppressAutoHyphens w:val="0"/>
        <w:autoSpaceDE w:val="0"/>
        <w:autoSpaceDN w:val="0"/>
        <w:adjustRightInd w:val="0"/>
        <w:spacing w:line="276" w:lineRule="auto"/>
        <w:ind w:left="284" w:hanging="284"/>
        <w:rPr>
          <w:rFonts w:ascii="Calibri" w:eastAsiaTheme="minorHAnsi" w:hAnsi="Calibri" w:cs="Calibri"/>
          <w:b/>
          <w:bCs/>
          <w:color w:val="000000"/>
          <w:lang w:eastAsia="en-US"/>
        </w:rPr>
      </w:pPr>
    </w:p>
    <w:p w14:paraId="2B1D4126" w14:textId="321B1E9D" w:rsidR="00E634A6" w:rsidRPr="00E634A6" w:rsidRDefault="00E634A6" w:rsidP="003E5763">
      <w:pPr>
        <w:pStyle w:val="Nagwek2"/>
        <w:rPr>
          <w:rFonts w:eastAsiaTheme="minorHAnsi" w:cstheme="minorHAnsi"/>
          <w:szCs w:val="28"/>
          <w:lang w:eastAsia="en-US"/>
        </w:rPr>
      </w:pPr>
      <w:r w:rsidRPr="00E634A6">
        <w:rPr>
          <w:rFonts w:eastAsiaTheme="minorHAnsi" w:cstheme="minorHAnsi"/>
          <w:szCs w:val="28"/>
          <w:lang w:eastAsia="en-US"/>
        </w:rPr>
        <w:t>Informacje o formalnościach</w:t>
      </w:r>
      <w:r w:rsidRPr="00E634A6">
        <w:t xml:space="preserve">, jakie </w:t>
      </w:r>
      <w:r w:rsidR="00BA0B57">
        <w:t>Wykonawca</w:t>
      </w:r>
      <w:r w:rsidRPr="00E634A6">
        <w:t xml:space="preserve"> oferty najkorzystniejszej musi dopełnić przed zawarciem Umowy.</w:t>
      </w:r>
    </w:p>
    <w:p w14:paraId="3293F8ED" w14:textId="77777777" w:rsidR="004A5CB8" w:rsidRPr="004A5CB8" w:rsidRDefault="004A5CB8" w:rsidP="003A47BC">
      <w:pPr>
        <w:pStyle w:val="Tresc"/>
        <w:numPr>
          <w:ilvl w:val="0"/>
          <w:numId w:val="58"/>
        </w:numPr>
        <w:spacing w:after="0" w:line="276" w:lineRule="auto"/>
        <w:ind w:left="357" w:hanging="357"/>
        <w:jc w:val="left"/>
        <w:rPr>
          <w:rFonts w:ascii="Calibri" w:hAnsi="Calibri" w:cs="Calibri"/>
          <w:szCs w:val="24"/>
        </w:rPr>
      </w:pPr>
      <w:r w:rsidRPr="004A5CB8">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71C17496" w14:textId="77777777" w:rsidR="004A5CB8" w:rsidRPr="004A5CB8" w:rsidRDefault="004A5CB8" w:rsidP="003A47BC">
      <w:pPr>
        <w:pStyle w:val="Tresc"/>
        <w:numPr>
          <w:ilvl w:val="0"/>
          <w:numId w:val="58"/>
        </w:numPr>
        <w:spacing w:after="0" w:line="276" w:lineRule="auto"/>
        <w:ind w:left="357" w:hanging="357"/>
        <w:jc w:val="left"/>
        <w:rPr>
          <w:rFonts w:ascii="Calibri" w:hAnsi="Calibri" w:cs="Calibri"/>
          <w:szCs w:val="24"/>
        </w:rPr>
      </w:pPr>
      <w:r w:rsidRPr="004A5CB8">
        <w:rPr>
          <w:rFonts w:ascii="Calibri" w:hAnsi="Calibri" w:cs="Calibri"/>
          <w:szCs w:val="24"/>
        </w:rPr>
        <w:t>Wykonawca, którego Oferta została wybrana jako najkorzystniejsza zobowiązany będzie do wniesienia zabezpieczenia należytego wykonania Umowy najpóźniej przed wyznaczonym przez Zamawiającego terminem podpisania Umowy:</w:t>
      </w:r>
    </w:p>
    <w:p w14:paraId="25A28C30" w14:textId="77777777" w:rsidR="004A5CB8" w:rsidRPr="004A5CB8" w:rsidRDefault="004A5CB8" w:rsidP="003A47BC">
      <w:pPr>
        <w:pStyle w:val="Tresc"/>
        <w:numPr>
          <w:ilvl w:val="1"/>
          <w:numId w:val="58"/>
        </w:numPr>
        <w:spacing w:after="0" w:line="276" w:lineRule="auto"/>
        <w:jc w:val="left"/>
        <w:rPr>
          <w:rFonts w:ascii="Calibri" w:hAnsi="Calibri" w:cs="Calibri"/>
          <w:szCs w:val="24"/>
        </w:rPr>
      </w:pPr>
      <w:r w:rsidRPr="004A5CB8">
        <w:rPr>
          <w:rFonts w:ascii="Calibri" w:hAnsi="Calibri" w:cs="Calibri"/>
          <w:szCs w:val="24"/>
        </w:rPr>
        <w:t>Jeżeli zabezpieczenie będzie wniesione w formie gwarancji, draft gwarancji należy przesłać na adres e-mail do Zamawiającego w celu akceptacji zapisów.</w:t>
      </w:r>
    </w:p>
    <w:p w14:paraId="146A02FF" w14:textId="77777777" w:rsidR="004A5CB8" w:rsidRPr="004A5CB8" w:rsidRDefault="004A5CB8" w:rsidP="003A47BC">
      <w:pPr>
        <w:pStyle w:val="Tresc"/>
        <w:numPr>
          <w:ilvl w:val="0"/>
          <w:numId w:val="58"/>
        </w:numPr>
        <w:spacing w:after="0" w:line="276" w:lineRule="auto"/>
        <w:ind w:left="35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7125C290" w14:textId="0D789CF3" w:rsidR="003A47BC" w:rsidRPr="00E86D38" w:rsidRDefault="003A47BC" w:rsidP="003A47BC">
      <w:pPr>
        <w:pStyle w:val="Akapitzlist"/>
        <w:numPr>
          <w:ilvl w:val="0"/>
          <w:numId w:val="58"/>
        </w:numPr>
        <w:spacing w:line="276" w:lineRule="auto"/>
        <w:rPr>
          <w:rFonts w:asciiTheme="minorHAnsi" w:eastAsiaTheme="minorEastAsia" w:hAnsiTheme="minorHAnsi"/>
          <w:lang w:eastAsia="en-US"/>
        </w:rPr>
      </w:pPr>
      <w:r w:rsidRPr="00E86D38">
        <w:rPr>
          <w:rFonts w:asciiTheme="minorHAnsi" w:eastAsiaTheme="minorEastAsia" w:hAnsiTheme="minorHAnsi"/>
          <w:lang w:eastAsia="en-US"/>
        </w:rPr>
        <w:t xml:space="preserve">W związku z tym, że przedmiot </w:t>
      </w:r>
      <w:r>
        <w:rPr>
          <w:rFonts w:asciiTheme="minorHAnsi" w:eastAsiaTheme="minorEastAsia" w:hAnsiTheme="minorHAnsi"/>
          <w:lang w:eastAsia="en-US"/>
        </w:rPr>
        <w:t>z</w:t>
      </w:r>
      <w:r w:rsidRPr="00E86D38">
        <w:rPr>
          <w:rFonts w:asciiTheme="minorHAnsi" w:eastAsiaTheme="minorEastAsia" w:hAnsiTheme="minorHAnsi"/>
          <w:lang w:eastAsia="en-US"/>
        </w:rPr>
        <w:t xml:space="preserve">amówienia obejmuje przetwarzanie danych osobowych, Zamawiający powierzy Wykonawcy przetwarzanie tych danych na zasadach określonych w umowie powierzenia, której wzór stanowi </w:t>
      </w:r>
      <w:r w:rsidR="004944DF">
        <w:rPr>
          <w:rFonts w:asciiTheme="minorHAnsi" w:eastAsiaTheme="minorEastAsia" w:hAnsiTheme="minorHAnsi"/>
          <w:lang w:eastAsia="en-US"/>
        </w:rPr>
        <w:t>Z</w:t>
      </w:r>
      <w:r w:rsidRPr="00E86D38">
        <w:rPr>
          <w:rFonts w:asciiTheme="minorHAnsi" w:eastAsiaTheme="minorEastAsia" w:hAnsiTheme="minorHAnsi"/>
          <w:lang w:eastAsia="en-US"/>
        </w:rPr>
        <w:t>ałącznik nr</w:t>
      </w:r>
      <w:r>
        <w:rPr>
          <w:rFonts w:asciiTheme="minorHAnsi" w:eastAsiaTheme="minorEastAsia" w:hAnsiTheme="minorHAnsi"/>
          <w:lang w:eastAsia="en-US"/>
        </w:rPr>
        <w:t xml:space="preserve"> </w:t>
      </w:r>
      <w:r w:rsidR="004944DF">
        <w:rPr>
          <w:rFonts w:asciiTheme="minorHAnsi" w:eastAsiaTheme="minorEastAsia" w:hAnsiTheme="minorHAnsi"/>
          <w:lang w:eastAsia="en-US"/>
        </w:rPr>
        <w:t>4</w:t>
      </w:r>
      <w:r w:rsidRPr="00E86D38">
        <w:rPr>
          <w:rFonts w:asciiTheme="minorHAnsi" w:eastAsiaTheme="minorEastAsia" w:hAnsiTheme="minorHAnsi"/>
          <w:lang w:eastAsia="en-US"/>
        </w:rPr>
        <w:t xml:space="preserve"> do </w:t>
      </w:r>
      <w:r>
        <w:rPr>
          <w:rFonts w:asciiTheme="minorHAnsi" w:eastAsiaTheme="minorEastAsia" w:hAnsiTheme="minorHAnsi"/>
          <w:lang w:eastAsia="en-US"/>
        </w:rPr>
        <w:t>Załącznika nr 6 do SWZ (Projektowane Postanowienia Umowy)</w:t>
      </w:r>
      <w:r w:rsidRPr="00E86D38">
        <w:rPr>
          <w:rFonts w:asciiTheme="minorHAnsi" w:eastAsiaTheme="minorEastAsia" w:hAnsiTheme="minorHAnsi"/>
          <w:lang w:eastAsia="en-US"/>
        </w:rPr>
        <w:t>”.</w:t>
      </w:r>
    </w:p>
    <w:p w14:paraId="50A603F3" w14:textId="5CAA89AB" w:rsidR="003A47BC" w:rsidRPr="00E86D38" w:rsidRDefault="003A47BC" w:rsidP="003A47BC">
      <w:pPr>
        <w:pStyle w:val="Akapitzlist"/>
        <w:numPr>
          <w:ilvl w:val="0"/>
          <w:numId w:val="58"/>
        </w:numPr>
        <w:spacing w:line="276" w:lineRule="auto"/>
        <w:rPr>
          <w:rFonts w:asciiTheme="minorHAnsi" w:eastAsiaTheme="minorEastAsia" w:hAnsiTheme="minorHAnsi"/>
          <w:lang w:eastAsia="en-US"/>
        </w:rPr>
      </w:pPr>
      <w:r w:rsidRPr="00E86D38">
        <w:rPr>
          <w:rFonts w:asciiTheme="minorHAnsi" w:eastAsiaTheme="minorEastAsia" w:hAnsiTheme="minorHAnsi"/>
          <w:lang w:eastAsia="en-US"/>
        </w:rPr>
        <w:t xml:space="preserve">Wypełniając obowiązek wynikający z art. 28 ust. 1 </w:t>
      </w:r>
      <w:r>
        <w:rPr>
          <w:rFonts w:asciiTheme="minorHAnsi" w:eastAsiaTheme="minorEastAsia" w:hAnsiTheme="minorHAnsi"/>
          <w:lang w:eastAsia="en-US"/>
        </w:rPr>
        <w:t>R</w:t>
      </w:r>
      <w:r w:rsidRPr="00E86D38">
        <w:rPr>
          <w:rFonts w:asciiTheme="minorHAnsi" w:eastAsiaTheme="minorEastAsia" w:hAnsiTheme="minorHAnsi"/>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Zamawiający zastrzega, że przed zawarciem umowy powierzenia </w:t>
      </w:r>
      <w:r w:rsidRPr="00E86D38">
        <w:rPr>
          <w:rFonts w:asciiTheme="minorHAnsi" w:eastAsiaTheme="minorEastAsia" w:hAnsiTheme="minorHAnsi"/>
          <w:lang w:eastAsia="en-US"/>
        </w:rPr>
        <w:lastRenderedPageBreak/>
        <w:t xml:space="preserve">przeprowadzi audyt Wykonawcy w zakresie zapewnienia przez niego wystarczających gwarancji wdrożenia odpowiednich środków technicznych i organizacyjnych, by przetwarzanie spełniało wymogi ogólnego rozporządzenia o ochronie danych i chroniło prawa osób, których dane dotyczą. Audyt obejmie co najmniej analizę informacji przekazanych przez Wykonawcę w ramach wypełnienia ankiety, która stanowi załącznik nr </w:t>
      </w:r>
      <w:r w:rsidR="004944DF">
        <w:rPr>
          <w:rFonts w:asciiTheme="minorHAnsi" w:eastAsiaTheme="minorEastAsia" w:hAnsiTheme="minorHAnsi"/>
          <w:lang w:eastAsia="en-US"/>
        </w:rPr>
        <w:t>5</w:t>
      </w:r>
      <w:r w:rsidRPr="00E86D38">
        <w:rPr>
          <w:rFonts w:asciiTheme="minorHAnsi" w:eastAsiaTheme="minorEastAsia" w:hAnsiTheme="minorHAnsi"/>
          <w:lang w:eastAsia="en-US"/>
        </w:rPr>
        <w:t xml:space="preserve"> do</w:t>
      </w:r>
      <w:r>
        <w:rPr>
          <w:rFonts w:asciiTheme="minorHAnsi" w:eastAsiaTheme="minorEastAsia" w:hAnsiTheme="minorHAnsi"/>
          <w:lang w:eastAsia="en-US"/>
        </w:rPr>
        <w:t xml:space="preserve"> </w:t>
      </w:r>
      <w:r w:rsidR="005C5950">
        <w:rPr>
          <w:rFonts w:asciiTheme="minorHAnsi" w:eastAsiaTheme="minorEastAsia" w:hAnsiTheme="minorHAnsi"/>
          <w:lang w:eastAsia="en-US"/>
        </w:rPr>
        <w:t xml:space="preserve">Załącznika nr 6 do </w:t>
      </w:r>
      <w:r>
        <w:rPr>
          <w:rFonts w:asciiTheme="minorHAnsi" w:eastAsiaTheme="minorEastAsia" w:hAnsiTheme="minorHAnsi"/>
          <w:lang w:eastAsia="en-US"/>
        </w:rPr>
        <w:t>SWZ.</w:t>
      </w:r>
      <w:r w:rsidRPr="00E86D38">
        <w:rPr>
          <w:rFonts w:asciiTheme="minorHAnsi" w:eastAsiaTheme="minorEastAsia" w:hAnsiTheme="minorHAnsi"/>
          <w:lang w:eastAsia="en-US"/>
        </w:rPr>
        <w:t xml:space="preserve"> Zamawiający jest uprawniony do żądania od Wykonawcy informacji i dokumentów uzupełniających wyjaśnienia przedstawione w ankiecie. Zamawiający jest uprawniony do przeprowadzenia audytu obszarów przetwarzania danych osobowych przez Wykonawcę oraz zweryfikowania, czy informacje udzielone przez Wykonawcę znajdują potwierdzenie w praktyce przetwarzania danych osobowych.</w:t>
      </w:r>
    </w:p>
    <w:p w14:paraId="44B629CF" w14:textId="7944A31A" w:rsidR="003A47BC" w:rsidRPr="005C5950" w:rsidRDefault="003A47BC" w:rsidP="005C5950">
      <w:pPr>
        <w:pStyle w:val="Akapitzlist"/>
        <w:numPr>
          <w:ilvl w:val="0"/>
          <w:numId w:val="58"/>
        </w:numPr>
        <w:spacing w:line="276" w:lineRule="auto"/>
        <w:rPr>
          <w:rFonts w:asciiTheme="minorHAnsi" w:eastAsiaTheme="minorEastAsia" w:hAnsiTheme="minorHAnsi"/>
          <w:lang w:eastAsia="en-US"/>
        </w:rPr>
      </w:pPr>
      <w:r w:rsidRPr="00E86D38">
        <w:rPr>
          <w:rFonts w:asciiTheme="minorHAnsi" w:eastAsiaTheme="minorEastAsia" w:hAnsiTheme="minorHAnsi"/>
          <w:lang w:eastAsia="en-US"/>
        </w:rPr>
        <w:t>Z tytułu udziału w audycie Wykonawcy nie przysługuje wynagrodzenie.</w:t>
      </w:r>
    </w:p>
    <w:p w14:paraId="55C7E9C6" w14:textId="77777777" w:rsidR="004A5CB8" w:rsidRPr="004A5CB8" w:rsidRDefault="004A5CB8" w:rsidP="003A47BC">
      <w:pPr>
        <w:pStyle w:val="Tresc"/>
        <w:numPr>
          <w:ilvl w:val="0"/>
          <w:numId w:val="58"/>
        </w:numPr>
        <w:spacing w:after="0" w:line="276" w:lineRule="auto"/>
        <w:ind w:left="35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71031AB" w14:textId="77777777" w:rsidR="00904D49" w:rsidRPr="00904D49" w:rsidRDefault="00904D49" w:rsidP="00904D49">
      <w:pPr>
        <w:pStyle w:val="Tresc"/>
        <w:spacing w:after="0" w:line="276" w:lineRule="auto"/>
        <w:ind w:left="397"/>
        <w:jc w:val="left"/>
        <w:rPr>
          <w:rFonts w:ascii="Calibri" w:hAnsi="Calibri" w:cs="Calibri"/>
          <w:szCs w:val="24"/>
        </w:rPr>
      </w:pPr>
    </w:p>
    <w:p w14:paraId="443C9A8A" w14:textId="4293CC04" w:rsidR="00003A8E" w:rsidRDefault="00003A8E" w:rsidP="003E5763">
      <w:pPr>
        <w:pStyle w:val="Nagwek2"/>
      </w:pPr>
      <w:r>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7C252A97" w14:textId="77777777" w:rsidR="00D301D7" w:rsidRPr="00D301D7" w:rsidRDefault="00D301D7" w:rsidP="00D301D7"/>
    <w:p w14:paraId="0ADE1FCB" w14:textId="53DBB076" w:rsidR="00904D49" w:rsidRPr="00E667AC" w:rsidRDefault="00003A8E" w:rsidP="00E92C60">
      <w:pPr>
        <w:pStyle w:val="Akapitzlist"/>
        <w:numPr>
          <w:ilvl w:val="0"/>
          <w:numId w:val="11"/>
        </w:numPr>
        <w:spacing w:line="276" w:lineRule="auto"/>
        <w:ind w:left="284" w:hanging="284"/>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w:t>
      </w:r>
      <w:r w:rsidR="00315D66">
        <w:rPr>
          <w:rFonts w:ascii="Calibri" w:hAnsi="Calibri" w:cs="Calibri"/>
        </w:rPr>
        <w:t>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Pr>
          <w:rFonts w:ascii="Calibri" w:hAnsi="Calibri" w:cs="Calibri"/>
        </w:rPr>
        <w:t>U</w:t>
      </w:r>
      <w:r w:rsidR="00904D49">
        <w:rPr>
          <w:rFonts w:ascii="Calibri" w:hAnsi="Calibri" w:cs="Calibri"/>
        </w:rPr>
        <w:t>mowy</w:t>
      </w:r>
      <w:r w:rsidRPr="00904D49">
        <w:rPr>
          <w:rFonts w:ascii="Calibri" w:hAnsi="Calibri" w:cs="Calibri"/>
        </w:rPr>
        <w:t>, które zostaną wprowadzone do treści Umowy w</w:t>
      </w:r>
      <w:r w:rsidR="00315D66">
        <w:rPr>
          <w:rFonts w:ascii="Calibri" w:hAnsi="Calibri" w:cs="Calibri"/>
        </w:rPr>
        <w:t> </w:t>
      </w:r>
      <w:r w:rsidRPr="00904D49">
        <w:rPr>
          <w:rFonts w:ascii="Calibri" w:hAnsi="Calibri" w:cs="Calibri"/>
        </w:rPr>
        <w:t>sprawie zamówienia</w:t>
      </w:r>
      <w:r w:rsidRPr="00904D49">
        <w:rPr>
          <w:rFonts w:ascii="Calibri" w:hAnsi="Calibri" w:cs="Calibri"/>
          <w:b/>
        </w:rPr>
        <w:t xml:space="preserve"> </w:t>
      </w:r>
      <w:r w:rsidRPr="00904D49">
        <w:rPr>
          <w:rFonts w:ascii="Calibri" w:hAnsi="Calibri" w:cs="Calibri"/>
        </w:rPr>
        <w:t xml:space="preserve">publicznego (Załącznik nr </w:t>
      </w:r>
      <w:r w:rsidR="00E667AC">
        <w:rPr>
          <w:rFonts w:ascii="Calibri" w:hAnsi="Calibri" w:cs="Calibri"/>
        </w:rPr>
        <w:t>6</w:t>
      </w:r>
      <w:r w:rsidRPr="00904D49">
        <w:rPr>
          <w:rFonts w:ascii="Calibri" w:hAnsi="Calibri" w:cs="Calibri"/>
        </w:rPr>
        <w:t xml:space="preserve"> do </w:t>
      </w:r>
      <w:r w:rsidRPr="00904D49">
        <w:rPr>
          <w:rFonts w:ascii="Calibri" w:hAnsi="Calibri" w:cs="Calibri"/>
          <w:bCs/>
        </w:rPr>
        <w:t>SWZ</w:t>
      </w:r>
      <w:r w:rsidRPr="00904D49">
        <w:rPr>
          <w:rFonts w:ascii="Calibri" w:hAnsi="Calibri" w:cs="Calibri"/>
        </w:rPr>
        <w:t xml:space="preserve">). </w:t>
      </w:r>
    </w:p>
    <w:p w14:paraId="33ED7C04" w14:textId="65056027" w:rsidR="00F829E8" w:rsidRPr="00503986" w:rsidRDefault="00BA0B57" w:rsidP="00503986">
      <w:pPr>
        <w:pStyle w:val="Akapitzlist"/>
        <w:numPr>
          <w:ilvl w:val="0"/>
          <w:numId w:val="11"/>
        </w:numPr>
        <w:spacing w:line="276" w:lineRule="auto"/>
        <w:ind w:left="284" w:hanging="284"/>
        <w:rPr>
          <w:rFonts w:asciiTheme="minorHAnsi" w:hAnsiTheme="minorHAnsi" w:cstheme="minorHAnsi"/>
        </w:rPr>
      </w:pPr>
      <w:r>
        <w:rPr>
          <w:rFonts w:asciiTheme="minorHAnsi" w:hAnsiTheme="minorHAnsi" w:cstheme="minorHAnsi"/>
        </w:rPr>
        <w:t>Zamawiający</w:t>
      </w:r>
      <w:r w:rsidR="00AC231B" w:rsidRPr="00AC231B">
        <w:rPr>
          <w:rFonts w:asciiTheme="minorHAnsi" w:hAnsiTheme="minorHAnsi" w:cstheme="minorHAnsi"/>
        </w:rPr>
        <w:t xml:space="preserve"> przewiduje możliwość dokonywania zmian w treści Umowy, w stosunku do treści oferty </w:t>
      </w:r>
      <w:r>
        <w:rPr>
          <w:rFonts w:asciiTheme="minorHAnsi" w:hAnsiTheme="minorHAnsi" w:cstheme="minorHAnsi"/>
        </w:rPr>
        <w:t>Wykonawcy</w:t>
      </w:r>
      <w:r w:rsidR="00AC231B" w:rsidRPr="00AC231B">
        <w:rPr>
          <w:rFonts w:asciiTheme="minorHAnsi" w:hAnsiTheme="minorHAnsi" w:cstheme="minorHAnsi"/>
        </w:rPr>
        <w:t xml:space="preserve">. Katalog zmian określa </w:t>
      </w:r>
      <w:r w:rsidR="002041E5">
        <w:rPr>
          <w:rFonts w:asciiTheme="minorHAnsi" w:hAnsiTheme="minorHAnsi" w:cstheme="minorHAnsi"/>
        </w:rPr>
        <w:t xml:space="preserve">paragraf </w:t>
      </w:r>
      <w:r w:rsidR="009B0934">
        <w:rPr>
          <w:rFonts w:asciiTheme="minorHAnsi" w:hAnsiTheme="minorHAnsi" w:cstheme="minorHAnsi"/>
        </w:rPr>
        <w:t xml:space="preserve">10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AC231B">
        <w:rPr>
          <w:rFonts w:asciiTheme="minorHAnsi" w:hAnsiTheme="minorHAnsi" w:cstheme="minorHAnsi"/>
        </w:rPr>
        <w:t>n</w:t>
      </w:r>
      <w:r w:rsidR="00AC231B" w:rsidRPr="00AC231B">
        <w:rPr>
          <w:rFonts w:asciiTheme="minorHAnsi" w:hAnsiTheme="minorHAnsi" w:cstheme="minorHAnsi"/>
        </w:rPr>
        <w:t xml:space="preserve">r </w:t>
      </w:r>
      <w:r w:rsidR="00E667AC">
        <w:rPr>
          <w:rFonts w:asciiTheme="minorHAnsi" w:hAnsiTheme="minorHAnsi" w:cstheme="minorHAnsi"/>
        </w:rPr>
        <w:t>6</w:t>
      </w:r>
      <w:r w:rsidR="00AC231B" w:rsidRPr="00AC231B">
        <w:rPr>
          <w:rFonts w:asciiTheme="minorHAnsi" w:hAnsiTheme="minorHAnsi" w:cstheme="minorHAnsi"/>
        </w:rPr>
        <w:t xml:space="preserve"> do SWZ).</w:t>
      </w:r>
    </w:p>
    <w:p w14:paraId="352E1192" w14:textId="7F008A9E" w:rsidR="00003A8E" w:rsidRPr="00D41980" w:rsidRDefault="00003A8E" w:rsidP="003E5763">
      <w:pPr>
        <w:pStyle w:val="Nagwek2"/>
      </w:pPr>
      <w:r w:rsidRPr="00D41980">
        <w:t xml:space="preserve">Pouczenie o środkach ochrony prawnej przysługujących </w:t>
      </w:r>
      <w:r w:rsidR="00BA0B57">
        <w:t>Wykonawcy</w:t>
      </w:r>
      <w:r w:rsidRPr="00D41980">
        <w:t xml:space="preserve">. </w:t>
      </w:r>
    </w:p>
    <w:p w14:paraId="07A32365" w14:textId="456D6833" w:rsidR="006B6FEB" w:rsidRPr="006B6FEB" w:rsidRDefault="006B6FEB" w:rsidP="00875510">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amawiającego przepisów ustawy.</w:t>
      </w:r>
    </w:p>
    <w:p w14:paraId="226E8178" w14:textId="77777777" w:rsidR="006B6FEB" w:rsidRPr="006B6FEB" w:rsidRDefault="006B6FEB" w:rsidP="00875510">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6B6FEB" w:rsidRDefault="006B6FEB" w:rsidP="00875510">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59773FE9" w:rsidR="006B6FEB" w:rsidRPr="006B6FEB" w:rsidRDefault="006B6FEB" w:rsidP="00875510">
      <w:pPr>
        <w:pStyle w:val="Teksttreci0"/>
        <w:numPr>
          <w:ilvl w:val="1"/>
          <w:numId w:val="50"/>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niezgodną z przepisami ustawy 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5886E18F" w:rsidR="006B6FEB" w:rsidRPr="006B6FEB" w:rsidRDefault="006B6FEB" w:rsidP="00875510">
      <w:pPr>
        <w:pStyle w:val="Teksttreci0"/>
        <w:numPr>
          <w:ilvl w:val="1"/>
          <w:numId w:val="50"/>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ustawy</w:t>
      </w:r>
      <w:r w:rsidR="00F23C14">
        <w:rPr>
          <w:rFonts w:ascii="Calibri" w:hAnsi="Calibri" w:cs="Calibri"/>
          <w:sz w:val="24"/>
          <w:szCs w:val="24"/>
        </w:rPr>
        <w:t>.</w:t>
      </w:r>
    </w:p>
    <w:p w14:paraId="095B7811" w14:textId="77777777" w:rsidR="006B6FEB" w:rsidRPr="006B6FEB" w:rsidRDefault="006B6FEB" w:rsidP="00875510">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875510">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 xml:space="preserve">amawiającemu odwołanie wniesione w formie elektronicznej albo postaci </w:t>
      </w:r>
      <w:r w:rsidRPr="006B6FEB">
        <w:rPr>
          <w:rFonts w:ascii="Calibri" w:hAnsi="Calibri" w:cs="Calibri"/>
          <w:sz w:val="24"/>
          <w:szCs w:val="24"/>
        </w:rPr>
        <w:lastRenderedPageBreak/>
        <w:t>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875510">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7777777" w:rsidR="001D0A7C" w:rsidRDefault="006B6FEB" w:rsidP="00875510">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 xml:space="preserve"> :</w:t>
      </w:r>
    </w:p>
    <w:p w14:paraId="41D2F754" w14:textId="259D23BC" w:rsidR="006B6FEB" w:rsidRPr="001D0A7C" w:rsidRDefault="006B6FEB" w:rsidP="00875510">
      <w:pPr>
        <w:pStyle w:val="Teksttreci0"/>
        <w:numPr>
          <w:ilvl w:val="1"/>
          <w:numId w:val="50"/>
        </w:numPr>
        <w:spacing w:before="0" w:line="276" w:lineRule="auto"/>
        <w:ind w:left="709"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6B6FEB" w:rsidRDefault="006B6FEB" w:rsidP="00875510">
      <w:pPr>
        <w:pStyle w:val="Teksttreci0"/>
        <w:numPr>
          <w:ilvl w:val="1"/>
          <w:numId w:val="50"/>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 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48209F2D" w:rsidR="006B6FEB" w:rsidRPr="001D0A7C" w:rsidRDefault="006B6FEB" w:rsidP="00875510">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3F72C392" w:rsidR="006B6FEB" w:rsidRPr="008F19B4" w:rsidRDefault="006B6FEB" w:rsidP="00875510">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w:t>
      </w:r>
      <w:r w:rsidR="00315D66">
        <w:rPr>
          <w:rFonts w:ascii="Calibri" w:hAnsi="Calibri" w:cs="Calibri"/>
          <w:sz w:val="24"/>
          <w:szCs w:val="24"/>
        </w:rPr>
        <w:t> </w:t>
      </w:r>
      <w:r w:rsidRPr="001D0A7C">
        <w:rPr>
          <w:rFonts w:ascii="Calibri" w:hAnsi="Calibri" w:cs="Calibri"/>
          <w:sz w:val="24"/>
          <w:szCs w:val="24"/>
        </w:rPr>
        <w:t>którym powzięto lub przy zachowaniu należytej staranności mo</w:t>
      </w:r>
      <w:r w:rsidRPr="008F19B4">
        <w:rPr>
          <w:rFonts w:ascii="Calibri" w:hAnsi="Calibri" w:cs="Calibri"/>
          <w:sz w:val="24"/>
          <w:szCs w:val="24"/>
        </w:rPr>
        <w:t>żna było powziąć wiadomość o</w:t>
      </w:r>
      <w:r w:rsidR="00315D66">
        <w:rPr>
          <w:rFonts w:ascii="Calibri" w:hAnsi="Calibri" w:cs="Calibri"/>
          <w:sz w:val="24"/>
          <w:szCs w:val="24"/>
        </w:rPr>
        <w:t> </w:t>
      </w:r>
      <w:r w:rsidRPr="008F19B4">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6B6FEB" w:rsidRDefault="006B6FEB" w:rsidP="00875510">
      <w:pPr>
        <w:pStyle w:val="Teksttreci0"/>
        <w:numPr>
          <w:ilvl w:val="0"/>
          <w:numId w:val="50"/>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875510">
      <w:pPr>
        <w:pStyle w:val="Teksttreci0"/>
        <w:numPr>
          <w:ilvl w:val="1"/>
          <w:numId w:val="50"/>
        </w:numPr>
        <w:spacing w:before="0" w:line="276" w:lineRule="auto"/>
        <w:ind w:left="851"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875510">
      <w:pPr>
        <w:pStyle w:val="Teksttreci0"/>
        <w:numPr>
          <w:ilvl w:val="1"/>
          <w:numId w:val="50"/>
        </w:numPr>
        <w:spacing w:before="0" w:line="276" w:lineRule="auto"/>
        <w:ind w:left="851"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77777777" w:rsidR="006B6FEB" w:rsidRPr="006B6FEB" w:rsidRDefault="006B6FEB" w:rsidP="00875510">
      <w:pPr>
        <w:pStyle w:val="Teksttreci0"/>
        <w:numPr>
          <w:ilvl w:val="0"/>
          <w:numId w:val="50"/>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3F98370C" w:rsidR="006B6FEB" w:rsidRPr="008F19B4" w:rsidRDefault="006B6FEB" w:rsidP="00875510">
      <w:pPr>
        <w:pStyle w:val="Teksttreci0"/>
        <w:numPr>
          <w:ilvl w:val="0"/>
          <w:numId w:val="50"/>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w:t>
      </w:r>
      <w:r w:rsidR="00315D66">
        <w:rPr>
          <w:rFonts w:ascii="Calibri" w:hAnsi="Calibri" w:cs="Calibri"/>
          <w:sz w:val="24"/>
          <w:szCs w:val="24"/>
        </w:rPr>
        <w:t> </w:t>
      </w:r>
      <w:r w:rsidRPr="006B6FEB">
        <w:rPr>
          <w:rFonts w:ascii="Calibri" w:hAnsi="Calibri" w:cs="Calibri"/>
          <w:sz w:val="24"/>
          <w:szCs w:val="24"/>
        </w:rPr>
        <w:t>rozumieniu ustawy z dnia 23 listopada 2012 r. – Prawo pocztowe jest równoznaczne z jej wniesieniem.</w:t>
      </w:r>
    </w:p>
    <w:p w14:paraId="41203350" w14:textId="78F11AD5" w:rsidR="0051408C" w:rsidRPr="00503986" w:rsidRDefault="006B6FEB" w:rsidP="00503986">
      <w:pPr>
        <w:pStyle w:val="Teksttreci0"/>
        <w:numPr>
          <w:ilvl w:val="0"/>
          <w:numId w:val="50"/>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06DBD50E" w14:textId="1D7F808E" w:rsidR="00AC7138" w:rsidRPr="00D41980" w:rsidRDefault="008F19B4" w:rsidP="0051408C">
      <w:pPr>
        <w:pStyle w:val="Nagwek2"/>
        <w:rPr>
          <w:lang w:eastAsia="pl-PL"/>
        </w:rPr>
      </w:pPr>
      <w:r>
        <w:rPr>
          <w:lang w:eastAsia="pl-PL"/>
        </w:rPr>
        <w:lastRenderedPageBreak/>
        <w:t>D</w:t>
      </w:r>
      <w:r w:rsidR="00AC7138" w:rsidRPr="00D41980">
        <w:rPr>
          <w:lang w:eastAsia="pl-PL"/>
        </w:rPr>
        <w:t>odatkowe informacje</w:t>
      </w:r>
    </w:p>
    <w:p w14:paraId="1365652A" w14:textId="77777777" w:rsidR="00F41726" w:rsidRPr="00F41726" w:rsidRDefault="00F41726" w:rsidP="003A47BC">
      <w:pPr>
        <w:numPr>
          <w:ilvl w:val="0"/>
          <w:numId w:val="71"/>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Zamawiający nie przewiduje możliwości składania ofert wariantowych. </w:t>
      </w:r>
    </w:p>
    <w:p w14:paraId="33E6B667" w14:textId="77777777" w:rsidR="00F41726" w:rsidRPr="00F41726" w:rsidRDefault="00F41726" w:rsidP="003A47BC">
      <w:pPr>
        <w:numPr>
          <w:ilvl w:val="0"/>
          <w:numId w:val="72"/>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Zamawiający nie przewiduje ustanowienia dynamicznego systemu zakupów. </w:t>
      </w:r>
    </w:p>
    <w:p w14:paraId="34F06576" w14:textId="77777777" w:rsidR="00F41726" w:rsidRPr="00F41726" w:rsidRDefault="00F41726" w:rsidP="003A47BC">
      <w:pPr>
        <w:numPr>
          <w:ilvl w:val="0"/>
          <w:numId w:val="73"/>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Zamawiający nie przewiduje zawarcia Umowy ramowej. </w:t>
      </w:r>
    </w:p>
    <w:p w14:paraId="057123C2" w14:textId="1D9E6BED" w:rsidR="00F41726" w:rsidRPr="00F41726" w:rsidRDefault="00F41726" w:rsidP="00AE6350">
      <w:pPr>
        <w:numPr>
          <w:ilvl w:val="0"/>
          <w:numId w:val="74"/>
        </w:numPr>
        <w:tabs>
          <w:tab w:val="clear" w:pos="720"/>
          <w:tab w:val="num" w:pos="284"/>
        </w:tabs>
        <w:suppressAutoHyphens w:val="0"/>
        <w:spacing w:line="276" w:lineRule="auto"/>
        <w:ind w:left="284" w:hanging="284"/>
        <w:textAlignment w:val="baseline"/>
        <w:rPr>
          <w:rFonts w:ascii="Calibri" w:hAnsi="Calibri" w:cs="Calibri"/>
          <w:lang w:eastAsia="pl-PL"/>
        </w:rPr>
      </w:pPr>
      <w:r w:rsidRPr="00F41726">
        <w:rPr>
          <w:rFonts w:ascii="Calibri" w:hAnsi="Calibri" w:cs="Calibri"/>
          <w:lang w:eastAsia="pl-PL"/>
        </w:rPr>
        <w:t xml:space="preserve">Zamawiający </w:t>
      </w:r>
      <w:r w:rsidR="00CD5AE3">
        <w:rPr>
          <w:rFonts w:ascii="Calibri" w:hAnsi="Calibri" w:cs="Calibri"/>
          <w:lang w:eastAsia="pl-PL"/>
        </w:rPr>
        <w:t xml:space="preserve">nie </w:t>
      </w:r>
      <w:r w:rsidRPr="00F41726">
        <w:rPr>
          <w:rFonts w:ascii="Calibri" w:hAnsi="Calibri" w:cs="Calibri"/>
          <w:lang w:eastAsia="pl-PL"/>
        </w:rPr>
        <w:t>przewiduje udzielenie zamówień, o których mowa w art. 214 ust. 1 pkt 7 ustawy</w:t>
      </w:r>
      <w:r>
        <w:rPr>
          <w:rFonts w:ascii="Calibri" w:hAnsi="Calibri" w:cs="Calibri"/>
          <w:lang w:eastAsia="pl-PL"/>
        </w:rPr>
        <w:t xml:space="preserve"> </w:t>
      </w:r>
      <w:proofErr w:type="spellStart"/>
      <w:r w:rsidRPr="00F41726">
        <w:rPr>
          <w:rFonts w:ascii="Calibri" w:hAnsi="Calibri" w:cs="Calibri"/>
          <w:lang w:eastAsia="pl-PL"/>
        </w:rPr>
        <w:t>Pzp</w:t>
      </w:r>
      <w:proofErr w:type="spellEnd"/>
      <w:r w:rsidRPr="00F41726">
        <w:rPr>
          <w:rFonts w:ascii="Calibri" w:hAnsi="Calibri" w:cs="Calibri"/>
          <w:lang w:eastAsia="pl-PL"/>
        </w:rPr>
        <w:t>. </w:t>
      </w:r>
    </w:p>
    <w:p w14:paraId="60756C51" w14:textId="68EC5CA4" w:rsidR="00F41726" w:rsidRPr="00F41726" w:rsidRDefault="00F41726" w:rsidP="003A47BC">
      <w:pPr>
        <w:numPr>
          <w:ilvl w:val="0"/>
          <w:numId w:val="75"/>
        </w:numPr>
        <w:tabs>
          <w:tab w:val="clear" w:pos="720"/>
          <w:tab w:val="num" w:pos="284"/>
        </w:tabs>
        <w:suppressAutoHyphens w:val="0"/>
        <w:spacing w:line="276" w:lineRule="auto"/>
        <w:ind w:left="284" w:hanging="284"/>
        <w:textAlignment w:val="baseline"/>
        <w:rPr>
          <w:rFonts w:ascii="Calibri" w:hAnsi="Calibri" w:cs="Calibri"/>
          <w:lang w:eastAsia="pl-PL"/>
        </w:rPr>
      </w:pPr>
      <w:r w:rsidRPr="00F41726">
        <w:rPr>
          <w:rFonts w:ascii="Calibri" w:hAnsi="Calibri" w:cs="Calibri"/>
          <w:lang w:eastAsia="pl-PL"/>
        </w:rPr>
        <w:t>Zamawiający nie przewiduje wyboru Oferty najkorzystniejszej z zastosowaniem aukcji</w:t>
      </w:r>
      <w:r>
        <w:rPr>
          <w:rFonts w:ascii="Calibri" w:hAnsi="Calibri" w:cs="Calibri"/>
          <w:lang w:eastAsia="pl-PL"/>
        </w:rPr>
        <w:t xml:space="preserve"> </w:t>
      </w:r>
      <w:r w:rsidRPr="00F41726">
        <w:rPr>
          <w:rFonts w:ascii="Calibri" w:hAnsi="Calibri" w:cs="Calibri"/>
          <w:lang w:eastAsia="pl-PL"/>
        </w:rPr>
        <w:t>elektronicznej. </w:t>
      </w:r>
    </w:p>
    <w:p w14:paraId="13C94B07" w14:textId="1CEFBE94" w:rsidR="00F41726" w:rsidRDefault="00F41726" w:rsidP="003A47BC">
      <w:pPr>
        <w:numPr>
          <w:ilvl w:val="0"/>
          <w:numId w:val="76"/>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hAnsi="Calibri" w:cs="Calibri"/>
          <w:lang w:eastAsia="pl-PL"/>
        </w:rPr>
        <w:t>Do postępowania stosuje się przepisy dotyczące zamawiania usług. </w:t>
      </w:r>
    </w:p>
    <w:p w14:paraId="3FA0CD31" w14:textId="25964CCC" w:rsidR="00F13C0D" w:rsidRPr="00F41726" w:rsidRDefault="00F13C0D" w:rsidP="003A47BC">
      <w:pPr>
        <w:numPr>
          <w:ilvl w:val="0"/>
          <w:numId w:val="76"/>
        </w:numPr>
        <w:tabs>
          <w:tab w:val="clear" w:pos="720"/>
          <w:tab w:val="num" w:pos="284"/>
        </w:tabs>
        <w:suppressAutoHyphens w:val="0"/>
        <w:spacing w:line="276" w:lineRule="auto"/>
        <w:ind w:left="0" w:firstLine="0"/>
        <w:textAlignment w:val="baseline"/>
        <w:rPr>
          <w:rFonts w:ascii="Calibri" w:hAnsi="Calibri" w:cs="Calibri"/>
          <w:lang w:eastAsia="pl-PL"/>
        </w:rPr>
      </w:pPr>
      <w:r w:rsidRPr="00F41726">
        <w:rPr>
          <w:rFonts w:ascii="Calibri" w:eastAsia="Calibri" w:hAnsi="Calibri" w:cs="Calibri"/>
          <w:lang w:eastAsia="en-US"/>
        </w:rPr>
        <w:t xml:space="preserve">Zamawiający </w:t>
      </w:r>
      <w:r w:rsidR="00B8292A" w:rsidRPr="00F41726">
        <w:rPr>
          <w:rFonts w:ascii="Calibri" w:eastAsia="Calibri" w:hAnsi="Calibri" w:cs="Calibri"/>
          <w:lang w:eastAsia="en-US"/>
        </w:rPr>
        <w:t xml:space="preserve">w przedmiotowym postępowaniu </w:t>
      </w:r>
      <w:r w:rsidRPr="00F41726">
        <w:rPr>
          <w:rFonts w:ascii="Calibri" w:eastAsia="Calibri" w:hAnsi="Calibri" w:cs="Calibri"/>
          <w:lang w:eastAsia="en-US"/>
        </w:rPr>
        <w:t>nie żąda wniesienia wadium.</w:t>
      </w:r>
    </w:p>
    <w:p w14:paraId="556E2096" w14:textId="77777777" w:rsidR="008F19B4" w:rsidRDefault="008F19B4" w:rsidP="00762811">
      <w:pPr>
        <w:spacing w:line="276" w:lineRule="auto"/>
        <w:ind w:left="284"/>
        <w:rPr>
          <w:rFonts w:ascii="Calibri" w:eastAsia="Calibri" w:hAnsi="Calibri" w:cs="Calibri"/>
        </w:rPr>
      </w:pPr>
    </w:p>
    <w:p w14:paraId="24408EA2" w14:textId="3C3F6E3C" w:rsidR="008F19B4" w:rsidRPr="00512587" w:rsidRDefault="008F19B4" w:rsidP="003E5763">
      <w:pPr>
        <w:pStyle w:val="Nagwek2"/>
        <w:rPr>
          <w:lang w:eastAsia="pl-PL"/>
        </w:rPr>
      </w:pPr>
      <w:r w:rsidRPr="00512587">
        <w:rPr>
          <w:lang w:eastAsia="pl-PL"/>
        </w:rPr>
        <w:t>Ochrona danych osobowych</w:t>
      </w:r>
    </w:p>
    <w:p w14:paraId="2EE7CAB1" w14:textId="77777777"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sidRPr="00C4015A">
        <w:rPr>
          <w:rFonts w:asciiTheme="minorHAnsi" w:hAnsiTheme="minorHAnsi" w:cstheme="minorHAnsi"/>
          <w:spacing w:val="-2"/>
          <w:lang w:eastAsia="pl-PL"/>
        </w:rPr>
        <w:t>Usługi utrzymania i rozwoju systemu wspierającego procesy windykacyjne”</w:t>
      </w:r>
      <w:r w:rsidRPr="00C4015A">
        <w:rPr>
          <w:rFonts w:asciiTheme="minorHAnsi" w:eastAsia="Calibri" w:hAnsiTheme="minorHAnsi" w:cstheme="minorHAnsi"/>
          <w:lang w:eastAsia="en-US"/>
        </w:rPr>
        <w:t xml:space="preserve"> (dalej: Postępowanie”), Zamawiający przekazuje poniżej informacje dotyczące przetwarzania danych osobowych.</w:t>
      </w:r>
    </w:p>
    <w:p w14:paraId="0D57A2E6" w14:textId="795377F9"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Tożsamość administratora</w:t>
      </w:r>
      <w:r w:rsidR="00EC7CE7">
        <w:rPr>
          <w:rFonts w:asciiTheme="minorHAnsi" w:eastAsia="Calibri" w:hAnsiTheme="minorHAnsi" w:cstheme="minorHAnsi"/>
          <w:lang w:eastAsia="en-US"/>
        </w:rPr>
        <w:t>:</w:t>
      </w:r>
    </w:p>
    <w:p w14:paraId="761106AD" w14:textId="77777777" w:rsidR="00512587" w:rsidRPr="00C4015A"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063A12BD" w14:textId="122E8345"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Dane kontaktowe administratora</w:t>
      </w:r>
      <w:r w:rsidR="00EC7CE7">
        <w:rPr>
          <w:rFonts w:asciiTheme="minorHAnsi" w:eastAsia="Calibri" w:hAnsiTheme="minorHAnsi" w:cstheme="minorHAnsi"/>
          <w:lang w:eastAsia="en-US"/>
        </w:rPr>
        <w:t>:</w:t>
      </w:r>
    </w:p>
    <w:p w14:paraId="7CED81BF" w14:textId="77777777" w:rsidR="00512587" w:rsidRPr="00C4015A"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3E977938" w14:textId="1D6EB2A1"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Dane kontaktowe Inspektora Ochrony Danych</w:t>
      </w:r>
      <w:r w:rsidR="00EC7CE7">
        <w:rPr>
          <w:rFonts w:asciiTheme="minorHAnsi" w:eastAsia="Calibri" w:hAnsiTheme="minorHAnsi" w:cstheme="minorHAnsi"/>
          <w:lang w:eastAsia="en-US"/>
        </w:rPr>
        <w:t>:</w:t>
      </w:r>
    </w:p>
    <w:p w14:paraId="5412247F" w14:textId="77777777" w:rsidR="00512587" w:rsidRPr="00C4015A"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Administrator wyznaczył inspektora ochrony danych, z którym można skontaktować się poprzez </w:t>
      </w:r>
    </w:p>
    <w:p w14:paraId="570EFD18" w14:textId="77777777" w:rsidR="00512587" w:rsidRPr="00C4015A"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75105D34" w14:textId="3AC785AF"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Cele przetwarzania</w:t>
      </w:r>
      <w:r w:rsidR="00EC7CE7">
        <w:rPr>
          <w:rFonts w:asciiTheme="minorHAnsi" w:eastAsia="Calibri" w:hAnsiTheme="minorHAnsi" w:cstheme="minorHAnsi"/>
          <w:lang w:eastAsia="en-US"/>
        </w:rPr>
        <w:t>:</w:t>
      </w:r>
    </w:p>
    <w:p w14:paraId="0FD48BC7" w14:textId="77777777" w:rsidR="00512587" w:rsidRPr="00C4015A"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68031CBE" w14:textId="13605116"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Podstawa prawna przetwarzania</w:t>
      </w:r>
      <w:r w:rsidR="00EC7CE7">
        <w:rPr>
          <w:rFonts w:asciiTheme="minorHAnsi" w:eastAsia="Calibri" w:hAnsiTheme="minorHAnsi" w:cstheme="minorHAnsi"/>
          <w:lang w:eastAsia="en-US"/>
        </w:rPr>
        <w:t>:</w:t>
      </w:r>
    </w:p>
    <w:p w14:paraId="7A9E884B" w14:textId="2569DB6F" w:rsidR="00503986" w:rsidRDefault="00512587" w:rsidP="00EC7CE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Podstawą prawną przetwarzania danych osobowych jest art. 6 ust. 1 lit. c RODO (realizacja przez administratora obowiązku prawnego). W przypadku przetwarzania danych osobowych w celu realizacji przez administratora jest prawnie uzasadnionego interesu podstawą prawną przetwarzania jest art. 6 ust. 1 lit. f RODO.</w:t>
      </w:r>
    </w:p>
    <w:p w14:paraId="6913EC11" w14:textId="77777777" w:rsidR="009360EF" w:rsidRPr="00C4015A" w:rsidRDefault="009360EF" w:rsidP="00EC7CE7">
      <w:pPr>
        <w:suppressAutoHyphens w:val="0"/>
        <w:spacing w:line="276" w:lineRule="auto"/>
        <w:ind w:left="360"/>
        <w:contextualSpacing/>
        <w:rPr>
          <w:rFonts w:asciiTheme="minorHAnsi" w:eastAsia="Calibri" w:hAnsiTheme="minorHAnsi" w:cstheme="minorHAnsi"/>
          <w:lang w:eastAsia="en-US"/>
        </w:rPr>
      </w:pPr>
    </w:p>
    <w:p w14:paraId="7AB8198F" w14:textId="7113698B"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lastRenderedPageBreak/>
        <w:t>Źródło danych osobowych</w:t>
      </w:r>
      <w:r w:rsidR="00EC7CE7">
        <w:rPr>
          <w:rFonts w:asciiTheme="minorHAnsi" w:eastAsia="Calibri" w:hAnsiTheme="minorHAnsi" w:cstheme="minorHAnsi"/>
          <w:lang w:eastAsia="en-US"/>
        </w:rPr>
        <w:t>:</w:t>
      </w:r>
    </w:p>
    <w:p w14:paraId="03B97C56" w14:textId="77777777" w:rsidR="00512587" w:rsidRPr="00C4015A"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Administrator może pozyskiwać dane osobowe przedstawicieli Wykonawcy za jego pośrednictwem.</w:t>
      </w:r>
    </w:p>
    <w:p w14:paraId="7DE3AC9B" w14:textId="10C4EE50"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Kategorie danych osobowych</w:t>
      </w:r>
      <w:r w:rsidR="00EC7CE7">
        <w:rPr>
          <w:rFonts w:asciiTheme="minorHAnsi" w:eastAsia="Calibri" w:hAnsiTheme="minorHAnsi" w:cstheme="minorHAnsi"/>
          <w:lang w:eastAsia="en-US"/>
        </w:rPr>
        <w:t>:</w:t>
      </w:r>
    </w:p>
    <w:p w14:paraId="3899BF51" w14:textId="5BD8C0D0" w:rsidR="00EC7CE7" w:rsidRPr="00C4015A" w:rsidRDefault="00512587" w:rsidP="009360EF">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Zakres danych dotyczących przedstawicieli Wykonawcy obejmuje dane osobowe przedstawione w Ofercie, w szczególności imię, nazwisko, stanowisko, adres poczty elektronicznej lub numer telefonu.</w:t>
      </w:r>
    </w:p>
    <w:p w14:paraId="1847C110" w14:textId="6DF72D6E"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Okres, przez który dane będą przechowywane</w:t>
      </w:r>
      <w:r w:rsidR="00EC7CE7">
        <w:rPr>
          <w:rFonts w:asciiTheme="minorHAnsi" w:eastAsia="Calibri" w:hAnsiTheme="minorHAnsi" w:cstheme="minorHAnsi"/>
          <w:lang w:eastAsia="en-US"/>
        </w:rPr>
        <w:t>:</w:t>
      </w:r>
    </w:p>
    <w:p w14:paraId="13C643B4" w14:textId="77777777" w:rsidR="00512587" w:rsidRPr="00C4015A" w:rsidRDefault="00512587" w:rsidP="00512587">
      <w:pPr>
        <w:pStyle w:val="Akapitzlist"/>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38200F68" w14:textId="7D4D5EB0"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Podmioty, którym będą udostępniane dane osobowe</w:t>
      </w:r>
      <w:r w:rsidR="00EC7CE7">
        <w:rPr>
          <w:rFonts w:asciiTheme="minorHAnsi" w:eastAsia="Calibri" w:hAnsiTheme="minorHAnsi" w:cstheme="minorHAnsi"/>
          <w:lang w:eastAsia="en-US"/>
        </w:rPr>
        <w:t>:</w:t>
      </w:r>
    </w:p>
    <w:p w14:paraId="40FBD968" w14:textId="77777777" w:rsidR="00512587" w:rsidRPr="00C4015A"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Dostęp do danych osobowych mogą mieć podmioty świadczące na rzecz administratora </w:t>
      </w:r>
      <w:r w:rsidRPr="00C4015A">
        <w:rPr>
          <w:rFonts w:asciiTheme="minorHAnsi" w:eastAsia="Calibri" w:hAnsiTheme="minorHAnsi" w:cstheme="minorHAnsi"/>
          <w:spacing w:val="-2"/>
          <w:lang w:eastAsia="en-US"/>
        </w:rPr>
        <w:t xml:space="preserve">usługę publikacji ogłoszeń o zamówieniach publicznych, </w:t>
      </w:r>
      <w:r w:rsidRPr="00C4015A">
        <w:rPr>
          <w:rFonts w:asciiTheme="minorHAnsi" w:eastAsia="Calibri" w:hAnsiTheme="minorHAnsi" w:cstheme="minorHAnsi"/>
          <w:lang w:eastAsia="en-US"/>
        </w:rPr>
        <w:t>usługi doradcze, z zakresu pomocy prawnej, pocztowe, dostawy lub utrzymania systemów informatycznych.</w:t>
      </w:r>
    </w:p>
    <w:p w14:paraId="18D02F58" w14:textId="77777777" w:rsidR="00512587" w:rsidRPr="00C4015A"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Dane osobowe mogą być udostępniane przez administratora podmiotom uprawnionym do ich otrzymania na mocy obowiązujących przepisów, np. organom publicznym.</w:t>
      </w:r>
    </w:p>
    <w:p w14:paraId="05B4FE2A" w14:textId="77777777" w:rsidR="00512587" w:rsidRPr="00C4015A"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Niezależnie od powyższego odbiorcami danych osobowych mogą być wszyscy zainteresowani przebiegiem Postępowania, z zastrzeżeniem wyjątków określonych w art. 18 ust. 5 pkt 1 i 2 ustawy – Prawo zamówień publicznych.</w:t>
      </w:r>
    </w:p>
    <w:p w14:paraId="0B8757C5" w14:textId="1C368518"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Prawa podmiotów danych</w:t>
      </w:r>
      <w:r w:rsidR="00EC7CE7">
        <w:rPr>
          <w:rFonts w:asciiTheme="minorHAnsi" w:eastAsia="Calibri" w:hAnsiTheme="minorHAnsi" w:cstheme="minorHAnsi"/>
          <w:lang w:eastAsia="en-US"/>
        </w:rPr>
        <w:t>:</w:t>
      </w:r>
    </w:p>
    <w:p w14:paraId="623ED11E" w14:textId="77777777" w:rsidR="00512587" w:rsidRPr="00C4015A"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Osobom fizycznym, których dotyczą dane osobowe przetwarzane przez administratora, przysługuje prawo:</w:t>
      </w:r>
    </w:p>
    <w:p w14:paraId="1EE960B7" w14:textId="77777777" w:rsidR="00512587" w:rsidRPr="00C4015A" w:rsidRDefault="00512587" w:rsidP="00512587">
      <w:pPr>
        <w:numPr>
          <w:ilvl w:val="1"/>
          <w:numId w:val="150"/>
        </w:numPr>
        <w:suppressAutoHyphens w:val="0"/>
        <w:spacing w:line="276" w:lineRule="auto"/>
        <w:ind w:left="993" w:hanging="633"/>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na podstawie art. 15 RODO – prawo dostępu do danych osobowych i uzyskania ich kopii;</w:t>
      </w:r>
    </w:p>
    <w:p w14:paraId="7A3006C5" w14:textId="77777777" w:rsidR="00512587" w:rsidRPr="00C4015A" w:rsidRDefault="00512587" w:rsidP="00512587">
      <w:pPr>
        <w:numPr>
          <w:ilvl w:val="1"/>
          <w:numId w:val="150"/>
        </w:numPr>
        <w:suppressAutoHyphens w:val="0"/>
        <w:spacing w:line="276" w:lineRule="auto"/>
        <w:ind w:left="993" w:hanging="633"/>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p>
    <w:p w14:paraId="1F80BFE9" w14:textId="77777777" w:rsidR="00512587" w:rsidRPr="00C4015A" w:rsidRDefault="00512587" w:rsidP="00512587">
      <w:pPr>
        <w:numPr>
          <w:ilvl w:val="1"/>
          <w:numId w:val="150"/>
        </w:numPr>
        <w:suppressAutoHyphens w:val="0"/>
        <w:spacing w:line="276" w:lineRule="auto"/>
        <w:ind w:left="993" w:hanging="633"/>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na podstawie art. 17 RODO – prawo do usunięcia danych osobowych ,</w:t>
      </w:r>
      <w:r w:rsidRPr="00C4015A">
        <w:rPr>
          <w:rFonts w:asciiTheme="minorHAnsi" w:hAnsiTheme="minorHAnsi" w:cstheme="minorHAnsi"/>
        </w:rPr>
        <w:t xml:space="preserve"> </w:t>
      </w:r>
      <w:r w:rsidRPr="00C4015A">
        <w:rPr>
          <w:rFonts w:asciiTheme="minorHAnsi" w:eastAsia="Calibri" w:hAnsiTheme="minorHAnsi" w:cstheme="minorHAnsi"/>
          <w:lang w:eastAsia="en-US"/>
        </w:rPr>
        <w:t>z zastrzeżeniem wyjątków przewidzianych w art. 17 ust. 3 lit. b, d oraz e RODO;</w:t>
      </w:r>
    </w:p>
    <w:p w14:paraId="294F095D" w14:textId="77777777" w:rsidR="00512587" w:rsidRPr="00C4015A" w:rsidRDefault="00512587" w:rsidP="00512587">
      <w:pPr>
        <w:pStyle w:val="Akapitzlist"/>
        <w:numPr>
          <w:ilvl w:val="1"/>
          <w:numId w:val="150"/>
        </w:numPr>
        <w:spacing w:line="276" w:lineRule="auto"/>
        <w:ind w:left="993" w:hanging="633"/>
        <w:rPr>
          <w:rFonts w:asciiTheme="minorHAnsi" w:eastAsia="Calibri" w:hAnsiTheme="minorHAnsi" w:cstheme="minorHAnsi"/>
          <w:lang w:eastAsia="en-US"/>
        </w:rPr>
      </w:pPr>
      <w:r w:rsidRPr="00C4015A">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582705B5" w14:textId="77777777" w:rsidR="00512587" w:rsidRPr="00C4015A" w:rsidRDefault="00512587" w:rsidP="00512587">
      <w:pPr>
        <w:numPr>
          <w:ilvl w:val="1"/>
          <w:numId w:val="150"/>
        </w:numPr>
        <w:suppressAutoHyphens w:val="0"/>
        <w:spacing w:line="276" w:lineRule="auto"/>
        <w:ind w:left="993" w:hanging="633"/>
        <w:contextualSpacing/>
        <w:rPr>
          <w:rFonts w:asciiTheme="minorHAnsi" w:eastAsia="Calibri" w:hAnsiTheme="minorHAnsi" w:cstheme="minorHAnsi"/>
          <w:lang w:eastAsia="en-US"/>
        </w:rPr>
      </w:pPr>
      <w:r w:rsidRPr="00C4015A">
        <w:rPr>
          <w:rFonts w:asciiTheme="minorHAnsi" w:hAnsiTheme="minorHAnsi" w:cstheme="minorHAnsi"/>
        </w:rPr>
        <w:t xml:space="preserve"> </w:t>
      </w:r>
      <w:r w:rsidRPr="00C4015A">
        <w:rPr>
          <w:rFonts w:asciiTheme="minorHAnsi" w:eastAsia="Calibri" w:hAnsiTheme="minorHAnsi" w:cstheme="minorHAnsi"/>
          <w:lang w:eastAsia="en-US"/>
        </w:rPr>
        <w:t>na podstawie art. 21 RODO – prawo do wniesienia sprzeciwu wobec przetwarzania danych osobowych na podstawie art. 6 ust. 1 lit. f RODO.</w:t>
      </w:r>
    </w:p>
    <w:p w14:paraId="6C12D12F" w14:textId="729CA6A2"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Prawo wniesienia skargi do organu nadzorczego</w:t>
      </w:r>
      <w:r w:rsidR="00EC7CE7">
        <w:rPr>
          <w:rFonts w:asciiTheme="minorHAnsi" w:eastAsia="Calibri" w:hAnsiTheme="minorHAnsi" w:cstheme="minorHAnsi"/>
          <w:lang w:eastAsia="en-US"/>
        </w:rPr>
        <w:t>:</w:t>
      </w:r>
    </w:p>
    <w:p w14:paraId="53D28A6C" w14:textId="29D11847" w:rsidR="00503986" w:rsidRPr="00C4015A" w:rsidRDefault="00512587" w:rsidP="002C311F">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7C43CC0" w14:textId="7EB1888A"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Informacja o dowolności lub obowiązku podania danych oraz o ewentualnych konsekwencjach niepodania danych</w:t>
      </w:r>
      <w:r w:rsidR="00EC7CE7">
        <w:rPr>
          <w:rFonts w:asciiTheme="minorHAnsi" w:eastAsia="Calibri" w:hAnsiTheme="minorHAnsi" w:cstheme="minorHAnsi"/>
          <w:lang w:eastAsia="en-US"/>
        </w:rPr>
        <w:t>:</w:t>
      </w:r>
    </w:p>
    <w:p w14:paraId="5E5B4227" w14:textId="77777777" w:rsidR="00512587" w:rsidRPr="00C4015A"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lastRenderedPageBreak/>
        <w:t>Podanie danych osobowych jest obowiązkowe (konsekwencją niepodania danych w zakresie wynikającym z SWZ będzie odrzucenie oferty na zasadach wynikających z ustawy – Prawo zamówień publicznych).</w:t>
      </w:r>
    </w:p>
    <w:p w14:paraId="6E05B90B" w14:textId="7BD0015A"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Informacja o zautomatyzowanym podejmowaniu decyzji</w:t>
      </w:r>
      <w:r w:rsidR="00EC7CE7">
        <w:rPr>
          <w:rFonts w:asciiTheme="minorHAnsi" w:eastAsia="Calibri" w:hAnsiTheme="minorHAnsi" w:cstheme="minorHAnsi"/>
          <w:lang w:eastAsia="en-US"/>
        </w:rPr>
        <w:t>:</w:t>
      </w:r>
    </w:p>
    <w:p w14:paraId="6C98C3E5" w14:textId="77777777" w:rsidR="00512587" w:rsidRPr="00C4015A"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Administrator nie będzie podejmował decyzji opartych na zautomatyzowanym przetwarzaniu danych osobowych.</w:t>
      </w:r>
    </w:p>
    <w:p w14:paraId="3BA00D6C" w14:textId="75D0D732"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Informacja o możliwości przekazania danych osobowych do państwa trzeciego</w:t>
      </w:r>
      <w:r w:rsidR="00EC7CE7">
        <w:rPr>
          <w:rFonts w:asciiTheme="minorHAnsi" w:eastAsia="Calibri" w:hAnsiTheme="minorHAnsi" w:cstheme="minorHAnsi"/>
          <w:lang w:eastAsia="en-US"/>
        </w:rPr>
        <w:t>:</w:t>
      </w:r>
    </w:p>
    <w:p w14:paraId="062FAB00" w14:textId="77777777" w:rsidR="00512587" w:rsidRPr="00C4015A"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6DBFCC67" w14:textId="67DCA2F5" w:rsidR="00512587" w:rsidRPr="00C4015A" w:rsidRDefault="00512587" w:rsidP="00512587">
      <w:pPr>
        <w:numPr>
          <w:ilvl w:val="0"/>
          <w:numId w:val="150"/>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Realizacja obowiązku informacyjnego w imieniu administratora</w:t>
      </w:r>
      <w:r w:rsidR="00EC7CE7">
        <w:rPr>
          <w:rFonts w:asciiTheme="minorHAnsi" w:eastAsia="Calibri" w:hAnsiTheme="minorHAnsi" w:cstheme="minorHAnsi"/>
          <w:lang w:eastAsia="en-US"/>
        </w:rPr>
        <w:t>:</w:t>
      </w:r>
    </w:p>
    <w:p w14:paraId="72118E77" w14:textId="1F234275" w:rsidR="00512587" w:rsidRDefault="00512587" w:rsidP="00512587">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26B94A49" w14:textId="77777777" w:rsidR="00494CFF" w:rsidRPr="00C4015A" w:rsidRDefault="00494CFF" w:rsidP="00512587">
      <w:pPr>
        <w:suppressAutoHyphens w:val="0"/>
        <w:spacing w:line="276" w:lineRule="auto"/>
        <w:ind w:left="360"/>
        <w:contextualSpacing/>
        <w:rPr>
          <w:rFonts w:asciiTheme="minorHAnsi" w:eastAsia="Calibri" w:hAnsiTheme="minorHAnsi" w:cstheme="minorHAnsi"/>
          <w:lang w:eastAsia="en-US"/>
        </w:rPr>
      </w:pPr>
    </w:p>
    <w:p w14:paraId="37806337" w14:textId="55519191" w:rsidR="00AC7138" w:rsidRPr="00100823" w:rsidRDefault="00AC7138" w:rsidP="003E5763">
      <w:pPr>
        <w:pStyle w:val="Nagwek2"/>
      </w:pPr>
      <w:r w:rsidRPr="00100823">
        <w:t>Podwykonawstwo.</w:t>
      </w:r>
    </w:p>
    <w:p w14:paraId="670BC300" w14:textId="0FB7C491" w:rsidR="00164970" w:rsidRPr="00100823" w:rsidRDefault="00BA0B57" w:rsidP="007B12A5">
      <w:pPr>
        <w:numPr>
          <w:ilvl w:val="2"/>
          <w:numId w:val="18"/>
        </w:numPr>
        <w:autoSpaceDE w:val="0"/>
        <w:spacing w:line="276" w:lineRule="auto"/>
        <w:ind w:left="284" w:hanging="284"/>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164970" w:rsidRPr="00100823">
        <w:rPr>
          <w:rFonts w:ascii="Calibri" w:hAnsi="Calibri" w:cs="Calibri"/>
          <w:lang w:eastAsia="pl-PL"/>
        </w:rPr>
        <w:t>zgodnie z art.</w:t>
      </w:r>
      <w:r w:rsidR="0008669C">
        <w:rPr>
          <w:rFonts w:ascii="Calibri" w:hAnsi="Calibri" w:cs="Calibri"/>
          <w:lang w:eastAsia="pl-PL"/>
        </w:rPr>
        <w:t xml:space="preserve"> </w:t>
      </w:r>
      <w:r w:rsidR="00164970" w:rsidRPr="00100823">
        <w:rPr>
          <w:rFonts w:ascii="Calibri" w:hAnsi="Calibri" w:cs="Calibri"/>
          <w:lang w:eastAsia="pl-PL"/>
        </w:rPr>
        <w:t>462</w:t>
      </w:r>
      <w:r w:rsidR="00100823">
        <w:rPr>
          <w:rFonts w:ascii="Calibri" w:hAnsi="Calibri" w:cs="Calibri"/>
          <w:lang w:eastAsia="pl-PL"/>
        </w:rPr>
        <w:t xml:space="preserve"> </w:t>
      </w:r>
      <w:proofErr w:type="spellStart"/>
      <w:r w:rsidR="0042541E">
        <w:rPr>
          <w:rFonts w:ascii="Calibri" w:hAnsi="Calibri" w:cs="Calibri"/>
          <w:lang w:eastAsia="pl-PL"/>
        </w:rPr>
        <w:t>P</w:t>
      </w:r>
      <w:r w:rsidR="00164970" w:rsidRPr="00100823">
        <w:rPr>
          <w:rFonts w:ascii="Calibri" w:hAnsi="Calibri" w:cs="Calibri"/>
          <w:lang w:eastAsia="pl-PL"/>
        </w:rPr>
        <w:t>zp</w:t>
      </w:r>
      <w:proofErr w:type="spellEnd"/>
      <w:r w:rsidR="00164970" w:rsidRPr="00100823">
        <w:rPr>
          <w:rFonts w:ascii="Calibri" w:hAnsi="Calibri" w:cs="Calibri"/>
          <w:lang w:eastAsia="pl-PL"/>
        </w:rPr>
        <w:t xml:space="preserve">. </w:t>
      </w:r>
    </w:p>
    <w:p w14:paraId="0BCC7651" w14:textId="46E25F2F" w:rsidR="00AC7138" w:rsidRPr="00164970" w:rsidRDefault="00AC7138" w:rsidP="00875510">
      <w:pPr>
        <w:numPr>
          <w:ilvl w:val="0"/>
          <w:numId w:val="52"/>
        </w:numPr>
        <w:spacing w:line="276" w:lineRule="auto"/>
        <w:ind w:left="284" w:hanging="284"/>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7B12A5">
      <w:pPr>
        <w:numPr>
          <w:ilvl w:val="0"/>
          <w:numId w:val="15"/>
        </w:numPr>
        <w:suppressAutoHyphens w:val="0"/>
        <w:autoSpaceDE w:val="0"/>
        <w:spacing w:line="276" w:lineRule="auto"/>
        <w:ind w:left="284" w:hanging="284"/>
        <w:rPr>
          <w:rFonts w:ascii="Calibri" w:hAnsi="Calibri" w:cs="Calibri"/>
        </w:rPr>
      </w:pPr>
      <w:r>
        <w:rPr>
          <w:rFonts w:ascii="Calibri" w:hAnsi="Calibri" w:cs="Calibri"/>
          <w:lang w:eastAsia="pl-PL"/>
        </w:rPr>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7B12A5">
      <w:pPr>
        <w:numPr>
          <w:ilvl w:val="0"/>
          <w:numId w:val="15"/>
        </w:numPr>
        <w:suppressAutoHyphens w:val="0"/>
        <w:autoSpaceDE w:val="0"/>
        <w:spacing w:line="276" w:lineRule="auto"/>
        <w:ind w:left="284"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542600D8" w14:textId="5C49D811" w:rsidR="009F6F45" w:rsidRPr="00503986" w:rsidRDefault="00AC7138" w:rsidP="00503986">
      <w:pPr>
        <w:numPr>
          <w:ilvl w:val="0"/>
          <w:numId w:val="15"/>
        </w:numPr>
        <w:suppressAutoHyphens w:val="0"/>
        <w:spacing w:line="276" w:lineRule="auto"/>
        <w:ind w:left="284"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553E13BC" w14:textId="5D719AB4" w:rsidR="00AC7138" w:rsidRPr="00D41980" w:rsidRDefault="00AC7138" w:rsidP="003E5763">
      <w:pPr>
        <w:pStyle w:val="Nagwek2"/>
      </w:pPr>
      <w:r w:rsidRPr="00D41980">
        <w:t>Załączniki do Specyfikacji Warunków Zamówienia</w:t>
      </w:r>
    </w:p>
    <w:p w14:paraId="6D6E6B18" w14:textId="2E0D9B0A" w:rsidR="00501A98" w:rsidRPr="00F76D8C" w:rsidRDefault="00AC7138" w:rsidP="00D41980">
      <w:pPr>
        <w:spacing w:line="276" w:lineRule="auto"/>
        <w:jc w:val="both"/>
        <w:rPr>
          <w:rFonts w:ascii="Calibri" w:eastAsia="Courier New" w:hAnsi="Calibri" w:cs="Calibri"/>
          <w:lang w:eastAsia="pl-PL" w:bidi="pl-PL"/>
        </w:rPr>
      </w:pPr>
      <w:bookmarkStart w:id="7" w:name="_Hlk129259066"/>
      <w:r w:rsidRPr="00891985">
        <w:rPr>
          <w:rFonts w:ascii="Calibri" w:eastAsia="Courier New" w:hAnsi="Calibri" w:cs="Calibri"/>
          <w:lang w:eastAsia="pl-PL" w:bidi="pl-PL"/>
        </w:rPr>
        <w:t>Integralną częścią SWZ są załączniki:</w:t>
      </w:r>
    </w:p>
    <w:p w14:paraId="01F6E2FB" w14:textId="6815777B" w:rsidR="00AC7138" w:rsidRPr="00891985" w:rsidRDefault="00AC7138" w:rsidP="00875510">
      <w:pPr>
        <w:numPr>
          <w:ilvl w:val="0"/>
          <w:numId w:val="34"/>
        </w:numPr>
        <w:spacing w:line="276" w:lineRule="auto"/>
        <w:ind w:left="284" w:hanging="284"/>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w:t>
      </w:r>
      <w:r w:rsidR="00237720">
        <w:rPr>
          <w:rFonts w:ascii="Calibri" w:hAnsi="Calibri" w:cs="Calibri"/>
        </w:rPr>
        <w:t>a</w:t>
      </w:r>
    </w:p>
    <w:p w14:paraId="776E6DE1" w14:textId="3E1BC9AC" w:rsidR="00AC7138" w:rsidRPr="00891985" w:rsidRDefault="00AC7138" w:rsidP="00875510">
      <w:pPr>
        <w:numPr>
          <w:ilvl w:val="0"/>
          <w:numId w:val="34"/>
        </w:numPr>
        <w:spacing w:line="276" w:lineRule="auto"/>
        <w:ind w:left="284" w:hanging="284"/>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p>
    <w:p w14:paraId="705B7F71" w14:textId="3E1291F5" w:rsidR="007370BA" w:rsidRPr="00891985" w:rsidRDefault="00AC7138" w:rsidP="00875510">
      <w:pPr>
        <w:numPr>
          <w:ilvl w:val="0"/>
          <w:numId w:val="34"/>
        </w:numPr>
        <w:tabs>
          <w:tab w:val="left" w:pos="2552"/>
        </w:tabs>
        <w:spacing w:line="276" w:lineRule="auto"/>
        <w:ind w:left="284" w:hanging="284"/>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072FF0DF" w14:textId="1C8A7A57" w:rsidR="00AC7138" w:rsidRDefault="007370BA" w:rsidP="00875510">
      <w:pPr>
        <w:numPr>
          <w:ilvl w:val="0"/>
          <w:numId w:val="34"/>
        </w:numPr>
        <w:spacing w:line="276" w:lineRule="auto"/>
        <w:ind w:left="284" w:hanging="284"/>
        <w:jc w:val="both"/>
        <w:rPr>
          <w:rFonts w:ascii="Calibri" w:hAnsi="Calibri" w:cs="Calibri"/>
          <w:bCs/>
        </w:rPr>
      </w:pPr>
      <w:r w:rsidRPr="00891985">
        <w:rPr>
          <w:rFonts w:ascii="Calibri" w:hAnsi="Calibri" w:cs="Calibri"/>
        </w:rPr>
        <w:t>Załącznik nr 4</w:t>
      </w:r>
      <w:r w:rsidR="00312D40" w:rsidRPr="00891985">
        <w:rPr>
          <w:rFonts w:ascii="Calibri" w:hAnsi="Calibri" w:cs="Calibri"/>
        </w:rPr>
        <w:t xml:space="preserve"> do SWZ</w:t>
      </w:r>
      <w:r w:rsidRPr="00891985">
        <w:rPr>
          <w:rFonts w:ascii="Calibri" w:hAnsi="Calibri" w:cs="Calibri"/>
        </w:rPr>
        <w:t xml:space="preserve"> – </w:t>
      </w:r>
      <w:r w:rsidR="00AC7138" w:rsidRPr="00891985">
        <w:rPr>
          <w:rFonts w:ascii="Calibri" w:hAnsi="Calibri" w:cs="Calibri"/>
          <w:bCs/>
        </w:rPr>
        <w:t>Wykaz</w:t>
      </w:r>
      <w:r w:rsidRPr="00891985">
        <w:rPr>
          <w:rFonts w:ascii="Calibri" w:hAnsi="Calibri" w:cs="Calibri"/>
          <w:bCs/>
        </w:rPr>
        <w:t xml:space="preserve"> </w:t>
      </w:r>
      <w:r w:rsidR="00162CAF">
        <w:rPr>
          <w:rFonts w:ascii="Calibri" w:hAnsi="Calibri" w:cs="Calibri"/>
          <w:bCs/>
        </w:rPr>
        <w:t>usług</w:t>
      </w:r>
    </w:p>
    <w:p w14:paraId="0434D919" w14:textId="7F233024" w:rsidR="00F41726" w:rsidRPr="00AA1E0B" w:rsidRDefault="00AA1E0B" w:rsidP="00875510">
      <w:pPr>
        <w:numPr>
          <w:ilvl w:val="0"/>
          <w:numId w:val="34"/>
        </w:numPr>
        <w:spacing w:line="276" w:lineRule="auto"/>
        <w:jc w:val="both"/>
        <w:rPr>
          <w:rFonts w:ascii="Calibri" w:hAnsi="Calibri" w:cs="Calibri"/>
          <w:bCs/>
        </w:rPr>
      </w:pPr>
      <w:r w:rsidRPr="00891985">
        <w:rPr>
          <w:rFonts w:ascii="Calibri" w:hAnsi="Calibri" w:cs="Calibri"/>
        </w:rPr>
        <w:t>Załącznik nr 4</w:t>
      </w:r>
      <w:r>
        <w:rPr>
          <w:rFonts w:ascii="Calibri" w:hAnsi="Calibri" w:cs="Calibri"/>
        </w:rPr>
        <w:t>A</w:t>
      </w:r>
      <w:r w:rsidRPr="00891985">
        <w:rPr>
          <w:rFonts w:ascii="Calibri" w:hAnsi="Calibri" w:cs="Calibri"/>
        </w:rPr>
        <w:t xml:space="preserve"> do SWZ – </w:t>
      </w:r>
      <w:r w:rsidRPr="00891985">
        <w:rPr>
          <w:rFonts w:ascii="Calibri" w:hAnsi="Calibri" w:cs="Calibri"/>
          <w:bCs/>
        </w:rPr>
        <w:t>Wykaz</w:t>
      </w:r>
      <w:r>
        <w:rPr>
          <w:rFonts w:ascii="Calibri" w:hAnsi="Calibri" w:cs="Calibri"/>
          <w:bCs/>
        </w:rPr>
        <w:t xml:space="preserve"> </w:t>
      </w:r>
      <w:r w:rsidR="00162CAF">
        <w:rPr>
          <w:rFonts w:ascii="Calibri" w:hAnsi="Calibri" w:cs="Calibri"/>
          <w:bCs/>
        </w:rPr>
        <w:t>osób posiadających certyfikaty</w:t>
      </w:r>
    </w:p>
    <w:p w14:paraId="6B788AF8" w14:textId="0FCD15CD" w:rsidR="00AC7138" w:rsidRPr="00891985" w:rsidRDefault="00AC7138" w:rsidP="00875510">
      <w:pPr>
        <w:numPr>
          <w:ilvl w:val="0"/>
          <w:numId w:val="34"/>
        </w:numPr>
        <w:spacing w:line="276" w:lineRule="auto"/>
        <w:ind w:left="284" w:hanging="284"/>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4D3766E4" w14:textId="559D1C88" w:rsidR="00241571" w:rsidRDefault="00AC7138" w:rsidP="00503986">
      <w:pPr>
        <w:numPr>
          <w:ilvl w:val="0"/>
          <w:numId w:val="34"/>
        </w:numPr>
        <w:spacing w:line="276" w:lineRule="auto"/>
        <w:ind w:left="284" w:hanging="284"/>
        <w:jc w:val="both"/>
        <w:rPr>
          <w:rFonts w:ascii="Calibri" w:hAnsi="Calibri" w:cs="Calibri"/>
        </w:rPr>
      </w:pPr>
      <w:r w:rsidRPr="00237720">
        <w:rPr>
          <w:rFonts w:ascii="Calibri" w:hAnsi="Calibri" w:cs="Calibri"/>
        </w:rPr>
        <w:t xml:space="preserve">Załącznik nr </w:t>
      </w:r>
      <w:r w:rsidR="00941462" w:rsidRPr="00237720">
        <w:rPr>
          <w:rFonts w:ascii="Calibri" w:hAnsi="Calibri" w:cs="Calibri"/>
        </w:rPr>
        <w:t>6</w:t>
      </w:r>
      <w:r w:rsidRPr="00237720">
        <w:rPr>
          <w:rFonts w:ascii="Calibri" w:hAnsi="Calibri" w:cs="Calibri"/>
        </w:rPr>
        <w:t xml:space="preserve"> </w:t>
      </w:r>
      <w:r w:rsidR="00312D40" w:rsidRPr="00237720">
        <w:rPr>
          <w:rFonts w:ascii="Calibri" w:hAnsi="Calibri" w:cs="Calibri"/>
        </w:rPr>
        <w:t xml:space="preserve">do SWZ </w:t>
      </w:r>
      <w:r w:rsidRPr="00237720">
        <w:rPr>
          <w:rFonts w:ascii="Calibri" w:hAnsi="Calibri" w:cs="Calibri"/>
        </w:rPr>
        <w:t xml:space="preserve">– </w:t>
      </w:r>
      <w:r w:rsidR="00941462" w:rsidRPr="00237720">
        <w:rPr>
          <w:rFonts w:ascii="Calibri" w:hAnsi="Calibri" w:cs="Calibri"/>
        </w:rPr>
        <w:t>Projektowane</w:t>
      </w:r>
      <w:r w:rsidRPr="00237720">
        <w:rPr>
          <w:rFonts w:ascii="Calibri" w:hAnsi="Calibri" w:cs="Calibri"/>
        </w:rPr>
        <w:t xml:space="preserve"> </w:t>
      </w:r>
      <w:r w:rsidR="00747CD6" w:rsidRPr="00237720">
        <w:rPr>
          <w:rFonts w:ascii="Calibri" w:hAnsi="Calibri" w:cs="Calibri"/>
        </w:rPr>
        <w:t>P</w:t>
      </w:r>
      <w:r w:rsidRPr="00237720">
        <w:rPr>
          <w:rFonts w:ascii="Calibri" w:hAnsi="Calibri" w:cs="Calibri"/>
        </w:rPr>
        <w:t>ostanowienia</w:t>
      </w:r>
      <w:r w:rsidR="00747CD6" w:rsidRPr="00237720">
        <w:rPr>
          <w:rFonts w:ascii="Calibri" w:hAnsi="Calibri" w:cs="Calibri"/>
        </w:rPr>
        <w:t xml:space="preserve"> Umowy</w:t>
      </w:r>
      <w:bookmarkEnd w:id="7"/>
    </w:p>
    <w:p w14:paraId="44BF8474" w14:textId="77777777" w:rsidR="002C311F" w:rsidRPr="00503986" w:rsidRDefault="002C311F" w:rsidP="002C311F">
      <w:pPr>
        <w:spacing w:line="276" w:lineRule="auto"/>
        <w:jc w:val="both"/>
        <w:rPr>
          <w:rFonts w:ascii="Calibri" w:hAnsi="Calibri" w:cs="Calibri"/>
        </w:rPr>
      </w:pPr>
    </w:p>
    <w:p w14:paraId="75B5844F" w14:textId="44C824C5" w:rsidR="00B67DF7" w:rsidRPr="005962A3" w:rsidRDefault="00AC7138" w:rsidP="005962A3">
      <w:pPr>
        <w:pStyle w:val="Nagwek1"/>
        <w:rPr>
          <w:rFonts w:cstheme="minorHAnsi"/>
          <w:lang w:eastAsia="en-US"/>
        </w:rPr>
      </w:pPr>
      <w:r w:rsidRPr="005962A3">
        <w:rPr>
          <w:rFonts w:cstheme="minorHAnsi"/>
        </w:rPr>
        <w:lastRenderedPageBreak/>
        <w:t>Załącznik nr 1 do SWZ</w:t>
      </w:r>
      <w:r w:rsidR="00B67DF7" w:rsidRPr="005962A3">
        <w:rPr>
          <w:rFonts w:cstheme="minorHAnsi"/>
          <w:lang w:eastAsia="en-US"/>
        </w:rPr>
        <w:t xml:space="preserve"> </w:t>
      </w:r>
    </w:p>
    <w:p w14:paraId="251DC5AF" w14:textId="77777777" w:rsidR="00BF7176" w:rsidRPr="00BF7176" w:rsidRDefault="00BF7176" w:rsidP="00BF7176">
      <w:pPr>
        <w:suppressAutoHyphens w:val="0"/>
        <w:spacing w:after="200" w:line="276" w:lineRule="auto"/>
        <w:rPr>
          <w:rFonts w:ascii="Calibri" w:hAnsi="Calibri" w:cs="Calibri"/>
          <w:b/>
          <w:lang w:eastAsia="pl-PL"/>
        </w:rPr>
      </w:pPr>
      <w:r w:rsidRPr="00BF7176">
        <w:rPr>
          <w:rFonts w:ascii="Calibri" w:hAnsi="Calibri" w:cs="Calibri"/>
          <w:b/>
          <w:lang w:eastAsia="pl-PL"/>
        </w:rPr>
        <w:t>SZCZEGÓŁOWY OPIS PRZEDMIOTU ZAMÓWIENIA.</w:t>
      </w:r>
    </w:p>
    <w:p w14:paraId="02359B80" w14:textId="77777777" w:rsidR="00BF7176" w:rsidRPr="00BF7176" w:rsidRDefault="00BF7176" w:rsidP="003A47BC">
      <w:pPr>
        <w:keepNext/>
        <w:keepLines/>
        <w:numPr>
          <w:ilvl w:val="0"/>
          <w:numId w:val="102"/>
        </w:numPr>
        <w:suppressAutoHyphens w:val="0"/>
        <w:spacing w:before="40" w:after="160" w:line="259" w:lineRule="auto"/>
        <w:outlineLvl w:val="1"/>
        <w:rPr>
          <w:rFonts w:ascii="Calibri" w:eastAsiaTheme="majorEastAsia" w:hAnsi="Calibri" w:cs="Calibri"/>
          <w:b/>
          <w:color w:val="1F3864" w:themeColor="accent1" w:themeShade="80"/>
          <w:lang w:eastAsia="en-US"/>
        </w:rPr>
      </w:pPr>
      <w:r w:rsidRPr="00BF7176">
        <w:rPr>
          <w:rFonts w:ascii="Calibri" w:eastAsiaTheme="majorEastAsia" w:hAnsi="Calibri" w:cs="Calibri"/>
          <w:b/>
          <w:color w:val="1F3864" w:themeColor="accent1" w:themeShade="80"/>
          <w:lang w:eastAsia="en-US"/>
        </w:rPr>
        <w:t>Słownik:</w:t>
      </w:r>
    </w:p>
    <w:p w14:paraId="5D9B3791" w14:textId="77777777" w:rsidR="00BF7176" w:rsidRPr="00BF7176" w:rsidRDefault="00BF7176" w:rsidP="00BF7176">
      <w:pPr>
        <w:suppressAutoHyphens w:val="0"/>
        <w:spacing w:after="160" w:line="259" w:lineRule="auto"/>
        <w:rPr>
          <w:rFonts w:ascii="Calibri" w:eastAsiaTheme="minorHAnsi" w:hAnsi="Calibri" w:cs="Calibri"/>
          <w:lang w:eastAsia="en-US"/>
        </w:rPr>
      </w:pPr>
      <w:r w:rsidRPr="00BF7176">
        <w:rPr>
          <w:rFonts w:ascii="Calibri" w:eastAsiaTheme="minorHAnsi" w:hAnsi="Calibri" w:cs="Calibri"/>
          <w:b/>
          <w:lang w:eastAsia="en-US"/>
        </w:rPr>
        <w:t>Urządzenia</w:t>
      </w:r>
      <w:r w:rsidRPr="00BF7176">
        <w:rPr>
          <w:rFonts w:ascii="Calibri" w:eastAsiaTheme="minorHAnsi" w:hAnsi="Calibri" w:cs="Calibri"/>
          <w:lang w:eastAsia="en-US"/>
        </w:rPr>
        <w:t xml:space="preserve"> – posiadane przez Zamawiającego sieciowe urządzenia teleinformatyczne oraz oprogramowanie wymienione w </w:t>
      </w:r>
      <w:r w:rsidRPr="00BF7176">
        <w:rPr>
          <w:rFonts w:ascii="Calibri" w:eastAsiaTheme="minorHAnsi" w:hAnsi="Calibri" w:cs="Calibri"/>
          <w:b/>
          <w:lang w:eastAsia="en-US"/>
        </w:rPr>
        <w:t>Załączniku nr 1 „</w:t>
      </w:r>
      <w:bookmarkStart w:id="8" w:name="_Hlk122507161"/>
      <w:r w:rsidRPr="00BF7176">
        <w:rPr>
          <w:rFonts w:ascii="Calibri" w:eastAsiaTheme="minorHAnsi" w:hAnsi="Calibri" w:cs="Calibri"/>
          <w:b/>
          <w:lang w:eastAsia="en-US"/>
        </w:rPr>
        <w:t>Wykaz posiadanych urządzeń oraz oprogramowania</w:t>
      </w:r>
      <w:bookmarkEnd w:id="8"/>
      <w:r w:rsidRPr="00BF7176">
        <w:rPr>
          <w:rFonts w:ascii="Calibri" w:eastAsiaTheme="minorHAnsi" w:hAnsi="Calibri" w:cs="Calibri"/>
          <w:b/>
          <w:lang w:eastAsia="en-US"/>
        </w:rPr>
        <w:t>”</w:t>
      </w:r>
      <w:r w:rsidRPr="00BF7176">
        <w:rPr>
          <w:rFonts w:ascii="Calibri" w:eastAsiaTheme="minorHAnsi" w:hAnsi="Calibri" w:cs="Calibri"/>
          <w:lang w:eastAsia="en-US"/>
        </w:rPr>
        <w:t xml:space="preserve">, za pośrednictwem których realizowane są zadania związane z zabezpieczaniem oraz udostępnianiem wewnętrznych zasobów sieciowych Zamawiającego. </w:t>
      </w:r>
    </w:p>
    <w:p w14:paraId="26AFAD1E" w14:textId="77777777" w:rsidR="00BF7176" w:rsidRPr="00BF7176" w:rsidRDefault="00BF7176" w:rsidP="00BF7176">
      <w:pPr>
        <w:suppressAutoHyphens w:val="0"/>
        <w:spacing w:after="160" w:line="259" w:lineRule="auto"/>
        <w:rPr>
          <w:rFonts w:ascii="Calibri" w:eastAsiaTheme="minorHAnsi" w:hAnsi="Calibri" w:cs="Calibri"/>
          <w:lang w:eastAsia="en-US"/>
        </w:rPr>
      </w:pPr>
      <w:proofErr w:type="spellStart"/>
      <w:r w:rsidRPr="00BF7176">
        <w:rPr>
          <w:rFonts w:ascii="Calibri" w:eastAsiaTheme="minorHAnsi" w:hAnsi="Calibri" w:cs="Calibri"/>
          <w:b/>
          <w:lang w:eastAsia="en-US"/>
        </w:rPr>
        <w:t>ATiK</w:t>
      </w:r>
      <w:proofErr w:type="spellEnd"/>
      <w:r w:rsidRPr="00BF7176">
        <w:rPr>
          <w:rFonts w:ascii="Calibri" w:eastAsiaTheme="minorHAnsi" w:hAnsi="Calibri" w:cs="Calibri"/>
          <w:lang w:eastAsia="en-US"/>
        </w:rPr>
        <w:t xml:space="preserve"> – usługi asysty technicznej i konserwacji Urządzeń.</w:t>
      </w:r>
    </w:p>
    <w:p w14:paraId="3C91108B" w14:textId="77777777" w:rsidR="00BF7176" w:rsidRPr="00BF7176" w:rsidRDefault="00BF7176" w:rsidP="00BF7176">
      <w:pPr>
        <w:suppressAutoHyphens w:val="0"/>
        <w:spacing w:after="160" w:line="259" w:lineRule="auto"/>
        <w:rPr>
          <w:rFonts w:ascii="Calibri" w:eastAsiaTheme="minorHAnsi" w:hAnsi="Calibri" w:cs="Calibri"/>
          <w:lang w:eastAsia="en-US"/>
        </w:rPr>
      </w:pPr>
      <w:r w:rsidRPr="00BF7176">
        <w:rPr>
          <w:rFonts w:ascii="Calibri" w:eastAsiaTheme="minorHAnsi" w:hAnsi="Calibri" w:cs="Calibri"/>
          <w:b/>
          <w:lang w:eastAsia="en-US"/>
        </w:rPr>
        <w:t>SLA</w:t>
      </w:r>
      <w:r w:rsidRPr="00BF7176">
        <w:rPr>
          <w:rFonts w:ascii="Calibri" w:eastAsiaTheme="minorHAnsi" w:hAnsi="Calibri" w:cs="Calibri"/>
          <w:lang w:eastAsia="en-US"/>
        </w:rPr>
        <w:t xml:space="preserve"> (Service Level Agreement) – umowne określenie gwarantowanego poziomu świadczenia usług </w:t>
      </w:r>
      <w:proofErr w:type="spellStart"/>
      <w:r w:rsidRPr="00BF7176">
        <w:rPr>
          <w:rFonts w:ascii="Calibri" w:eastAsiaTheme="minorHAnsi" w:hAnsi="Calibri" w:cs="Calibri"/>
          <w:lang w:eastAsia="en-US"/>
        </w:rPr>
        <w:t>ATiK</w:t>
      </w:r>
      <w:proofErr w:type="spellEnd"/>
      <w:r w:rsidRPr="00BF7176">
        <w:rPr>
          <w:rFonts w:ascii="Calibri" w:eastAsiaTheme="minorHAnsi" w:hAnsi="Calibri" w:cs="Calibri"/>
          <w:lang w:eastAsia="en-US"/>
        </w:rPr>
        <w:t>.</w:t>
      </w:r>
    </w:p>
    <w:p w14:paraId="24348AA0" w14:textId="77777777" w:rsidR="00BF7176" w:rsidRPr="00BF7176" w:rsidRDefault="00BF7176" w:rsidP="00BF7176">
      <w:pPr>
        <w:suppressAutoHyphens w:val="0"/>
        <w:spacing w:after="160" w:line="259" w:lineRule="auto"/>
        <w:rPr>
          <w:rFonts w:ascii="Calibri" w:eastAsiaTheme="minorHAnsi" w:hAnsi="Calibri" w:cs="Calibri"/>
          <w:lang w:eastAsia="en-US"/>
        </w:rPr>
      </w:pPr>
      <w:r w:rsidRPr="00BF7176">
        <w:rPr>
          <w:rFonts w:ascii="Calibri" w:eastAsiaTheme="minorHAnsi" w:hAnsi="Calibri" w:cs="Calibri"/>
          <w:b/>
          <w:lang w:eastAsia="en-US"/>
        </w:rPr>
        <w:t>Dzień Roboczy</w:t>
      </w:r>
      <w:r w:rsidRPr="00BF7176">
        <w:rPr>
          <w:rFonts w:ascii="Calibri" w:eastAsiaTheme="minorHAnsi" w:hAnsi="Calibri" w:cs="Calibri"/>
          <w:lang w:eastAsia="en-US"/>
        </w:rPr>
        <w:t xml:space="preserve"> – </w:t>
      </w:r>
      <w:r w:rsidRPr="00BF7176">
        <w:rPr>
          <w:rFonts w:ascii="Calibri" w:eastAsiaTheme="minorHAnsi" w:hAnsi="Calibri" w:cs="Calibri"/>
          <w:bCs/>
          <w:lang w:eastAsia="en-US"/>
        </w:rPr>
        <w:t>Każdy dzień tygodnia od poniedziałku do piątku, za wyjątkiem dni ustawowo wolnych od pracy w Rzeczpospolitej Polskiej.</w:t>
      </w:r>
      <w:r w:rsidRPr="00BF7176">
        <w:rPr>
          <w:rFonts w:ascii="Calibri" w:eastAsiaTheme="minorHAnsi" w:hAnsi="Calibri" w:cs="Calibri"/>
          <w:lang w:eastAsia="en-US"/>
        </w:rPr>
        <w:t xml:space="preserve"> </w:t>
      </w:r>
    </w:p>
    <w:p w14:paraId="0EB6E5B5" w14:textId="77777777" w:rsidR="00BF7176" w:rsidRPr="00BF7176" w:rsidRDefault="00BF7176" w:rsidP="00BF7176">
      <w:pPr>
        <w:suppressAutoHyphens w:val="0"/>
        <w:spacing w:after="160" w:line="259" w:lineRule="auto"/>
        <w:rPr>
          <w:rFonts w:ascii="Calibri" w:eastAsiaTheme="minorHAnsi" w:hAnsi="Calibri" w:cs="Calibri"/>
          <w:lang w:eastAsia="en-US"/>
        </w:rPr>
      </w:pPr>
      <w:r w:rsidRPr="00BF7176">
        <w:rPr>
          <w:rFonts w:ascii="Calibri" w:eastAsiaTheme="minorHAnsi" w:hAnsi="Calibri" w:cs="Calibri"/>
          <w:b/>
          <w:lang w:eastAsia="en-US"/>
        </w:rPr>
        <w:t>Godziny Robocze</w:t>
      </w:r>
      <w:r w:rsidRPr="00BF7176">
        <w:rPr>
          <w:rFonts w:ascii="Calibri" w:eastAsiaTheme="minorHAnsi" w:hAnsi="Calibri" w:cs="Calibri"/>
          <w:lang w:eastAsia="en-US"/>
        </w:rPr>
        <w:t xml:space="preserve"> – Godziny od 8:00 do 17:00 w Dni Robocze. </w:t>
      </w:r>
    </w:p>
    <w:p w14:paraId="19971278" w14:textId="77777777" w:rsidR="00BF7176" w:rsidRPr="00BF7176" w:rsidRDefault="00BF7176" w:rsidP="00BF7176">
      <w:pPr>
        <w:suppressAutoHyphens w:val="0"/>
        <w:spacing w:after="160" w:line="259" w:lineRule="auto"/>
        <w:rPr>
          <w:rFonts w:ascii="Calibri" w:eastAsiaTheme="minorHAnsi" w:hAnsi="Calibri" w:cs="Calibri"/>
          <w:lang w:eastAsia="en-US"/>
        </w:rPr>
      </w:pPr>
      <w:r w:rsidRPr="00BF7176">
        <w:rPr>
          <w:rFonts w:ascii="Calibri" w:eastAsiaTheme="minorHAnsi" w:hAnsi="Calibri" w:cs="Calibri"/>
          <w:b/>
          <w:lang w:eastAsia="en-US"/>
        </w:rPr>
        <w:t>Roboczogodziny</w:t>
      </w:r>
      <w:r w:rsidRPr="00BF7176">
        <w:rPr>
          <w:rFonts w:ascii="Calibri" w:eastAsiaTheme="minorHAnsi" w:hAnsi="Calibri" w:cs="Calibri"/>
          <w:lang w:eastAsia="en-US"/>
        </w:rPr>
        <w:t xml:space="preserve"> – </w:t>
      </w:r>
      <w:r w:rsidRPr="00BF7176">
        <w:rPr>
          <w:rFonts w:ascii="Calibri" w:eastAsiaTheme="minorHAnsi" w:hAnsi="Calibri" w:cs="Calibri"/>
          <w:bCs/>
          <w:lang w:eastAsia="en-US"/>
        </w:rPr>
        <w:t xml:space="preserve">Jednostka miary pracochłonności wyrażająca normę ilościową pracy wykonanej przez jednego pracownika Wykonawcy w czasie jednej godziny zegarowej. </w:t>
      </w:r>
    </w:p>
    <w:p w14:paraId="53AC4488" w14:textId="77777777" w:rsidR="00BF7176" w:rsidRPr="00BF7176" w:rsidRDefault="00BF7176" w:rsidP="00BF7176">
      <w:pPr>
        <w:suppressAutoHyphens w:val="0"/>
        <w:spacing w:after="160" w:line="259" w:lineRule="auto"/>
        <w:rPr>
          <w:rFonts w:ascii="Calibri" w:eastAsiaTheme="minorHAnsi" w:hAnsi="Calibri" w:cs="Calibri"/>
          <w:lang w:eastAsia="en-US"/>
        </w:rPr>
      </w:pPr>
      <w:r w:rsidRPr="00BF7176">
        <w:rPr>
          <w:rFonts w:ascii="Calibri" w:eastAsiaTheme="minorHAnsi" w:hAnsi="Calibri" w:cs="Calibri"/>
          <w:b/>
          <w:lang w:eastAsia="en-US"/>
        </w:rPr>
        <w:t>Czas Reakcji</w:t>
      </w:r>
      <w:r w:rsidRPr="00BF7176">
        <w:rPr>
          <w:rFonts w:ascii="Calibri" w:eastAsiaTheme="minorHAnsi" w:hAnsi="Calibri" w:cs="Calibri"/>
          <w:lang w:eastAsia="en-US"/>
        </w:rPr>
        <w:t xml:space="preserve"> – czas liczony od momentu zgłoszenia Wady Wykonawcy przez Zamawiającego do momentu potwierdzenia przez Wykonawcę rozpoczęcia prac naprawczych. Jeśli zgłoszenie dotyczyło:</w:t>
      </w:r>
    </w:p>
    <w:p w14:paraId="12CE056D" w14:textId="77777777" w:rsidR="00BF7176" w:rsidRPr="00BF7176" w:rsidRDefault="00BF7176" w:rsidP="003A47BC">
      <w:pPr>
        <w:numPr>
          <w:ilvl w:val="0"/>
          <w:numId w:val="93"/>
        </w:num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Awarii i nastąpiło poza Godzinami Roboczymi, Czas Reakcji liczony jest od momentu zgłoszenia Wady,</w:t>
      </w:r>
    </w:p>
    <w:p w14:paraId="04B2EF48" w14:textId="77777777" w:rsidR="00BF7176" w:rsidRPr="00BF7176" w:rsidRDefault="00BF7176" w:rsidP="003A47BC">
      <w:pPr>
        <w:numPr>
          <w:ilvl w:val="0"/>
          <w:numId w:val="93"/>
        </w:num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Błędu lub Usterki poza Godzinami Roboczymi, Czas Reakcji liczony jest od godziny 8:00 następnego Dnia Roboczego.</w:t>
      </w:r>
    </w:p>
    <w:p w14:paraId="5F9257F9" w14:textId="77777777" w:rsidR="00BF7176" w:rsidRPr="00BF7176" w:rsidRDefault="00BF7176" w:rsidP="00BF7176">
      <w:pPr>
        <w:suppressAutoHyphens w:val="0"/>
        <w:spacing w:after="160" w:line="259" w:lineRule="auto"/>
        <w:rPr>
          <w:rFonts w:ascii="Calibri" w:eastAsiaTheme="minorHAnsi" w:hAnsi="Calibri" w:cs="Calibri"/>
          <w:lang w:eastAsia="en-US"/>
        </w:rPr>
      </w:pPr>
      <w:r w:rsidRPr="00BF7176">
        <w:rPr>
          <w:rFonts w:ascii="Calibri" w:eastAsiaTheme="minorHAnsi" w:hAnsi="Calibri" w:cs="Calibri"/>
          <w:b/>
          <w:lang w:eastAsia="en-US"/>
        </w:rPr>
        <w:t>Czas Naprawy</w:t>
      </w:r>
      <w:r w:rsidRPr="00BF7176">
        <w:rPr>
          <w:rFonts w:ascii="Calibri" w:eastAsiaTheme="minorHAnsi" w:hAnsi="Calibri" w:cs="Calibri"/>
          <w:lang w:eastAsia="en-US"/>
        </w:rPr>
        <w:t xml:space="preserve"> - czas odtworzenia i przywrócenia działania Urządzeń po zgłoszeniu Awarii/Błędu/Usterki (łącznie zwane „Wadami”), liczony od momentu zgłoszenia Wady w sposób określony w OPZ. Jeżeli zgłoszenie dotyczyło:</w:t>
      </w:r>
    </w:p>
    <w:p w14:paraId="0C45DBDA" w14:textId="77777777" w:rsidR="00BF7176" w:rsidRPr="00BF7176" w:rsidRDefault="00BF7176" w:rsidP="003A47BC">
      <w:pPr>
        <w:numPr>
          <w:ilvl w:val="0"/>
          <w:numId w:val="94"/>
        </w:num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Awarii, Czas Naprawy realizowany jest zgodnie z rygorem 24x7x365</w:t>
      </w:r>
    </w:p>
    <w:p w14:paraId="6F0FFF5A" w14:textId="77777777" w:rsidR="00BF7176" w:rsidRPr="00BF7176" w:rsidRDefault="00BF7176" w:rsidP="003A47BC">
      <w:pPr>
        <w:numPr>
          <w:ilvl w:val="0"/>
          <w:numId w:val="94"/>
        </w:num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Błędu lub Usterki, Czas Naprawy realizowany jest zgodnie z rygorem 9x5</w:t>
      </w:r>
    </w:p>
    <w:p w14:paraId="53C412A2" w14:textId="77777777" w:rsidR="00BF7176" w:rsidRPr="00BF7176" w:rsidRDefault="00BF7176" w:rsidP="00BF7176">
      <w:pPr>
        <w:suppressAutoHyphens w:val="0"/>
        <w:spacing w:after="160" w:line="259" w:lineRule="auto"/>
        <w:rPr>
          <w:rFonts w:ascii="Calibri" w:eastAsiaTheme="minorHAnsi" w:hAnsi="Calibri" w:cs="Calibri"/>
          <w:lang w:eastAsia="en-US"/>
        </w:rPr>
      </w:pPr>
      <w:r w:rsidRPr="00BF7176">
        <w:rPr>
          <w:rFonts w:ascii="Calibri" w:eastAsiaTheme="minorHAnsi" w:hAnsi="Calibri" w:cs="Calibri"/>
          <w:b/>
          <w:lang w:eastAsia="en-US"/>
        </w:rPr>
        <w:t>Czas Realizacji / Rozwiązania</w:t>
      </w:r>
      <w:r w:rsidRPr="00BF7176">
        <w:rPr>
          <w:rFonts w:ascii="Calibri" w:eastAsiaTheme="minorHAnsi" w:hAnsi="Calibri" w:cs="Calibri"/>
          <w:lang w:eastAsia="en-US"/>
        </w:rPr>
        <w:t xml:space="preserve"> – czas liczony od momentu zgłoszenia Wykonawcy prac wchodzących w zakres Przedmiotu Zamówienia, a nie będących Wadami. Czas dla wszystkich czynności zlecanych w tym zakresie jest liczony zgodnie z rygorem 9x5.</w:t>
      </w:r>
    </w:p>
    <w:p w14:paraId="240BC345" w14:textId="77777777" w:rsidR="00BF7176" w:rsidRPr="00BF7176" w:rsidRDefault="00BF7176" w:rsidP="00BF7176">
      <w:pPr>
        <w:suppressAutoHyphens w:val="0"/>
        <w:spacing w:after="160" w:line="259" w:lineRule="auto"/>
        <w:rPr>
          <w:rFonts w:ascii="Calibri" w:eastAsiaTheme="minorHAnsi" w:hAnsi="Calibri" w:cs="Calibri"/>
          <w:lang w:eastAsia="en-US"/>
        </w:rPr>
      </w:pPr>
      <w:r w:rsidRPr="00BF7176">
        <w:rPr>
          <w:rFonts w:ascii="Calibri" w:eastAsiaTheme="minorHAnsi" w:hAnsi="Calibri" w:cs="Calibri"/>
          <w:b/>
          <w:lang w:eastAsia="en-US"/>
        </w:rPr>
        <w:t>Wada</w:t>
      </w:r>
      <w:r w:rsidRPr="00BF7176">
        <w:rPr>
          <w:rFonts w:ascii="Calibri" w:eastAsiaTheme="minorHAnsi" w:hAnsi="Calibri" w:cs="Calibri"/>
          <w:lang w:eastAsia="en-US"/>
        </w:rPr>
        <w:t xml:space="preserve"> – każda niezgodność funkcjonowania Urządzenia/Urządzeń lub ich konfiguracji uniemożliwiająca całkowicie, uniemożliwiająca częściowo lub utrudniająca wykorzystywanie oferowanych przez Urządzenia funkcjonalności oraz usług. Wada może przybrać postać Awarii, Błędu lub Usterki.</w:t>
      </w:r>
    </w:p>
    <w:p w14:paraId="724EEF8D" w14:textId="77777777" w:rsidR="00BF7176" w:rsidRPr="00BF7176" w:rsidRDefault="00BF7176" w:rsidP="00BF7176">
      <w:pPr>
        <w:suppressAutoHyphens w:val="0"/>
        <w:spacing w:after="160" w:line="259" w:lineRule="auto"/>
        <w:rPr>
          <w:rFonts w:ascii="Calibri" w:eastAsiaTheme="minorHAnsi" w:hAnsi="Calibri" w:cs="Calibri"/>
          <w:lang w:eastAsia="en-US"/>
        </w:rPr>
      </w:pPr>
      <w:r w:rsidRPr="00BF7176">
        <w:rPr>
          <w:rFonts w:ascii="Calibri" w:eastAsiaTheme="minorHAnsi" w:hAnsi="Calibri" w:cs="Calibri"/>
          <w:b/>
          <w:lang w:eastAsia="en-US"/>
        </w:rPr>
        <w:t>Awaria</w:t>
      </w:r>
      <w:r w:rsidRPr="00BF7176">
        <w:rPr>
          <w:rFonts w:ascii="Calibri" w:eastAsiaTheme="minorHAnsi" w:hAnsi="Calibri" w:cs="Calibri"/>
          <w:lang w:eastAsia="en-US"/>
        </w:rPr>
        <w:t xml:space="preserve"> – nieprawidłowe funkcjonowanie Urządzenia/Urządzeń wraz z oprogramowaniem lub ich konfiguracji, które powoduje zatrzymanie pracy Urządzenia/Urządzeń lub sytuacja, w której całkowicie nie działają funkcjonalności oferowane przez Urządzenie/Urządzania lub nie działa przynajmniej jedna kluczowa funkcjonalność oferowana przez Urządzenie/Urządzenia.</w:t>
      </w:r>
    </w:p>
    <w:p w14:paraId="5948EAFC" w14:textId="77777777" w:rsidR="00BF7176" w:rsidRPr="00BF7176" w:rsidRDefault="00BF7176" w:rsidP="00BF7176">
      <w:pPr>
        <w:suppressAutoHyphens w:val="0"/>
        <w:spacing w:after="160" w:line="259" w:lineRule="auto"/>
        <w:rPr>
          <w:rFonts w:ascii="Calibri" w:eastAsiaTheme="minorHAnsi" w:hAnsi="Calibri" w:cs="Calibri"/>
          <w:lang w:eastAsia="en-US"/>
        </w:rPr>
      </w:pPr>
      <w:r w:rsidRPr="00BF7176">
        <w:rPr>
          <w:rFonts w:ascii="Calibri" w:eastAsiaTheme="minorHAnsi" w:hAnsi="Calibri" w:cs="Calibri"/>
          <w:b/>
          <w:lang w:eastAsia="en-US"/>
        </w:rPr>
        <w:lastRenderedPageBreak/>
        <w:t>Błąd</w:t>
      </w:r>
      <w:r w:rsidRPr="00BF7176">
        <w:rPr>
          <w:rFonts w:ascii="Calibri" w:eastAsiaTheme="minorHAnsi" w:hAnsi="Calibri" w:cs="Calibri"/>
          <w:lang w:eastAsia="en-US"/>
        </w:rPr>
        <w:t xml:space="preserve"> – funkcjonowanie Urządzenia/Urządzeń wraz z oprogramowaniem w sposób niezgodny z opisem zawartym w dokumentacji producenta Urządzeń, powodujące istotne utrudnienia pracy Zamawiającego oraz uniemożliwiające realizację jednej lub wielu funkcjonalności oferowanych przez Urządzenie/Urządzenia. </w:t>
      </w:r>
    </w:p>
    <w:p w14:paraId="5D6B9BA3" w14:textId="77777777" w:rsidR="00BF7176" w:rsidRPr="00BF7176" w:rsidRDefault="00BF7176" w:rsidP="00BF7176">
      <w:pPr>
        <w:suppressAutoHyphens w:val="0"/>
        <w:spacing w:after="160" w:line="259" w:lineRule="auto"/>
        <w:rPr>
          <w:rFonts w:ascii="Calibri" w:eastAsiaTheme="minorHAnsi" w:hAnsi="Calibri" w:cs="Calibri"/>
          <w:lang w:eastAsia="en-US"/>
        </w:rPr>
      </w:pPr>
      <w:r w:rsidRPr="00BF7176">
        <w:rPr>
          <w:rFonts w:ascii="Calibri" w:eastAsiaTheme="minorHAnsi" w:hAnsi="Calibri" w:cs="Calibri"/>
          <w:b/>
          <w:lang w:eastAsia="en-US"/>
        </w:rPr>
        <w:t>Usterka</w:t>
      </w:r>
      <w:r w:rsidRPr="00BF7176">
        <w:rPr>
          <w:rFonts w:ascii="Calibri" w:eastAsiaTheme="minorHAnsi" w:hAnsi="Calibri" w:cs="Calibri"/>
          <w:lang w:eastAsia="en-US"/>
        </w:rPr>
        <w:t xml:space="preserve"> – funkcjonowanie Urządzenia/Urządzeń wraz z oprogramowaniem w sposób niezgodny z opisanym w dokumentacji producenta Urządzeń, nie wpływające istotnie na ich pracę, ale utrudniające pracę Zamawiającego. </w:t>
      </w:r>
    </w:p>
    <w:p w14:paraId="043EB11B" w14:textId="77777777" w:rsidR="00BF7176" w:rsidRPr="00BF7176" w:rsidRDefault="00BF7176" w:rsidP="00BF7176">
      <w:pPr>
        <w:suppressAutoHyphens w:val="0"/>
        <w:spacing w:after="160" w:line="259" w:lineRule="auto"/>
        <w:rPr>
          <w:rFonts w:ascii="Calibri" w:eastAsiaTheme="minorHAnsi" w:hAnsi="Calibri" w:cs="Calibri"/>
          <w:lang w:eastAsia="en-US"/>
        </w:rPr>
      </w:pPr>
      <w:r w:rsidRPr="00BF7176">
        <w:rPr>
          <w:rFonts w:ascii="Calibri" w:eastAsiaTheme="minorHAnsi" w:hAnsi="Calibri" w:cs="Calibri"/>
          <w:b/>
          <w:lang w:eastAsia="en-US"/>
        </w:rPr>
        <w:t>Incydent</w:t>
      </w:r>
      <w:r w:rsidRPr="00BF7176">
        <w:rPr>
          <w:rFonts w:ascii="Calibri" w:eastAsiaTheme="minorHAnsi" w:hAnsi="Calibri" w:cs="Calibri"/>
          <w:lang w:eastAsia="en-US"/>
        </w:rPr>
        <w:t xml:space="preserve"> – każde zdarzenie, które powoduje lub może powodować przerwę w dostarczaniu określonej funkcjonalności Urządzenia/Urządzeń wraz z oprogramowaniem. </w:t>
      </w:r>
    </w:p>
    <w:p w14:paraId="741D1A11" w14:textId="77777777" w:rsidR="00BF7176" w:rsidRPr="00BF7176" w:rsidRDefault="00BF7176" w:rsidP="00BF7176">
      <w:pPr>
        <w:suppressAutoHyphens w:val="0"/>
        <w:spacing w:line="259" w:lineRule="auto"/>
        <w:rPr>
          <w:rFonts w:ascii="Calibri" w:eastAsiaTheme="minorHAnsi" w:hAnsi="Calibri" w:cs="Calibri"/>
          <w:lang w:eastAsia="en-US"/>
        </w:rPr>
      </w:pPr>
      <w:r w:rsidRPr="00BF7176">
        <w:rPr>
          <w:rFonts w:ascii="Calibri" w:eastAsiaTheme="minorHAnsi" w:hAnsi="Calibri" w:cs="Calibri"/>
          <w:b/>
          <w:lang w:eastAsia="en-US"/>
        </w:rPr>
        <w:t>Rozwiązanie Tymczasowe / Obejście</w:t>
      </w:r>
      <w:r w:rsidRPr="00BF7176">
        <w:rPr>
          <w:rFonts w:ascii="Calibri" w:eastAsiaTheme="minorHAnsi" w:hAnsi="Calibri" w:cs="Calibri"/>
          <w:lang w:eastAsia="en-US"/>
        </w:rPr>
        <w:t xml:space="preserve"> – rozwiązanie pozwalające na przywróceniu prawidłowego działania Urządzenia/Urządzeń, polegające na ominięciu miejsca powstania problemu.</w:t>
      </w:r>
      <w:r w:rsidRPr="00BF7176">
        <w:rPr>
          <w:rFonts w:ascii="Calibri" w:eastAsiaTheme="minorHAnsi" w:hAnsi="Calibri" w:cs="Calibri"/>
          <w:lang w:eastAsia="en-US"/>
        </w:rPr>
        <w:cr/>
      </w:r>
    </w:p>
    <w:p w14:paraId="1B7E0666" w14:textId="77777777" w:rsidR="00BF7176" w:rsidRPr="00BF7176" w:rsidRDefault="00BF7176" w:rsidP="003A47BC">
      <w:pPr>
        <w:keepNext/>
        <w:keepLines/>
        <w:numPr>
          <w:ilvl w:val="0"/>
          <w:numId w:val="102"/>
        </w:numPr>
        <w:suppressAutoHyphens w:val="0"/>
        <w:spacing w:before="40" w:after="160" w:line="259" w:lineRule="auto"/>
        <w:outlineLvl w:val="1"/>
        <w:rPr>
          <w:rFonts w:ascii="Calibri" w:eastAsiaTheme="majorEastAsia" w:hAnsi="Calibri" w:cs="Calibri"/>
          <w:b/>
          <w:color w:val="1F3864" w:themeColor="accent1" w:themeShade="80"/>
          <w:lang w:eastAsia="en-US"/>
        </w:rPr>
      </w:pPr>
      <w:r w:rsidRPr="00BF7176">
        <w:rPr>
          <w:rFonts w:ascii="Calibri" w:eastAsiaTheme="majorEastAsia" w:hAnsi="Calibri" w:cs="Calibri"/>
          <w:b/>
          <w:color w:val="1F3864" w:themeColor="accent1" w:themeShade="80"/>
          <w:lang w:eastAsia="en-US"/>
        </w:rPr>
        <w:t>Opis Przedmiotu Zamówienia</w:t>
      </w:r>
    </w:p>
    <w:p w14:paraId="4CC83339" w14:textId="77777777" w:rsidR="00BF7176" w:rsidRPr="00BF7176" w:rsidRDefault="00BF7176" w:rsidP="003A47BC">
      <w:pPr>
        <w:numPr>
          <w:ilvl w:val="0"/>
          <w:numId w:val="103"/>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Przedmiotem Zamówienia jest świadczenie przez Wykonawcę:</w:t>
      </w:r>
    </w:p>
    <w:p w14:paraId="3761E614" w14:textId="77777777" w:rsidR="00BF7176" w:rsidRPr="00BF7176" w:rsidRDefault="00BF7176" w:rsidP="003A47BC">
      <w:pPr>
        <w:numPr>
          <w:ilvl w:val="1"/>
          <w:numId w:val="92"/>
        </w:numPr>
        <w:suppressAutoHyphens w:val="0"/>
        <w:spacing w:before="120" w:after="120" w:line="259" w:lineRule="auto"/>
        <w:ind w:left="720"/>
        <w:rPr>
          <w:rFonts w:ascii="Calibri" w:eastAsiaTheme="minorHAnsi" w:hAnsi="Calibri" w:cs="Calibri"/>
          <w:lang w:eastAsia="en-US"/>
        </w:rPr>
      </w:pPr>
      <w:r w:rsidRPr="00BF7176">
        <w:rPr>
          <w:rFonts w:ascii="Calibri" w:eastAsiaTheme="minorHAnsi" w:hAnsi="Calibri" w:cs="Calibri"/>
          <w:lang w:eastAsia="en-US"/>
        </w:rPr>
        <w:t xml:space="preserve">W ramach zamówienia gwarantowanego - usług asysty technicznej i konserwacji Urządzeń oraz oprogramowania (dalej: </w:t>
      </w:r>
      <w:proofErr w:type="spellStart"/>
      <w:r w:rsidRPr="00BF7176">
        <w:rPr>
          <w:rFonts w:ascii="Calibri" w:eastAsiaTheme="minorHAnsi" w:hAnsi="Calibri" w:cs="Calibri"/>
          <w:b/>
          <w:lang w:eastAsia="en-US"/>
        </w:rPr>
        <w:t>ATiK</w:t>
      </w:r>
      <w:proofErr w:type="spellEnd"/>
      <w:r w:rsidRPr="00BF7176">
        <w:rPr>
          <w:rFonts w:ascii="Calibri" w:eastAsiaTheme="minorHAnsi" w:hAnsi="Calibri" w:cs="Calibri"/>
          <w:lang w:eastAsia="en-US"/>
        </w:rPr>
        <w:t>). Zakres prac prowadzonych przez Wykonawcę obejmował będzie w szczególności realizację usług związanych z:</w:t>
      </w:r>
    </w:p>
    <w:p w14:paraId="41C454F9" w14:textId="77777777" w:rsidR="00BF7176" w:rsidRPr="00BF7176" w:rsidRDefault="00BF7176" w:rsidP="003A47BC">
      <w:pPr>
        <w:numPr>
          <w:ilvl w:val="0"/>
          <w:numId w:val="104"/>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Usuwaniem wykrytych Wad, w tym w szczególności wsparciem w usuwaniu oraz usuwaniem Awarii z wyłączeniem serwisowych napraw Urządzeń;</w:t>
      </w:r>
    </w:p>
    <w:p w14:paraId="23FCA7C8" w14:textId="77777777" w:rsidR="00BF7176" w:rsidRPr="00BF7176" w:rsidRDefault="00BF7176" w:rsidP="003A47BC">
      <w:pPr>
        <w:numPr>
          <w:ilvl w:val="0"/>
          <w:numId w:val="104"/>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Dostarczaniem Rozwiązań Tymczasowych / Obejść dla Awarii, których nie uda się rozwiązać w terminie określonym w SLA;</w:t>
      </w:r>
    </w:p>
    <w:p w14:paraId="2EBD5689" w14:textId="77777777" w:rsidR="00BF7176" w:rsidRPr="00BF7176" w:rsidRDefault="00BF7176" w:rsidP="003A47BC">
      <w:pPr>
        <w:numPr>
          <w:ilvl w:val="0"/>
          <w:numId w:val="104"/>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Realizowaniem prac związanych z wgrywaniem poprawek i nowych wersji oprogramowania wewnętrznego Urządzeń w siedzibie Zamawiającego wraz z testowaniem i dostosowywaniem konfiguracji Urządzeń zapewniającej prawidłowe działanie wszystkich wykorzystywanych funkcjonalności;</w:t>
      </w:r>
    </w:p>
    <w:p w14:paraId="30AD860F" w14:textId="77777777" w:rsidR="00BF7176" w:rsidRPr="00BF7176" w:rsidRDefault="00BF7176" w:rsidP="003A47BC">
      <w:pPr>
        <w:numPr>
          <w:ilvl w:val="0"/>
          <w:numId w:val="104"/>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Realizacja prac okresowych w ramach </w:t>
      </w:r>
      <w:proofErr w:type="spellStart"/>
      <w:r w:rsidRPr="00BF7176">
        <w:rPr>
          <w:rFonts w:ascii="Calibri" w:eastAsiaTheme="minorHAnsi" w:hAnsi="Calibri" w:cs="Calibri"/>
          <w:lang w:eastAsia="en-US"/>
        </w:rPr>
        <w:t>ATiK</w:t>
      </w:r>
      <w:proofErr w:type="spellEnd"/>
      <w:r w:rsidRPr="00BF7176">
        <w:rPr>
          <w:rFonts w:ascii="Calibri" w:eastAsiaTheme="minorHAnsi" w:hAnsi="Calibri" w:cs="Calibri"/>
          <w:lang w:eastAsia="en-US"/>
        </w:rPr>
        <w:t>-u, o których mowa w pkt III.IV OPZ.</w:t>
      </w:r>
    </w:p>
    <w:p w14:paraId="0BFCC173" w14:textId="77777777" w:rsidR="00BF7176" w:rsidRPr="00BF7176" w:rsidRDefault="00BF7176" w:rsidP="003A47BC">
      <w:pPr>
        <w:numPr>
          <w:ilvl w:val="0"/>
          <w:numId w:val="104"/>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Wspieraniem Zamawiającego w analizowaniu, identyfikowaniu i obsłudze Incydentów w roli III linii wsparcia;</w:t>
      </w:r>
    </w:p>
    <w:p w14:paraId="7A95FDA4" w14:textId="77777777" w:rsidR="00BF7176" w:rsidRPr="00BF7176" w:rsidRDefault="00BF7176" w:rsidP="003A47BC">
      <w:pPr>
        <w:numPr>
          <w:ilvl w:val="0"/>
          <w:numId w:val="104"/>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Wspieranie Zamawiającego w bieżącym dokonywaniu analiz, wykonywaniu raportów oraz przygotowywaniem statystyk;</w:t>
      </w:r>
    </w:p>
    <w:p w14:paraId="67306480" w14:textId="77777777" w:rsidR="00BF7176" w:rsidRPr="00BF7176" w:rsidRDefault="00BF7176" w:rsidP="003A47BC">
      <w:pPr>
        <w:numPr>
          <w:ilvl w:val="0"/>
          <w:numId w:val="104"/>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Dokonywaniem okresowych analiz konfiguracji oraz wykorzystania Urządzeń, przygotowywanie w tym zakresie analiz, raportów, statystyk, wytycznych, podejmowanie czynności zaradczych w zakresie optymalizacji konfiguracji oraz identyfikowanie Incydentów;</w:t>
      </w:r>
    </w:p>
    <w:p w14:paraId="468C804E" w14:textId="77777777" w:rsidR="00BF7176" w:rsidRPr="00BF7176" w:rsidRDefault="00BF7176" w:rsidP="003A47BC">
      <w:pPr>
        <w:numPr>
          <w:ilvl w:val="0"/>
          <w:numId w:val="104"/>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Udzielaniem wsparcia Zamawiającemu w zakresie zgłoszeń serwisowych realizowanych w ramach gwarancji producenta Urządzeń;</w:t>
      </w:r>
    </w:p>
    <w:p w14:paraId="17230934" w14:textId="77777777" w:rsidR="00BF7176" w:rsidRPr="00BF7176" w:rsidRDefault="00BF7176" w:rsidP="003A47BC">
      <w:pPr>
        <w:numPr>
          <w:ilvl w:val="0"/>
          <w:numId w:val="104"/>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Udzielaniem wsparcia Zamawiającemu w zakresie kontaktów z innymi podmiotami lub instytucjami;</w:t>
      </w:r>
    </w:p>
    <w:p w14:paraId="3624D3B4" w14:textId="77777777" w:rsidR="00BF7176" w:rsidRPr="00BF7176" w:rsidRDefault="00BF7176" w:rsidP="003A47BC">
      <w:pPr>
        <w:numPr>
          <w:ilvl w:val="0"/>
          <w:numId w:val="104"/>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lastRenderedPageBreak/>
        <w:t>Udzielaniem pisemnych oraz telefonicznych konsultacji zgłaszanych przez Zamawiającego, m.in. w sprawach związanych z bieżącym działaniem Urządzeń, doradztwem technicznym oraz w zakresie tematów dotyczycących zmian oraz rozwoju infrastruktury Zamawiającego.</w:t>
      </w:r>
    </w:p>
    <w:p w14:paraId="3DDA62A1" w14:textId="77777777" w:rsidR="00BF7176" w:rsidRPr="00BF7176" w:rsidRDefault="00BF7176" w:rsidP="00BF7176">
      <w:pPr>
        <w:suppressAutoHyphens w:val="0"/>
        <w:spacing w:before="120" w:after="120" w:line="259" w:lineRule="auto"/>
        <w:ind w:left="1080"/>
        <w:rPr>
          <w:rFonts w:ascii="Calibri" w:eastAsiaTheme="minorHAnsi" w:hAnsi="Calibri" w:cs="Calibri"/>
          <w:lang w:eastAsia="en-US"/>
        </w:rPr>
      </w:pPr>
      <w:r w:rsidRPr="00BF7176">
        <w:rPr>
          <w:rFonts w:ascii="Calibri" w:eastAsiaTheme="minorHAnsi" w:hAnsi="Calibri" w:cs="Calibri"/>
          <w:lang w:eastAsia="en-US"/>
        </w:rPr>
        <w:t>1.2. w ramach Opcji - prac zleconych w ramach maksymalnego limitu 300 Roboczogodzin. Szczegóły dotyczące prac zleconych zawiera Rozdział IV OPZ.</w:t>
      </w:r>
    </w:p>
    <w:p w14:paraId="7E0683D7" w14:textId="77777777" w:rsidR="00BF7176" w:rsidRPr="00BF7176" w:rsidRDefault="00BF7176" w:rsidP="00BF7176">
      <w:pPr>
        <w:keepNext/>
        <w:keepLines/>
        <w:suppressAutoHyphens w:val="0"/>
        <w:spacing w:before="40" w:line="259" w:lineRule="auto"/>
        <w:outlineLvl w:val="1"/>
        <w:rPr>
          <w:rFonts w:ascii="Calibri" w:eastAsiaTheme="majorEastAsia" w:hAnsi="Calibri" w:cs="Calibri"/>
          <w:b/>
          <w:color w:val="1F3864" w:themeColor="accent1" w:themeShade="80"/>
          <w:lang w:eastAsia="en-US"/>
        </w:rPr>
      </w:pPr>
      <w:r w:rsidRPr="00BF7176">
        <w:rPr>
          <w:rFonts w:ascii="Calibri" w:eastAsiaTheme="majorEastAsia" w:hAnsi="Calibri" w:cs="Calibri"/>
          <w:b/>
          <w:color w:val="1F3864" w:themeColor="accent1" w:themeShade="80"/>
          <w:lang w:eastAsia="en-US"/>
        </w:rPr>
        <w:t xml:space="preserve">III. Szczegóły świadczenia </w:t>
      </w:r>
      <w:proofErr w:type="spellStart"/>
      <w:r w:rsidRPr="00BF7176">
        <w:rPr>
          <w:rFonts w:ascii="Calibri" w:eastAsiaTheme="majorEastAsia" w:hAnsi="Calibri" w:cs="Calibri"/>
          <w:b/>
          <w:color w:val="1F3864" w:themeColor="accent1" w:themeShade="80"/>
          <w:lang w:eastAsia="en-US"/>
        </w:rPr>
        <w:t>ATiK</w:t>
      </w:r>
      <w:proofErr w:type="spellEnd"/>
      <w:r w:rsidRPr="00BF7176">
        <w:rPr>
          <w:rFonts w:ascii="Calibri" w:eastAsiaTheme="majorEastAsia" w:hAnsi="Calibri" w:cs="Calibri"/>
          <w:b/>
          <w:color w:val="1F3864" w:themeColor="accent1" w:themeShade="80"/>
          <w:lang w:eastAsia="en-US"/>
        </w:rPr>
        <w:t>-u</w:t>
      </w:r>
    </w:p>
    <w:p w14:paraId="5AFCC8A3" w14:textId="77777777" w:rsidR="00BF7176" w:rsidRPr="00BF7176" w:rsidRDefault="00BF7176" w:rsidP="00BF7176">
      <w:pPr>
        <w:keepNext/>
        <w:keepLines/>
        <w:suppressAutoHyphens w:val="0"/>
        <w:spacing w:before="120" w:after="120" w:line="259" w:lineRule="auto"/>
        <w:outlineLvl w:val="2"/>
        <w:rPr>
          <w:rFonts w:ascii="Calibri" w:eastAsiaTheme="majorEastAsia" w:hAnsi="Calibri" w:cs="Calibri"/>
          <w:color w:val="1F3763" w:themeColor="accent1" w:themeShade="7F"/>
          <w:lang w:eastAsia="en-US"/>
        </w:rPr>
      </w:pPr>
      <w:r w:rsidRPr="00BF7176">
        <w:rPr>
          <w:rFonts w:ascii="Calibri" w:eastAsiaTheme="majorEastAsia" w:hAnsi="Calibri" w:cs="Calibri"/>
          <w:color w:val="1F3763" w:themeColor="accent1" w:themeShade="7F"/>
          <w:lang w:eastAsia="en-US"/>
        </w:rPr>
        <w:t xml:space="preserve">III.I. Ogólne zasady świadczenia </w:t>
      </w:r>
      <w:proofErr w:type="spellStart"/>
      <w:r w:rsidRPr="00BF7176">
        <w:rPr>
          <w:rFonts w:ascii="Calibri" w:eastAsiaTheme="majorEastAsia" w:hAnsi="Calibri" w:cs="Calibri"/>
          <w:color w:val="1F3763" w:themeColor="accent1" w:themeShade="7F"/>
          <w:lang w:eastAsia="en-US"/>
        </w:rPr>
        <w:t>ATiK</w:t>
      </w:r>
      <w:proofErr w:type="spellEnd"/>
      <w:r w:rsidRPr="00BF7176">
        <w:rPr>
          <w:rFonts w:ascii="Calibri" w:eastAsiaTheme="majorEastAsia" w:hAnsi="Calibri" w:cs="Calibri"/>
          <w:color w:val="1F3763" w:themeColor="accent1" w:themeShade="7F"/>
          <w:lang w:eastAsia="en-US"/>
        </w:rPr>
        <w:t>-u:</w:t>
      </w:r>
    </w:p>
    <w:p w14:paraId="2EAA0708" w14:textId="77777777" w:rsidR="00BF7176" w:rsidRPr="00BF7176" w:rsidRDefault="00BF7176" w:rsidP="003A47BC">
      <w:pPr>
        <w:numPr>
          <w:ilvl w:val="0"/>
          <w:numId w:val="95"/>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Zamawiający w celu poprawnego procesu realizacji zgłoszeń, Incydentów, zapytań i wniosków udostępni uprawnionym pracownikom Wykonawcy zdalny system do ich rejestracji.</w:t>
      </w:r>
    </w:p>
    <w:p w14:paraId="4BDC9460" w14:textId="77777777" w:rsidR="00BF7176" w:rsidRPr="00BF7176" w:rsidRDefault="00BF7176" w:rsidP="003A47BC">
      <w:pPr>
        <w:numPr>
          <w:ilvl w:val="0"/>
          <w:numId w:val="95"/>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Wykonawca zapewni w ramach świadczenia </w:t>
      </w:r>
      <w:proofErr w:type="spellStart"/>
      <w:r w:rsidRPr="00BF7176">
        <w:rPr>
          <w:rFonts w:ascii="Calibri" w:eastAsiaTheme="minorHAnsi" w:hAnsi="Calibri" w:cs="Calibri"/>
          <w:lang w:eastAsia="en-US"/>
        </w:rPr>
        <w:t>ATiK</w:t>
      </w:r>
      <w:proofErr w:type="spellEnd"/>
      <w:r w:rsidRPr="00BF7176">
        <w:rPr>
          <w:rFonts w:ascii="Calibri" w:eastAsiaTheme="minorHAnsi" w:hAnsi="Calibri" w:cs="Calibri"/>
          <w:lang w:eastAsia="en-US"/>
        </w:rPr>
        <w:t xml:space="preserve"> usuwanie wszelkich Wad zgłaszanych przez Zamawiającego zarówno do poszczególnych Urządzeń, jak również do poszczególnych funkcjonalności tych Urządzeń.</w:t>
      </w:r>
    </w:p>
    <w:p w14:paraId="6834F1E0" w14:textId="77777777" w:rsidR="00BF7176" w:rsidRPr="00BF7176" w:rsidRDefault="00BF7176" w:rsidP="003A47BC">
      <w:pPr>
        <w:numPr>
          <w:ilvl w:val="0"/>
          <w:numId w:val="95"/>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Wykonawca, w terminie do 5 Dni Roboczych po zakończeniu każdego miesiąca, dostarczać będzie Zamawiającemu raport miesięczny zawierający: kolejny numer i formę przekazania zgłoszenia, datę i godzinę zgłoszenia, określenie poziomu zgłoszenia (Awaria/Błąd/Usterka), opis zgłoszonego problemu, imię i nazwisko osoby przyjmującej zgłoszenie, datę i godzinę rozwiązania problemu, sposób rozwiązania problemu, czas poświęcony na realizację danego zgłoszenia. W przypadku, gdy Wykonawca przekroczy wymagany Czas Naprawy dla danej Wady Wykonawca zobowiązany jest do podania przyczyny przekroczenia Czasu Naprawy (o ile dotyczy).</w:t>
      </w:r>
    </w:p>
    <w:p w14:paraId="523017C2" w14:textId="77777777" w:rsidR="00BF7176" w:rsidRPr="00BF7176" w:rsidRDefault="00BF7176" w:rsidP="003A47BC">
      <w:pPr>
        <w:numPr>
          <w:ilvl w:val="0"/>
          <w:numId w:val="95"/>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Jeżeli Wykonawca nie usunie Wady w terminie wynikającym z SLA, to Zamawiający:</w:t>
      </w:r>
    </w:p>
    <w:p w14:paraId="1A0C5135" w14:textId="77777777" w:rsidR="00BF7176" w:rsidRPr="00BF7176" w:rsidRDefault="00BF7176" w:rsidP="003A47BC">
      <w:pPr>
        <w:numPr>
          <w:ilvl w:val="1"/>
          <w:numId w:val="95"/>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usunie tę Wadę we własnym zakresie lub powierzy jej usunięcie podmiotom trzecim na koszt i ryzyko Wykonawcy,</w:t>
      </w:r>
    </w:p>
    <w:p w14:paraId="65942F06" w14:textId="77777777" w:rsidR="00BF7176" w:rsidRPr="00BF7176" w:rsidRDefault="00BF7176" w:rsidP="003A47BC">
      <w:pPr>
        <w:numPr>
          <w:ilvl w:val="1"/>
          <w:numId w:val="95"/>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obciąży Wykonawcę karą umowną.</w:t>
      </w:r>
    </w:p>
    <w:p w14:paraId="00DCF20B" w14:textId="77777777" w:rsidR="00BF7176" w:rsidRPr="00BF7176" w:rsidRDefault="00BF7176" w:rsidP="003A47BC">
      <w:pPr>
        <w:numPr>
          <w:ilvl w:val="0"/>
          <w:numId w:val="95"/>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Koszty poniesione przez Zamawiającego przy usunięciu Wady będą potrącone z wynagrodzenia Wykonawcy, na co Wykonawca wyraża niniejszym zgodę.</w:t>
      </w:r>
    </w:p>
    <w:p w14:paraId="373E42F3" w14:textId="77777777" w:rsidR="00BF7176" w:rsidRPr="00BF7176" w:rsidRDefault="00BF7176" w:rsidP="00BF7176">
      <w:pPr>
        <w:keepNext/>
        <w:keepLines/>
        <w:suppressAutoHyphens w:val="0"/>
        <w:spacing w:before="120" w:after="120" w:line="259" w:lineRule="auto"/>
        <w:outlineLvl w:val="2"/>
        <w:rPr>
          <w:rFonts w:ascii="Calibri" w:eastAsiaTheme="majorEastAsia" w:hAnsi="Calibri" w:cs="Calibri"/>
          <w:color w:val="1F3763" w:themeColor="accent1" w:themeShade="7F"/>
          <w:lang w:eastAsia="en-US"/>
        </w:rPr>
      </w:pPr>
      <w:r w:rsidRPr="00BF7176">
        <w:rPr>
          <w:rFonts w:ascii="Calibri" w:eastAsiaTheme="majorEastAsia" w:hAnsi="Calibri" w:cs="Calibri"/>
          <w:color w:val="1F3763" w:themeColor="accent1" w:themeShade="7F"/>
          <w:lang w:eastAsia="en-US"/>
        </w:rPr>
        <w:t xml:space="preserve">III.II. Zasady świadczenia </w:t>
      </w:r>
      <w:proofErr w:type="spellStart"/>
      <w:r w:rsidRPr="00BF7176">
        <w:rPr>
          <w:rFonts w:ascii="Calibri" w:eastAsiaTheme="majorEastAsia" w:hAnsi="Calibri" w:cs="Calibri"/>
          <w:color w:val="1F3763" w:themeColor="accent1" w:themeShade="7F"/>
          <w:lang w:eastAsia="en-US"/>
        </w:rPr>
        <w:t>ATiK</w:t>
      </w:r>
      <w:proofErr w:type="spellEnd"/>
    </w:p>
    <w:p w14:paraId="6A9B2B88" w14:textId="77777777" w:rsidR="00BF7176" w:rsidRPr="00BF7176" w:rsidRDefault="00BF7176" w:rsidP="003A47BC">
      <w:pPr>
        <w:numPr>
          <w:ilvl w:val="0"/>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Zamawiający w zgłoszeniu serwisowym będzie przekazywał informacje niezbędne do realizacji przedmiotu Umowy przez Wykonawcę, w szczególności:</w:t>
      </w:r>
    </w:p>
    <w:p w14:paraId="5DE2021B" w14:textId="77777777" w:rsidR="00BF7176" w:rsidRPr="00BF7176" w:rsidRDefault="00BF7176" w:rsidP="003A47BC">
      <w:pPr>
        <w:numPr>
          <w:ilvl w:val="1"/>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Dane zgłaszającego (osoba i podmiot);</w:t>
      </w:r>
    </w:p>
    <w:p w14:paraId="4277AFC2" w14:textId="77777777" w:rsidR="00BF7176" w:rsidRPr="00BF7176" w:rsidRDefault="00BF7176" w:rsidP="003A47BC">
      <w:pPr>
        <w:numPr>
          <w:ilvl w:val="1"/>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Przedmiot zgłoszenia – wskazanie na element Systemu zgodnie z zakresem Umowy;</w:t>
      </w:r>
    </w:p>
    <w:p w14:paraId="049E792D" w14:textId="77777777" w:rsidR="00BF7176" w:rsidRPr="00BF7176" w:rsidRDefault="00BF7176" w:rsidP="003A47BC">
      <w:pPr>
        <w:numPr>
          <w:ilvl w:val="1"/>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Opis szczegółów zdarzenia – opis nieprawidłowości, zagadnienia, potrzeby lub obserwacji, zrzuty ekranów itp.</w:t>
      </w:r>
    </w:p>
    <w:p w14:paraId="4E9B62B4" w14:textId="77777777" w:rsidR="00BF7176" w:rsidRPr="00BF7176" w:rsidRDefault="00BF7176" w:rsidP="003A47BC">
      <w:pPr>
        <w:numPr>
          <w:ilvl w:val="1"/>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Rodzaj zgłoszenia (Awaria, Błąd lub Usterka);</w:t>
      </w:r>
    </w:p>
    <w:p w14:paraId="3A266570" w14:textId="77777777" w:rsidR="00BF7176" w:rsidRPr="00BF7176" w:rsidRDefault="00BF7176" w:rsidP="003A47BC">
      <w:pPr>
        <w:numPr>
          <w:ilvl w:val="1"/>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Opis wpływu na biznes Zamawiającego;</w:t>
      </w:r>
    </w:p>
    <w:p w14:paraId="6E0E4F8E" w14:textId="77777777" w:rsidR="00BF7176" w:rsidRPr="00BF7176" w:rsidRDefault="00BF7176" w:rsidP="003A47BC">
      <w:pPr>
        <w:numPr>
          <w:ilvl w:val="1"/>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Data identyfikacji zdarzenia.</w:t>
      </w:r>
    </w:p>
    <w:p w14:paraId="360EDA92" w14:textId="77777777" w:rsidR="00BF7176" w:rsidRPr="00BF7176" w:rsidRDefault="00BF7176" w:rsidP="003A47BC">
      <w:pPr>
        <w:numPr>
          <w:ilvl w:val="0"/>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lastRenderedPageBreak/>
        <w:t xml:space="preserve">Wykonawca jest zobowiązany do potwierdzenia otrzymania zgłoszenia serwisowego niezwłocznie po jego otrzymaniu. </w:t>
      </w:r>
    </w:p>
    <w:p w14:paraId="72E3E0BD" w14:textId="77777777" w:rsidR="00BF7176" w:rsidRPr="00BF7176" w:rsidRDefault="00BF7176" w:rsidP="003A47BC">
      <w:pPr>
        <w:numPr>
          <w:ilvl w:val="0"/>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Po potwierdzeniu otrzymania zgłoszenia Wykonawca niezwłocznie przystąpi naprawy Wady. W tym celu jeżeli zaistnieje taka konieczność zabezpiecza dane mające bezpośredni związek z przyczyną zgłoszenia. Dodatkowo dokonuje uszczegółowienia opisu sytuacji przedstawionej przez Zamawiającego w zgłoszeniu.</w:t>
      </w:r>
    </w:p>
    <w:p w14:paraId="2B319A5D" w14:textId="77777777" w:rsidR="00BF7176" w:rsidRPr="00BF7176" w:rsidRDefault="00BF7176" w:rsidP="003A47BC">
      <w:pPr>
        <w:numPr>
          <w:ilvl w:val="0"/>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Zgłoszenia dotyczące realizacji Przedmiotu Zamówienia mogą być dokonywane przez osoby wskazane przez Zamawiającego w postaci elektronicznej poprzez utworzenie zgłoszenia w elektronicznym systemie zgłoszeń udostępnionym przez Zamawiającego, elektronicznie w postaci korespondencji e-mail przekazywanej na wskazane przez Wykonawcę adresy email, telefonicznie na numery wskazane przez Wykonawcę.</w:t>
      </w:r>
    </w:p>
    <w:p w14:paraId="28FBA440" w14:textId="77777777" w:rsidR="00BF7176" w:rsidRPr="00BF7176" w:rsidRDefault="00BF7176" w:rsidP="003A47BC">
      <w:pPr>
        <w:numPr>
          <w:ilvl w:val="0"/>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Wszystkie zgłoszenia (bez różnicy na sposób dokonania zgłoszenia) muszą zostać zaewidencjonowane w elektronicznym systemie zgłoszeniowym udostępnionym przez Zamawiającego. Czynności te są realizowane w ramach prac prowadzonych przez Wykonawcę, a w przypadku dokonania zgłoszenia za pośrednictwem poczty e-mail lub telefonicznie za moment zgłoszenia przyjmowany jest czas, w którym została zakończona rozmowa, lub w którym została wysłana wiadomość e-mail.</w:t>
      </w:r>
    </w:p>
    <w:p w14:paraId="58D8E325" w14:textId="77777777" w:rsidR="00BF7176" w:rsidRPr="00BF7176" w:rsidRDefault="00BF7176" w:rsidP="003A47BC">
      <w:pPr>
        <w:numPr>
          <w:ilvl w:val="0"/>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W ramach obsługi zgłoszeń Wykonawca dokonuje m.in. aktualizacji ich statusu, wprowadza informacje dotyczące powodów ich powstania oraz zrealizowanego rozwiązania. </w:t>
      </w:r>
    </w:p>
    <w:p w14:paraId="138EEF9D" w14:textId="77777777" w:rsidR="00BF7176" w:rsidRPr="00BF7176" w:rsidRDefault="00BF7176" w:rsidP="003A47BC">
      <w:pPr>
        <w:numPr>
          <w:ilvl w:val="0"/>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W ramach obsługi zgłoszeń Wykonawca nie ma możliwości do samodzielnej zmiany typu oraz rodzaju zgłoszenia. </w:t>
      </w:r>
    </w:p>
    <w:p w14:paraId="6D8B2676" w14:textId="77777777" w:rsidR="00BF7176" w:rsidRPr="00BF7176" w:rsidRDefault="00BF7176" w:rsidP="003A47BC">
      <w:pPr>
        <w:numPr>
          <w:ilvl w:val="0"/>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Jeżeli w trakcie świadczenia </w:t>
      </w:r>
      <w:proofErr w:type="spellStart"/>
      <w:r w:rsidRPr="00BF7176">
        <w:rPr>
          <w:rFonts w:ascii="Calibri" w:eastAsiaTheme="minorHAnsi" w:hAnsi="Calibri" w:cs="Calibri"/>
          <w:lang w:eastAsia="en-US"/>
        </w:rPr>
        <w:t>ATiK</w:t>
      </w:r>
      <w:proofErr w:type="spellEnd"/>
      <w:r w:rsidRPr="00BF7176">
        <w:rPr>
          <w:rFonts w:ascii="Calibri" w:eastAsiaTheme="minorHAnsi" w:hAnsi="Calibri" w:cs="Calibri"/>
          <w:lang w:eastAsia="en-US"/>
        </w:rPr>
        <w:t xml:space="preserve">-u okaże się, że usunięcie Wady wymagać będzie opracowania i wykonania czynności o znacznym stopniu złożoności lub Wada wynika z właściwości Urządzeń lub oprogramowania, Wykonawca może wystąpić do Zamawiającego o zgodę w przypadku wystąpienia: </w:t>
      </w:r>
    </w:p>
    <w:p w14:paraId="0E4F6133" w14:textId="77777777" w:rsidR="00BF7176" w:rsidRPr="00BF7176" w:rsidRDefault="00BF7176" w:rsidP="003A47BC">
      <w:pPr>
        <w:numPr>
          <w:ilvl w:val="1"/>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Awarii na:</w:t>
      </w:r>
    </w:p>
    <w:p w14:paraId="16509D66" w14:textId="77777777" w:rsidR="00BF7176" w:rsidRPr="00BF7176" w:rsidRDefault="00BF7176" w:rsidP="003A47BC">
      <w:pPr>
        <w:numPr>
          <w:ilvl w:val="2"/>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wydłużenie Czasu Naprawy,</w:t>
      </w:r>
    </w:p>
    <w:p w14:paraId="2DB30A8D" w14:textId="77777777" w:rsidR="00BF7176" w:rsidRPr="00BF7176" w:rsidRDefault="00BF7176" w:rsidP="003A47BC">
      <w:pPr>
        <w:numPr>
          <w:ilvl w:val="2"/>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zastosowanie Rozwiązania Tymczasowego;</w:t>
      </w:r>
    </w:p>
    <w:p w14:paraId="48A89B6A" w14:textId="77777777" w:rsidR="00BF7176" w:rsidRPr="00BF7176" w:rsidRDefault="00BF7176" w:rsidP="003A47BC">
      <w:pPr>
        <w:numPr>
          <w:ilvl w:val="1"/>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Błędu na:</w:t>
      </w:r>
    </w:p>
    <w:p w14:paraId="075F0355" w14:textId="77777777" w:rsidR="00BF7176" w:rsidRPr="00BF7176" w:rsidRDefault="00BF7176" w:rsidP="003A47BC">
      <w:pPr>
        <w:numPr>
          <w:ilvl w:val="2"/>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wydłużenie Czasu Naprawy.</w:t>
      </w:r>
    </w:p>
    <w:p w14:paraId="630F94D7" w14:textId="77777777" w:rsidR="00BF7176" w:rsidRPr="00BF7176" w:rsidRDefault="00BF7176" w:rsidP="003A47BC">
      <w:pPr>
        <w:numPr>
          <w:ilvl w:val="0"/>
          <w:numId w:val="96"/>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Po dokonaniu naprawy Wady, Wykonawca zobowiązany jest do przygotowania i przeprowadzenia testów sprawdzających poprawność działania Urządzeń w zakresie przeprowadzonych napraw i potwierdzenie tego faktu w elektronicznym systemie zgłoszeniowym albo na adres email za zgodą Zamawiającego. Na żądanie Zamawiającego testowanie napraw może odbywać się przy udziale Zamawiającego.</w:t>
      </w:r>
    </w:p>
    <w:p w14:paraId="67CDE873" w14:textId="77777777" w:rsidR="00BF7176" w:rsidRPr="00BF7176" w:rsidRDefault="00BF7176" w:rsidP="00BF7176">
      <w:pPr>
        <w:keepNext/>
        <w:keepLines/>
        <w:suppressAutoHyphens w:val="0"/>
        <w:spacing w:before="240" w:line="259" w:lineRule="auto"/>
        <w:outlineLvl w:val="2"/>
        <w:rPr>
          <w:rFonts w:ascii="Calibri" w:eastAsiaTheme="majorEastAsia" w:hAnsi="Calibri" w:cs="Calibri"/>
          <w:color w:val="1F3763" w:themeColor="accent1" w:themeShade="7F"/>
          <w:lang w:eastAsia="en-US"/>
        </w:rPr>
      </w:pPr>
      <w:r w:rsidRPr="00BF7176">
        <w:rPr>
          <w:rFonts w:ascii="Calibri" w:eastAsiaTheme="majorEastAsia" w:hAnsi="Calibri" w:cs="Calibri"/>
          <w:color w:val="1F3763" w:themeColor="accent1" w:themeShade="7F"/>
          <w:lang w:eastAsia="en-US"/>
        </w:rPr>
        <w:lastRenderedPageBreak/>
        <w:t>III.III. Warunki świadczenia usług (SLA)</w:t>
      </w:r>
    </w:p>
    <w:p w14:paraId="615B76A4" w14:textId="77777777" w:rsidR="00BF7176" w:rsidRPr="00BF7176" w:rsidRDefault="00BF7176" w:rsidP="003A47BC">
      <w:pPr>
        <w:numPr>
          <w:ilvl w:val="0"/>
          <w:numId w:val="97"/>
        </w:numPr>
        <w:suppressAutoHyphens w:val="0"/>
        <w:spacing w:before="240" w:after="240" w:line="259" w:lineRule="auto"/>
        <w:ind w:left="357" w:hanging="357"/>
        <w:rPr>
          <w:rFonts w:ascii="Calibri" w:eastAsiaTheme="minorHAnsi" w:hAnsi="Calibri" w:cs="Calibri"/>
          <w:lang w:eastAsia="en-US"/>
        </w:rPr>
      </w:pPr>
      <w:r w:rsidRPr="00BF7176">
        <w:rPr>
          <w:rFonts w:ascii="Calibri" w:eastAsiaTheme="minorHAnsi" w:hAnsi="Calibri" w:cs="Calibri"/>
          <w:lang w:eastAsia="en-US"/>
        </w:rPr>
        <w:t xml:space="preserve">W celu sprawnej realizacji </w:t>
      </w:r>
      <w:proofErr w:type="spellStart"/>
      <w:r w:rsidRPr="00BF7176">
        <w:rPr>
          <w:rFonts w:ascii="Calibri" w:eastAsiaTheme="minorHAnsi" w:hAnsi="Calibri" w:cs="Calibri"/>
          <w:lang w:eastAsia="en-US"/>
        </w:rPr>
        <w:t>ATiK</w:t>
      </w:r>
      <w:proofErr w:type="spellEnd"/>
      <w:r w:rsidRPr="00BF7176">
        <w:rPr>
          <w:rFonts w:ascii="Calibri" w:eastAsiaTheme="minorHAnsi" w:hAnsi="Calibri" w:cs="Calibri"/>
          <w:lang w:eastAsia="en-US"/>
        </w:rPr>
        <w:t>-u oraz obiektywnej oceny jakości świadczonych usług, Zamawiający wymagać będzie od Wykonawcy spełnienia następujących warunków:</w:t>
      </w:r>
    </w:p>
    <w:p w14:paraId="0CE35CE1" w14:textId="77777777" w:rsidR="00BF7176" w:rsidRPr="00BF7176" w:rsidRDefault="00BF7176" w:rsidP="003A47BC">
      <w:pPr>
        <w:numPr>
          <w:ilvl w:val="1"/>
          <w:numId w:val="97"/>
        </w:num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Zamawiający wymaga, aby wykryte Wady były usuwane we wskazanych czasach tj.:</w:t>
      </w:r>
    </w:p>
    <w:tbl>
      <w:tblPr>
        <w:tblStyle w:val="Tabela-Siatka241"/>
        <w:tblW w:w="0" w:type="auto"/>
        <w:tblInd w:w="792" w:type="dxa"/>
        <w:tblLook w:val="04A0" w:firstRow="1" w:lastRow="0" w:firstColumn="1" w:lastColumn="0" w:noHBand="0" w:noVBand="1"/>
      </w:tblPr>
      <w:tblGrid>
        <w:gridCol w:w="2104"/>
        <w:gridCol w:w="2120"/>
        <w:gridCol w:w="2023"/>
        <w:gridCol w:w="2023"/>
      </w:tblGrid>
      <w:tr w:rsidR="00BF7176" w:rsidRPr="00BF7176" w14:paraId="09FB2023" w14:textId="77777777" w:rsidTr="00BF7176">
        <w:tc>
          <w:tcPr>
            <w:tcW w:w="2104" w:type="dxa"/>
          </w:tcPr>
          <w:p w14:paraId="096EDB6A"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p>
        </w:tc>
        <w:tc>
          <w:tcPr>
            <w:tcW w:w="2120" w:type="dxa"/>
          </w:tcPr>
          <w:p w14:paraId="7CE42368"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Awaria</w:t>
            </w:r>
          </w:p>
        </w:tc>
        <w:tc>
          <w:tcPr>
            <w:tcW w:w="2023" w:type="dxa"/>
          </w:tcPr>
          <w:p w14:paraId="572F4BEF"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Błąd</w:t>
            </w:r>
          </w:p>
        </w:tc>
        <w:tc>
          <w:tcPr>
            <w:tcW w:w="2023" w:type="dxa"/>
          </w:tcPr>
          <w:p w14:paraId="4C80F31B"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Usterka</w:t>
            </w:r>
          </w:p>
        </w:tc>
      </w:tr>
      <w:tr w:rsidR="00BF7176" w:rsidRPr="00BF7176" w14:paraId="573F059B" w14:textId="77777777" w:rsidTr="00BF7176">
        <w:tc>
          <w:tcPr>
            <w:tcW w:w="2104" w:type="dxa"/>
          </w:tcPr>
          <w:p w14:paraId="020CA394"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Maksymalne Czas</w:t>
            </w:r>
          </w:p>
        </w:tc>
        <w:tc>
          <w:tcPr>
            <w:tcW w:w="2120" w:type="dxa"/>
          </w:tcPr>
          <w:p w14:paraId="39EC1578"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24x7x365/366</w:t>
            </w:r>
          </w:p>
        </w:tc>
        <w:tc>
          <w:tcPr>
            <w:tcW w:w="2023" w:type="dxa"/>
          </w:tcPr>
          <w:p w14:paraId="310078FC"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9x5</w:t>
            </w:r>
          </w:p>
        </w:tc>
        <w:tc>
          <w:tcPr>
            <w:tcW w:w="2023" w:type="dxa"/>
          </w:tcPr>
          <w:p w14:paraId="7A2E2499"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9x5</w:t>
            </w:r>
          </w:p>
        </w:tc>
      </w:tr>
      <w:tr w:rsidR="00BF7176" w:rsidRPr="00BF7176" w14:paraId="73716448" w14:textId="77777777" w:rsidTr="00BF7176">
        <w:tc>
          <w:tcPr>
            <w:tcW w:w="2104" w:type="dxa"/>
          </w:tcPr>
          <w:p w14:paraId="27C6E73F"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 xml:space="preserve">Maksymalny </w:t>
            </w:r>
          </w:p>
          <w:p w14:paraId="14A230DC"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Czas Reakcji Serwisu</w:t>
            </w:r>
          </w:p>
        </w:tc>
        <w:tc>
          <w:tcPr>
            <w:tcW w:w="2120" w:type="dxa"/>
          </w:tcPr>
          <w:p w14:paraId="2D391AA6"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1 godzina zegarowa</w:t>
            </w:r>
          </w:p>
        </w:tc>
        <w:tc>
          <w:tcPr>
            <w:tcW w:w="2023" w:type="dxa"/>
          </w:tcPr>
          <w:p w14:paraId="02C02B06"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1 Godzina Robocza</w:t>
            </w:r>
          </w:p>
          <w:p w14:paraId="213F3B0E"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p>
        </w:tc>
        <w:tc>
          <w:tcPr>
            <w:tcW w:w="2023" w:type="dxa"/>
          </w:tcPr>
          <w:p w14:paraId="11C95292"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1 Godzina Robocza</w:t>
            </w:r>
          </w:p>
        </w:tc>
      </w:tr>
      <w:tr w:rsidR="00BF7176" w:rsidRPr="00BF7176" w14:paraId="41AFFA2E" w14:textId="77777777" w:rsidTr="00BF7176">
        <w:tc>
          <w:tcPr>
            <w:tcW w:w="2104" w:type="dxa"/>
          </w:tcPr>
          <w:p w14:paraId="602115AA"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Maksymalny</w:t>
            </w:r>
            <w:r w:rsidRPr="00BF7176">
              <w:rPr>
                <w:rFonts w:ascii="Calibri" w:eastAsiaTheme="minorHAnsi" w:hAnsi="Calibri" w:cs="Calibri"/>
                <w:vertAlign w:val="superscript"/>
                <w:lang w:eastAsia="en-US"/>
              </w:rPr>
              <w:footnoteReference w:id="1"/>
            </w:r>
          </w:p>
          <w:p w14:paraId="7049102B" w14:textId="77777777" w:rsidR="00BF7176" w:rsidRPr="00BF7176" w:rsidRDefault="00BF7176" w:rsidP="00BF7176">
            <w:pPr>
              <w:suppressAutoHyphens w:val="0"/>
              <w:spacing w:after="160" w:line="259" w:lineRule="auto"/>
              <w:contextualSpacing/>
              <w:rPr>
                <w:rFonts w:ascii="Calibri" w:eastAsiaTheme="minorHAnsi" w:hAnsi="Calibri" w:cs="Calibri"/>
                <w:lang w:eastAsia="en-US"/>
              </w:rPr>
            </w:pPr>
            <w:r w:rsidRPr="00BF7176">
              <w:rPr>
                <w:rFonts w:ascii="Calibri" w:eastAsiaTheme="minorHAnsi" w:hAnsi="Calibri" w:cs="Calibri"/>
                <w:lang w:eastAsia="en-US"/>
              </w:rPr>
              <w:t>Czas Naprawy</w:t>
            </w:r>
          </w:p>
        </w:tc>
        <w:tc>
          <w:tcPr>
            <w:tcW w:w="2120" w:type="dxa"/>
          </w:tcPr>
          <w:p w14:paraId="3DFE33AA" w14:textId="77777777" w:rsidR="00BF7176" w:rsidRPr="00241571" w:rsidRDefault="00BF7176" w:rsidP="00BF7176">
            <w:pPr>
              <w:suppressAutoHyphens w:val="0"/>
              <w:spacing w:after="160" w:line="259" w:lineRule="auto"/>
              <w:contextualSpacing/>
              <w:rPr>
                <w:rFonts w:ascii="Calibri" w:eastAsiaTheme="minorHAnsi" w:hAnsi="Calibri" w:cs="Calibri"/>
                <w:color w:val="000000" w:themeColor="text1"/>
                <w:lang w:eastAsia="en-US"/>
              </w:rPr>
            </w:pPr>
            <w:r w:rsidRPr="00241571">
              <w:rPr>
                <w:rFonts w:ascii="Calibri" w:eastAsiaTheme="minorHAnsi" w:hAnsi="Calibri" w:cs="Calibri"/>
                <w:color w:val="000000" w:themeColor="text1"/>
                <w:lang w:eastAsia="en-US"/>
              </w:rPr>
              <w:t>8 godzin zegarowych</w:t>
            </w:r>
          </w:p>
        </w:tc>
        <w:tc>
          <w:tcPr>
            <w:tcW w:w="2023" w:type="dxa"/>
          </w:tcPr>
          <w:p w14:paraId="5C10C5EA" w14:textId="77777777" w:rsidR="00BF7176" w:rsidRPr="00241571" w:rsidRDefault="00BF7176" w:rsidP="00BF7176">
            <w:pPr>
              <w:suppressAutoHyphens w:val="0"/>
              <w:spacing w:after="160" w:line="259" w:lineRule="auto"/>
              <w:contextualSpacing/>
              <w:rPr>
                <w:rFonts w:ascii="Calibri" w:eastAsiaTheme="minorHAnsi" w:hAnsi="Calibri" w:cs="Calibri"/>
                <w:color w:val="000000" w:themeColor="text1"/>
                <w:lang w:eastAsia="en-US"/>
              </w:rPr>
            </w:pPr>
            <w:r w:rsidRPr="00241571">
              <w:rPr>
                <w:rFonts w:ascii="Calibri" w:eastAsiaTheme="minorHAnsi" w:hAnsi="Calibri" w:cs="Calibri"/>
                <w:color w:val="000000" w:themeColor="text1"/>
                <w:lang w:eastAsia="en-US"/>
              </w:rPr>
              <w:t>3 Dni Robocze</w:t>
            </w:r>
          </w:p>
        </w:tc>
        <w:tc>
          <w:tcPr>
            <w:tcW w:w="2023" w:type="dxa"/>
          </w:tcPr>
          <w:p w14:paraId="0A8594F4" w14:textId="77777777" w:rsidR="00BF7176" w:rsidRPr="00241571" w:rsidRDefault="00BF7176" w:rsidP="00BF7176">
            <w:pPr>
              <w:suppressAutoHyphens w:val="0"/>
              <w:spacing w:after="160" w:line="259" w:lineRule="auto"/>
              <w:contextualSpacing/>
              <w:rPr>
                <w:rFonts w:ascii="Calibri" w:eastAsiaTheme="minorHAnsi" w:hAnsi="Calibri" w:cs="Calibri"/>
                <w:color w:val="000000" w:themeColor="text1"/>
                <w:lang w:eastAsia="en-US"/>
              </w:rPr>
            </w:pPr>
            <w:r w:rsidRPr="00241571">
              <w:rPr>
                <w:rFonts w:ascii="Calibri" w:eastAsiaTheme="minorHAnsi" w:hAnsi="Calibri" w:cs="Calibri"/>
                <w:color w:val="000000" w:themeColor="text1"/>
                <w:lang w:eastAsia="en-US"/>
              </w:rPr>
              <w:t>5 Dni Robocze</w:t>
            </w:r>
          </w:p>
        </w:tc>
      </w:tr>
    </w:tbl>
    <w:p w14:paraId="171D90A1" w14:textId="77777777" w:rsidR="00BF7176" w:rsidRPr="00BF7176" w:rsidRDefault="00BF7176" w:rsidP="003A47BC">
      <w:pPr>
        <w:numPr>
          <w:ilvl w:val="1"/>
          <w:numId w:val="97"/>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W uzasadnionych przypadkach oraz na wniosek Wykonawcy, Zamawiający dopuszcza zastosowanie Rozwiązania Tymczasowego / Obejście dla Wad. W przypadku zastosowania przez Wykonawcę Rozwiązania Tymczasowego / Obejścia maksymalny Czas Naprawy może zostać wydłużony w przypadku:</w:t>
      </w:r>
    </w:p>
    <w:p w14:paraId="644222C3" w14:textId="77777777" w:rsidR="00BF7176" w:rsidRPr="00BF7176" w:rsidRDefault="00BF7176" w:rsidP="003A47BC">
      <w:pPr>
        <w:numPr>
          <w:ilvl w:val="2"/>
          <w:numId w:val="97"/>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Awarii maksymalnie o 1 dzień Roboczy;</w:t>
      </w:r>
    </w:p>
    <w:p w14:paraId="583C8E78" w14:textId="77777777" w:rsidR="00BF7176" w:rsidRPr="00BF7176" w:rsidRDefault="00BF7176" w:rsidP="003A47BC">
      <w:pPr>
        <w:numPr>
          <w:ilvl w:val="2"/>
          <w:numId w:val="97"/>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Błędu i Usterki maksymalnie dwukrotnie w stosunku do Czasu Naprawy Błędu lub Usterki (Czas Naprawy - patrz tabela w pkt 1.1.). </w:t>
      </w:r>
    </w:p>
    <w:p w14:paraId="2632868F" w14:textId="77777777" w:rsidR="00BF7176" w:rsidRPr="00BF7176" w:rsidRDefault="00BF7176" w:rsidP="00BF7176">
      <w:pPr>
        <w:suppressAutoHyphens w:val="0"/>
        <w:spacing w:before="120" w:after="120" w:line="259" w:lineRule="auto"/>
        <w:ind w:left="792"/>
        <w:rPr>
          <w:rFonts w:ascii="Calibri" w:eastAsiaTheme="minorHAnsi" w:hAnsi="Calibri" w:cs="Calibri"/>
          <w:lang w:eastAsia="en-US"/>
        </w:rPr>
      </w:pPr>
      <w:r w:rsidRPr="00BF7176">
        <w:rPr>
          <w:rFonts w:ascii="Calibri" w:eastAsiaTheme="minorHAnsi" w:hAnsi="Calibri" w:cs="Calibri"/>
          <w:lang w:eastAsia="en-US"/>
        </w:rPr>
        <w:t>Po przekroczeniu terminów wskazanych odpowiednio w pkt 1.2.1 lub pkt 1.2.2. powyżej, Zamawiający naliczy karę umowną na zasadach opisanych w Umowie.</w:t>
      </w:r>
    </w:p>
    <w:p w14:paraId="7B60E42D" w14:textId="77777777" w:rsidR="00BF7176" w:rsidRPr="00BF7176" w:rsidRDefault="00BF7176" w:rsidP="003A47BC">
      <w:pPr>
        <w:numPr>
          <w:ilvl w:val="1"/>
          <w:numId w:val="97"/>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Zamawiający ma prawo do </w:t>
      </w:r>
      <w:bookmarkStart w:id="9" w:name="_Hlk122593291"/>
      <w:r w:rsidRPr="00BF7176">
        <w:rPr>
          <w:rFonts w:ascii="Calibri" w:eastAsiaTheme="minorHAnsi" w:hAnsi="Calibri" w:cs="Calibri"/>
          <w:lang w:eastAsia="en-US"/>
        </w:rPr>
        <w:t>czasowego zwiększenia zakresu dostępności personelu Wykonawcy na inne godziny i dni niż Godziny Robocze w Dni Robocze to jest na dni wolne lub godziny poza Godzinami Roboczymi</w:t>
      </w:r>
      <w:bookmarkEnd w:id="9"/>
      <w:r w:rsidRPr="00BF7176">
        <w:rPr>
          <w:rFonts w:ascii="Calibri" w:eastAsiaTheme="minorHAnsi" w:hAnsi="Calibri" w:cs="Calibri"/>
          <w:lang w:eastAsia="en-US"/>
        </w:rPr>
        <w:t xml:space="preserve"> (np. w sobotę czy w godzinach 18:00 – 21:00), pod warunkiem zgłoszenia takiej potrzeby z trzydniowym wyprzedzeniem. Zamawiający limituje jednak liczbę takich godzin do 64 (sześćdziesięciu czterech) na kwartał.</w:t>
      </w:r>
    </w:p>
    <w:p w14:paraId="4F1E9672" w14:textId="77777777" w:rsidR="00BF7176" w:rsidRPr="00BF7176" w:rsidRDefault="00BF7176" w:rsidP="003A47BC">
      <w:pPr>
        <w:numPr>
          <w:ilvl w:val="1"/>
          <w:numId w:val="97"/>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Usługi w zakresie konsultacji świadczone będą w Dni Robocze w Godzinach Roboczych. Konsultacje mogą być świadczone w lokalizacji Zamawiającego lub zdalnie za pośrednictwem komunikatorów na odległość np. MS Teams. Decyzja o miejscu i sposobie świadczenia konsultacji należy do Zamawiającego.</w:t>
      </w:r>
    </w:p>
    <w:p w14:paraId="637E763E" w14:textId="77777777" w:rsidR="00BF7176" w:rsidRPr="00BF7176" w:rsidRDefault="00BF7176" w:rsidP="003A47BC">
      <w:pPr>
        <w:numPr>
          <w:ilvl w:val="1"/>
          <w:numId w:val="97"/>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Zamawiający wymaga, aby </w:t>
      </w:r>
      <w:proofErr w:type="spellStart"/>
      <w:r w:rsidRPr="00BF7176">
        <w:rPr>
          <w:rFonts w:ascii="Calibri" w:eastAsiaTheme="minorHAnsi" w:hAnsi="Calibri" w:cs="Calibri"/>
          <w:lang w:eastAsia="en-US"/>
        </w:rPr>
        <w:t>ATiK</w:t>
      </w:r>
      <w:proofErr w:type="spellEnd"/>
      <w:r w:rsidRPr="00BF7176">
        <w:rPr>
          <w:rFonts w:ascii="Calibri" w:eastAsiaTheme="minorHAnsi" w:hAnsi="Calibri" w:cs="Calibri"/>
          <w:lang w:eastAsia="en-US"/>
        </w:rPr>
        <w:t xml:space="preserve">, z zastrzeżeniem pkt III.IV OPZ, w tym zadań związanych z obsługą SLA, a w szczególności usuwaniem Wad oraz analizą Incydentów były realizowane przez członka Personelu Kluczowego posiadającego certyfikat </w:t>
      </w:r>
      <w:proofErr w:type="spellStart"/>
      <w:r w:rsidRPr="00BF7176">
        <w:rPr>
          <w:rFonts w:ascii="Calibri" w:eastAsiaTheme="minorHAnsi" w:hAnsi="Calibri" w:cs="Calibri"/>
          <w:lang w:eastAsia="en-US"/>
        </w:rPr>
        <w:t>Fortinet</w:t>
      </w:r>
      <w:proofErr w:type="spellEnd"/>
      <w:r w:rsidRPr="00BF7176">
        <w:rPr>
          <w:rFonts w:ascii="Calibri" w:eastAsiaTheme="minorHAnsi" w:hAnsi="Calibri" w:cs="Calibri"/>
          <w:lang w:eastAsia="en-US"/>
        </w:rPr>
        <w:t xml:space="preserve"> Technical na poziomie NSE 8. </w:t>
      </w:r>
      <w:bookmarkStart w:id="10" w:name="_Hlk518648025"/>
      <w:r w:rsidRPr="00BF7176">
        <w:rPr>
          <w:rFonts w:ascii="Calibri" w:eastAsiaTheme="minorHAnsi" w:hAnsi="Calibri" w:cs="Calibri"/>
          <w:lang w:eastAsia="en-US"/>
        </w:rPr>
        <w:t xml:space="preserve">W wyjątkowych przypadkach np. choroby, urlopu lub innych niezależnych od Wykonawcy nieobecności członka Personelu Kluczowego prace w ramach </w:t>
      </w:r>
      <w:proofErr w:type="spellStart"/>
      <w:r w:rsidRPr="00BF7176">
        <w:rPr>
          <w:rFonts w:ascii="Calibri" w:eastAsiaTheme="minorHAnsi" w:hAnsi="Calibri" w:cs="Calibri"/>
          <w:lang w:eastAsia="en-US"/>
        </w:rPr>
        <w:t>ATiK</w:t>
      </w:r>
      <w:proofErr w:type="spellEnd"/>
      <w:r w:rsidRPr="00BF7176">
        <w:rPr>
          <w:rFonts w:ascii="Calibri" w:eastAsiaTheme="minorHAnsi" w:hAnsi="Calibri" w:cs="Calibri"/>
          <w:lang w:eastAsia="en-US"/>
        </w:rPr>
        <w:t xml:space="preserve">-u mogą być realizowane ) przez inną osobę posiadającą powyższy certyfikat lub inżyniera posiadającego certyfikat </w:t>
      </w:r>
      <w:proofErr w:type="spellStart"/>
      <w:r w:rsidRPr="00BF7176">
        <w:rPr>
          <w:rFonts w:ascii="Calibri" w:eastAsiaTheme="minorHAnsi" w:hAnsi="Calibri" w:cs="Calibri"/>
          <w:lang w:eastAsia="en-US"/>
        </w:rPr>
        <w:t>Fortinet</w:t>
      </w:r>
      <w:proofErr w:type="spellEnd"/>
      <w:r w:rsidRPr="00BF7176">
        <w:rPr>
          <w:rFonts w:ascii="Calibri" w:eastAsiaTheme="minorHAnsi" w:hAnsi="Calibri" w:cs="Calibri"/>
          <w:lang w:eastAsia="en-US"/>
        </w:rPr>
        <w:t xml:space="preserve"> Technical na poziomie NSE 6 jedynie przez okres uzasadnionej nieobecności </w:t>
      </w:r>
      <w:r w:rsidRPr="00BF7176">
        <w:rPr>
          <w:rFonts w:ascii="Calibri" w:eastAsiaTheme="minorHAnsi" w:hAnsi="Calibri" w:cs="Calibri"/>
          <w:lang w:eastAsia="en-US"/>
        </w:rPr>
        <w:lastRenderedPageBreak/>
        <w:t xml:space="preserve">członka Personelu Kluczowego (czas choroby bądź urlopu). Pozostałe wymagania odnośnie Personelu Kluczowego określone są w paragrafie … Umowy. </w:t>
      </w:r>
    </w:p>
    <w:p w14:paraId="058B18C5" w14:textId="77777777" w:rsidR="00BF7176" w:rsidRPr="00BF7176" w:rsidRDefault="00BF7176" w:rsidP="003A47BC">
      <w:pPr>
        <w:numPr>
          <w:ilvl w:val="1"/>
          <w:numId w:val="97"/>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Wykonawca ma obowiązek informowania Zamawiającego o wszelkich zmianach związanych z Personelem Kluczowym. </w:t>
      </w:r>
      <w:bookmarkEnd w:id="10"/>
    </w:p>
    <w:p w14:paraId="4441F4CA" w14:textId="77777777" w:rsidR="00BF7176" w:rsidRPr="00BF7176" w:rsidRDefault="00BF7176" w:rsidP="003A47BC">
      <w:pPr>
        <w:numPr>
          <w:ilvl w:val="1"/>
          <w:numId w:val="97"/>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Wszystkie osoby oddelegowane do realizacji Przedmiotu Zamówienia, w tym Personel Kluczowy muszą posługiwać się biegle językiem polskim w mowie oraz w piśmie. Realizacja wszystkich prac w ramach Przedmiotu Zamówienia i oraz komunikacja z Zamawiającym musi odbywać się wyłącznie w języku polskim.</w:t>
      </w:r>
    </w:p>
    <w:p w14:paraId="3158BE34" w14:textId="77777777" w:rsidR="00BF7176" w:rsidRPr="00BF7176" w:rsidRDefault="00BF7176" w:rsidP="00BF7176">
      <w:pPr>
        <w:keepNext/>
        <w:keepLines/>
        <w:suppressAutoHyphens w:val="0"/>
        <w:spacing w:before="120" w:after="120" w:line="259" w:lineRule="auto"/>
        <w:outlineLvl w:val="2"/>
        <w:rPr>
          <w:rFonts w:ascii="Calibri" w:eastAsiaTheme="majorEastAsia" w:hAnsi="Calibri" w:cs="Calibri"/>
          <w:color w:val="1F3763" w:themeColor="accent1" w:themeShade="7F"/>
          <w:lang w:eastAsia="en-US"/>
        </w:rPr>
      </w:pPr>
      <w:r w:rsidRPr="00BF7176">
        <w:rPr>
          <w:rFonts w:ascii="Calibri" w:eastAsiaTheme="majorEastAsia" w:hAnsi="Calibri" w:cs="Calibri"/>
          <w:color w:val="1F3763" w:themeColor="accent1" w:themeShade="7F"/>
          <w:lang w:eastAsia="en-US"/>
        </w:rPr>
        <w:t xml:space="preserve">III.IV. Warunki świadczenia prac okresowych w ramach </w:t>
      </w:r>
      <w:proofErr w:type="spellStart"/>
      <w:r w:rsidRPr="00BF7176">
        <w:rPr>
          <w:rFonts w:ascii="Calibri" w:eastAsiaTheme="majorEastAsia" w:hAnsi="Calibri" w:cs="Calibri"/>
          <w:color w:val="1F3763" w:themeColor="accent1" w:themeShade="7F"/>
          <w:lang w:eastAsia="en-US"/>
        </w:rPr>
        <w:t>ATiK</w:t>
      </w:r>
      <w:proofErr w:type="spellEnd"/>
      <w:r w:rsidRPr="00BF7176">
        <w:rPr>
          <w:rFonts w:ascii="Calibri" w:eastAsiaTheme="majorEastAsia" w:hAnsi="Calibri" w:cs="Calibri"/>
          <w:color w:val="1F3763" w:themeColor="accent1" w:themeShade="7F"/>
          <w:lang w:eastAsia="en-US"/>
        </w:rPr>
        <w:t>-u.</w:t>
      </w:r>
    </w:p>
    <w:p w14:paraId="34859C0B" w14:textId="77777777" w:rsidR="00BF7176" w:rsidRPr="00BF7176" w:rsidRDefault="00BF7176" w:rsidP="00BF7176">
      <w:p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W ramach prac okresowych Wykonawca w trakcie trwania całej Umowy realizował będzie: </w:t>
      </w:r>
    </w:p>
    <w:p w14:paraId="04C032F5" w14:textId="77777777" w:rsidR="00BF7176" w:rsidRPr="00BF7176" w:rsidRDefault="00BF7176" w:rsidP="003A47BC">
      <w:pPr>
        <w:numPr>
          <w:ilvl w:val="0"/>
          <w:numId w:val="98"/>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Okresowe przeglądy w zakresie podatności na zagrożenia. W zakresie tej czynności Wykonawca będzie sporządzał nie rzadziej niż raz w miesiącu raporty z logów systemów urządzeń zabezpieczających, dokonywał ich analizy w zakresie potencjalnych podatności na ataki oraz zagrożeń. W oparciu o uzyskane dane będzie tworzył wytyczne obniżające poziom ryzyka. Zamawiający wymaga, aby prace realizowane były przez były realizowane przez członka Personelu Kluczowego posiadającego certyfikat </w:t>
      </w:r>
      <w:proofErr w:type="spellStart"/>
      <w:r w:rsidRPr="00BF7176">
        <w:rPr>
          <w:rFonts w:ascii="Calibri" w:eastAsiaTheme="minorHAnsi" w:hAnsi="Calibri" w:cs="Calibri"/>
          <w:lang w:eastAsia="en-US"/>
        </w:rPr>
        <w:t>Fortinet</w:t>
      </w:r>
      <w:proofErr w:type="spellEnd"/>
      <w:r w:rsidRPr="00BF7176">
        <w:rPr>
          <w:rFonts w:ascii="Calibri" w:eastAsiaTheme="minorHAnsi" w:hAnsi="Calibri" w:cs="Calibri"/>
          <w:lang w:eastAsia="en-US"/>
        </w:rPr>
        <w:t xml:space="preserve"> Technical na poziomie NSE 5 lub wyższym stopniu certyfikacji NSE. Szacowana minimalna pracochłonność czynności liczona w Roboczogodzinach to 4 Roboczogodziny w miesiącu.</w:t>
      </w:r>
    </w:p>
    <w:p w14:paraId="5C6F9620" w14:textId="77777777" w:rsidR="00BF7176" w:rsidRPr="00BF7176" w:rsidRDefault="00BF7176" w:rsidP="003A47BC">
      <w:pPr>
        <w:numPr>
          <w:ilvl w:val="0"/>
          <w:numId w:val="98"/>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Dokonywał wdrożenia zaakceptowanych wytycznych dotyczących obniżenia poziomu ryzyka w zakresie podatności na zagrożenia. Wdrożenia mają odbywać się w siedzibie Zamawiającego lub zdalnie (za zgoda Zamawiającego) nie rzadziej niż raz na miesiąc. Zamawiający wymaga, aby prace realizowane były przez członka Personelu Kluczowego posiadającego certyfikat </w:t>
      </w:r>
      <w:proofErr w:type="spellStart"/>
      <w:r w:rsidRPr="00BF7176">
        <w:rPr>
          <w:rFonts w:ascii="Calibri" w:eastAsiaTheme="minorHAnsi" w:hAnsi="Calibri" w:cs="Calibri"/>
          <w:lang w:eastAsia="en-US"/>
        </w:rPr>
        <w:t>Fortinet</w:t>
      </w:r>
      <w:proofErr w:type="spellEnd"/>
      <w:r w:rsidRPr="00BF7176">
        <w:rPr>
          <w:rFonts w:ascii="Calibri" w:eastAsiaTheme="minorHAnsi" w:hAnsi="Calibri" w:cs="Calibri"/>
          <w:lang w:eastAsia="en-US"/>
        </w:rPr>
        <w:t xml:space="preserve"> Technical na poziomie NSE 8. W wyjątkowych przypadkach np. choroby, urlopu lub innych niezależnych od Wykonawcy nieobecności członka Personelu Kluczowego prace w ramach </w:t>
      </w:r>
      <w:proofErr w:type="spellStart"/>
      <w:r w:rsidRPr="00BF7176">
        <w:rPr>
          <w:rFonts w:ascii="Calibri" w:eastAsiaTheme="minorHAnsi" w:hAnsi="Calibri" w:cs="Calibri"/>
          <w:lang w:eastAsia="en-US"/>
        </w:rPr>
        <w:t>ATiK</w:t>
      </w:r>
      <w:proofErr w:type="spellEnd"/>
      <w:r w:rsidRPr="00BF7176">
        <w:rPr>
          <w:rFonts w:ascii="Calibri" w:eastAsiaTheme="minorHAnsi" w:hAnsi="Calibri" w:cs="Calibri"/>
          <w:lang w:eastAsia="en-US"/>
        </w:rPr>
        <w:t xml:space="preserve">-u mogą być realizowane ) przez inną osobę posiadającą powyższy certyfikat lub inżyniera posiadającego certyfikat </w:t>
      </w:r>
      <w:proofErr w:type="spellStart"/>
      <w:r w:rsidRPr="00BF7176">
        <w:rPr>
          <w:rFonts w:ascii="Calibri" w:eastAsiaTheme="minorHAnsi" w:hAnsi="Calibri" w:cs="Calibri"/>
          <w:lang w:eastAsia="en-US"/>
        </w:rPr>
        <w:t>Fortinet</w:t>
      </w:r>
      <w:proofErr w:type="spellEnd"/>
      <w:r w:rsidRPr="00BF7176">
        <w:rPr>
          <w:rFonts w:ascii="Calibri" w:eastAsiaTheme="minorHAnsi" w:hAnsi="Calibri" w:cs="Calibri"/>
          <w:lang w:eastAsia="en-US"/>
        </w:rPr>
        <w:t xml:space="preserve"> Technical na poziomie NSE 6 jedynie przez okres uzasadnionej nieobecności członka Personelu Kluczowego (czas choroby bądź urlopu). Pozostałe wymagania odnośnie Personelu Kluczowego określone są w paragrafie … Umowy.</w:t>
      </w:r>
    </w:p>
    <w:p w14:paraId="3FDF4183" w14:textId="77777777" w:rsidR="00BF7176" w:rsidRPr="00BF7176" w:rsidRDefault="00BF7176" w:rsidP="00BF7176">
      <w:pPr>
        <w:suppressAutoHyphens w:val="0"/>
        <w:spacing w:before="120" w:after="120" w:line="259" w:lineRule="auto"/>
        <w:ind w:left="360"/>
        <w:rPr>
          <w:rFonts w:ascii="Calibri" w:eastAsiaTheme="minorHAnsi" w:hAnsi="Calibri" w:cs="Calibri"/>
          <w:lang w:eastAsia="en-US"/>
        </w:rPr>
      </w:pPr>
      <w:r w:rsidRPr="00BF7176">
        <w:rPr>
          <w:rFonts w:ascii="Calibri" w:eastAsiaTheme="minorHAnsi" w:hAnsi="Calibri" w:cs="Calibri"/>
          <w:lang w:eastAsia="en-US"/>
        </w:rPr>
        <w:t xml:space="preserve">Szacowana minimalna pracochłonność czynności liczona w Roboczogodzinach to 2 Roboczogodziny w miesiącu. </w:t>
      </w:r>
    </w:p>
    <w:p w14:paraId="72E10A0A" w14:textId="77777777" w:rsidR="00BF7176" w:rsidRPr="00BF7176" w:rsidRDefault="00BF7176" w:rsidP="003A47BC">
      <w:pPr>
        <w:numPr>
          <w:ilvl w:val="0"/>
          <w:numId w:val="98"/>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Dokonywał okresowych przeglądów w zakresie optymalizacji pracy Urządzeń wraz z oprogramowaniem. W zakresie tej czynności Wykonawca będzie sporządzał nie rzadziej niż raz w miesiącu raporty wydajnościowe, dokonywał ich analizy w zakresie potencjalnych przeciążeń poszczególnych Urządzeń lub ich funkcjonalności. W oparciu o uzyskane dane sporządzane będą przez Wykonawcę wytyczne dotyczące optymalizacji pracy Urządzeń wraz z oprogramowaniem oraz ich konfiguracji. Zamawiający wymaga, aby prace realizowane były przez członka Personelu Kluczowego posiadającego certyfikat </w:t>
      </w:r>
      <w:proofErr w:type="spellStart"/>
      <w:r w:rsidRPr="00BF7176">
        <w:rPr>
          <w:rFonts w:ascii="Calibri" w:eastAsiaTheme="minorHAnsi" w:hAnsi="Calibri" w:cs="Calibri"/>
          <w:lang w:eastAsia="en-US"/>
        </w:rPr>
        <w:t>Fortinet</w:t>
      </w:r>
      <w:proofErr w:type="spellEnd"/>
      <w:r w:rsidRPr="00BF7176">
        <w:rPr>
          <w:rFonts w:ascii="Calibri" w:eastAsiaTheme="minorHAnsi" w:hAnsi="Calibri" w:cs="Calibri"/>
          <w:lang w:eastAsia="en-US"/>
        </w:rPr>
        <w:t xml:space="preserve"> Technical na poziomie NSE 5 lub wyższym stopniu certyfikacji NSE. Szacowana minimalna pracochłonność czynności liczona w Roboczogodzinach to 2 Roboczogodziny w miesiącu.</w:t>
      </w:r>
    </w:p>
    <w:p w14:paraId="3E4B1E77" w14:textId="77777777" w:rsidR="00BF7176" w:rsidRPr="00BF7176" w:rsidRDefault="00BF7176" w:rsidP="003A47BC">
      <w:pPr>
        <w:numPr>
          <w:ilvl w:val="0"/>
          <w:numId w:val="98"/>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lastRenderedPageBreak/>
        <w:t>Dokonywał wdrożenia zaakceptowanych przez Zamawiającego wytycznych dotyczących optymalizacji pracy Urządzeń wraz z oprogramowaniem. Wdrożenia mają odbywać się w siedzibie Zamawiającego nie rzadziej niż raz na miesiąc. Decyzja o konieczności dokonania wdrożenia należy do Zamawiającego.</w:t>
      </w:r>
    </w:p>
    <w:p w14:paraId="62DC8662" w14:textId="77777777" w:rsidR="00BF7176" w:rsidRPr="00BF7176" w:rsidRDefault="00BF7176" w:rsidP="00BF7176">
      <w:pPr>
        <w:suppressAutoHyphens w:val="0"/>
        <w:spacing w:before="120" w:after="120" w:line="259" w:lineRule="auto"/>
        <w:ind w:left="360"/>
        <w:rPr>
          <w:rFonts w:ascii="Calibri" w:eastAsiaTheme="minorHAnsi" w:hAnsi="Calibri" w:cs="Calibri"/>
          <w:lang w:eastAsia="en-US"/>
        </w:rPr>
      </w:pPr>
      <w:r w:rsidRPr="00BF7176">
        <w:rPr>
          <w:rFonts w:ascii="Calibri" w:eastAsiaTheme="minorHAnsi" w:hAnsi="Calibri" w:cs="Calibri"/>
          <w:lang w:eastAsia="en-US"/>
        </w:rPr>
        <w:t>Zamawiający wymaga, aby prace realizowane były przez członka Personelu kluczowego, o którym mowa w pkt 2 powyżej.</w:t>
      </w:r>
    </w:p>
    <w:p w14:paraId="411C3E8F" w14:textId="77777777" w:rsidR="00BF7176" w:rsidRPr="00BF7176" w:rsidRDefault="00BF7176" w:rsidP="00BF7176">
      <w:pPr>
        <w:suppressAutoHyphens w:val="0"/>
        <w:spacing w:before="120" w:after="120" w:line="259" w:lineRule="auto"/>
        <w:ind w:left="360"/>
        <w:rPr>
          <w:rFonts w:ascii="Calibri" w:eastAsiaTheme="minorHAnsi" w:hAnsi="Calibri" w:cs="Calibri"/>
          <w:lang w:eastAsia="en-US"/>
        </w:rPr>
      </w:pPr>
      <w:r w:rsidRPr="00BF7176">
        <w:rPr>
          <w:rFonts w:ascii="Calibri" w:eastAsiaTheme="minorHAnsi" w:hAnsi="Calibri" w:cs="Calibri"/>
          <w:lang w:eastAsia="en-US"/>
        </w:rPr>
        <w:t xml:space="preserve">Szacowana minimalna pracochłonność czynności liczona w Roboczogodzinach to 2 Roboczogodziny w miesiącu. </w:t>
      </w:r>
    </w:p>
    <w:p w14:paraId="7398CF6F" w14:textId="77777777" w:rsidR="00BF7176" w:rsidRPr="00BF7176" w:rsidRDefault="00BF7176" w:rsidP="003A47BC">
      <w:pPr>
        <w:numPr>
          <w:ilvl w:val="0"/>
          <w:numId w:val="98"/>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Dokonywał okresowych przeglądów w zakresie wykrywania Incydentów. W zakresie tej czynności Wykonawca posługując się swoją wiedzą i doświadczeniem oraz w oparciu o logi systemowe Urządzeń będzie sporządzał nie rzadziej niż raz w miesiącu raport zawierający listy potencjalnych Incydentów. W oparciu o uzyskane dane sporządzane będą przez Wykonawcę wytyczne minimalizujące ryzyko wystąpienia Incydentów. Zamawiający wymaga, aby prace realizowane były przez członka Personelu Kluczowego posiadającego certyfikat </w:t>
      </w:r>
      <w:proofErr w:type="spellStart"/>
      <w:r w:rsidRPr="00BF7176">
        <w:rPr>
          <w:rFonts w:ascii="Calibri" w:eastAsiaTheme="minorHAnsi" w:hAnsi="Calibri" w:cs="Calibri"/>
          <w:lang w:eastAsia="en-US"/>
        </w:rPr>
        <w:t>Fortinet</w:t>
      </w:r>
      <w:proofErr w:type="spellEnd"/>
      <w:r w:rsidRPr="00BF7176">
        <w:rPr>
          <w:rFonts w:ascii="Calibri" w:eastAsiaTheme="minorHAnsi" w:hAnsi="Calibri" w:cs="Calibri"/>
          <w:lang w:eastAsia="en-US"/>
        </w:rPr>
        <w:t xml:space="preserve"> Technical na poziomie NSE 5 lub wyższym stopniu certyfikacji NSE. </w:t>
      </w:r>
    </w:p>
    <w:p w14:paraId="485ACD36" w14:textId="77777777" w:rsidR="00BF7176" w:rsidRPr="00BF7176" w:rsidRDefault="00BF7176" w:rsidP="00BF7176">
      <w:pPr>
        <w:suppressAutoHyphens w:val="0"/>
        <w:spacing w:before="120" w:after="120" w:line="259" w:lineRule="auto"/>
        <w:ind w:left="360"/>
        <w:rPr>
          <w:rFonts w:ascii="Calibri" w:eastAsiaTheme="minorHAnsi" w:hAnsi="Calibri" w:cs="Calibri"/>
          <w:lang w:eastAsia="en-US"/>
        </w:rPr>
      </w:pPr>
      <w:r w:rsidRPr="00BF7176">
        <w:rPr>
          <w:rFonts w:ascii="Calibri" w:eastAsiaTheme="minorHAnsi" w:hAnsi="Calibri" w:cs="Calibri"/>
          <w:lang w:eastAsia="en-US"/>
        </w:rPr>
        <w:t>Szacowana minimalna pracochłonność czynności liczona w Roboczogodzinach to 4 Roboczogodziny w miesiącu.</w:t>
      </w:r>
    </w:p>
    <w:p w14:paraId="5E7F5C12" w14:textId="77777777" w:rsidR="00BF7176" w:rsidRPr="00BF7176" w:rsidRDefault="00BF7176" w:rsidP="003A47BC">
      <w:pPr>
        <w:numPr>
          <w:ilvl w:val="0"/>
          <w:numId w:val="98"/>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Dokonywał wdrożenia zaakceptowanych przez Zamawiającego wytycznych dotyczących minimalizacji wystąpienia ryzyka Incydentów. Wdrożenia mają odbywać się w siedzibie Zamawiającego lub zdalnie (za zgoda Zamawiającego) nie rzadziej niż raz na miesiąc. </w:t>
      </w:r>
    </w:p>
    <w:p w14:paraId="56FBF501" w14:textId="77777777" w:rsidR="00BF7176" w:rsidRPr="00BF7176" w:rsidRDefault="00BF7176" w:rsidP="00BF7176">
      <w:pPr>
        <w:suppressAutoHyphens w:val="0"/>
        <w:spacing w:before="120" w:after="120" w:line="259" w:lineRule="auto"/>
        <w:ind w:left="360"/>
        <w:rPr>
          <w:rFonts w:ascii="Calibri" w:eastAsiaTheme="minorHAnsi" w:hAnsi="Calibri" w:cs="Calibri"/>
          <w:lang w:eastAsia="en-US"/>
        </w:rPr>
      </w:pPr>
      <w:r w:rsidRPr="00BF7176">
        <w:rPr>
          <w:rFonts w:ascii="Calibri" w:eastAsiaTheme="minorHAnsi" w:hAnsi="Calibri" w:cs="Calibri"/>
          <w:lang w:eastAsia="en-US"/>
        </w:rPr>
        <w:t>Decyzja o konieczności dokonania wdrożenia należy do Zamawiającego.</w:t>
      </w:r>
    </w:p>
    <w:p w14:paraId="1AF318BB" w14:textId="77777777" w:rsidR="00BF7176" w:rsidRPr="00BF7176" w:rsidRDefault="00BF7176" w:rsidP="00BF7176">
      <w:pPr>
        <w:suppressAutoHyphens w:val="0"/>
        <w:spacing w:before="120" w:after="120" w:line="259" w:lineRule="auto"/>
        <w:ind w:left="360"/>
        <w:rPr>
          <w:rFonts w:ascii="Calibri" w:eastAsiaTheme="minorHAnsi" w:hAnsi="Calibri" w:cs="Calibri"/>
          <w:lang w:eastAsia="en-US"/>
        </w:rPr>
      </w:pPr>
      <w:r w:rsidRPr="00BF7176">
        <w:rPr>
          <w:rFonts w:ascii="Calibri" w:eastAsiaTheme="minorHAnsi" w:hAnsi="Calibri" w:cs="Calibri"/>
          <w:lang w:eastAsia="en-US"/>
        </w:rPr>
        <w:t>Zamawiający wymaga, aby prace realizowane były przez członka Personelu kluczowego, o którym mowa w pkt 2 powyżej. Szacowana minimalna pracochłonność czynności liczona w Roboczogodzinach to 2 Roboczogodziny w miesiącu.</w:t>
      </w:r>
    </w:p>
    <w:p w14:paraId="7B0890F3" w14:textId="77777777" w:rsidR="00BF7176" w:rsidRPr="00BF7176" w:rsidRDefault="00BF7176" w:rsidP="003A47BC">
      <w:pPr>
        <w:numPr>
          <w:ilvl w:val="0"/>
          <w:numId w:val="98"/>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Dokonywał okresowych przeglądów konfiguracji Urządzeń wraz z oprogramowaniem w siedzibie Zamawiającego lub zdalnie (za zgoda Zamawiającego). W zakresie tej czynności Wykonawca nie rzadziej niż razy na miesiąc będzie dokonywał analizy konfiguracji Urządzeń wraz z oprogramowaniem. W oparciu o uzyskane dane sporządzane będą przez Wykonawcę wytyczne wraz z informacjami na temat zasadności ich wdrożenia. </w:t>
      </w:r>
    </w:p>
    <w:p w14:paraId="12ADC460" w14:textId="77777777" w:rsidR="00BF7176" w:rsidRPr="00BF7176" w:rsidRDefault="00BF7176" w:rsidP="00BF7176">
      <w:pPr>
        <w:suppressAutoHyphens w:val="0"/>
        <w:spacing w:before="120" w:after="120" w:line="259" w:lineRule="auto"/>
        <w:ind w:left="360"/>
        <w:rPr>
          <w:rFonts w:ascii="Calibri" w:eastAsiaTheme="minorHAnsi" w:hAnsi="Calibri" w:cs="Calibri"/>
          <w:lang w:eastAsia="en-US"/>
        </w:rPr>
      </w:pPr>
      <w:r w:rsidRPr="00BF7176">
        <w:rPr>
          <w:rFonts w:ascii="Calibri" w:eastAsiaTheme="minorHAnsi" w:hAnsi="Calibri" w:cs="Calibri"/>
          <w:lang w:eastAsia="en-US"/>
        </w:rPr>
        <w:t>Zamawiający wymaga, aby prace realizowane były przez członka Personelu kluczowego, o którym mowa w pkt 2 powyżej. Szacowana minimalna pracochłonność czynności liczona w Roboczogodzinach to 2 Roboczogodziny w miesiącu.</w:t>
      </w:r>
    </w:p>
    <w:p w14:paraId="2F53415C" w14:textId="77777777" w:rsidR="00BF7176" w:rsidRPr="00BF7176" w:rsidRDefault="00BF7176" w:rsidP="003A47BC">
      <w:pPr>
        <w:numPr>
          <w:ilvl w:val="0"/>
          <w:numId w:val="98"/>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Dokonywał wdrożenia zaakceptowanych przez Zamawiającego wytycznych dotyczących konieczności rekonfiguracji Urządzeń. Wdrożenia mają odbywać się w siedzibie Zamawiającego lub zdalnie (za zgoda Zamawiającego) nie rzadziej niż raz na miesiąc. Decyzja o konieczności dokonania wdrożenia należy do Zamawiającego.</w:t>
      </w:r>
    </w:p>
    <w:p w14:paraId="27FF3FE3" w14:textId="77777777" w:rsidR="00BF7176" w:rsidRPr="00BF7176" w:rsidRDefault="00BF7176" w:rsidP="00BF7176">
      <w:pPr>
        <w:suppressAutoHyphens w:val="0"/>
        <w:spacing w:before="120" w:after="120" w:line="259" w:lineRule="auto"/>
        <w:ind w:left="360"/>
        <w:rPr>
          <w:rFonts w:ascii="Calibri" w:eastAsiaTheme="minorHAnsi" w:hAnsi="Calibri" w:cs="Calibri"/>
          <w:lang w:eastAsia="en-US"/>
        </w:rPr>
      </w:pPr>
      <w:r w:rsidRPr="00BF7176">
        <w:rPr>
          <w:rFonts w:ascii="Calibri" w:eastAsiaTheme="minorHAnsi" w:hAnsi="Calibri" w:cs="Calibri"/>
          <w:lang w:eastAsia="en-US"/>
        </w:rPr>
        <w:t>Zamawiający wymaga, aby prace realizowane były przez członka Personelu kluczowego, o którym mowa w pkt 2 powyżej. Szacowana minimalna pracochłonność czynności liczona w Roboczogodzinach to 2 Roboczogodziny w miesiącu.</w:t>
      </w:r>
    </w:p>
    <w:p w14:paraId="0642BCAA" w14:textId="77777777" w:rsidR="00BF7176" w:rsidRPr="00BF7176" w:rsidRDefault="00BF7176" w:rsidP="003A47BC">
      <w:pPr>
        <w:numPr>
          <w:ilvl w:val="0"/>
          <w:numId w:val="98"/>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lastRenderedPageBreak/>
        <w:t xml:space="preserve">Dokonywał okresowych przeglądów udostępnionych przez producenta Urządzeń aktualizacji oprogramowania Urządzeń. W zakresie tej czynności Wykonawca nie rzadziej niż raz na trzy miesiące będzie dokonywał analizy udostępnionych przez producenta Urządzeń nowych wersji oprogramowania wewnętrznego Urządzeń w ujęciu posiadanej przez Zamawiającego konfiguracji. W oparciu o uzyskane dane Wykonawca będzie opiniował podniesienie wersji oprogramowania. Zamawiający wymaga, aby prace realizowane były przez członka Personelu Kluczowego posiadającego certyfikat </w:t>
      </w:r>
      <w:proofErr w:type="spellStart"/>
      <w:r w:rsidRPr="00BF7176">
        <w:rPr>
          <w:rFonts w:ascii="Calibri" w:eastAsiaTheme="minorHAnsi" w:hAnsi="Calibri" w:cs="Calibri"/>
          <w:lang w:eastAsia="en-US"/>
        </w:rPr>
        <w:t>Fortinet</w:t>
      </w:r>
      <w:proofErr w:type="spellEnd"/>
      <w:r w:rsidRPr="00BF7176">
        <w:rPr>
          <w:rFonts w:ascii="Calibri" w:eastAsiaTheme="minorHAnsi" w:hAnsi="Calibri" w:cs="Calibri"/>
          <w:lang w:eastAsia="en-US"/>
        </w:rPr>
        <w:t xml:space="preserve"> Technical na poziomie NSE 5 lub wyższym stopniu certyfikacji NSE. Szacowana minimalna pracochłonność czynności liczona w Roboczogodzinach to 1 Roboczogodzin w miesiącu.</w:t>
      </w:r>
    </w:p>
    <w:p w14:paraId="494C6707" w14:textId="77777777" w:rsidR="00BF7176" w:rsidRPr="00BF7176" w:rsidRDefault="00BF7176" w:rsidP="003A47BC">
      <w:pPr>
        <w:numPr>
          <w:ilvl w:val="0"/>
          <w:numId w:val="98"/>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Dokonywał wdrożenia zaakceptowanych przez Zamawiającego aktualizacji oprogramowania wewnętrznego Urządzeń w terminie uzgodnionym z Zamawiającym. Wdrożenia mają odbywać się w siedzibie Zamawiającego lub zdalnie (za zgoda Zamawiającego). Decyzja o konieczności dokonania wdrożenia należy do Zamawiającego. </w:t>
      </w:r>
    </w:p>
    <w:p w14:paraId="131943E6" w14:textId="77777777" w:rsidR="00BF7176" w:rsidRPr="00BF7176" w:rsidRDefault="00BF7176" w:rsidP="00BF7176">
      <w:pPr>
        <w:suppressAutoHyphens w:val="0"/>
        <w:spacing w:before="120" w:after="120" w:line="259" w:lineRule="auto"/>
        <w:ind w:left="360"/>
        <w:rPr>
          <w:rFonts w:ascii="Calibri" w:eastAsiaTheme="minorHAnsi" w:hAnsi="Calibri" w:cs="Calibri"/>
          <w:lang w:eastAsia="en-US"/>
        </w:rPr>
      </w:pPr>
      <w:r w:rsidRPr="00BF7176">
        <w:rPr>
          <w:rFonts w:ascii="Calibri" w:eastAsiaTheme="minorHAnsi" w:hAnsi="Calibri" w:cs="Calibri"/>
          <w:lang w:eastAsia="en-US"/>
        </w:rPr>
        <w:t>Zamawiający wymaga, aby prace realizowane były przez członka Personelu kluczowego, o którym mowa w pkt 2 powyżej. Szacowana minimalna pracochłonność czynności liczona w Roboczogodzinach to 1 Roboczogodzina w miesiącu. W przypadku opublikowania przez producenta Urządzeń aktualizacji krytycznych Wykonawca musi niezwłocznie poinformować o tym Zamawiającego, uzyskać jego zgodę na wdrożenie oraz przystąpić do wdrożenia.</w:t>
      </w:r>
    </w:p>
    <w:p w14:paraId="4B4E858D" w14:textId="77777777" w:rsidR="00BF7176" w:rsidRPr="00BF7176" w:rsidRDefault="00BF7176" w:rsidP="003A47BC">
      <w:pPr>
        <w:numPr>
          <w:ilvl w:val="0"/>
          <w:numId w:val="98"/>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Wszystkie prace prowadzone w ramach czynności okresowych muszą być realizowane niezależnie od siebie oraz niezależnie od pozostałych prac wchodzących w zakres </w:t>
      </w:r>
      <w:proofErr w:type="spellStart"/>
      <w:r w:rsidRPr="00BF7176">
        <w:rPr>
          <w:rFonts w:ascii="Calibri" w:eastAsiaTheme="minorHAnsi" w:hAnsi="Calibri" w:cs="Calibri"/>
          <w:lang w:eastAsia="en-US"/>
        </w:rPr>
        <w:t>ATiK</w:t>
      </w:r>
      <w:proofErr w:type="spellEnd"/>
      <w:r w:rsidRPr="00BF7176">
        <w:rPr>
          <w:rFonts w:ascii="Calibri" w:eastAsiaTheme="minorHAnsi" w:hAnsi="Calibri" w:cs="Calibri"/>
          <w:lang w:eastAsia="en-US"/>
        </w:rPr>
        <w:t>-u.</w:t>
      </w:r>
    </w:p>
    <w:p w14:paraId="1E665881" w14:textId="77777777" w:rsidR="00BF7176" w:rsidRPr="00BF7176" w:rsidRDefault="00BF7176" w:rsidP="003A47BC">
      <w:pPr>
        <w:numPr>
          <w:ilvl w:val="0"/>
          <w:numId w:val="98"/>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Szacowana pracochłonność wynikająca ze stałych zadań realizowanych w ramach prac okresowych wynosi:</w:t>
      </w:r>
    </w:p>
    <w:p w14:paraId="575DFE04" w14:textId="77777777" w:rsidR="00BF7176" w:rsidRPr="00BF7176" w:rsidRDefault="00BF7176" w:rsidP="003A47BC">
      <w:pPr>
        <w:numPr>
          <w:ilvl w:val="0"/>
          <w:numId w:val="99"/>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Ilość Roboczogodzin pracy osoby legitymującej się certyfikatem </w:t>
      </w:r>
      <w:proofErr w:type="spellStart"/>
      <w:r w:rsidRPr="00BF7176">
        <w:rPr>
          <w:rFonts w:ascii="Calibri" w:eastAsiaTheme="minorHAnsi" w:hAnsi="Calibri" w:cs="Calibri"/>
          <w:lang w:eastAsia="en-US"/>
        </w:rPr>
        <w:t>Fortinet</w:t>
      </w:r>
      <w:proofErr w:type="spellEnd"/>
      <w:r w:rsidRPr="00BF7176">
        <w:rPr>
          <w:rFonts w:ascii="Calibri" w:eastAsiaTheme="minorHAnsi" w:hAnsi="Calibri" w:cs="Calibri"/>
          <w:lang w:eastAsia="en-US"/>
        </w:rPr>
        <w:t xml:space="preserve"> Technical NSE 5 lub wyższym stopniem certyfikacji NSE– 11 </w:t>
      </w:r>
      <w:proofErr w:type="spellStart"/>
      <w:r w:rsidRPr="00BF7176">
        <w:rPr>
          <w:rFonts w:ascii="Calibri" w:eastAsiaTheme="minorHAnsi" w:hAnsi="Calibri" w:cs="Calibri"/>
          <w:lang w:eastAsia="en-US"/>
        </w:rPr>
        <w:t>rg</w:t>
      </w:r>
      <w:proofErr w:type="spellEnd"/>
      <w:r w:rsidRPr="00BF7176">
        <w:rPr>
          <w:rFonts w:ascii="Calibri" w:eastAsiaTheme="minorHAnsi" w:hAnsi="Calibri" w:cs="Calibri"/>
          <w:lang w:eastAsia="en-US"/>
        </w:rPr>
        <w:t xml:space="preserve"> x 12mc = 132 </w:t>
      </w:r>
      <w:proofErr w:type="spellStart"/>
      <w:r w:rsidRPr="00BF7176">
        <w:rPr>
          <w:rFonts w:ascii="Calibri" w:eastAsiaTheme="minorHAnsi" w:hAnsi="Calibri" w:cs="Calibri"/>
          <w:lang w:eastAsia="en-US"/>
        </w:rPr>
        <w:t>rg</w:t>
      </w:r>
      <w:proofErr w:type="spellEnd"/>
      <w:r w:rsidRPr="00BF7176">
        <w:rPr>
          <w:rFonts w:ascii="Calibri" w:eastAsiaTheme="minorHAnsi" w:hAnsi="Calibri" w:cs="Calibri"/>
          <w:lang w:eastAsia="en-US"/>
        </w:rPr>
        <w:t>/rok,</w:t>
      </w:r>
    </w:p>
    <w:p w14:paraId="4BE6BF49" w14:textId="77777777" w:rsidR="00BF7176" w:rsidRPr="00BF7176" w:rsidRDefault="00BF7176" w:rsidP="003A47BC">
      <w:pPr>
        <w:numPr>
          <w:ilvl w:val="0"/>
          <w:numId w:val="99"/>
        </w:numPr>
        <w:suppressAutoHyphens w:val="0"/>
        <w:spacing w:before="120" w:after="120" w:line="259" w:lineRule="auto"/>
        <w:rPr>
          <w:rFonts w:ascii="Calibri" w:eastAsiaTheme="minorHAnsi" w:hAnsi="Calibri" w:cs="Calibri"/>
          <w:lang w:eastAsia="en-US"/>
        </w:rPr>
      </w:pPr>
      <w:r w:rsidRPr="00BF7176">
        <w:rPr>
          <w:rFonts w:ascii="Calibri" w:eastAsiaTheme="minorHAnsi" w:hAnsi="Calibri" w:cs="Calibri"/>
          <w:lang w:eastAsia="en-US"/>
        </w:rPr>
        <w:t xml:space="preserve">Ilość Roboczogodzin pracy osoby legitymującego się certyfikatem </w:t>
      </w:r>
      <w:proofErr w:type="spellStart"/>
      <w:r w:rsidRPr="00BF7176">
        <w:rPr>
          <w:rFonts w:ascii="Calibri" w:eastAsiaTheme="minorHAnsi" w:hAnsi="Calibri" w:cs="Calibri"/>
          <w:lang w:eastAsia="en-US"/>
        </w:rPr>
        <w:t>Fortinet</w:t>
      </w:r>
      <w:proofErr w:type="spellEnd"/>
      <w:r w:rsidRPr="00BF7176">
        <w:rPr>
          <w:rFonts w:ascii="Calibri" w:eastAsiaTheme="minorHAnsi" w:hAnsi="Calibri" w:cs="Calibri"/>
          <w:lang w:eastAsia="en-US"/>
        </w:rPr>
        <w:t xml:space="preserve"> Technical NSE 8 – 11 (</w:t>
      </w:r>
      <w:proofErr w:type="spellStart"/>
      <w:r w:rsidRPr="00BF7176">
        <w:rPr>
          <w:rFonts w:ascii="Calibri" w:eastAsiaTheme="minorHAnsi" w:hAnsi="Calibri" w:cs="Calibri"/>
          <w:lang w:eastAsia="en-US"/>
        </w:rPr>
        <w:t>rg</w:t>
      </w:r>
      <w:proofErr w:type="spellEnd"/>
      <w:r w:rsidRPr="00BF7176">
        <w:rPr>
          <w:rFonts w:ascii="Calibri" w:eastAsiaTheme="minorHAnsi" w:hAnsi="Calibri" w:cs="Calibri"/>
          <w:lang w:eastAsia="en-US"/>
        </w:rPr>
        <w:t xml:space="preserve">) x 12 (mc) = 132 </w:t>
      </w:r>
      <w:proofErr w:type="spellStart"/>
      <w:r w:rsidRPr="00BF7176">
        <w:rPr>
          <w:rFonts w:ascii="Calibri" w:eastAsiaTheme="minorHAnsi" w:hAnsi="Calibri" w:cs="Calibri"/>
          <w:lang w:eastAsia="en-US"/>
        </w:rPr>
        <w:t>rg</w:t>
      </w:r>
      <w:proofErr w:type="spellEnd"/>
      <w:r w:rsidRPr="00BF7176">
        <w:rPr>
          <w:rFonts w:ascii="Calibri" w:eastAsiaTheme="minorHAnsi" w:hAnsi="Calibri" w:cs="Calibri"/>
          <w:lang w:eastAsia="en-US"/>
        </w:rPr>
        <w:t>/rok.</w:t>
      </w:r>
    </w:p>
    <w:p w14:paraId="6E453992" w14:textId="77777777" w:rsidR="00BF7176" w:rsidRPr="00BF7176" w:rsidRDefault="00BF7176" w:rsidP="003A47BC">
      <w:pPr>
        <w:keepNext/>
        <w:keepLines/>
        <w:numPr>
          <w:ilvl w:val="0"/>
          <w:numId w:val="105"/>
        </w:numPr>
        <w:suppressAutoHyphens w:val="0"/>
        <w:spacing w:before="240" w:after="160" w:line="259" w:lineRule="auto"/>
        <w:ind w:left="1077"/>
        <w:outlineLvl w:val="1"/>
        <w:rPr>
          <w:rFonts w:ascii="Calibri" w:eastAsiaTheme="majorEastAsia" w:hAnsi="Calibri" w:cs="Calibri"/>
          <w:b/>
          <w:color w:val="1F3864" w:themeColor="accent1" w:themeShade="80"/>
          <w:lang w:eastAsia="en-US"/>
        </w:rPr>
      </w:pPr>
      <w:r w:rsidRPr="00BF7176">
        <w:rPr>
          <w:rFonts w:ascii="Calibri" w:eastAsiaTheme="majorEastAsia" w:hAnsi="Calibri" w:cs="Calibri"/>
          <w:b/>
          <w:color w:val="1F3864" w:themeColor="accent1" w:themeShade="80"/>
          <w:lang w:eastAsia="en-US"/>
        </w:rPr>
        <w:t>Warunki świadczenia prac zleconych w ramach Opcji</w:t>
      </w:r>
    </w:p>
    <w:p w14:paraId="70BE7F03" w14:textId="77777777" w:rsidR="00BF7176" w:rsidRPr="00BF7176" w:rsidRDefault="00BF7176" w:rsidP="003A47BC">
      <w:pPr>
        <w:numPr>
          <w:ilvl w:val="0"/>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Wykonawca w ramach Opcji świadczyć będzie na rzecz Zamawiającego prace zlecone. Szczegół dotyczące Opcji zostały określne poniżej:</w:t>
      </w:r>
    </w:p>
    <w:p w14:paraId="571B825C"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Opcja będzie świadczona w ramach maksymalnego limitu wynoszącego 300 Roboczogodzin;</w:t>
      </w:r>
    </w:p>
    <w:p w14:paraId="5564EF64"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Zamawiający jest uprawniony, lecz nie zobowiązany do skorzystania w trakcie realizacji Umowy z Opcji wielokrotnie, aż do wyczerpania limitu Roboczogodzin lub wynagrodzenia przewidzianego na Opcję. Zamawiający według własnego wyboru może skorzystać z Opcji, zarówno w pełnym, jak i w częściowym zakresie (tj. co do określonej liczby Roboczogodzin prac zlecanych);</w:t>
      </w:r>
    </w:p>
    <w:p w14:paraId="1C40C5B8"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 xml:space="preserve">Decyzja Zamawiającego o uruchomieniu Opcji będzie uzależniona w szczególności od faktycznych potrzeb Zamawiającego, poziomu świadczenia zamówienia gwarantowanego przez </w:t>
      </w:r>
      <w:r w:rsidRPr="00BF7176">
        <w:rPr>
          <w:rFonts w:ascii="Calibri" w:eastAsiaTheme="minorHAnsi" w:hAnsi="Calibri" w:cs="Calibri"/>
          <w:lang w:eastAsia="en-US"/>
        </w:rPr>
        <w:lastRenderedPageBreak/>
        <w:t>Wykonawcę, a także posiadanych przez Zamawiających środków pozwalających sfinansowanie Opcji;</w:t>
      </w:r>
    </w:p>
    <w:p w14:paraId="7BEDD704"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Warunkiem skorzystania z Opcji jest złożenie przez Zamawiającego oświadczenia w przedmiocie skorzystania z Opcji w określonym przez niego zakresie. Oświadczeniem, o którym mowa w zdaniu poprzednim będą zlecenia przekazywane za pośrednictwem elektronicznego systemu zgłoszeniowego, poczty elektronicznej lub telefonicznie;</w:t>
      </w:r>
    </w:p>
    <w:p w14:paraId="6E5EB6FA"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 xml:space="preserve"> Zamawiający zastrzega sobie prawo do skorzystania z Opcji przez cały okres obowiązywania Umowy;</w:t>
      </w:r>
    </w:p>
    <w:p w14:paraId="429E7ED8"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Nieskorzystanie lub częściowe skorzystanie przez Zamawiającego z Opcji nie może stanowić podstawy do zmiany stawki za Roboczogodzinę, z zastrzeżeniem sytuacji opisanych w Umowie;</w:t>
      </w:r>
    </w:p>
    <w:p w14:paraId="5574FF35"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bookmarkStart w:id="11" w:name="_Hlk122510219"/>
      <w:r w:rsidRPr="00BF7176">
        <w:rPr>
          <w:rFonts w:ascii="Calibri" w:eastAsiaTheme="minorHAnsi" w:hAnsi="Calibri" w:cs="Calibri"/>
          <w:lang w:eastAsia="en-US"/>
        </w:rPr>
        <w:t>W przypadku nieskorzystania lub częściowego skorzystanie przez Zamawiającego z Opcji, maksymalne wynagrodzenie Wykonawcy określone w Paragrafie 4 w ust. 1 pkt 1.2 zostanie odpowiednio pomniejszone</w:t>
      </w:r>
      <w:bookmarkEnd w:id="11"/>
      <w:r w:rsidRPr="00BF7176">
        <w:rPr>
          <w:rFonts w:ascii="Calibri" w:eastAsiaTheme="minorHAnsi" w:hAnsi="Calibri" w:cs="Calibri"/>
          <w:lang w:eastAsia="en-US"/>
        </w:rPr>
        <w:t>.</w:t>
      </w:r>
    </w:p>
    <w:p w14:paraId="046F6CD3"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Wykonawcy nie przysługują w stosunku do Zamawiającego żadne roszczenia, w szczególności roszczenia odszkodowawcze, z tytułu skorzystania lub nieskorzystania z Opcji przez Zamawiającego.</w:t>
      </w:r>
    </w:p>
    <w:p w14:paraId="41AE8297"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Zlecenia w zakresie prac zlecanych będą zgłaszane Wykonawcy w miarę faktycznych potrzeb Zamawiającego.</w:t>
      </w:r>
    </w:p>
    <w:p w14:paraId="5ED4AD93" w14:textId="77777777" w:rsidR="00BF7176" w:rsidRPr="00BF7176" w:rsidRDefault="00BF7176" w:rsidP="003A47BC">
      <w:pPr>
        <w:numPr>
          <w:ilvl w:val="0"/>
          <w:numId w:val="100"/>
        </w:numPr>
        <w:suppressAutoHyphens w:val="0"/>
        <w:spacing w:before="120" w:after="120" w:line="276" w:lineRule="auto"/>
        <w:ind w:left="357" w:hanging="357"/>
        <w:rPr>
          <w:rFonts w:ascii="Calibri" w:eastAsiaTheme="minorHAnsi" w:hAnsi="Calibri" w:cs="Calibri"/>
          <w:lang w:eastAsia="en-US"/>
        </w:rPr>
      </w:pPr>
      <w:r w:rsidRPr="00BF7176">
        <w:rPr>
          <w:rFonts w:ascii="Calibri" w:eastAsiaTheme="minorHAnsi" w:hAnsi="Calibri" w:cs="Calibri"/>
          <w:lang w:eastAsia="en-US"/>
        </w:rPr>
        <w:t>W ramach prac zlecanych Wykonawca będzie realizował zlecenia Zamawiającego, dotyczące w szczególności:</w:t>
      </w:r>
    </w:p>
    <w:p w14:paraId="2013CEA0"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 xml:space="preserve">zmiany, obsługi, konfiguracji lub wdrożenia Urządzeń bądź </w:t>
      </w:r>
      <w:proofErr w:type="spellStart"/>
      <w:r w:rsidRPr="00BF7176">
        <w:rPr>
          <w:rFonts w:ascii="Calibri" w:eastAsiaTheme="minorHAnsi" w:hAnsi="Calibri" w:cs="Calibri"/>
          <w:lang w:eastAsia="en-US"/>
        </w:rPr>
        <w:t>oprogramowań</w:t>
      </w:r>
      <w:proofErr w:type="spellEnd"/>
      <w:r w:rsidRPr="00BF7176">
        <w:rPr>
          <w:rFonts w:ascii="Calibri" w:eastAsiaTheme="minorHAnsi" w:hAnsi="Calibri" w:cs="Calibri"/>
          <w:lang w:eastAsia="en-US"/>
        </w:rPr>
        <w:t xml:space="preserve"> posiadanych przez Zamawiającego jak i innych urządzeń/</w:t>
      </w:r>
      <w:proofErr w:type="spellStart"/>
      <w:r w:rsidRPr="00BF7176">
        <w:rPr>
          <w:rFonts w:ascii="Calibri" w:eastAsiaTheme="minorHAnsi" w:hAnsi="Calibri" w:cs="Calibri"/>
          <w:lang w:eastAsia="en-US"/>
        </w:rPr>
        <w:t>oprogramowań</w:t>
      </w:r>
      <w:proofErr w:type="spellEnd"/>
      <w:r w:rsidRPr="00BF7176">
        <w:rPr>
          <w:rFonts w:ascii="Calibri" w:eastAsiaTheme="minorHAnsi" w:hAnsi="Calibri" w:cs="Calibri"/>
          <w:lang w:eastAsia="en-US"/>
        </w:rPr>
        <w:t xml:space="preserve"> producenta </w:t>
      </w:r>
      <w:proofErr w:type="spellStart"/>
      <w:r w:rsidRPr="00BF7176">
        <w:rPr>
          <w:rFonts w:ascii="Calibri" w:eastAsiaTheme="minorHAnsi" w:hAnsi="Calibri" w:cs="Calibri"/>
          <w:lang w:eastAsia="en-US"/>
        </w:rPr>
        <w:t>Fortinet</w:t>
      </w:r>
      <w:proofErr w:type="spellEnd"/>
      <w:r w:rsidRPr="00BF7176">
        <w:rPr>
          <w:rFonts w:ascii="Calibri" w:eastAsiaTheme="minorHAnsi" w:hAnsi="Calibri" w:cs="Calibri"/>
          <w:lang w:eastAsia="en-US"/>
        </w:rPr>
        <w:t>;</w:t>
      </w:r>
    </w:p>
    <w:p w14:paraId="32EA8B05"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 xml:space="preserve">tworzenia raportów innych niż w ramach </w:t>
      </w:r>
      <w:proofErr w:type="spellStart"/>
      <w:r w:rsidRPr="00BF7176">
        <w:rPr>
          <w:rFonts w:ascii="Calibri" w:eastAsiaTheme="minorHAnsi" w:hAnsi="Calibri" w:cs="Calibri"/>
          <w:lang w:eastAsia="en-US"/>
        </w:rPr>
        <w:t>ATiK</w:t>
      </w:r>
      <w:proofErr w:type="spellEnd"/>
      <w:r w:rsidRPr="00BF7176">
        <w:rPr>
          <w:rFonts w:ascii="Calibri" w:eastAsiaTheme="minorHAnsi" w:hAnsi="Calibri" w:cs="Calibri"/>
          <w:lang w:eastAsia="en-US"/>
        </w:rPr>
        <w:t>-u lub raportów ad-hoc, statystyk lub innych informacji zgodnych ze zleceniem przekazanym przez Zamawiającego;</w:t>
      </w:r>
    </w:p>
    <w:p w14:paraId="6AE40FD0"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wsparcia Zamawiającego w zakresie kontaktów z innymi podmiotami lub instytucjami;</w:t>
      </w:r>
    </w:p>
    <w:p w14:paraId="4A3F85F7"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wsparcie Zamawiającego w trakcie alertów CRP;</w:t>
      </w:r>
    </w:p>
    <w:p w14:paraId="020321B0" w14:textId="77777777" w:rsidR="00BF7176" w:rsidRPr="00BF7176" w:rsidRDefault="00BF7176" w:rsidP="003A47BC">
      <w:pPr>
        <w:numPr>
          <w:ilvl w:val="1"/>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innych prac zlecanych przez Zamawiającego niesprzecznych z celem Umowy.</w:t>
      </w:r>
    </w:p>
    <w:p w14:paraId="4D2FFEF4" w14:textId="77777777" w:rsidR="00BF7176" w:rsidRPr="00BF7176" w:rsidRDefault="00BF7176" w:rsidP="003A47BC">
      <w:pPr>
        <w:numPr>
          <w:ilvl w:val="0"/>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 xml:space="preserve">Zamawiający wymaga, aby wszelkie prace zlecane realizował członek Personelu Kluczowego legitymujący się certyfikatem producenta Urządzeń na poziomie </w:t>
      </w:r>
      <w:proofErr w:type="spellStart"/>
      <w:r w:rsidRPr="00BF7176">
        <w:rPr>
          <w:rFonts w:ascii="Calibri" w:eastAsiaTheme="minorHAnsi" w:hAnsi="Calibri" w:cs="Calibri"/>
          <w:lang w:eastAsia="en-US"/>
        </w:rPr>
        <w:t>Fortinet</w:t>
      </w:r>
      <w:proofErr w:type="spellEnd"/>
      <w:r w:rsidRPr="00BF7176">
        <w:rPr>
          <w:rFonts w:ascii="Calibri" w:eastAsiaTheme="minorHAnsi" w:hAnsi="Calibri" w:cs="Calibri"/>
          <w:lang w:eastAsia="en-US"/>
        </w:rPr>
        <w:t xml:space="preserve"> Technical NSE 8. W wyjątkowych przypadkach np. choroby, urlopu lub innych niezależnych od Wykonawcy nieobecności członka Personelu Kluczowego prace w ramach Opcji mogą być realizowane przez inną osobę posiadającą powyższy certyfikat lub inżyniera posiadającego certyfikat </w:t>
      </w:r>
      <w:proofErr w:type="spellStart"/>
      <w:r w:rsidRPr="00BF7176">
        <w:rPr>
          <w:rFonts w:ascii="Calibri" w:eastAsiaTheme="minorHAnsi" w:hAnsi="Calibri" w:cs="Calibri"/>
          <w:lang w:eastAsia="en-US"/>
        </w:rPr>
        <w:t>Fortinet</w:t>
      </w:r>
      <w:proofErr w:type="spellEnd"/>
      <w:r w:rsidRPr="00BF7176">
        <w:rPr>
          <w:rFonts w:ascii="Calibri" w:eastAsiaTheme="minorHAnsi" w:hAnsi="Calibri" w:cs="Calibri"/>
          <w:lang w:eastAsia="en-US"/>
        </w:rPr>
        <w:t xml:space="preserve"> Technical na poziomie NSE 6 jedynie przez okres uzasadnionej nieobecności członka Personelu Kluczowego (czas choroby bądź urlopu). Pozostałe wymagania odnośnie Personelu Kluczowego określone są w paragrafie … Umowy</w:t>
      </w:r>
    </w:p>
    <w:p w14:paraId="4554C251" w14:textId="77777777" w:rsidR="00BF7176" w:rsidRPr="00BF7176" w:rsidRDefault="00BF7176" w:rsidP="003A47BC">
      <w:pPr>
        <w:numPr>
          <w:ilvl w:val="0"/>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lastRenderedPageBreak/>
        <w:t xml:space="preserve">Prace zlecane będą prowadzone w lokalizacji Zamawiającego lub w formie zdalnej za zgodą Zamawiającego z wykorzystaniem dedykowanych szyfrowanych połączeń VPN. </w:t>
      </w:r>
    </w:p>
    <w:p w14:paraId="5FAF6894" w14:textId="77777777" w:rsidR="00BF7176" w:rsidRPr="00BF7176" w:rsidRDefault="00BF7176" w:rsidP="003A47BC">
      <w:pPr>
        <w:numPr>
          <w:ilvl w:val="0"/>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Zamawiający z uwagi na specyfikę prac zlecanych może powierzyć Wykonawcy realizację prac poza Dniami Roboczymi to jest w dni ustawowo wolne od pracy, w porze nocnej a także w Dni Robocze poza Godzinami Roboczymi</w:t>
      </w:r>
      <w:r w:rsidRPr="00BF7176">
        <w:rPr>
          <w:rFonts w:ascii="Calibri" w:eastAsiaTheme="minorHAnsi" w:hAnsi="Calibri" w:cs="Calibri"/>
          <w:color w:val="000000" w:themeColor="text1"/>
          <w:lang w:eastAsia="en-US"/>
        </w:rPr>
        <w:t>, na co Wykonawca wyraża zgodę.</w:t>
      </w:r>
    </w:p>
    <w:p w14:paraId="674BD6B9" w14:textId="77777777" w:rsidR="00BF7176" w:rsidRPr="00BF7176" w:rsidRDefault="00BF7176" w:rsidP="003A47BC">
      <w:pPr>
        <w:numPr>
          <w:ilvl w:val="0"/>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Wszystkie prace realizowane w ramach prac zlecanych muszą być prowadzone niezależnie od pozostałych czynności wchodzących w zakres Przedmiotu Zamówienia.</w:t>
      </w:r>
    </w:p>
    <w:p w14:paraId="637952B1" w14:textId="77777777" w:rsidR="00BF7176" w:rsidRPr="00BF7176" w:rsidRDefault="00BF7176" w:rsidP="003A47BC">
      <w:pPr>
        <w:numPr>
          <w:ilvl w:val="0"/>
          <w:numId w:val="100"/>
        </w:numPr>
        <w:suppressAutoHyphens w:val="0"/>
        <w:spacing w:before="120" w:after="120" w:line="276" w:lineRule="auto"/>
        <w:rPr>
          <w:rFonts w:ascii="Calibri" w:eastAsiaTheme="minorHAnsi" w:hAnsi="Calibri" w:cs="Calibri"/>
          <w:lang w:eastAsia="en-US"/>
        </w:rPr>
      </w:pPr>
      <w:r w:rsidRPr="00BF7176">
        <w:rPr>
          <w:rFonts w:ascii="Calibri" w:eastAsiaTheme="minorHAnsi" w:hAnsi="Calibri" w:cs="Calibri"/>
          <w:lang w:eastAsia="en-US"/>
        </w:rPr>
        <w:t xml:space="preserve">Zamawiający w zleceniu prac w ramach Opcji będzie wskazywał dwa terminy realizacji tych pracy (chyba że Zamawiający postanowi inaczej). Wykonawca w terminie 1 Dnia Roboczego wybierze i zaakceptuje jeden z nich. W przypadku braku możliwości wykonania zlecenia w terminach zaproponowanych przez Zamawiającego, Wykonawca za zgodą Zamawiającego może zaproponować inny termin dogodny dla Zamawiającego. Ponadto Wykonawca przed przystąpieniem do realizacji zlecenia przedstawi Zamawiającemu wycenę zawierającą liczbę Roboczogodzin niezbędną do wykonania prac zlecanych. Zamawiający zastrzega sobie prawo do weryfikacji zarówno przedstawionej przez Wykonawcę wyceny, w tym jej negocjacji jak i faktycznej czasochłonności wykonanych prac. </w:t>
      </w:r>
    </w:p>
    <w:p w14:paraId="40664830" w14:textId="77777777" w:rsidR="00BF7176" w:rsidRPr="00BF7176" w:rsidRDefault="00BF7176" w:rsidP="003A47BC">
      <w:pPr>
        <w:keepNext/>
        <w:keepLines/>
        <w:numPr>
          <w:ilvl w:val="0"/>
          <w:numId w:val="105"/>
        </w:numPr>
        <w:suppressAutoHyphens w:val="0"/>
        <w:spacing w:before="40" w:after="160" w:line="259" w:lineRule="auto"/>
        <w:outlineLvl w:val="1"/>
        <w:rPr>
          <w:rFonts w:ascii="Calibri" w:eastAsiaTheme="majorEastAsia" w:hAnsi="Calibri" w:cs="Calibri"/>
          <w:b/>
          <w:color w:val="1F3864" w:themeColor="accent1" w:themeShade="80"/>
          <w:lang w:eastAsia="en-US"/>
        </w:rPr>
      </w:pPr>
      <w:r w:rsidRPr="00BF7176">
        <w:rPr>
          <w:rFonts w:ascii="Calibri" w:eastAsiaTheme="majorEastAsia" w:hAnsi="Calibri" w:cs="Calibri"/>
          <w:b/>
          <w:color w:val="1F3864" w:themeColor="accent1" w:themeShade="80"/>
          <w:lang w:eastAsia="en-US"/>
        </w:rPr>
        <w:t>Wymagania dodatkowe:</w:t>
      </w:r>
    </w:p>
    <w:p w14:paraId="2EEC24E4" w14:textId="77777777" w:rsidR="00BF7176" w:rsidRPr="00BF7176" w:rsidRDefault="00BF7176" w:rsidP="00BF7176">
      <w:pPr>
        <w:suppressAutoHyphens w:val="0"/>
        <w:autoSpaceDE w:val="0"/>
        <w:autoSpaceDN w:val="0"/>
        <w:adjustRightInd w:val="0"/>
        <w:spacing w:before="240" w:line="276" w:lineRule="auto"/>
        <w:rPr>
          <w:rFonts w:ascii="Calibri" w:eastAsiaTheme="minorHAnsi" w:hAnsi="Calibri" w:cs="Calibri"/>
          <w:color w:val="000000"/>
          <w:lang w:eastAsia="en-US"/>
        </w:rPr>
      </w:pPr>
      <w:r w:rsidRPr="00BF7176">
        <w:rPr>
          <w:rFonts w:ascii="Calibri" w:eastAsiaTheme="minorHAnsi" w:hAnsi="Calibri" w:cs="Calibri"/>
          <w:color w:val="000000"/>
          <w:lang w:eastAsia="en-US"/>
        </w:rPr>
        <w:t>Wszelka dokumentacja wytwarzana w ramach realizacji Przedmiotu Zamówienia musi zostać przygotowane zgodnie z ustawą z dnia 4 kwietnia 2019 r. o dostępności cyfrowej stron internetowych i aplikacji mobilnych podmiotów publicznych oraz z wykorzystaniem najlepszych praktyk projektowania dostępnych cyfrowo dokumentów.</w:t>
      </w:r>
    </w:p>
    <w:p w14:paraId="1266ED3B" w14:textId="77777777" w:rsidR="00241571" w:rsidRDefault="00241571" w:rsidP="00241571">
      <w:pPr>
        <w:keepNext/>
        <w:keepLines/>
        <w:suppressAutoHyphens w:val="0"/>
        <w:spacing w:before="40" w:line="259" w:lineRule="auto"/>
        <w:outlineLvl w:val="2"/>
        <w:rPr>
          <w:rFonts w:ascii="Calibri" w:eastAsiaTheme="majorEastAsia" w:hAnsi="Calibri" w:cs="Calibri"/>
          <w:color w:val="1F3763" w:themeColor="accent1" w:themeShade="7F"/>
          <w:lang w:eastAsia="en-US"/>
        </w:rPr>
      </w:pPr>
    </w:p>
    <w:p w14:paraId="69B7B740" w14:textId="40FC31DE" w:rsidR="00241571" w:rsidRDefault="00241571" w:rsidP="00241571">
      <w:pPr>
        <w:keepNext/>
        <w:keepLines/>
        <w:suppressAutoHyphens w:val="0"/>
        <w:spacing w:before="40" w:line="259" w:lineRule="auto"/>
        <w:outlineLvl w:val="2"/>
        <w:rPr>
          <w:rFonts w:ascii="Calibri" w:eastAsiaTheme="majorEastAsia" w:hAnsi="Calibri" w:cs="Calibri"/>
          <w:color w:val="1F3763" w:themeColor="accent1" w:themeShade="7F"/>
          <w:lang w:eastAsia="en-US"/>
        </w:rPr>
      </w:pPr>
    </w:p>
    <w:p w14:paraId="2611E100" w14:textId="77777777" w:rsidR="00774E1F" w:rsidRDefault="00774E1F" w:rsidP="00241571">
      <w:pPr>
        <w:keepNext/>
        <w:keepLines/>
        <w:suppressAutoHyphens w:val="0"/>
        <w:spacing w:before="40" w:line="259" w:lineRule="auto"/>
        <w:outlineLvl w:val="2"/>
        <w:rPr>
          <w:rFonts w:ascii="Calibri" w:eastAsiaTheme="majorEastAsia" w:hAnsi="Calibri" w:cs="Calibri"/>
          <w:color w:val="1F3763" w:themeColor="accent1" w:themeShade="7F"/>
          <w:lang w:eastAsia="en-US"/>
        </w:rPr>
      </w:pPr>
    </w:p>
    <w:p w14:paraId="28C8E8C3" w14:textId="11A7B42C" w:rsidR="00241571" w:rsidRPr="00BF7176" w:rsidRDefault="00241571" w:rsidP="00241571">
      <w:pPr>
        <w:keepNext/>
        <w:keepLines/>
        <w:suppressAutoHyphens w:val="0"/>
        <w:spacing w:before="40" w:line="259" w:lineRule="auto"/>
        <w:ind w:firstLine="7088"/>
        <w:outlineLvl w:val="2"/>
        <w:rPr>
          <w:rFonts w:ascii="Calibri" w:eastAsiaTheme="majorEastAsia" w:hAnsi="Calibri" w:cs="Calibri"/>
          <w:color w:val="1F3763" w:themeColor="accent1" w:themeShade="7F"/>
          <w:lang w:eastAsia="en-US"/>
        </w:rPr>
      </w:pPr>
      <w:r w:rsidRPr="00BF7176">
        <w:rPr>
          <w:rFonts w:ascii="Calibri" w:eastAsiaTheme="majorEastAsia" w:hAnsi="Calibri" w:cs="Calibri"/>
          <w:color w:val="1F3763" w:themeColor="accent1" w:themeShade="7F"/>
          <w:lang w:eastAsia="en-US"/>
        </w:rPr>
        <w:t>Załącznik nr 1 do OPZ</w:t>
      </w:r>
    </w:p>
    <w:p w14:paraId="2A87FBFA" w14:textId="77777777" w:rsidR="00241571" w:rsidRDefault="00241571" w:rsidP="00241571">
      <w:pPr>
        <w:keepNext/>
        <w:keepLines/>
        <w:suppressAutoHyphens w:val="0"/>
        <w:spacing w:before="40" w:line="259" w:lineRule="auto"/>
        <w:jc w:val="center"/>
        <w:outlineLvl w:val="2"/>
        <w:rPr>
          <w:rFonts w:ascii="Calibri" w:eastAsiaTheme="majorEastAsia" w:hAnsi="Calibri" w:cs="Calibri"/>
          <w:b/>
          <w:color w:val="1F3763" w:themeColor="accent1" w:themeShade="7F"/>
          <w:lang w:eastAsia="en-US"/>
        </w:rPr>
      </w:pPr>
    </w:p>
    <w:p w14:paraId="3E965369" w14:textId="55A15D5F" w:rsidR="00241571" w:rsidRPr="00BF7176" w:rsidRDefault="00241571" w:rsidP="00241571">
      <w:pPr>
        <w:keepNext/>
        <w:keepLines/>
        <w:suppressAutoHyphens w:val="0"/>
        <w:spacing w:before="40" w:line="259" w:lineRule="auto"/>
        <w:jc w:val="center"/>
        <w:outlineLvl w:val="2"/>
        <w:rPr>
          <w:rFonts w:ascii="Calibri" w:eastAsiaTheme="majorEastAsia" w:hAnsi="Calibri" w:cs="Calibri"/>
          <w:color w:val="1F3763" w:themeColor="accent1" w:themeShade="7F"/>
          <w:lang w:eastAsia="en-US"/>
        </w:rPr>
      </w:pPr>
      <w:r w:rsidRPr="00BF7176">
        <w:rPr>
          <w:rFonts w:ascii="Calibri" w:eastAsiaTheme="majorEastAsia" w:hAnsi="Calibri" w:cs="Calibri"/>
          <w:b/>
          <w:color w:val="1F3763" w:themeColor="accent1" w:themeShade="7F"/>
          <w:lang w:eastAsia="en-US"/>
        </w:rPr>
        <w:t>Wykaz urządzeń oraz oprogramowania posiadanych przez Zamawiającego</w:t>
      </w:r>
    </w:p>
    <w:p w14:paraId="280AC36E" w14:textId="77777777" w:rsidR="00241571" w:rsidRPr="00BF7176" w:rsidRDefault="00241571" w:rsidP="00241571">
      <w:pPr>
        <w:suppressAutoHyphens w:val="0"/>
        <w:spacing w:before="240" w:after="160" w:line="259" w:lineRule="auto"/>
        <w:jc w:val="both"/>
        <w:rPr>
          <w:rFonts w:ascii="Calibri" w:eastAsiaTheme="minorHAnsi" w:hAnsi="Calibri" w:cs="Calibri"/>
          <w:lang w:eastAsia="en-US"/>
        </w:rPr>
      </w:pPr>
      <w:r w:rsidRPr="00BF7176">
        <w:rPr>
          <w:rFonts w:ascii="Calibri" w:eastAsiaTheme="minorHAnsi" w:hAnsi="Calibri" w:cs="Calibri"/>
          <w:lang w:eastAsia="en-US"/>
        </w:rPr>
        <w:t>Urządzenia i oprogramowanie:</w:t>
      </w:r>
    </w:p>
    <w:p w14:paraId="3FF81619" w14:textId="77777777" w:rsidR="00241571" w:rsidRPr="00BF7176" w:rsidRDefault="00241571" w:rsidP="003A47BC">
      <w:pPr>
        <w:numPr>
          <w:ilvl w:val="0"/>
          <w:numId w:val="101"/>
        </w:numPr>
        <w:suppressAutoHyphens w:val="0"/>
        <w:spacing w:after="160" w:line="252" w:lineRule="auto"/>
        <w:contextualSpacing/>
        <w:jc w:val="both"/>
        <w:rPr>
          <w:rFonts w:ascii="Calibri" w:hAnsi="Calibri" w:cs="Calibri"/>
          <w:lang w:val="en-GB" w:eastAsia="en-US"/>
        </w:rPr>
      </w:pPr>
      <w:proofErr w:type="spellStart"/>
      <w:r w:rsidRPr="00BF7176">
        <w:rPr>
          <w:rFonts w:ascii="Calibri" w:hAnsi="Calibri" w:cs="Calibri"/>
          <w:lang w:val="en-GB" w:eastAsia="en-US"/>
        </w:rPr>
        <w:t>Fortigate</w:t>
      </w:r>
      <w:proofErr w:type="spellEnd"/>
      <w:r w:rsidRPr="00BF7176">
        <w:rPr>
          <w:rFonts w:ascii="Calibri" w:hAnsi="Calibri" w:cs="Calibri"/>
          <w:lang w:val="en-GB" w:eastAsia="en-US"/>
        </w:rPr>
        <w:t xml:space="preserve"> 60E </w:t>
      </w:r>
      <w:proofErr w:type="spellStart"/>
      <w:r w:rsidRPr="00BF7176">
        <w:rPr>
          <w:rFonts w:ascii="Calibri" w:hAnsi="Calibri" w:cs="Calibri"/>
          <w:lang w:val="en-GB" w:eastAsia="en-US"/>
        </w:rPr>
        <w:t>FortiOS</w:t>
      </w:r>
      <w:proofErr w:type="spellEnd"/>
      <w:r w:rsidRPr="00BF7176">
        <w:rPr>
          <w:rFonts w:ascii="Calibri" w:hAnsi="Calibri" w:cs="Calibri"/>
          <w:lang w:val="en-GB" w:eastAsia="en-US"/>
        </w:rPr>
        <w:t xml:space="preserve"> 6.4, </w:t>
      </w:r>
      <w:proofErr w:type="spellStart"/>
      <w:r w:rsidRPr="00BF7176">
        <w:rPr>
          <w:rFonts w:ascii="Calibri" w:hAnsi="Calibri" w:cs="Calibri"/>
          <w:lang w:val="en-GB" w:eastAsia="en-US"/>
        </w:rPr>
        <w:t>Fortigate</w:t>
      </w:r>
      <w:proofErr w:type="spellEnd"/>
      <w:r w:rsidRPr="00BF7176">
        <w:rPr>
          <w:rFonts w:ascii="Calibri" w:hAnsi="Calibri" w:cs="Calibri"/>
          <w:lang w:val="en-GB" w:eastAsia="en-US"/>
        </w:rPr>
        <w:t xml:space="preserve"> 600D </w:t>
      </w:r>
      <w:proofErr w:type="spellStart"/>
      <w:r w:rsidRPr="00BF7176">
        <w:rPr>
          <w:rFonts w:ascii="Calibri" w:hAnsi="Calibri" w:cs="Calibri"/>
          <w:lang w:val="en-GB" w:eastAsia="en-US"/>
        </w:rPr>
        <w:t>FortiOS</w:t>
      </w:r>
      <w:proofErr w:type="spellEnd"/>
      <w:r w:rsidRPr="00BF7176">
        <w:rPr>
          <w:rFonts w:ascii="Calibri" w:hAnsi="Calibri" w:cs="Calibri"/>
          <w:lang w:val="en-GB" w:eastAsia="en-US"/>
        </w:rPr>
        <w:t xml:space="preserve"> 6.4, </w:t>
      </w:r>
      <w:proofErr w:type="spellStart"/>
      <w:r w:rsidRPr="00BF7176">
        <w:rPr>
          <w:rFonts w:ascii="Calibri" w:hAnsi="Calibri" w:cs="Calibri"/>
          <w:lang w:val="en-GB" w:eastAsia="en-US"/>
        </w:rPr>
        <w:t>Fortigate</w:t>
      </w:r>
      <w:proofErr w:type="spellEnd"/>
      <w:r w:rsidRPr="00BF7176">
        <w:rPr>
          <w:rFonts w:ascii="Calibri" w:hAnsi="Calibri" w:cs="Calibri"/>
          <w:lang w:val="en-GB" w:eastAsia="en-US"/>
        </w:rPr>
        <w:t xml:space="preserve"> 3000D </w:t>
      </w:r>
      <w:proofErr w:type="spellStart"/>
      <w:r w:rsidRPr="00BF7176">
        <w:rPr>
          <w:rFonts w:ascii="Calibri" w:hAnsi="Calibri" w:cs="Calibri"/>
          <w:lang w:val="en-GB" w:eastAsia="en-US"/>
        </w:rPr>
        <w:t>FortiOS</w:t>
      </w:r>
      <w:proofErr w:type="spellEnd"/>
      <w:r w:rsidRPr="00BF7176">
        <w:rPr>
          <w:rFonts w:ascii="Calibri" w:hAnsi="Calibri" w:cs="Calibri"/>
          <w:lang w:val="en-GB" w:eastAsia="en-US"/>
        </w:rPr>
        <w:t xml:space="preserve"> 6.4;</w:t>
      </w:r>
    </w:p>
    <w:p w14:paraId="2B748D55" w14:textId="77777777" w:rsidR="00241571" w:rsidRPr="00BF7176" w:rsidRDefault="00241571" w:rsidP="003A47BC">
      <w:pPr>
        <w:numPr>
          <w:ilvl w:val="0"/>
          <w:numId w:val="101"/>
        </w:numPr>
        <w:suppressAutoHyphens w:val="0"/>
        <w:spacing w:after="160" w:line="252" w:lineRule="auto"/>
        <w:contextualSpacing/>
        <w:jc w:val="both"/>
        <w:rPr>
          <w:rFonts w:ascii="Calibri" w:hAnsi="Calibri" w:cs="Calibri"/>
          <w:lang w:eastAsia="en-US"/>
        </w:rPr>
      </w:pPr>
      <w:r w:rsidRPr="00BF7176">
        <w:rPr>
          <w:rFonts w:ascii="Calibri" w:hAnsi="Calibri" w:cs="Calibri"/>
          <w:lang w:eastAsia="en-US"/>
        </w:rPr>
        <w:t xml:space="preserve">Fortimanager-VM64 </w:t>
      </w:r>
      <w:proofErr w:type="spellStart"/>
      <w:r w:rsidRPr="00BF7176">
        <w:rPr>
          <w:rFonts w:ascii="Calibri" w:hAnsi="Calibri" w:cs="Calibri"/>
          <w:lang w:eastAsia="en-US"/>
        </w:rPr>
        <w:t>FortiOS</w:t>
      </w:r>
      <w:proofErr w:type="spellEnd"/>
      <w:r w:rsidRPr="00BF7176">
        <w:rPr>
          <w:rFonts w:ascii="Calibri" w:hAnsi="Calibri" w:cs="Calibri"/>
          <w:lang w:eastAsia="en-US"/>
        </w:rPr>
        <w:t xml:space="preserve"> 6.2</w:t>
      </w:r>
    </w:p>
    <w:p w14:paraId="315EBDF6" w14:textId="77777777" w:rsidR="00241571" w:rsidRPr="00BF7176" w:rsidRDefault="00241571" w:rsidP="003A47BC">
      <w:pPr>
        <w:numPr>
          <w:ilvl w:val="0"/>
          <w:numId w:val="101"/>
        </w:numPr>
        <w:suppressAutoHyphens w:val="0"/>
        <w:spacing w:after="160" w:line="252" w:lineRule="auto"/>
        <w:contextualSpacing/>
        <w:jc w:val="both"/>
        <w:rPr>
          <w:rFonts w:ascii="Calibri" w:hAnsi="Calibri" w:cs="Calibri"/>
          <w:lang w:eastAsia="en-US"/>
        </w:rPr>
      </w:pPr>
      <w:proofErr w:type="spellStart"/>
      <w:r w:rsidRPr="00BF7176">
        <w:rPr>
          <w:rFonts w:ascii="Calibri" w:hAnsi="Calibri" w:cs="Calibri"/>
          <w:lang w:eastAsia="en-US"/>
        </w:rPr>
        <w:t>Fortianalyzer</w:t>
      </w:r>
      <w:proofErr w:type="spellEnd"/>
      <w:r w:rsidRPr="00BF7176">
        <w:rPr>
          <w:rFonts w:ascii="Calibri" w:hAnsi="Calibri" w:cs="Calibri"/>
          <w:lang w:eastAsia="en-US"/>
        </w:rPr>
        <w:t xml:space="preserve"> 1000E </w:t>
      </w:r>
      <w:proofErr w:type="spellStart"/>
      <w:r w:rsidRPr="00BF7176">
        <w:rPr>
          <w:rFonts w:ascii="Calibri" w:hAnsi="Calibri" w:cs="Calibri"/>
          <w:lang w:eastAsia="en-US"/>
        </w:rPr>
        <w:t>FortiOS</w:t>
      </w:r>
      <w:proofErr w:type="spellEnd"/>
      <w:r w:rsidRPr="00BF7176">
        <w:rPr>
          <w:rFonts w:ascii="Calibri" w:hAnsi="Calibri" w:cs="Calibri"/>
          <w:lang w:eastAsia="en-US"/>
        </w:rPr>
        <w:t xml:space="preserve"> 6.4</w:t>
      </w:r>
    </w:p>
    <w:p w14:paraId="1AAA562B" w14:textId="77777777" w:rsidR="00241571" w:rsidRPr="00BF7176" w:rsidRDefault="00241571" w:rsidP="003A47BC">
      <w:pPr>
        <w:numPr>
          <w:ilvl w:val="0"/>
          <w:numId w:val="101"/>
        </w:numPr>
        <w:suppressAutoHyphens w:val="0"/>
        <w:spacing w:after="160" w:line="252" w:lineRule="auto"/>
        <w:contextualSpacing/>
        <w:jc w:val="both"/>
        <w:rPr>
          <w:rFonts w:ascii="Calibri" w:hAnsi="Calibri" w:cs="Calibri"/>
          <w:lang w:eastAsia="en-US"/>
        </w:rPr>
      </w:pPr>
      <w:proofErr w:type="spellStart"/>
      <w:r w:rsidRPr="00BF7176">
        <w:rPr>
          <w:rFonts w:ascii="Calibri" w:hAnsi="Calibri" w:cs="Calibri"/>
          <w:lang w:eastAsia="en-US"/>
        </w:rPr>
        <w:t>Fortimail</w:t>
      </w:r>
      <w:proofErr w:type="spellEnd"/>
      <w:r w:rsidRPr="00BF7176">
        <w:rPr>
          <w:rFonts w:ascii="Calibri" w:hAnsi="Calibri" w:cs="Calibri"/>
          <w:lang w:eastAsia="en-US"/>
        </w:rPr>
        <w:t xml:space="preserve"> 400E </w:t>
      </w:r>
      <w:proofErr w:type="spellStart"/>
      <w:r w:rsidRPr="00BF7176">
        <w:rPr>
          <w:rFonts w:ascii="Calibri" w:hAnsi="Calibri" w:cs="Calibri"/>
          <w:lang w:eastAsia="en-US"/>
        </w:rPr>
        <w:t>FortiOS</w:t>
      </w:r>
      <w:proofErr w:type="spellEnd"/>
      <w:r w:rsidRPr="00BF7176">
        <w:rPr>
          <w:rFonts w:ascii="Calibri" w:hAnsi="Calibri" w:cs="Calibri"/>
          <w:lang w:eastAsia="en-US"/>
        </w:rPr>
        <w:t xml:space="preserve"> 6.4</w:t>
      </w:r>
    </w:p>
    <w:p w14:paraId="13B87442" w14:textId="77777777" w:rsidR="00241571" w:rsidRPr="00BF7176" w:rsidRDefault="00241571" w:rsidP="003A47BC">
      <w:pPr>
        <w:numPr>
          <w:ilvl w:val="0"/>
          <w:numId w:val="101"/>
        </w:numPr>
        <w:suppressAutoHyphens w:val="0"/>
        <w:spacing w:after="160" w:line="252" w:lineRule="auto"/>
        <w:contextualSpacing/>
        <w:jc w:val="both"/>
        <w:rPr>
          <w:rFonts w:ascii="Calibri" w:hAnsi="Calibri" w:cs="Calibri"/>
          <w:lang w:eastAsia="en-US"/>
        </w:rPr>
      </w:pPr>
      <w:proofErr w:type="spellStart"/>
      <w:r w:rsidRPr="00BF7176">
        <w:rPr>
          <w:rFonts w:ascii="Calibri" w:hAnsi="Calibri" w:cs="Calibri"/>
          <w:lang w:eastAsia="en-US"/>
        </w:rPr>
        <w:t>Fortiweb</w:t>
      </w:r>
      <w:proofErr w:type="spellEnd"/>
      <w:r w:rsidRPr="00BF7176">
        <w:rPr>
          <w:rFonts w:ascii="Calibri" w:hAnsi="Calibri" w:cs="Calibri"/>
          <w:lang w:eastAsia="en-US"/>
        </w:rPr>
        <w:t xml:space="preserve"> 1000E </w:t>
      </w:r>
      <w:proofErr w:type="spellStart"/>
      <w:r w:rsidRPr="00BF7176">
        <w:rPr>
          <w:rFonts w:ascii="Calibri" w:hAnsi="Calibri" w:cs="Calibri"/>
          <w:lang w:eastAsia="en-US"/>
        </w:rPr>
        <w:t>FortiOS</w:t>
      </w:r>
      <w:proofErr w:type="spellEnd"/>
      <w:r w:rsidRPr="00BF7176">
        <w:rPr>
          <w:rFonts w:ascii="Calibri" w:hAnsi="Calibri" w:cs="Calibri"/>
          <w:lang w:eastAsia="en-US"/>
        </w:rPr>
        <w:t xml:space="preserve"> 6.2</w:t>
      </w:r>
    </w:p>
    <w:p w14:paraId="2650CA24" w14:textId="77777777" w:rsidR="00241571" w:rsidRPr="00BF7176" w:rsidRDefault="00241571" w:rsidP="003A47BC">
      <w:pPr>
        <w:numPr>
          <w:ilvl w:val="0"/>
          <w:numId w:val="101"/>
        </w:numPr>
        <w:suppressAutoHyphens w:val="0"/>
        <w:spacing w:after="160" w:line="252" w:lineRule="auto"/>
        <w:contextualSpacing/>
        <w:jc w:val="both"/>
        <w:rPr>
          <w:rFonts w:ascii="Calibri" w:hAnsi="Calibri" w:cs="Calibri"/>
          <w:lang w:val="en-GB" w:eastAsia="en-US"/>
        </w:rPr>
      </w:pPr>
      <w:proofErr w:type="spellStart"/>
      <w:r w:rsidRPr="00BF7176">
        <w:rPr>
          <w:rFonts w:ascii="Calibri" w:hAnsi="Calibri" w:cs="Calibri"/>
          <w:lang w:val="en-GB" w:eastAsia="en-US"/>
        </w:rPr>
        <w:t>Fortisandbox</w:t>
      </w:r>
      <w:proofErr w:type="spellEnd"/>
      <w:r w:rsidRPr="00BF7176">
        <w:rPr>
          <w:rFonts w:ascii="Calibri" w:hAnsi="Calibri" w:cs="Calibri"/>
          <w:lang w:val="en-GB" w:eastAsia="en-US"/>
        </w:rPr>
        <w:t xml:space="preserve"> 1000D </w:t>
      </w:r>
      <w:proofErr w:type="spellStart"/>
      <w:r w:rsidRPr="00BF7176">
        <w:rPr>
          <w:rFonts w:ascii="Calibri" w:hAnsi="Calibri" w:cs="Calibri"/>
          <w:lang w:val="en-GB" w:eastAsia="en-US"/>
        </w:rPr>
        <w:t>FortiOS</w:t>
      </w:r>
      <w:proofErr w:type="spellEnd"/>
      <w:r w:rsidRPr="00BF7176">
        <w:rPr>
          <w:rFonts w:ascii="Calibri" w:hAnsi="Calibri" w:cs="Calibri"/>
          <w:lang w:val="en-GB" w:eastAsia="en-US"/>
        </w:rPr>
        <w:t xml:space="preserve"> 3.2, </w:t>
      </w:r>
      <w:proofErr w:type="spellStart"/>
      <w:r w:rsidRPr="00BF7176">
        <w:rPr>
          <w:rFonts w:ascii="Calibri" w:hAnsi="Calibri" w:cs="Calibri"/>
          <w:lang w:val="en-GB" w:eastAsia="en-US"/>
        </w:rPr>
        <w:t>Fortisandbox</w:t>
      </w:r>
      <w:proofErr w:type="spellEnd"/>
      <w:r w:rsidRPr="00BF7176">
        <w:rPr>
          <w:rFonts w:ascii="Calibri" w:hAnsi="Calibri" w:cs="Calibri"/>
          <w:lang w:val="en-GB" w:eastAsia="en-US"/>
        </w:rPr>
        <w:t xml:space="preserve"> VM </w:t>
      </w:r>
      <w:proofErr w:type="spellStart"/>
      <w:r w:rsidRPr="00BF7176">
        <w:rPr>
          <w:rFonts w:ascii="Calibri" w:hAnsi="Calibri" w:cs="Calibri"/>
          <w:lang w:val="en-GB" w:eastAsia="en-US"/>
        </w:rPr>
        <w:t>FortiOS</w:t>
      </w:r>
      <w:proofErr w:type="spellEnd"/>
      <w:r w:rsidRPr="00BF7176">
        <w:rPr>
          <w:rFonts w:ascii="Calibri" w:hAnsi="Calibri" w:cs="Calibri"/>
          <w:lang w:val="en-GB" w:eastAsia="en-US"/>
        </w:rPr>
        <w:t xml:space="preserve"> 3.2</w:t>
      </w:r>
    </w:p>
    <w:p w14:paraId="3450154C" w14:textId="026D6D90" w:rsidR="00BF7176" w:rsidRPr="00241571" w:rsidRDefault="00241571" w:rsidP="003A47BC">
      <w:pPr>
        <w:numPr>
          <w:ilvl w:val="0"/>
          <w:numId w:val="101"/>
        </w:numPr>
        <w:suppressAutoHyphens w:val="0"/>
        <w:spacing w:after="160" w:line="252" w:lineRule="auto"/>
        <w:contextualSpacing/>
        <w:rPr>
          <w:rFonts w:ascii="Calibri" w:hAnsi="Calibri" w:cs="Calibri"/>
          <w:lang w:eastAsia="en-US"/>
        </w:rPr>
      </w:pPr>
      <w:proofErr w:type="spellStart"/>
      <w:r w:rsidRPr="00BF7176">
        <w:rPr>
          <w:rFonts w:ascii="Calibri" w:hAnsi="Calibri" w:cs="Calibri"/>
          <w:lang w:eastAsia="en-US"/>
        </w:rPr>
        <w:t>Fortiauthenticator</w:t>
      </w:r>
      <w:proofErr w:type="spellEnd"/>
      <w:r w:rsidRPr="00BF7176">
        <w:rPr>
          <w:rFonts w:ascii="Calibri" w:hAnsi="Calibri" w:cs="Calibri"/>
          <w:lang w:eastAsia="en-US"/>
        </w:rPr>
        <w:t xml:space="preserve"> VM </w:t>
      </w:r>
      <w:proofErr w:type="spellStart"/>
      <w:r w:rsidRPr="00BF7176">
        <w:rPr>
          <w:rFonts w:ascii="Calibri" w:hAnsi="Calibri" w:cs="Calibri"/>
          <w:lang w:eastAsia="en-US"/>
        </w:rPr>
        <w:t>FortiOS</w:t>
      </w:r>
      <w:proofErr w:type="spellEnd"/>
      <w:r w:rsidRPr="00BF7176">
        <w:rPr>
          <w:rFonts w:ascii="Calibri" w:hAnsi="Calibri" w:cs="Calibri"/>
          <w:lang w:eastAsia="en-US"/>
        </w:rPr>
        <w:t xml:space="preserve"> 6.2</w:t>
      </w:r>
    </w:p>
    <w:p w14:paraId="79EEEE26" w14:textId="77777777" w:rsidR="00BF7176" w:rsidRPr="00BF7176" w:rsidRDefault="00BF7176" w:rsidP="00BF7176">
      <w:pPr>
        <w:suppressAutoHyphens w:val="0"/>
        <w:spacing w:after="36" w:line="259" w:lineRule="auto"/>
        <w:ind w:left="9" w:hanging="10"/>
        <w:rPr>
          <w:rFonts w:ascii="Calibri" w:hAnsi="Calibri" w:cs="Calibri"/>
          <w:color w:val="000000"/>
          <w:lang w:eastAsia="pl-PL"/>
        </w:rPr>
      </w:pPr>
    </w:p>
    <w:p w14:paraId="5E332B01" w14:textId="77777777" w:rsidR="00BF7176" w:rsidRPr="00BF7176" w:rsidRDefault="00BF7176" w:rsidP="00BF7176">
      <w:pPr>
        <w:suppressAutoHyphens w:val="0"/>
        <w:spacing w:after="36" w:line="259" w:lineRule="auto"/>
        <w:ind w:left="9" w:hanging="10"/>
        <w:rPr>
          <w:rFonts w:ascii="Calibri" w:hAnsi="Calibri" w:cs="Calibri"/>
          <w:color w:val="000000"/>
          <w:lang w:eastAsia="pl-PL"/>
        </w:rPr>
      </w:pPr>
    </w:p>
    <w:p w14:paraId="773C7326" w14:textId="420F3F01" w:rsidR="00241571" w:rsidRDefault="00241571" w:rsidP="007370BA">
      <w:pPr>
        <w:rPr>
          <w:rFonts w:asciiTheme="minorHAnsi" w:hAnsiTheme="minorHAnsi"/>
          <w:b/>
          <w:bCs/>
        </w:rPr>
      </w:pPr>
    </w:p>
    <w:p w14:paraId="6CB9EE89" w14:textId="77777777" w:rsidR="0030734E" w:rsidRDefault="0030734E" w:rsidP="007370BA">
      <w:pPr>
        <w:rPr>
          <w:rFonts w:asciiTheme="minorHAnsi" w:hAnsiTheme="minorHAnsi"/>
          <w:b/>
          <w:bCs/>
        </w:rPr>
      </w:pPr>
    </w:p>
    <w:p w14:paraId="6E956339" w14:textId="760BE0BC"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2C8B5010" w14:textId="4D94ABD7" w:rsidR="00B65D86" w:rsidRPr="0030734E" w:rsidRDefault="00B65D86" w:rsidP="0030734E">
      <w:pPr>
        <w:pStyle w:val="Nagwek1"/>
        <w:spacing w:before="0" w:after="0"/>
        <w:rPr>
          <w:rFonts w:cstheme="minorHAnsi"/>
          <w:i/>
          <w:iCs/>
          <w:lang w:eastAsia="pl-PL"/>
        </w:rPr>
      </w:pPr>
      <w:r w:rsidRPr="005C0926">
        <w:rPr>
          <w:rFonts w:cstheme="minorHAnsi"/>
          <w:szCs w:val="28"/>
        </w:rPr>
        <w:t>Załącznik nr 2 do SWZ</w:t>
      </w:r>
    </w:p>
    <w:p w14:paraId="212DF878" w14:textId="77777777" w:rsidR="0030734E" w:rsidRDefault="0030734E" w:rsidP="00B65D86">
      <w:pPr>
        <w:spacing w:line="276" w:lineRule="auto"/>
        <w:jc w:val="right"/>
        <w:rPr>
          <w:rFonts w:asciiTheme="minorHAnsi" w:hAnsiTheme="minorHAnsi" w:cstheme="minorHAnsi"/>
        </w:rPr>
      </w:pPr>
    </w:p>
    <w:p w14:paraId="69C9ECC0" w14:textId="3400E3BF" w:rsidR="005C0926" w:rsidRPr="00852703" w:rsidRDefault="00B65D86" w:rsidP="00B65D86">
      <w:pPr>
        <w:spacing w:line="276" w:lineRule="auto"/>
        <w:jc w:val="right"/>
        <w:rPr>
          <w:sz w:val="14"/>
        </w:rPr>
      </w:pPr>
      <w:r w:rsidRPr="001F044D">
        <w:rPr>
          <w:rFonts w:asciiTheme="minorHAnsi" w:hAnsiTheme="minorHAnsi" w:cstheme="minorHAnsi"/>
        </w:rPr>
        <w:t>......................................................., dnia ..............................</w:t>
      </w:r>
    </w:p>
    <w:p w14:paraId="028C608A" w14:textId="4E7146B6" w:rsidR="005C0926" w:rsidRDefault="00651602" w:rsidP="00B65D86">
      <w:pPr>
        <w:pStyle w:val="Nagwek2"/>
        <w:numPr>
          <w:ilvl w:val="0"/>
          <w:numId w:val="0"/>
        </w:numPr>
        <w:spacing w:before="120"/>
        <w:jc w:val="center"/>
      </w:pPr>
      <w:r w:rsidRPr="001F044D">
        <w:t xml:space="preserve">FORMULARZ </w:t>
      </w:r>
      <w:r>
        <w:t>O</w:t>
      </w:r>
      <w:r w:rsidRPr="001F044D">
        <w:t>FERTY</w:t>
      </w:r>
    </w:p>
    <w:p w14:paraId="1535FD3B" w14:textId="049B5350" w:rsidR="00B80BEA" w:rsidRPr="001F044D"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5C0926">
      <w:pPr>
        <w:rPr>
          <w:sz w:val="14"/>
          <w:szCs w:val="22"/>
        </w:rPr>
      </w:pPr>
    </w:p>
    <w:p w14:paraId="729E5FDD" w14:textId="77777777" w:rsidR="00F24745" w:rsidRPr="00F24745" w:rsidRDefault="00F24745" w:rsidP="00875510">
      <w:pPr>
        <w:numPr>
          <w:ilvl w:val="2"/>
          <w:numId w:val="33"/>
        </w:numPr>
        <w:autoSpaceDE w:val="0"/>
        <w:spacing w:line="276" w:lineRule="auto"/>
        <w:ind w:left="426" w:hanging="426"/>
        <w:rPr>
          <w:rFonts w:asciiTheme="minorHAnsi" w:hAnsiTheme="minorHAnsi" w:cstheme="minorHAnsi"/>
          <w:b/>
          <w:bCs/>
        </w:rPr>
      </w:pPr>
      <w:r w:rsidRPr="00F24745">
        <w:rPr>
          <w:rFonts w:asciiTheme="minorHAnsi" w:hAnsiTheme="minorHAnsi" w:cstheme="minorHAnsi"/>
          <w:b/>
          <w:bCs/>
        </w:rPr>
        <w:t>Dane Wykonawcy/Wykonawców:</w:t>
      </w:r>
    </w:p>
    <w:p w14:paraId="40D09B6B" w14:textId="77777777" w:rsidR="00F24745" w:rsidRPr="00F24745" w:rsidRDefault="00F24745" w:rsidP="00F24745">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1DE734B6" w14:textId="77777777" w:rsidR="00F24745" w:rsidRPr="00F24745" w:rsidRDefault="00F24745" w:rsidP="003A47BC">
      <w:pPr>
        <w:numPr>
          <w:ilvl w:val="3"/>
          <w:numId w:val="59"/>
        </w:numPr>
        <w:autoSpaceDE w:val="0"/>
        <w:spacing w:before="240" w:line="276" w:lineRule="auto"/>
        <w:ind w:left="425" w:hanging="425"/>
        <w:rPr>
          <w:rFonts w:asciiTheme="minorHAnsi" w:hAnsiTheme="minorHAnsi" w:cstheme="minorHAnsi"/>
          <w:iCs/>
        </w:rPr>
      </w:pPr>
      <w:r w:rsidRPr="00F24745">
        <w:rPr>
          <w:rFonts w:asciiTheme="minorHAnsi" w:hAnsiTheme="minorHAnsi" w:cstheme="minorHAnsi"/>
        </w:rPr>
        <w:t>Pełna nazwa: ..................................................................................................................................</w:t>
      </w:r>
    </w:p>
    <w:p w14:paraId="49DDDF9E" w14:textId="77777777" w:rsidR="00F24745" w:rsidRPr="00F24745" w:rsidRDefault="00F24745" w:rsidP="00241571">
      <w:pPr>
        <w:autoSpaceDE w:val="0"/>
        <w:spacing w:line="276" w:lineRule="auto"/>
        <w:ind w:left="425"/>
        <w:rPr>
          <w:rFonts w:asciiTheme="minorHAnsi" w:hAnsiTheme="minorHAnsi" w:cstheme="minorHAnsi"/>
          <w:iCs/>
        </w:rPr>
      </w:pPr>
      <w:r w:rsidRPr="00F24745">
        <w:rPr>
          <w:rFonts w:asciiTheme="minorHAnsi" w:hAnsiTheme="minorHAnsi" w:cstheme="minorHAnsi"/>
          <w:iCs/>
        </w:rPr>
        <w:t>Adres: .............................................................................................................................................</w:t>
      </w:r>
    </w:p>
    <w:p w14:paraId="5FD87E66" w14:textId="77777777" w:rsidR="00F24745" w:rsidRPr="00F24745" w:rsidRDefault="00F24745" w:rsidP="00241571">
      <w:pPr>
        <w:autoSpaceDE w:val="0"/>
        <w:spacing w:line="276" w:lineRule="auto"/>
        <w:ind w:left="425"/>
        <w:rPr>
          <w:rFonts w:asciiTheme="minorHAnsi" w:hAnsiTheme="minorHAnsi" w:cstheme="minorHAnsi"/>
          <w:iCs/>
        </w:rPr>
      </w:pPr>
      <w:r w:rsidRPr="00F24745">
        <w:rPr>
          <w:rFonts w:asciiTheme="minorHAnsi" w:hAnsiTheme="minorHAnsi" w:cstheme="minorHAnsi"/>
          <w:iCs/>
        </w:rPr>
        <w:t>Tel.: .................................................................................................................................................</w:t>
      </w:r>
    </w:p>
    <w:p w14:paraId="0F75EC45" w14:textId="77777777" w:rsidR="00F24745" w:rsidRPr="00F24745" w:rsidRDefault="00F24745" w:rsidP="00241571">
      <w:pPr>
        <w:autoSpaceDE w:val="0"/>
        <w:spacing w:line="276" w:lineRule="auto"/>
        <w:ind w:left="425"/>
        <w:rPr>
          <w:rFonts w:asciiTheme="minorHAnsi" w:hAnsiTheme="minorHAnsi" w:cstheme="minorHAnsi"/>
          <w:iCs/>
        </w:rPr>
      </w:pPr>
      <w:r w:rsidRPr="00F24745">
        <w:rPr>
          <w:rFonts w:asciiTheme="minorHAnsi" w:hAnsiTheme="minorHAnsi" w:cstheme="minorHAnsi"/>
          <w:iCs/>
        </w:rPr>
        <w:t>E-mail: .............................................................................................................................................</w:t>
      </w:r>
    </w:p>
    <w:p w14:paraId="39F5C50B" w14:textId="77777777" w:rsidR="00F24745" w:rsidRPr="00F24745" w:rsidRDefault="00F24745" w:rsidP="003A47BC">
      <w:pPr>
        <w:numPr>
          <w:ilvl w:val="3"/>
          <w:numId w:val="59"/>
        </w:numPr>
        <w:autoSpaceDE w:val="0"/>
        <w:spacing w:line="276" w:lineRule="auto"/>
        <w:ind w:left="425" w:hanging="426"/>
        <w:rPr>
          <w:rFonts w:asciiTheme="minorHAnsi" w:hAnsiTheme="minorHAnsi" w:cstheme="minorHAnsi"/>
          <w:iCs/>
        </w:rPr>
      </w:pPr>
      <w:r w:rsidRPr="00F24745">
        <w:rPr>
          <w:rFonts w:asciiTheme="minorHAnsi" w:hAnsiTheme="minorHAnsi" w:cstheme="minorHAnsi"/>
        </w:rPr>
        <w:t>Pełna nazwa: ..................................................................................................................................</w:t>
      </w:r>
    </w:p>
    <w:p w14:paraId="249516C2" w14:textId="77777777" w:rsidR="00F24745" w:rsidRPr="00F24745" w:rsidRDefault="00F24745" w:rsidP="00241571">
      <w:pPr>
        <w:autoSpaceDE w:val="0"/>
        <w:spacing w:line="276" w:lineRule="auto"/>
        <w:ind w:left="425"/>
        <w:rPr>
          <w:rFonts w:asciiTheme="minorHAnsi" w:hAnsiTheme="minorHAnsi" w:cstheme="minorHAnsi"/>
          <w:iCs/>
        </w:rPr>
      </w:pPr>
      <w:r w:rsidRPr="00F24745">
        <w:rPr>
          <w:rFonts w:asciiTheme="minorHAnsi" w:hAnsiTheme="minorHAnsi" w:cstheme="minorHAnsi"/>
          <w:iCs/>
        </w:rPr>
        <w:t>Adres: .............................................................................................................................................</w:t>
      </w:r>
    </w:p>
    <w:p w14:paraId="0696C933" w14:textId="77777777" w:rsidR="00F24745" w:rsidRPr="00F24745" w:rsidRDefault="00F24745" w:rsidP="00241571">
      <w:pPr>
        <w:autoSpaceDE w:val="0"/>
        <w:spacing w:line="276" w:lineRule="auto"/>
        <w:ind w:left="425"/>
        <w:rPr>
          <w:rFonts w:asciiTheme="minorHAnsi" w:hAnsiTheme="minorHAnsi" w:cstheme="minorHAnsi"/>
          <w:iCs/>
        </w:rPr>
      </w:pPr>
      <w:r w:rsidRPr="00F24745">
        <w:rPr>
          <w:rFonts w:asciiTheme="minorHAnsi" w:hAnsiTheme="minorHAnsi" w:cstheme="minorHAnsi"/>
          <w:iCs/>
        </w:rPr>
        <w:t>Tel.: .................................................................................................................................................</w:t>
      </w:r>
    </w:p>
    <w:p w14:paraId="61B17042" w14:textId="5F737FF0" w:rsidR="00F24745" w:rsidRDefault="00F24745" w:rsidP="00241571">
      <w:pPr>
        <w:autoSpaceDE w:val="0"/>
        <w:spacing w:line="276" w:lineRule="auto"/>
        <w:ind w:left="425"/>
        <w:rPr>
          <w:rFonts w:asciiTheme="minorHAnsi" w:hAnsiTheme="minorHAnsi" w:cstheme="minorHAnsi"/>
          <w:iCs/>
        </w:rPr>
      </w:pPr>
      <w:r w:rsidRPr="002409BE">
        <w:rPr>
          <w:rFonts w:asciiTheme="minorHAnsi" w:hAnsiTheme="minorHAnsi" w:cstheme="minorHAnsi"/>
          <w:iCs/>
        </w:rPr>
        <w:t>E-mail: .............................................................................................................................................</w:t>
      </w:r>
    </w:p>
    <w:p w14:paraId="087F52F1" w14:textId="77777777" w:rsidR="002409BE" w:rsidRDefault="002409BE" w:rsidP="002409BE">
      <w:pPr>
        <w:tabs>
          <w:tab w:val="left" w:leader="dot" w:pos="9498"/>
        </w:tabs>
        <w:spacing w:before="120" w:after="360"/>
        <w:rPr>
          <w:rFonts w:asciiTheme="minorHAnsi" w:hAnsiTheme="minorHAnsi" w:cstheme="minorHAnsi"/>
        </w:rPr>
      </w:pPr>
      <w:r>
        <w:rPr>
          <w:rFonts w:asciiTheme="minorHAnsi" w:hAnsiTheme="minorHAnsi" w:cstheme="minorHAnsi"/>
        </w:rPr>
        <w:t xml:space="preserve">Nr KRS: …………………………….………/ REGON: …………………………………../NIP: ………………..…………………. </w:t>
      </w:r>
    </w:p>
    <w:p w14:paraId="179D8A05" w14:textId="77777777" w:rsidR="002409BE" w:rsidRDefault="002409BE" w:rsidP="002409BE">
      <w:pPr>
        <w:widowControl w:val="0"/>
        <w:suppressAutoHyphens w:val="0"/>
        <w:spacing w:before="240" w:after="200" w:line="276" w:lineRule="auto"/>
        <w:rPr>
          <w:rFonts w:ascii="Calibri" w:hAnsi="Calibri"/>
          <w:lang w:eastAsia="pl-PL"/>
        </w:rPr>
      </w:pPr>
      <w:r>
        <w:rPr>
          <w:rFonts w:ascii="Calibri" w:hAnsi="Calibri"/>
          <w:lang w:eastAsia="pl-PL"/>
        </w:rPr>
        <w:t xml:space="preserve">Osoba/y wskazana/e do kontaktów z Zamawiającym: </w:t>
      </w:r>
    </w:p>
    <w:p w14:paraId="11C4AA93" w14:textId="77777777" w:rsidR="002409BE" w:rsidRDefault="002409BE" w:rsidP="002409BE">
      <w:pPr>
        <w:suppressAutoHyphens w:val="0"/>
        <w:spacing w:after="160" w:line="276" w:lineRule="auto"/>
        <w:rPr>
          <w:rFonts w:ascii="Calibri" w:hAnsi="Calibri"/>
          <w:lang w:eastAsia="pl-PL"/>
        </w:rPr>
      </w:pPr>
      <w:r>
        <w:rPr>
          <w:rFonts w:ascii="Calibri" w:hAnsi="Calibri"/>
          <w:lang w:eastAsia="pl-PL"/>
        </w:rPr>
        <w:t>………………………………………………………, tel.: ………………………………………………., e-mail: …………….</w:t>
      </w:r>
    </w:p>
    <w:p w14:paraId="06021751" w14:textId="19453520" w:rsidR="003A678C" w:rsidRPr="003A678C" w:rsidRDefault="002409BE" w:rsidP="003A678C">
      <w:pPr>
        <w:suppressAutoHyphens w:val="0"/>
        <w:spacing w:before="240" w:after="200" w:line="276" w:lineRule="auto"/>
        <w:rPr>
          <w:rFonts w:ascii="Calibri" w:hAnsi="Calibri" w:cs="Calibri"/>
          <w:lang w:eastAsia="x-none"/>
        </w:rPr>
      </w:pPr>
      <w:r>
        <w:rPr>
          <w:rFonts w:ascii="Calibri" w:hAnsi="Calibri" w:cs="Calibri"/>
          <w:lang w:val="x-none" w:eastAsia="x-none"/>
        </w:rPr>
        <w:t xml:space="preserve">Imiona i nazwiska </w:t>
      </w:r>
      <w:r>
        <w:rPr>
          <w:rFonts w:ascii="Calibri" w:hAnsi="Calibri" w:cs="Calibri"/>
          <w:lang w:eastAsia="x-none"/>
        </w:rPr>
        <w:t>osoby/</w:t>
      </w:r>
      <w:r>
        <w:rPr>
          <w:rFonts w:ascii="Calibri" w:hAnsi="Calibri" w:cs="Calibri"/>
          <w:lang w:val="x-none" w:eastAsia="x-none"/>
        </w:rPr>
        <w:t xml:space="preserve">osób upoważnionych do reprezentowania i składania oświadczeń woli w imieniu </w:t>
      </w:r>
      <w:r>
        <w:rPr>
          <w:rFonts w:ascii="Calibri" w:hAnsi="Calibri" w:cs="Calibri"/>
          <w:lang w:eastAsia="x-none"/>
        </w:rPr>
        <w:t>W</w:t>
      </w:r>
      <w:proofErr w:type="spellStart"/>
      <w:r>
        <w:rPr>
          <w:rFonts w:ascii="Calibri" w:hAnsi="Calibri" w:cs="Calibri"/>
          <w:lang w:val="x-none" w:eastAsia="x-none"/>
        </w:rPr>
        <w:t>ykonawcy</w:t>
      </w:r>
      <w:proofErr w:type="spellEnd"/>
      <w:r>
        <w:rPr>
          <w:rFonts w:ascii="Calibri" w:hAnsi="Calibri" w:cs="Calibri"/>
          <w:lang w:eastAsia="x-none"/>
        </w:rPr>
        <w:t>:</w:t>
      </w:r>
      <w:r w:rsidR="0030734E">
        <w:rPr>
          <w:rFonts w:ascii="Calibri" w:hAnsi="Calibri" w:cs="Calibri"/>
          <w:lang w:eastAsia="x-none"/>
        </w:rPr>
        <w:br/>
      </w:r>
      <w:r>
        <w:rPr>
          <w:rFonts w:ascii="Calibri" w:eastAsia="Calibri" w:hAnsi="Calibri"/>
          <w:lang w:eastAsia="en-US"/>
        </w:rPr>
        <w:t>……………………………………………………………..……</w:t>
      </w:r>
      <w:r w:rsidR="003A678C">
        <w:rPr>
          <w:rFonts w:ascii="Calibri" w:hAnsi="Calibri" w:cs="Calibri"/>
          <w:lang w:eastAsia="x-none"/>
        </w:rPr>
        <w:t xml:space="preserve">   …………………………………………………..</w:t>
      </w:r>
    </w:p>
    <w:p w14:paraId="6F8B3BBF" w14:textId="06E7C803" w:rsidR="005C0926" w:rsidRPr="00F41726" w:rsidRDefault="005C0926" w:rsidP="003A47BC">
      <w:pPr>
        <w:pStyle w:val="Akapitzlist"/>
        <w:numPr>
          <w:ilvl w:val="0"/>
          <w:numId w:val="59"/>
        </w:numPr>
        <w:suppressAutoHyphens w:val="0"/>
        <w:autoSpaceDE w:val="0"/>
        <w:autoSpaceDN w:val="0"/>
        <w:adjustRightInd w:val="0"/>
        <w:spacing w:line="276" w:lineRule="auto"/>
        <w:rPr>
          <w:rFonts w:asciiTheme="minorHAnsi" w:hAnsiTheme="minorHAnsi" w:cstheme="minorHAnsi"/>
          <w:b/>
          <w:bCs/>
          <w:lang w:eastAsia="pl-PL"/>
        </w:rPr>
      </w:pPr>
      <w:r w:rsidRPr="00F41726">
        <w:rPr>
          <w:rFonts w:asciiTheme="minorHAnsi" w:hAnsiTheme="minorHAnsi" w:cstheme="minorHAnsi"/>
          <w:b/>
          <w:bCs/>
          <w:lang w:eastAsia="pl-PL"/>
        </w:rPr>
        <w:t xml:space="preserve">Dotyczy Oferty </w:t>
      </w:r>
      <w:r w:rsidR="00BA0B57" w:rsidRPr="00F41726">
        <w:rPr>
          <w:rFonts w:asciiTheme="minorHAnsi" w:hAnsiTheme="minorHAnsi" w:cstheme="minorHAnsi"/>
          <w:b/>
          <w:bCs/>
          <w:lang w:eastAsia="pl-PL"/>
        </w:rPr>
        <w:t>Wykonawcy</w:t>
      </w:r>
      <w:r w:rsidRPr="00F41726">
        <w:rPr>
          <w:rFonts w:asciiTheme="minorHAnsi" w:hAnsiTheme="minorHAnsi" w:cstheme="minorHAnsi"/>
          <w:b/>
          <w:bCs/>
          <w:lang w:eastAsia="pl-PL"/>
        </w:rPr>
        <w:t>:</w:t>
      </w:r>
    </w:p>
    <w:p w14:paraId="51EB3FA3" w14:textId="77777777" w:rsidR="007B12A5" w:rsidRDefault="007B12A5" w:rsidP="007B12A5">
      <w:pPr>
        <w:suppressAutoHyphens w:val="0"/>
        <w:autoSpaceDE w:val="0"/>
        <w:autoSpaceDN w:val="0"/>
        <w:adjustRightInd w:val="0"/>
        <w:spacing w:line="276" w:lineRule="auto"/>
        <w:rPr>
          <w:rStyle w:val="normaltextrun"/>
          <w:rFonts w:ascii="Calibri" w:hAnsi="Calibri" w:cs="Calibri"/>
          <w:color w:val="000000"/>
          <w:shd w:val="clear" w:color="auto" w:fill="FFFFFF"/>
        </w:rPr>
      </w:pPr>
    </w:p>
    <w:p w14:paraId="50457CED" w14:textId="77777777" w:rsidR="00BF7176" w:rsidRPr="00BF7176" w:rsidRDefault="00BF7176" w:rsidP="00BF7176">
      <w:pPr>
        <w:suppressAutoHyphens w:val="0"/>
        <w:autoSpaceDE w:val="0"/>
        <w:autoSpaceDN w:val="0"/>
        <w:adjustRightInd w:val="0"/>
        <w:spacing w:line="276" w:lineRule="auto"/>
        <w:rPr>
          <w:rFonts w:asciiTheme="minorHAnsi" w:hAnsiTheme="minorHAnsi" w:cstheme="minorHAnsi"/>
          <w:b/>
          <w:bCs/>
          <w:lang w:eastAsia="pl-PL"/>
        </w:rPr>
      </w:pPr>
      <w:r w:rsidRPr="00BF7176">
        <w:rPr>
          <w:rFonts w:asciiTheme="minorHAnsi" w:hAnsiTheme="minorHAnsi" w:cstheme="minorHAnsi"/>
          <w:b/>
          <w:bCs/>
          <w:lang w:eastAsia="pl-PL"/>
        </w:rPr>
        <w:t>Dotyczy Oferty Wykonawcy:</w:t>
      </w:r>
    </w:p>
    <w:p w14:paraId="14D68237" w14:textId="77777777" w:rsidR="00BF7176" w:rsidRPr="00BF7176" w:rsidRDefault="00BF7176" w:rsidP="00BF7176">
      <w:pPr>
        <w:spacing w:line="276" w:lineRule="auto"/>
        <w:rPr>
          <w:rFonts w:asciiTheme="minorHAnsi" w:eastAsia="Calibri" w:hAnsiTheme="minorHAnsi" w:cstheme="minorHAnsi"/>
          <w:b/>
          <w:bCs/>
          <w:lang w:eastAsia="en-US"/>
        </w:rPr>
      </w:pPr>
      <w:r w:rsidRPr="00BF7176">
        <w:rPr>
          <w:rFonts w:asciiTheme="minorHAnsi" w:eastAsia="Calibri" w:hAnsiTheme="minorHAnsi" w:cstheme="minorHAnsi"/>
          <w:b/>
          <w:bCs/>
          <w:lang w:eastAsia="en-US"/>
        </w:rPr>
        <w:t xml:space="preserve"> </w:t>
      </w:r>
    </w:p>
    <w:p w14:paraId="196727ED" w14:textId="79BD3F39" w:rsidR="0060705F" w:rsidRDefault="00BF7176" w:rsidP="00BF7176">
      <w:pPr>
        <w:autoSpaceDE w:val="0"/>
        <w:spacing w:line="276" w:lineRule="auto"/>
        <w:rPr>
          <w:rFonts w:asciiTheme="minorHAnsi" w:eastAsia="Arial" w:hAnsiTheme="minorHAnsi" w:cstheme="minorBidi"/>
          <w:color w:val="000000"/>
        </w:rPr>
      </w:pPr>
      <w:r w:rsidRPr="00BF7176">
        <w:rPr>
          <w:rFonts w:asciiTheme="minorHAnsi" w:eastAsia="Arial" w:hAnsiTheme="minorHAnsi" w:cstheme="minorHAnsi"/>
          <w:color w:val="000000"/>
        </w:rPr>
        <w:t xml:space="preserve">1. W nawiązaniu do ogłoszenia o przetargu nieograniczonym na </w:t>
      </w:r>
      <w:r w:rsidRPr="00BF7176">
        <w:rPr>
          <w:rFonts w:asciiTheme="minorHAnsi" w:eastAsia="Calibri" w:hAnsiTheme="minorHAnsi" w:cstheme="minorHAnsi"/>
          <w:lang w:eastAsia="en-US"/>
        </w:rPr>
        <w:t>„</w:t>
      </w:r>
      <w:r w:rsidRPr="00BF7176">
        <w:rPr>
          <w:rFonts w:asciiTheme="minorHAnsi" w:eastAsiaTheme="minorHAnsi" w:hAnsiTheme="minorHAnsi" w:cstheme="minorHAnsi"/>
          <w:color w:val="000000"/>
          <w:lang w:eastAsia="en-US"/>
        </w:rPr>
        <w:t xml:space="preserve">Asystę </w:t>
      </w:r>
      <w:r w:rsidRPr="00BF7176">
        <w:rPr>
          <w:rFonts w:asciiTheme="minorHAnsi" w:hAnsiTheme="minorHAnsi" w:cstheme="minorHAnsi"/>
        </w:rPr>
        <w:t>Techniczną i Konserwację dla sieciowych urządzeń zabezpieczających WAN</w:t>
      </w:r>
      <w:r w:rsidRPr="00BF7176">
        <w:rPr>
          <w:rFonts w:asciiTheme="minorHAnsi" w:eastAsia="Calibri" w:hAnsiTheme="minorHAnsi" w:cstheme="minorHAnsi"/>
          <w:lang w:eastAsia="en-US"/>
        </w:rPr>
        <w:t>” – znak sprawy: ZP/04/23</w:t>
      </w:r>
      <w:r w:rsidRPr="00BF7176">
        <w:rPr>
          <w:rFonts w:asciiTheme="minorHAnsi" w:eastAsia="Arial" w:hAnsiTheme="minorHAnsi" w:cstheme="minorHAnsi"/>
          <w:i/>
          <w:color w:val="000000"/>
        </w:rPr>
        <w:t>,</w:t>
      </w:r>
      <w:r w:rsidRPr="00BF7176">
        <w:rPr>
          <w:rFonts w:asciiTheme="minorHAnsi" w:eastAsia="Arial" w:hAnsiTheme="minorHAnsi" w:cstheme="minorHAnsi"/>
          <w:color w:val="000000"/>
        </w:rPr>
        <w:t xml:space="preserve"> oferuję wykonanie przedmiotu zamówienia określonego w rozdziale </w:t>
      </w:r>
      <w:r w:rsidRPr="00BF7176">
        <w:rPr>
          <w:rFonts w:asciiTheme="minorHAnsi" w:eastAsia="Arial" w:hAnsiTheme="minorHAnsi" w:cstheme="minorBidi"/>
          <w:color w:val="000000"/>
        </w:rPr>
        <w:t xml:space="preserve">IV SWZ i w Załączniku nr </w:t>
      </w:r>
      <w:r w:rsidR="0060705F">
        <w:rPr>
          <w:rFonts w:asciiTheme="minorHAnsi" w:eastAsia="Arial" w:hAnsiTheme="minorHAnsi" w:cstheme="minorBidi"/>
          <w:color w:val="000000"/>
        </w:rPr>
        <w:t>1</w:t>
      </w:r>
      <w:r w:rsidRPr="00BF7176">
        <w:rPr>
          <w:rFonts w:asciiTheme="minorHAnsi" w:eastAsia="Arial" w:hAnsiTheme="minorHAnsi" w:cstheme="minorBidi"/>
          <w:color w:val="000000"/>
        </w:rPr>
        <w:t xml:space="preserve"> i </w:t>
      </w:r>
      <w:r w:rsidR="0060705F">
        <w:rPr>
          <w:rFonts w:asciiTheme="minorHAnsi" w:eastAsia="Arial" w:hAnsiTheme="minorHAnsi" w:cstheme="minorBidi"/>
          <w:color w:val="000000"/>
        </w:rPr>
        <w:t>6</w:t>
      </w:r>
      <w:r w:rsidRPr="00BF7176">
        <w:rPr>
          <w:rFonts w:asciiTheme="minorHAnsi" w:eastAsia="Arial" w:hAnsiTheme="minorHAnsi" w:cstheme="minorBidi"/>
          <w:color w:val="000000"/>
        </w:rPr>
        <w:t xml:space="preserve"> do SWZ za </w:t>
      </w:r>
      <w:r w:rsidRPr="00BF7176">
        <w:rPr>
          <w:rFonts w:asciiTheme="minorHAnsi" w:eastAsia="Arial" w:hAnsiTheme="minorHAnsi" w:cstheme="minorBidi"/>
          <w:b/>
          <w:bCs/>
          <w:color w:val="000000"/>
        </w:rPr>
        <w:t>całkowitą cenę brutto</w:t>
      </w:r>
      <w:r w:rsidRPr="00BF7176">
        <w:rPr>
          <w:rFonts w:asciiTheme="minorHAnsi" w:eastAsia="Arial" w:hAnsiTheme="minorHAnsi" w:cstheme="minorBidi"/>
          <w:color w:val="000000"/>
        </w:rPr>
        <w:t>:</w:t>
      </w:r>
      <w:r w:rsidR="0060705F">
        <w:rPr>
          <w:rFonts w:asciiTheme="minorHAnsi" w:eastAsia="Arial" w:hAnsiTheme="minorHAnsi" w:cstheme="minorBidi"/>
          <w:color w:val="000000"/>
        </w:rPr>
        <w:br/>
      </w:r>
    </w:p>
    <w:p w14:paraId="044E43F6" w14:textId="5ED7D730" w:rsidR="00BF7176" w:rsidRPr="00BF7176" w:rsidRDefault="00BF7176" w:rsidP="00BF7176">
      <w:pPr>
        <w:autoSpaceDE w:val="0"/>
        <w:spacing w:line="276" w:lineRule="auto"/>
        <w:rPr>
          <w:rFonts w:asciiTheme="minorHAnsi" w:eastAsia="Arial" w:hAnsiTheme="minorHAnsi" w:cstheme="minorBidi"/>
          <w:color w:val="000000"/>
        </w:rPr>
      </w:pPr>
      <w:r w:rsidRPr="00BF7176">
        <w:rPr>
          <w:rFonts w:asciiTheme="minorHAnsi" w:eastAsia="Arial" w:hAnsiTheme="minorHAnsi" w:cstheme="minorHAnsi"/>
          <w:color w:val="000000"/>
        </w:rPr>
        <w:t xml:space="preserve"> </w:t>
      </w:r>
      <w:r w:rsidRPr="00BF7176">
        <w:rPr>
          <w:rFonts w:asciiTheme="minorHAnsi" w:eastAsia="Arial" w:hAnsiTheme="minorHAnsi" w:cstheme="minorHAnsi"/>
          <w:b/>
          <w:color w:val="000000"/>
        </w:rPr>
        <w:t xml:space="preserve">…………………..................................…… zł </w:t>
      </w:r>
      <w:r w:rsidRPr="00BF7176">
        <w:rPr>
          <w:rFonts w:asciiTheme="minorHAnsi" w:eastAsia="Arial" w:hAnsiTheme="minorHAnsi" w:cstheme="minorHAnsi"/>
          <w:color w:val="000000"/>
          <w:lang w:eastAsia="pl-PL"/>
        </w:rPr>
        <w:t xml:space="preserve">(całkowitą cenę Oferty brutto stanowi: </w:t>
      </w:r>
      <w:r w:rsidRPr="00BF7176">
        <w:rPr>
          <w:rFonts w:asciiTheme="minorHAnsi" w:eastAsia="Arial" w:hAnsiTheme="minorHAnsi" w:cstheme="minorBidi"/>
          <w:color w:val="000000"/>
        </w:rPr>
        <w:t>suma określona na podstawie wypełnionej niżej tabeli Oferty)</w:t>
      </w:r>
      <w:r w:rsidRPr="00BF7176">
        <w:rPr>
          <w:rFonts w:asciiTheme="minorHAnsi" w:eastAsia="Arial" w:hAnsiTheme="minorHAnsi" w:cstheme="minorHAnsi"/>
          <w:color w:val="000000"/>
          <w:lang w:eastAsia="pl-PL"/>
        </w:rPr>
        <w:t xml:space="preserve">, </w:t>
      </w:r>
      <w:r w:rsidRPr="00BF7176">
        <w:rPr>
          <w:rFonts w:asciiTheme="minorHAnsi" w:eastAsia="Arial" w:hAnsiTheme="minorHAnsi" w:cstheme="minorBidi"/>
          <w:color w:val="000000"/>
        </w:rPr>
        <w:t>w tym:</w:t>
      </w:r>
    </w:p>
    <w:p w14:paraId="4991EEE3" w14:textId="77777777" w:rsidR="00BF7176" w:rsidRPr="00BF7176" w:rsidRDefault="00BF7176" w:rsidP="0030734E">
      <w:pPr>
        <w:tabs>
          <w:tab w:val="left" w:pos="567"/>
          <w:tab w:val="center" w:pos="4536"/>
          <w:tab w:val="right" w:pos="9072"/>
        </w:tabs>
        <w:suppressAutoHyphens w:val="0"/>
        <w:spacing w:before="240" w:line="360" w:lineRule="auto"/>
        <w:rPr>
          <w:rFonts w:ascii="Calibri" w:hAnsi="Calibri" w:cs="Calibri"/>
          <w:b/>
          <w:bCs/>
          <w:sz w:val="22"/>
          <w:szCs w:val="22"/>
          <w:lang w:eastAsia="en-US"/>
        </w:rPr>
      </w:pPr>
      <w:r w:rsidRPr="00BF7176">
        <w:rPr>
          <w:rFonts w:ascii="Calibri" w:hAnsi="Calibri" w:cs="Calibri"/>
          <w:b/>
          <w:bCs/>
          <w:sz w:val="22"/>
          <w:szCs w:val="22"/>
          <w:lang w:eastAsia="en-US"/>
        </w:rPr>
        <w:tab/>
        <w:t>cena Oferty zamówienia podstawowego brutto: ………………………………… zł,</w:t>
      </w:r>
    </w:p>
    <w:p w14:paraId="78C31995" w14:textId="6183AD28" w:rsidR="00074DE4" w:rsidRPr="003A678C" w:rsidRDefault="00BF7176" w:rsidP="003A678C">
      <w:pPr>
        <w:tabs>
          <w:tab w:val="left" w:pos="567"/>
          <w:tab w:val="center" w:pos="4536"/>
          <w:tab w:val="right" w:pos="9072"/>
        </w:tabs>
        <w:suppressAutoHyphens w:val="0"/>
        <w:spacing w:before="240" w:line="360" w:lineRule="auto"/>
        <w:contextualSpacing/>
        <w:rPr>
          <w:rFonts w:ascii="Calibri" w:hAnsi="Calibri" w:cs="Calibri"/>
          <w:b/>
          <w:bCs/>
          <w:sz w:val="22"/>
          <w:szCs w:val="22"/>
          <w:lang w:eastAsia="en-US"/>
        </w:rPr>
      </w:pPr>
      <w:r w:rsidRPr="00BF7176">
        <w:rPr>
          <w:rFonts w:ascii="Calibri" w:hAnsi="Calibri" w:cs="Calibri"/>
          <w:b/>
          <w:bCs/>
          <w:sz w:val="22"/>
          <w:szCs w:val="22"/>
          <w:lang w:eastAsia="en-US"/>
        </w:rPr>
        <w:tab/>
        <w:t>cena Oferty zamówienia w ramach Opcji brutto: …………………………………. zł.</w:t>
      </w:r>
      <w:r w:rsidRPr="00BF7176">
        <w:rPr>
          <w:rFonts w:ascii="Calibri" w:hAnsi="Calibri" w:cs="Calibri"/>
          <w:sz w:val="22"/>
          <w:szCs w:val="22"/>
          <w:lang w:eastAsia="en-US"/>
        </w:rPr>
        <w:t xml:space="preserve">  </w:t>
      </w:r>
    </w:p>
    <w:p w14:paraId="7ACC7299" w14:textId="6A4F2173" w:rsidR="00BF7176" w:rsidRPr="0030734E" w:rsidRDefault="00BF7176" w:rsidP="00074DE4">
      <w:pPr>
        <w:autoSpaceDE w:val="0"/>
        <w:spacing w:before="120" w:line="276" w:lineRule="auto"/>
        <w:rPr>
          <w:rFonts w:asciiTheme="minorHAnsi" w:eastAsia="Calibri" w:hAnsiTheme="minorHAnsi" w:cstheme="minorHAnsi"/>
          <w:iCs/>
          <w:color w:val="000000"/>
          <w:lang w:eastAsia="pl-PL"/>
        </w:rPr>
      </w:pPr>
      <w:r w:rsidRPr="00BF7176">
        <w:rPr>
          <w:rFonts w:asciiTheme="minorHAnsi" w:eastAsia="Calibri" w:hAnsiTheme="minorHAnsi" w:cstheme="minorHAnsi"/>
          <w:iCs/>
          <w:color w:val="000000"/>
          <w:lang w:eastAsia="pl-PL"/>
        </w:rPr>
        <w:lastRenderedPageBreak/>
        <w:t>Tabela nr 1 Oferty:</w:t>
      </w:r>
      <w:r w:rsidR="0030734E">
        <w:rPr>
          <w:rFonts w:asciiTheme="minorHAnsi" w:eastAsia="Calibri" w:hAnsiTheme="minorHAnsi" w:cstheme="minorHAnsi"/>
          <w:iCs/>
          <w:color w:val="000000"/>
          <w:lang w:eastAsia="pl-PL"/>
        </w:rPr>
        <w:br/>
      </w:r>
    </w:p>
    <w:tbl>
      <w:tblPr>
        <w:tblStyle w:val="Tabelasiatki1jasna1"/>
        <w:tblW w:w="10339" w:type="dxa"/>
        <w:tblInd w:w="-289" w:type="dxa"/>
        <w:tblLook w:val="0020" w:firstRow="1" w:lastRow="0" w:firstColumn="0" w:lastColumn="0" w:noHBand="0" w:noVBand="0"/>
      </w:tblPr>
      <w:tblGrid>
        <w:gridCol w:w="463"/>
        <w:gridCol w:w="3082"/>
        <w:gridCol w:w="2045"/>
        <w:gridCol w:w="1357"/>
        <w:gridCol w:w="1154"/>
        <w:gridCol w:w="965"/>
        <w:gridCol w:w="1273"/>
      </w:tblGrid>
      <w:tr w:rsidR="00BF7176" w:rsidRPr="00BF7176" w14:paraId="6B0BBB80" w14:textId="77777777" w:rsidTr="0030734E">
        <w:trPr>
          <w:cnfStyle w:val="100000000000" w:firstRow="1" w:lastRow="0" w:firstColumn="0" w:lastColumn="0" w:oddVBand="0" w:evenVBand="0" w:oddHBand="0" w:evenHBand="0" w:firstRowFirstColumn="0" w:firstRowLastColumn="0" w:lastRowFirstColumn="0" w:lastRowLastColumn="0"/>
          <w:tblHeader/>
        </w:trPr>
        <w:tc>
          <w:tcPr>
            <w:tcW w:w="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553E93"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Lp.</w:t>
            </w:r>
          </w:p>
        </w:tc>
        <w:tc>
          <w:tcPr>
            <w:tcW w:w="3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4E4753"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Rodzaj usług</w:t>
            </w:r>
          </w:p>
        </w:tc>
        <w:tc>
          <w:tcPr>
            <w:tcW w:w="20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12FE4A" w14:textId="77777777" w:rsidR="00BF7176" w:rsidRPr="00BF7176" w:rsidRDefault="00BF7176" w:rsidP="00BF7176">
            <w:pPr>
              <w:tabs>
                <w:tab w:val="decimal" w:pos="451"/>
                <w:tab w:val="left" w:pos="782"/>
                <w:tab w:val="left" w:pos="3753"/>
              </w:tabs>
              <w:suppressAutoHyphens w:val="0"/>
              <w:spacing w:after="100" w:afterAutospacing="1"/>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 xml:space="preserve">Liczba miesięcy </w:t>
            </w:r>
            <w:proofErr w:type="spellStart"/>
            <w:r w:rsidRPr="00BF7176">
              <w:rPr>
                <w:rFonts w:asciiTheme="minorHAnsi" w:hAnsiTheme="minorHAnsi" w:cstheme="minorHAnsi"/>
                <w:color w:val="000000"/>
                <w:sz w:val="20"/>
                <w:szCs w:val="20"/>
                <w:lang w:eastAsia="pl-PL"/>
              </w:rPr>
              <w:t>ATiK</w:t>
            </w:r>
            <w:proofErr w:type="spellEnd"/>
            <w:r w:rsidRPr="00BF7176">
              <w:rPr>
                <w:rFonts w:asciiTheme="minorHAnsi" w:hAnsiTheme="minorHAnsi" w:cstheme="minorHAnsi"/>
                <w:color w:val="000000"/>
                <w:sz w:val="20"/>
                <w:szCs w:val="20"/>
                <w:lang w:eastAsia="pl-PL"/>
              </w:rPr>
              <w:t>-u/liczba Roboczogodzin prac zlecanych planowana w całym okresie realizacji zamówienia</w:t>
            </w:r>
          </w:p>
        </w:tc>
        <w:tc>
          <w:tcPr>
            <w:tcW w:w="13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B22D22" w14:textId="77777777" w:rsidR="00BF7176" w:rsidRPr="00BF7176" w:rsidRDefault="00BF7176" w:rsidP="00BF7176">
            <w:pPr>
              <w:tabs>
                <w:tab w:val="decimal" w:pos="451"/>
                <w:tab w:val="left" w:pos="782"/>
                <w:tab w:val="left" w:pos="3753"/>
              </w:tabs>
              <w:suppressAutoHyphens w:val="0"/>
              <w:spacing w:after="100" w:afterAutospacing="1"/>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Cena jednostkowa netto w PLN</w:t>
            </w:r>
          </w:p>
        </w:tc>
        <w:tc>
          <w:tcPr>
            <w:tcW w:w="11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7A3970" w14:textId="77777777" w:rsidR="00BF7176" w:rsidRPr="00BF7176" w:rsidRDefault="00BF7176" w:rsidP="00BF7176">
            <w:pPr>
              <w:tabs>
                <w:tab w:val="decimal" w:pos="451"/>
                <w:tab w:val="left" w:pos="782"/>
                <w:tab w:val="left" w:pos="3753"/>
              </w:tabs>
              <w:suppressAutoHyphens w:val="0"/>
              <w:spacing w:after="100" w:afterAutospacing="1"/>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Wartość netto w PLN (kol. C x kol. D</w:t>
            </w:r>
          </w:p>
        </w:tc>
        <w:tc>
          <w:tcPr>
            <w:tcW w:w="9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FA2720"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Stawka podatku VAT w %</w:t>
            </w:r>
          </w:p>
        </w:tc>
        <w:tc>
          <w:tcPr>
            <w:tcW w:w="12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6BBBB43"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Wartość brutto w PLN (kol. E + kol. F</w:t>
            </w:r>
          </w:p>
        </w:tc>
      </w:tr>
      <w:tr w:rsidR="00BF7176" w:rsidRPr="00BF7176" w14:paraId="2866EB4A" w14:textId="77777777" w:rsidTr="0030734E">
        <w:trPr>
          <w:cnfStyle w:val="100000000000" w:firstRow="1" w:lastRow="0" w:firstColumn="0" w:lastColumn="0" w:oddVBand="0" w:evenVBand="0" w:oddHBand="0" w:evenHBand="0" w:firstRowFirstColumn="0" w:firstRowLastColumn="0" w:lastRowFirstColumn="0" w:lastRowLastColumn="0"/>
          <w:trHeight w:val="65"/>
          <w:tblHeader/>
        </w:trPr>
        <w:tc>
          <w:tcPr>
            <w:tcW w:w="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C250640" w14:textId="77777777" w:rsidR="00BF7176" w:rsidRPr="00BF7176" w:rsidRDefault="00BF7176" w:rsidP="00BF7176">
            <w:pPr>
              <w:tabs>
                <w:tab w:val="decimal" w:pos="451"/>
                <w:tab w:val="left" w:pos="782"/>
                <w:tab w:val="left" w:pos="3753"/>
              </w:tabs>
              <w:suppressAutoHyphens w:val="0"/>
              <w:spacing w:line="360" w:lineRule="auto"/>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A</w:t>
            </w:r>
          </w:p>
        </w:tc>
        <w:tc>
          <w:tcPr>
            <w:tcW w:w="308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36D9CB0" w14:textId="77777777" w:rsidR="00BF7176" w:rsidRPr="00BF7176" w:rsidRDefault="00BF7176" w:rsidP="00BF7176">
            <w:pPr>
              <w:tabs>
                <w:tab w:val="decimal" w:pos="451"/>
                <w:tab w:val="left" w:pos="782"/>
                <w:tab w:val="left" w:pos="3753"/>
              </w:tabs>
              <w:suppressAutoHyphens w:val="0"/>
              <w:spacing w:line="360" w:lineRule="auto"/>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B</w:t>
            </w:r>
          </w:p>
        </w:tc>
        <w:tc>
          <w:tcPr>
            <w:tcW w:w="204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F210B2A" w14:textId="77777777" w:rsidR="00BF7176" w:rsidRPr="00BF7176" w:rsidRDefault="00BF7176" w:rsidP="00BF7176">
            <w:pPr>
              <w:tabs>
                <w:tab w:val="decimal" w:pos="451"/>
                <w:tab w:val="left" w:pos="782"/>
                <w:tab w:val="left" w:pos="3753"/>
              </w:tabs>
              <w:suppressAutoHyphens w:val="0"/>
              <w:spacing w:line="360" w:lineRule="auto"/>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C</w:t>
            </w:r>
          </w:p>
        </w:tc>
        <w:tc>
          <w:tcPr>
            <w:tcW w:w="135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1B63495" w14:textId="77777777" w:rsidR="00BF7176" w:rsidRPr="00BF7176" w:rsidRDefault="00BF7176" w:rsidP="00BF7176">
            <w:pPr>
              <w:tabs>
                <w:tab w:val="decimal" w:pos="451"/>
                <w:tab w:val="left" w:pos="782"/>
                <w:tab w:val="left" w:pos="3753"/>
              </w:tabs>
              <w:suppressAutoHyphens w:val="0"/>
              <w:spacing w:line="360" w:lineRule="auto"/>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D</w:t>
            </w:r>
          </w:p>
        </w:tc>
        <w:tc>
          <w:tcPr>
            <w:tcW w:w="115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60C084E" w14:textId="77777777" w:rsidR="00BF7176" w:rsidRPr="00BF7176" w:rsidRDefault="00BF7176" w:rsidP="00BF7176">
            <w:pPr>
              <w:tabs>
                <w:tab w:val="decimal" w:pos="451"/>
                <w:tab w:val="left" w:pos="782"/>
                <w:tab w:val="left" w:pos="3753"/>
              </w:tabs>
              <w:suppressAutoHyphens w:val="0"/>
              <w:spacing w:line="360" w:lineRule="auto"/>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 xml:space="preserve">E </w:t>
            </w:r>
          </w:p>
        </w:tc>
        <w:tc>
          <w:tcPr>
            <w:tcW w:w="96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6A75974" w14:textId="77777777" w:rsidR="00BF7176" w:rsidRPr="00BF7176" w:rsidRDefault="00BF7176" w:rsidP="00BF7176">
            <w:pPr>
              <w:tabs>
                <w:tab w:val="decimal" w:pos="451"/>
                <w:tab w:val="left" w:pos="782"/>
                <w:tab w:val="left" w:pos="3753"/>
              </w:tabs>
              <w:suppressAutoHyphens w:val="0"/>
              <w:spacing w:line="360" w:lineRule="auto"/>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F</w:t>
            </w:r>
          </w:p>
        </w:tc>
        <w:tc>
          <w:tcPr>
            <w:tcW w:w="1273" w:type="dxa"/>
            <w:tcBorders>
              <w:top w:val="single" w:sz="4" w:space="0" w:color="999999" w:themeColor="text1" w:themeTint="66"/>
              <w:left w:val="single" w:sz="4" w:space="0" w:color="999999" w:themeColor="text1" w:themeTint="66"/>
              <w:right w:val="single" w:sz="4" w:space="0" w:color="999999" w:themeColor="text1" w:themeTint="66"/>
            </w:tcBorders>
          </w:tcPr>
          <w:p w14:paraId="2D1F64B3" w14:textId="77777777" w:rsidR="00BF7176" w:rsidRPr="00BF7176" w:rsidRDefault="00BF7176" w:rsidP="00BF7176">
            <w:pPr>
              <w:tabs>
                <w:tab w:val="decimal" w:pos="451"/>
                <w:tab w:val="left" w:pos="782"/>
                <w:tab w:val="left" w:pos="3753"/>
              </w:tabs>
              <w:suppressAutoHyphens w:val="0"/>
              <w:spacing w:line="360" w:lineRule="auto"/>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G</w:t>
            </w:r>
          </w:p>
        </w:tc>
      </w:tr>
      <w:tr w:rsidR="00BF7176" w:rsidRPr="00BF7176" w14:paraId="32F36076" w14:textId="77777777" w:rsidTr="0030734E">
        <w:tc>
          <w:tcPr>
            <w:tcW w:w="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5D3B92" w14:textId="77777777" w:rsidR="00BF7176" w:rsidRPr="00BF7176" w:rsidRDefault="00BF7176" w:rsidP="00BF7176">
            <w:pPr>
              <w:tabs>
                <w:tab w:val="decimal" w:pos="451"/>
                <w:tab w:val="left" w:pos="782"/>
                <w:tab w:val="left" w:pos="3753"/>
              </w:tabs>
              <w:suppressAutoHyphens w:val="0"/>
              <w:spacing w:after="120" w:line="360" w:lineRule="auto"/>
              <w:rPr>
                <w:rFonts w:asciiTheme="minorHAnsi" w:hAnsiTheme="minorHAnsi" w:cstheme="minorHAnsi"/>
                <w:bCs/>
                <w:color w:val="000000"/>
                <w:sz w:val="20"/>
                <w:szCs w:val="20"/>
                <w:lang w:eastAsia="pl-PL"/>
              </w:rPr>
            </w:pPr>
            <w:r w:rsidRPr="00BF7176">
              <w:rPr>
                <w:rFonts w:asciiTheme="minorHAnsi" w:hAnsiTheme="minorHAnsi" w:cstheme="minorHAnsi"/>
                <w:bCs/>
                <w:color w:val="000000"/>
                <w:sz w:val="20"/>
                <w:szCs w:val="20"/>
                <w:lang w:eastAsia="pl-PL"/>
              </w:rPr>
              <w:t>1.</w:t>
            </w:r>
          </w:p>
        </w:tc>
        <w:tc>
          <w:tcPr>
            <w:tcW w:w="3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6C300AC"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 xml:space="preserve">Usługa Asysty technicznej i Konserwacji świadczona w sposób i na warunkach określonych w OPZ i PPU </w:t>
            </w:r>
          </w:p>
        </w:tc>
        <w:tc>
          <w:tcPr>
            <w:tcW w:w="20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FD758B"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24 miesiące</w:t>
            </w:r>
          </w:p>
        </w:tc>
        <w:tc>
          <w:tcPr>
            <w:tcW w:w="13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3930BAB"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 zł</w:t>
            </w:r>
            <w:r w:rsidRPr="00BF7176">
              <w:rPr>
                <w:rFonts w:asciiTheme="minorHAnsi" w:hAnsiTheme="minorHAnsi" w:cstheme="minorHAnsi"/>
                <w:color w:val="000000"/>
                <w:sz w:val="20"/>
                <w:szCs w:val="20"/>
                <w:vertAlign w:val="superscript"/>
                <w:lang w:eastAsia="pl-PL"/>
              </w:rPr>
              <w:footnoteReference w:id="2"/>
            </w:r>
          </w:p>
        </w:tc>
        <w:tc>
          <w:tcPr>
            <w:tcW w:w="11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B338579"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 zł</w:t>
            </w:r>
          </w:p>
        </w:tc>
        <w:tc>
          <w:tcPr>
            <w:tcW w:w="9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2946885"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w:t>
            </w:r>
          </w:p>
        </w:tc>
        <w:tc>
          <w:tcPr>
            <w:tcW w:w="12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27A9002"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 zł</w:t>
            </w:r>
          </w:p>
        </w:tc>
      </w:tr>
      <w:tr w:rsidR="00BF7176" w:rsidRPr="00BF7176" w14:paraId="0FFE2276" w14:textId="77777777" w:rsidTr="003508FF">
        <w:trPr>
          <w:trHeight w:val="852"/>
        </w:trPr>
        <w:tc>
          <w:tcPr>
            <w:tcW w:w="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87080" w14:textId="77777777" w:rsidR="00BF7176" w:rsidRPr="00BF7176" w:rsidRDefault="00BF7176" w:rsidP="00BF7176">
            <w:pPr>
              <w:tabs>
                <w:tab w:val="decimal" w:pos="451"/>
                <w:tab w:val="left" w:pos="782"/>
                <w:tab w:val="left" w:pos="3753"/>
              </w:tabs>
              <w:suppressAutoHyphens w:val="0"/>
              <w:spacing w:after="120" w:line="360" w:lineRule="auto"/>
              <w:rPr>
                <w:rFonts w:asciiTheme="minorHAnsi" w:hAnsiTheme="minorHAnsi" w:cstheme="minorHAnsi"/>
                <w:bCs/>
                <w:color w:val="000000"/>
                <w:sz w:val="20"/>
                <w:szCs w:val="20"/>
                <w:lang w:eastAsia="pl-PL"/>
              </w:rPr>
            </w:pPr>
            <w:r w:rsidRPr="00BF7176">
              <w:rPr>
                <w:rFonts w:asciiTheme="minorHAnsi" w:hAnsiTheme="minorHAnsi" w:cstheme="minorHAnsi"/>
                <w:bCs/>
                <w:color w:val="000000"/>
                <w:sz w:val="20"/>
                <w:szCs w:val="20"/>
                <w:lang w:eastAsia="pl-PL"/>
              </w:rPr>
              <w:t>2</w:t>
            </w:r>
          </w:p>
        </w:tc>
        <w:tc>
          <w:tcPr>
            <w:tcW w:w="3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D90C2FA"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Prace zlecane w ramach Opcji świadczone na warunkach i w sposób określony w OPZ i PPU</w:t>
            </w:r>
          </w:p>
        </w:tc>
        <w:tc>
          <w:tcPr>
            <w:tcW w:w="20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94E0EA"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300 Roboczogodzin</w:t>
            </w:r>
          </w:p>
        </w:tc>
        <w:tc>
          <w:tcPr>
            <w:tcW w:w="13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B8540A7"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 zł</w:t>
            </w:r>
          </w:p>
        </w:tc>
        <w:tc>
          <w:tcPr>
            <w:tcW w:w="11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20E4A18"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 zł</w:t>
            </w:r>
          </w:p>
        </w:tc>
        <w:tc>
          <w:tcPr>
            <w:tcW w:w="9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93D4546"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w:t>
            </w:r>
          </w:p>
        </w:tc>
        <w:tc>
          <w:tcPr>
            <w:tcW w:w="12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E975E00"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r w:rsidRPr="00BF7176">
              <w:rPr>
                <w:rFonts w:asciiTheme="minorHAnsi" w:hAnsiTheme="minorHAnsi" w:cstheme="minorHAnsi"/>
                <w:color w:val="000000"/>
                <w:sz w:val="20"/>
                <w:szCs w:val="20"/>
                <w:lang w:eastAsia="pl-PL"/>
              </w:rPr>
              <w:t>……… zł</w:t>
            </w:r>
          </w:p>
        </w:tc>
      </w:tr>
      <w:tr w:rsidR="00BF7176" w:rsidRPr="00BF7176" w14:paraId="50B1898D" w14:textId="77777777" w:rsidTr="0030734E">
        <w:tc>
          <w:tcPr>
            <w:tcW w:w="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7CB11B" w14:textId="77777777" w:rsidR="00BF7176" w:rsidRPr="00BF7176" w:rsidRDefault="00BF7176" w:rsidP="00BF7176">
            <w:pPr>
              <w:tabs>
                <w:tab w:val="decimal" w:pos="451"/>
                <w:tab w:val="left" w:pos="782"/>
                <w:tab w:val="left" w:pos="3753"/>
              </w:tabs>
              <w:suppressAutoHyphens w:val="0"/>
              <w:spacing w:after="120" w:line="360" w:lineRule="auto"/>
              <w:rPr>
                <w:rFonts w:asciiTheme="minorHAnsi" w:hAnsiTheme="minorHAnsi" w:cstheme="minorHAnsi"/>
                <w:bCs/>
                <w:color w:val="000000"/>
                <w:sz w:val="20"/>
                <w:szCs w:val="20"/>
                <w:lang w:eastAsia="pl-PL"/>
              </w:rPr>
            </w:pPr>
            <w:r w:rsidRPr="00BF7176">
              <w:rPr>
                <w:rFonts w:asciiTheme="minorHAnsi" w:hAnsiTheme="minorHAnsi" w:cstheme="minorHAnsi"/>
                <w:bCs/>
                <w:color w:val="000000"/>
                <w:sz w:val="20"/>
                <w:szCs w:val="20"/>
                <w:lang w:eastAsia="pl-PL"/>
              </w:rPr>
              <w:t>3</w:t>
            </w:r>
          </w:p>
        </w:tc>
        <w:tc>
          <w:tcPr>
            <w:tcW w:w="3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1A3210B" w14:textId="77777777" w:rsidR="00BF7176" w:rsidRPr="00BF7176" w:rsidRDefault="00BF7176" w:rsidP="00BF7176">
            <w:pPr>
              <w:tabs>
                <w:tab w:val="decimal" w:pos="451"/>
                <w:tab w:val="left" w:pos="782"/>
                <w:tab w:val="left" w:pos="3753"/>
              </w:tabs>
              <w:suppressAutoHyphens w:val="0"/>
              <w:rPr>
                <w:rFonts w:asciiTheme="minorHAnsi" w:hAnsiTheme="minorHAnsi" w:cstheme="minorHAnsi"/>
                <w:b/>
                <w:bCs/>
                <w:color w:val="000000"/>
                <w:sz w:val="20"/>
                <w:szCs w:val="20"/>
                <w:lang w:eastAsia="pl-PL"/>
              </w:rPr>
            </w:pPr>
            <w:r w:rsidRPr="00BF7176">
              <w:rPr>
                <w:rFonts w:asciiTheme="minorHAnsi" w:hAnsiTheme="minorHAnsi" w:cstheme="minorHAnsi"/>
                <w:b/>
                <w:bCs/>
                <w:color w:val="000000"/>
                <w:sz w:val="20"/>
                <w:szCs w:val="20"/>
                <w:lang w:eastAsia="pl-PL"/>
              </w:rPr>
              <w:t>Suma (</w:t>
            </w:r>
            <w:r w:rsidRPr="00BF7176">
              <w:rPr>
                <w:rFonts w:asciiTheme="minorHAnsi" w:hAnsiTheme="minorHAnsi" w:cstheme="minorHAnsi"/>
                <w:b/>
                <w:bCs/>
                <w:color w:val="000000"/>
                <w:sz w:val="20"/>
                <w:lang w:eastAsia="pl-PL"/>
              </w:rPr>
              <w:t>dla wartości netto suma pozycji E1-E2; dla wartości brutto suma pozycji G1-G2)</w:t>
            </w:r>
          </w:p>
          <w:p w14:paraId="6A375A5E" w14:textId="77777777" w:rsidR="00BF7176" w:rsidRPr="00BF7176" w:rsidRDefault="00BF7176" w:rsidP="00BF7176">
            <w:pPr>
              <w:tabs>
                <w:tab w:val="decimal" w:pos="451"/>
                <w:tab w:val="left" w:pos="782"/>
                <w:tab w:val="left" w:pos="3753"/>
              </w:tabs>
              <w:suppressAutoHyphens w:val="0"/>
              <w:rPr>
                <w:rFonts w:asciiTheme="minorHAnsi" w:hAnsiTheme="minorHAnsi" w:cstheme="minorHAnsi"/>
                <w:b/>
                <w:bCs/>
                <w:color w:val="000000"/>
                <w:sz w:val="20"/>
                <w:szCs w:val="20"/>
                <w:lang w:eastAsia="pl-PL"/>
              </w:rPr>
            </w:pPr>
          </w:p>
        </w:tc>
        <w:tc>
          <w:tcPr>
            <w:tcW w:w="20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l2br w:val="single" w:sz="4" w:space="0" w:color="auto"/>
            </w:tcBorders>
          </w:tcPr>
          <w:p w14:paraId="6892AAE7"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p>
        </w:tc>
        <w:tc>
          <w:tcPr>
            <w:tcW w:w="13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l2br w:val="single" w:sz="4" w:space="0" w:color="auto"/>
            </w:tcBorders>
            <w:vAlign w:val="center"/>
          </w:tcPr>
          <w:p w14:paraId="5DB354A8" w14:textId="77777777" w:rsidR="00BF7176" w:rsidRPr="00BF7176" w:rsidRDefault="00BF7176" w:rsidP="00BF7176">
            <w:pPr>
              <w:tabs>
                <w:tab w:val="decimal" w:pos="451"/>
                <w:tab w:val="left" w:pos="782"/>
                <w:tab w:val="left" w:pos="3753"/>
              </w:tabs>
              <w:suppressAutoHyphens w:val="0"/>
              <w:rPr>
                <w:rFonts w:asciiTheme="minorHAnsi" w:hAnsiTheme="minorHAnsi" w:cstheme="minorHAnsi"/>
                <w:color w:val="000000"/>
                <w:sz w:val="20"/>
                <w:szCs w:val="20"/>
                <w:lang w:eastAsia="pl-PL"/>
              </w:rPr>
            </w:pPr>
          </w:p>
        </w:tc>
        <w:tc>
          <w:tcPr>
            <w:tcW w:w="11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14:paraId="43C38AB8" w14:textId="77777777" w:rsidR="00BF7176" w:rsidRPr="00BF7176" w:rsidRDefault="00BF7176" w:rsidP="00BF7176">
            <w:pPr>
              <w:tabs>
                <w:tab w:val="decimal" w:pos="451"/>
                <w:tab w:val="left" w:pos="782"/>
                <w:tab w:val="left" w:pos="3753"/>
              </w:tabs>
              <w:suppressAutoHyphens w:val="0"/>
              <w:rPr>
                <w:rFonts w:asciiTheme="minorHAnsi" w:hAnsiTheme="minorHAnsi" w:cstheme="minorHAnsi"/>
                <w:b/>
                <w:bCs/>
                <w:color w:val="000000"/>
                <w:sz w:val="20"/>
                <w:szCs w:val="20"/>
                <w:lang w:eastAsia="pl-PL"/>
              </w:rPr>
            </w:pPr>
            <w:r w:rsidRPr="00BF7176">
              <w:rPr>
                <w:rFonts w:asciiTheme="minorHAnsi" w:hAnsiTheme="minorHAnsi" w:cstheme="minorHAnsi"/>
                <w:b/>
                <w:bCs/>
                <w:color w:val="000000"/>
                <w:sz w:val="20"/>
                <w:szCs w:val="20"/>
                <w:lang w:eastAsia="pl-PL"/>
              </w:rPr>
              <w:t xml:space="preserve">……… zł </w:t>
            </w:r>
          </w:p>
        </w:tc>
        <w:tc>
          <w:tcPr>
            <w:tcW w:w="9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14:paraId="3FAD9EF1" w14:textId="77777777" w:rsidR="00BF7176" w:rsidRPr="00BF7176" w:rsidRDefault="00BF7176" w:rsidP="00BF7176">
            <w:pPr>
              <w:tabs>
                <w:tab w:val="decimal" w:pos="451"/>
                <w:tab w:val="left" w:pos="782"/>
                <w:tab w:val="left" w:pos="3753"/>
              </w:tabs>
              <w:suppressAutoHyphens w:val="0"/>
              <w:rPr>
                <w:rFonts w:asciiTheme="minorHAnsi" w:hAnsiTheme="minorHAnsi" w:cstheme="minorHAnsi"/>
                <w:b/>
                <w:bCs/>
                <w:color w:val="000000"/>
                <w:sz w:val="20"/>
                <w:szCs w:val="20"/>
                <w:lang w:eastAsia="pl-PL"/>
              </w:rPr>
            </w:pPr>
            <w:r w:rsidRPr="00BF7176">
              <w:rPr>
                <w:rFonts w:asciiTheme="minorHAnsi" w:hAnsiTheme="minorHAnsi" w:cstheme="minorHAnsi"/>
                <w:b/>
                <w:bCs/>
                <w:color w:val="000000"/>
                <w:sz w:val="20"/>
                <w:szCs w:val="20"/>
                <w:lang w:eastAsia="pl-PL"/>
              </w:rPr>
              <w:t>…….%</w:t>
            </w:r>
          </w:p>
        </w:tc>
        <w:tc>
          <w:tcPr>
            <w:tcW w:w="12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tcPr>
          <w:p w14:paraId="02B76530" w14:textId="77777777" w:rsidR="00BF7176" w:rsidRPr="00BF7176" w:rsidRDefault="00BF7176" w:rsidP="00BF7176">
            <w:pPr>
              <w:tabs>
                <w:tab w:val="decimal" w:pos="451"/>
                <w:tab w:val="left" w:pos="782"/>
                <w:tab w:val="left" w:pos="3753"/>
              </w:tabs>
              <w:suppressAutoHyphens w:val="0"/>
              <w:rPr>
                <w:rFonts w:asciiTheme="minorHAnsi" w:hAnsiTheme="minorHAnsi" w:cstheme="minorHAnsi"/>
                <w:b/>
                <w:bCs/>
                <w:color w:val="000000"/>
                <w:sz w:val="20"/>
                <w:szCs w:val="20"/>
                <w:lang w:eastAsia="pl-PL"/>
              </w:rPr>
            </w:pPr>
            <w:r w:rsidRPr="00BF7176">
              <w:rPr>
                <w:rFonts w:asciiTheme="minorHAnsi" w:hAnsiTheme="minorHAnsi" w:cstheme="minorHAnsi"/>
                <w:b/>
                <w:bCs/>
                <w:color w:val="000000"/>
                <w:sz w:val="20"/>
                <w:szCs w:val="20"/>
                <w:lang w:eastAsia="pl-PL"/>
              </w:rPr>
              <w:t xml:space="preserve">……… zł </w:t>
            </w:r>
          </w:p>
        </w:tc>
      </w:tr>
    </w:tbl>
    <w:p w14:paraId="353348D6" w14:textId="77777777" w:rsidR="00074DE4" w:rsidRDefault="00074DE4" w:rsidP="0030734E">
      <w:pPr>
        <w:suppressAutoHyphens w:val="0"/>
        <w:spacing w:line="360" w:lineRule="auto"/>
        <w:jc w:val="both"/>
        <w:rPr>
          <w:rFonts w:asciiTheme="minorHAnsi" w:hAnsiTheme="minorHAnsi" w:cstheme="minorHAnsi"/>
          <w:b/>
          <w:bCs/>
          <w:lang w:eastAsia="pl-PL"/>
        </w:rPr>
      </w:pPr>
    </w:p>
    <w:p w14:paraId="264C7791" w14:textId="6FB95D0A" w:rsidR="00BF7176" w:rsidRPr="00BF7176" w:rsidRDefault="00BF7176" w:rsidP="0030734E">
      <w:pPr>
        <w:suppressAutoHyphens w:val="0"/>
        <w:spacing w:line="360" w:lineRule="auto"/>
        <w:jc w:val="both"/>
        <w:rPr>
          <w:rFonts w:asciiTheme="minorHAnsi" w:hAnsiTheme="minorHAnsi" w:cstheme="minorHAnsi"/>
          <w:b/>
          <w:color w:val="000000"/>
        </w:rPr>
      </w:pPr>
      <w:r w:rsidRPr="00BF7176">
        <w:rPr>
          <w:rFonts w:asciiTheme="minorHAnsi" w:hAnsiTheme="minorHAnsi" w:cstheme="minorHAnsi"/>
          <w:b/>
          <w:bCs/>
          <w:lang w:eastAsia="pl-PL"/>
        </w:rPr>
        <w:t xml:space="preserve">Oferta Wykonawcy w kryterium „J” – </w:t>
      </w:r>
      <w:r w:rsidRPr="00BF7176">
        <w:rPr>
          <w:rFonts w:asciiTheme="minorHAnsi" w:eastAsia="Calibri" w:hAnsiTheme="minorHAnsi" w:cstheme="minorHAnsi"/>
          <w:b/>
          <w:bCs/>
          <w:lang w:eastAsia="en-US"/>
        </w:rPr>
        <w:t>Czas Naprawy</w:t>
      </w:r>
    </w:p>
    <w:p w14:paraId="5E93CF5D" w14:textId="1CE5F6BA" w:rsidR="00BF7176" w:rsidRPr="00BF7176" w:rsidRDefault="00BF7176" w:rsidP="00BF7176">
      <w:pPr>
        <w:suppressAutoHyphens w:val="0"/>
        <w:spacing w:line="360" w:lineRule="auto"/>
        <w:ind w:left="426"/>
        <w:jc w:val="both"/>
        <w:rPr>
          <w:rFonts w:asciiTheme="minorHAnsi" w:hAnsiTheme="minorHAnsi" w:cstheme="minorHAnsi"/>
          <w:bCs/>
          <w:color w:val="000000"/>
        </w:rPr>
      </w:pPr>
      <w:r w:rsidRPr="00BF7176">
        <w:rPr>
          <w:rFonts w:asciiTheme="minorHAnsi" w:hAnsiTheme="minorHAnsi" w:cstheme="minorHAnsi"/>
          <w:bCs/>
        </w:rPr>
        <w:t>Tabel</w:t>
      </w:r>
      <w:r w:rsidR="0030734E">
        <w:rPr>
          <w:rFonts w:asciiTheme="minorHAnsi" w:hAnsiTheme="minorHAnsi" w:cstheme="minorHAnsi"/>
          <w:bCs/>
        </w:rPr>
        <w:t>a nr 2</w:t>
      </w:r>
    </w:p>
    <w:tbl>
      <w:tblPr>
        <w:tblW w:w="3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3"/>
        <w:gridCol w:w="2502"/>
        <w:gridCol w:w="4110"/>
      </w:tblGrid>
      <w:tr w:rsidR="00BF7176" w:rsidRPr="00BF7176" w14:paraId="77837C64" w14:textId="77777777" w:rsidTr="003A678C">
        <w:trPr>
          <w:trHeight w:val="315"/>
          <w:jc w:val="center"/>
        </w:trPr>
        <w:tc>
          <w:tcPr>
            <w:tcW w:w="875" w:type="pct"/>
            <w:tcBorders>
              <w:top w:val="single" w:sz="12" w:space="0" w:color="auto"/>
              <w:left w:val="single" w:sz="12" w:space="0" w:color="auto"/>
              <w:bottom w:val="single" w:sz="4" w:space="0" w:color="auto"/>
              <w:right w:val="single" w:sz="4" w:space="0" w:color="auto"/>
            </w:tcBorders>
            <w:shd w:val="clear" w:color="auto" w:fill="DDDDDD"/>
            <w:vAlign w:val="center"/>
            <w:hideMark/>
          </w:tcPr>
          <w:p w14:paraId="67870CE2" w14:textId="77777777" w:rsidR="00BF7176" w:rsidRPr="00BF7176" w:rsidRDefault="00BF7176" w:rsidP="00BF7176">
            <w:pPr>
              <w:spacing w:before="120" w:after="120"/>
              <w:jc w:val="center"/>
              <w:rPr>
                <w:rFonts w:asciiTheme="minorHAnsi" w:eastAsia="Calibri" w:hAnsiTheme="minorHAnsi" w:cstheme="minorHAnsi"/>
                <w:b/>
                <w:lang w:eastAsia="en-US"/>
              </w:rPr>
            </w:pPr>
            <w:r w:rsidRPr="00BF7176">
              <w:rPr>
                <w:rFonts w:asciiTheme="minorHAnsi" w:eastAsia="Calibri" w:hAnsiTheme="minorHAnsi" w:cstheme="minorHAnsi"/>
                <w:b/>
              </w:rPr>
              <w:t>Lp.</w:t>
            </w:r>
          </w:p>
        </w:tc>
        <w:tc>
          <w:tcPr>
            <w:tcW w:w="1561" w:type="pct"/>
            <w:tcBorders>
              <w:top w:val="single" w:sz="12" w:space="0" w:color="auto"/>
              <w:left w:val="single" w:sz="4" w:space="0" w:color="auto"/>
              <w:bottom w:val="single" w:sz="4" w:space="0" w:color="auto"/>
              <w:right w:val="single" w:sz="4" w:space="0" w:color="auto"/>
            </w:tcBorders>
            <w:shd w:val="clear" w:color="auto" w:fill="DDDDDD"/>
            <w:vAlign w:val="center"/>
            <w:hideMark/>
          </w:tcPr>
          <w:p w14:paraId="43061BBC" w14:textId="77777777" w:rsidR="00BF7176" w:rsidRPr="00BF7176" w:rsidRDefault="00BF7176" w:rsidP="00BF7176">
            <w:pPr>
              <w:spacing w:before="120" w:after="120"/>
              <w:jc w:val="center"/>
              <w:rPr>
                <w:rFonts w:asciiTheme="minorHAnsi" w:eastAsia="Calibri" w:hAnsiTheme="minorHAnsi" w:cstheme="minorHAnsi"/>
                <w:b/>
              </w:rPr>
            </w:pPr>
            <w:r w:rsidRPr="00BF7176">
              <w:rPr>
                <w:rFonts w:asciiTheme="minorHAnsi" w:eastAsia="Calibri" w:hAnsiTheme="minorHAnsi" w:cstheme="minorHAnsi"/>
                <w:b/>
              </w:rPr>
              <w:t>Nazwa Wady</w:t>
            </w:r>
          </w:p>
        </w:tc>
        <w:tc>
          <w:tcPr>
            <w:tcW w:w="2564" w:type="pct"/>
            <w:tcBorders>
              <w:top w:val="single" w:sz="12" w:space="0" w:color="auto"/>
              <w:left w:val="single" w:sz="4" w:space="0" w:color="auto"/>
              <w:bottom w:val="single" w:sz="4" w:space="0" w:color="auto"/>
              <w:right w:val="single" w:sz="4" w:space="0" w:color="auto"/>
            </w:tcBorders>
            <w:shd w:val="clear" w:color="auto" w:fill="DDDDDD"/>
            <w:hideMark/>
          </w:tcPr>
          <w:p w14:paraId="5C62C8C5" w14:textId="77777777" w:rsidR="00BF7176" w:rsidRPr="00BF7176" w:rsidRDefault="00BF7176" w:rsidP="00BF7176">
            <w:pPr>
              <w:spacing w:before="120"/>
              <w:jc w:val="center"/>
              <w:rPr>
                <w:rFonts w:asciiTheme="minorHAnsi" w:eastAsia="Calibri" w:hAnsiTheme="minorHAnsi" w:cstheme="minorHAnsi"/>
                <w:b/>
              </w:rPr>
            </w:pPr>
            <w:r w:rsidRPr="00BF7176">
              <w:rPr>
                <w:rFonts w:asciiTheme="minorHAnsi" w:eastAsia="Calibri" w:hAnsiTheme="minorHAnsi" w:cstheme="minorHAnsi"/>
                <w:b/>
              </w:rPr>
              <w:t>Czas Naprawy danej Wady oferowany przez Wykonawcę</w:t>
            </w:r>
          </w:p>
          <w:p w14:paraId="54BD26B9" w14:textId="233B9048" w:rsidR="00BF7176" w:rsidRPr="00BF7176" w:rsidRDefault="00BF7176" w:rsidP="00BF7176">
            <w:pPr>
              <w:spacing w:before="120"/>
              <w:jc w:val="center"/>
              <w:rPr>
                <w:rFonts w:asciiTheme="minorHAnsi" w:eastAsia="Calibri" w:hAnsiTheme="minorHAnsi" w:cstheme="minorHAnsi"/>
                <w:b/>
              </w:rPr>
            </w:pPr>
            <w:r w:rsidRPr="00BF7176">
              <w:rPr>
                <w:rFonts w:asciiTheme="minorHAnsi" w:eastAsia="Calibri" w:hAnsiTheme="minorHAnsi" w:cstheme="minorHAnsi"/>
                <w:b/>
              </w:rPr>
              <w:t xml:space="preserve"> </w:t>
            </w:r>
            <w:r w:rsidRPr="00BF7176">
              <w:rPr>
                <w:rFonts w:asciiTheme="minorHAnsi" w:eastAsia="Calibri" w:hAnsiTheme="minorHAnsi" w:cstheme="minorHAnsi"/>
              </w:rPr>
              <w:t>(</w:t>
            </w:r>
            <w:r w:rsidRPr="00BF7176">
              <w:rPr>
                <w:rFonts w:asciiTheme="minorHAnsi" w:eastAsia="Calibri" w:hAnsiTheme="minorHAnsi" w:cstheme="minorHAnsi"/>
                <w:i/>
              </w:rPr>
              <w:t>należy podać w pełnych godzinach</w:t>
            </w:r>
            <w:r w:rsidR="002A7D1A">
              <w:rPr>
                <w:rFonts w:asciiTheme="minorHAnsi" w:eastAsia="Calibri" w:hAnsiTheme="minorHAnsi" w:cstheme="minorHAnsi"/>
                <w:i/>
              </w:rPr>
              <w:t xml:space="preserve"> </w:t>
            </w:r>
            <w:r w:rsidRPr="00BF7176">
              <w:rPr>
                <w:rFonts w:asciiTheme="minorHAnsi" w:eastAsia="Calibri" w:hAnsiTheme="minorHAnsi" w:cstheme="minorHAnsi"/>
                <w:i/>
              </w:rPr>
              <w:t>zegarowych/dniach roboczych</w:t>
            </w:r>
            <w:r w:rsidRPr="00BF7176">
              <w:rPr>
                <w:rFonts w:asciiTheme="minorHAnsi" w:eastAsia="Calibri" w:hAnsiTheme="minorHAnsi" w:cstheme="minorHAnsi"/>
              </w:rPr>
              <w:t>)</w:t>
            </w:r>
          </w:p>
        </w:tc>
      </w:tr>
      <w:tr w:rsidR="00BF7176" w:rsidRPr="00BF7176" w14:paraId="37BBD912" w14:textId="77777777" w:rsidTr="003A678C">
        <w:trPr>
          <w:trHeight w:val="315"/>
          <w:jc w:val="center"/>
        </w:trPr>
        <w:tc>
          <w:tcPr>
            <w:tcW w:w="875"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0A480BD5" w14:textId="77777777" w:rsidR="00BF7176" w:rsidRPr="00BF7176" w:rsidRDefault="00BF7176" w:rsidP="00BF7176">
            <w:pPr>
              <w:spacing w:before="60" w:after="60"/>
              <w:jc w:val="center"/>
              <w:rPr>
                <w:rFonts w:asciiTheme="minorHAnsi" w:eastAsia="Calibri" w:hAnsiTheme="minorHAnsi" w:cstheme="minorHAnsi"/>
              </w:rPr>
            </w:pPr>
            <w:r w:rsidRPr="00BF7176">
              <w:rPr>
                <w:rFonts w:asciiTheme="minorHAnsi" w:eastAsia="Calibri" w:hAnsiTheme="minorHAnsi" w:cstheme="minorHAnsi"/>
              </w:rPr>
              <w:t>A</w:t>
            </w:r>
          </w:p>
        </w:tc>
        <w:tc>
          <w:tcPr>
            <w:tcW w:w="1561"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08FA9577" w14:textId="77777777" w:rsidR="00BF7176" w:rsidRPr="00BF7176" w:rsidRDefault="00BF7176" w:rsidP="00BF7176">
            <w:pPr>
              <w:spacing w:before="60" w:after="60"/>
              <w:jc w:val="center"/>
              <w:rPr>
                <w:rFonts w:asciiTheme="minorHAnsi" w:eastAsia="Calibri" w:hAnsiTheme="minorHAnsi" w:cstheme="minorHAnsi"/>
              </w:rPr>
            </w:pPr>
            <w:r w:rsidRPr="00BF7176">
              <w:rPr>
                <w:rFonts w:asciiTheme="minorHAnsi" w:eastAsia="Calibri" w:hAnsiTheme="minorHAnsi" w:cstheme="minorHAnsi"/>
              </w:rPr>
              <w:t>B</w:t>
            </w:r>
          </w:p>
        </w:tc>
        <w:tc>
          <w:tcPr>
            <w:tcW w:w="2564" w:type="pct"/>
            <w:tcBorders>
              <w:top w:val="single" w:sz="4" w:space="0" w:color="auto"/>
              <w:left w:val="single" w:sz="4" w:space="0" w:color="auto"/>
              <w:bottom w:val="single" w:sz="4" w:space="0" w:color="auto"/>
              <w:right w:val="single" w:sz="4" w:space="0" w:color="auto"/>
            </w:tcBorders>
            <w:shd w:val="clear" w:color="auto" w:fill="DDDDDD"/>
            <w:hideMark/>
          </w:tcPr>
          <w:p w14:paraId="1044BAB8" w14:textId="77777777" w:rsidR="00BF7176" w:rsidRPr="00BF7176" w:rsidRDefault="00BF7176" w:rsidP="00BF7176">
            <w:pPr>
              <w:spacing w:before="60" w:after="60"/>
              <w:jc w:val="center"/>
              <w:rPr>
                <w:rFonts w:asciiTheme="minorHAnsi" w:eastAsia="Calibri" w:hAnsiTheme="minorHAnsi" w:cstheme="minorHAnsi"/>
              </w:rPr>
            </w:pPr>
            <w:r w:rsidRPr="00BF7176">
              <w:rPr>
                <w:rFonts w:asciiTheme="minorHAnsi" w:eastAsia="Calibri" w:hAnsiTheme="minorHAnsi" w:cstheme="minorHAnsi"/>
              </w:rPr>
              <w:t>C</w:t>
            </w:r>
          </w:p>
        </w:tc>
      </w:tr>
      <w:tr w:rsidR="00BF7176" w:rsidRPr="00BF7176" w14:paraId="5A415155" w14:textId="77777777" w:rsidTr="003A678C">
        <w:trPr>
          <w:trHeight w:val="744"/>
          <w:jc w:val="center"/>
        </w:trPr>
        <w:tc>
          <w:tcPr>
            <w:tcW w:w="875"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3C83522B" w14:textId="77777777" w:rsidR="00BF7176" w:rsidRPr="00BF7176" w:rsidRDefault="00BF7176" w:rsidP="00BF7176">
            <w:pPr>
              <w:spacing w:before="120" w:after="120"/>
              <w:jc w:val="center"/>
              <w:rPr>
                <w:rFonts w:asciiTheme="minorHAnsi" w:eastAsia="Calibri" w:hAnsiTheme="minorHAnsi" w:cstheme="minorHAnsi"/>
                <w:bCs/>
              </w:rPr>
            </w:pPr>
            <w:r w:rsidRPr="00BF7176">
              <w:rPr>
                <w:rFonts w:asciiTheme="minorHAnsi" w:eastAsia="Calibri" w:hAnsiTheme="minorHAnsi" w:cstheme="minorHAnsi"/>
                <w:bCs/>
              </w:rPr>
              <w:t>1.</w:t>
            </w:r>
          </w:p>
        </w:tc>
        <w:tc>
          <w:tcPr>
            <w:tcW w:w="1561"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14F4122B" w14:textId="77777777" w:rsidR="00BF7176" w:rsidRPr="00BF7176" w:rsidRDefault="00BF7176" w:rsidP="00BF7176">
            <w:pPr>
              <w:spacing w:before="120" w:after="120"/>
              <w:jc w:val="center"/>
              <w:rPr>
                <w:rFonts w:asciiTheme="minorHAnsi" w:eastAsia="Calibri" w:hAnsiTheme="minorHAnsi" w:cstheme="minorHAnsi"/>
              </w:rPr>
            </w:pPr>
            <w:r w:rsidRPr="00BF7176">
              <w:rPr>
                <w:rFonts w:asciiTheme="minorHAnsi" w:eastAsia="Calibri" w:hAnsiTheme="minorHAnsi" w:cstheme="minorHAnsi"/>
              </w:rPr>
              <w:t>Awaria</w:t>
            </w:r>
          </w:p>
        </w:tc>
        <w:tc>
          <w:tcPr>
            <w:tcW w:w="2564" w:type="pct"/>
            <w:tcBorders>
              <w:top w:val="single" w:sz="4" w:space="0" w:color="auto"/>
              <w:left w:val="single" w:sz="4" w:space="0" w:color="auto"/>
              <w:bottom w:val="single" w:sz="4" w:space="0" w:color="auto"/>
              <w:right w:val="single" w:sz="4" w:space="0" w:color="auto"/>
            </w:tcBorders>
            <w:vAlign w:val="center"/>
          </w:tcPr>
          <w:p w14:paraId="7269A73A" w14:textId="77777777" w:rsidR="00BF7176" w:rsidRPr="00BF7176" w:rsidRDefault="00BF7176" w:rsidP="00BF7176">
            <w:pPr>
              <w:spacing w:before="120" w:after="120"/>
              <w:jc w:val="center"/>
              <w:rPr>
                <w:rFonts w:asciiTheme="minorHAnsi" w:eastAsia="Calibri" w:hAnsiTheme="minorHAnsi" w:cstheme="minorHAnsi"/>
              </w:rPr>
            </w:pPr>
          </w:p>
        </w:tc>
      </w:tr>
      <w:tr w:rsidR="00BF7176" w:rsidRPr="00BF7176" w14:paraId="13224A2E" w14:textId="77777777" w:rsidTr="003A678C">
        <w:trPr>
          <w:trHeight w:val="744"/>
          <w:jc w:val="center"/>
        </w:trPr>
        <w:tc>
          <w:tcPr>
            <w:tcW w:w="875"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16DA0E10" w14:textId="77777777" w:rsidR="00BF7176" w:rsidRPr="00BF7176" w:rsidRDefault="00BF7176" w:rsidP="00BF7176">
            <w:pPr>
              <w:spacing w:before="120" w:after="120"/>
              <w:jc w:val="center"/>
              <w:rPr>
                <w:rFonts w:asciiTheme="minorHAnsi" w:eastAsia="Calibri" w:hAnsiTheme="minorHAnsi" w:cstheme="minorHAnsi"/>
                <w:bCs/>
              </w:rPr>
            </w:pPr>
            <w:r w:rsidRPr="00BF7176">
              <w:rPr>
                <w:rFonts w:asciiTheme="minorHAnsi" w:eastAsia="Calibri" w:hAnsiTheme="minorHAnsi" w:cstheme="minorHAnsi"/>
                <w:bCs/>
              </w:rPr>
              <w:t>2.</w:t>
            </w:r>
          </w:p>
        </w:tc>
        <w:tc>
          <w:tcPr>
            <w:tcW w:w="1561"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465A29AB" w14:textId="77777777" w:rsidR="00BF7176" w:rsidRPr="00BF7176" w:rsidRDefault="00BF7176" w:rsidP="00BF7176">
            <w:pPr>
              <w:spacing w:before="120" w:after="120"/>
              <w:jc w:val="center"/>
              <w:rPr>
                <w:rFonts w:asciiTheme="minorHAnsi" w:eastAsia="Calibri" w:hAnsiTheme="minorHAnsi" w:cstheme="minorHAnsi"/>
              </w:rPr>
            </w:pPr>
            <w:r w:rsidRPr="00BF7176">
              <w:rPr>
                <w:rFonts w:asciiTheme="minorHAnsi" w:eastAsia="Calibri" w:hAnsiTheme="minorHAnsi" w:cstheme="minorHAnsi"/>
              </w:rPr>
              <w:t>Błąd</w:t>
            </w:r>
          </w:p>
        </w:tc>
        <w:tc>
          <w:tcPr>
            <w:tcW w:w="2564" w:type="pct"/>
            <w:tcBorders>
              <w:top w:val="single" w:sz="4" w:space="0" w:color="auto"/>
              <w:left w:val="single" w:sz="4" w:space="0" w:color="auto"/>
              <w:bottom w:val="single" w:sz="4" w:space="0" w:color="auto"/>
              <w:right w:val="single" w:sz="4" w:space="0" w:color="auto"/>
            </w:tcBorders>
            <w:vAlign w:val="center"/>
          </w:tcPr>
          <w:p w14:paraId="0BFD6542" w14:textId="77777777" w:rsidR="00BF7176" w:rsidRPr="00BF7176" w:rsidRDefault="00BF7176" w:rsidP="00BF7176">
            <w:pPr>
              <w:spacing w:before="120" w:after="120"/>
              <w:jc w:val="center"/>
              <w:rPr>
                <w:rFonts w:asciiTheme="minorHAnsi" w:eastAsia="Calibri" w:hAnsiTheme="minorHAnsi" w:cstheme="minorHAnsi"/>
              </w:rPr>
            </w:pPr>
          </w:p>
        </w:tc>
      </w:tr>
      <w:tr w:rsidR="00BF7176" w:rsidRPr="00BF7176" w14:paraId="4B6B7AE3" w14:textId="77777777" w:rsidTr="003A678C">
        <w:trPr>
          <w:trHeight w:val="744"/>
          <w:jc w:val="center"/>
        </w:trPr>
        <w:tc>
          <w:tcPr>
            <w:tcW w:w="875" w:type="pct"/>
            <w:tcBorders>
              <w:top w:val="single" w:sz="4" w:space="0" w:color="auto"/>
              <w:left w:val="single" w:sz="12" w:space="0" w:color="auto"/>
              <w:bottom w:val="single" w:sz="12" w:space="0" w:color="auto"/>
              <w:right w:val="single" w:sz="4" w:space="0" w:color="auto"/>
            </w:tcBorders>
            <w:shd w:val="clear" w:color="auto" w:fill="DDDDDD"/>
            <w:vAlign w:val="center"/>
          </w:tcPr>
          <w:p w14:paraId="258478D7" w14:textId="77777777" w:rsidR="00BF7176" w:rsidRPr="00BF7176" w:rsidRDefault="00BF7176" w:rsidP="00BF7176">
            <w:pPr>
              <w:spacing w:before="120" w:after="120"/>
              <w:jc w:val="center"/>
              <w:rPr>
                <w:rFonts w:asciiTheme="minorHAnsi" w:eastAsia="Calibri" w:hAnsiTheme="minorHAnsi" w:cstheme="minorHAnsi"/>
                <w:bCs/>
              </w:rPr>
            </w:pPr>
            <w:r w:rsidRPr="00BF7176">
              <w:rPr>
                <w:rFonts w:asciiTheme="minorHAnsi" w:eastAsia="Calibri" w:hAnsiTheme="minorHAnsi" w:cstheme="minorHAnsi"/>
                <w:bCs/>
              </w:rPr>
              <w:t>3.</w:t>
            </w:r>
          </w:p>
        </w:tc>
        <w:tc>
          <w:tcPr>
            <w:tcW w:w="1561" w:type="pct"/>
            <w:tcBorders>
              <w:top w:val="single" w:sz="4" w:space="0" w:color="auto"/>
              <w:left w:val="single" w:sz="4" w:space="0" w:color="auto"/>
              <w:bottom w:val="single" w:sz="12" w:space="0" w:color="auto"/>
              <w:right w:val="single" w:sz="4" w:space="0" w:color="auto"/>
            </w:tcBorders>
            <w:shd w:val="clear" w:color="auto" w:fill="DDDDDD"/>
            <w:vAlign w:val="center"/>
            <w:hideMark/>
          </w:tcPr>
          <w:p w14:paraId="661C976F" w14:textId="77777777" w:rsidR="00BF7176" w:rsidRPr="00BF7176" w:rsidRDefault="00BF7176" w:rsidP="00BF7176">
            <w:pPr>
              <w:spacing w:before="120" w:after="120"/>
              <w:jc w:val="center"/>
              <w:rPr>
                <w:rFonts w:asciiTheme="minorHAnsi" w:eastAsia="Calibri" w:hAnsiTheme="minorHAnsi" w:cstheme="minorHAnsi"/>
              </w:rPr>
            </w:pPr>
            <w:r w:rsidRPr="00BF7176">
              <w:rPr>
                <w:rFonts w:asciiTheme="minorHAnsi" w:eastAsia="Calibri" w:hAnsiTheme="minorHAnsi" w:cstheme="minorHAnsi"/>
              </w:rPr>
              <w:t>Usterka</w:t>
            </w:r>
          </w:p>
        </w:tc>
        <w:tc>
          <w:tcPr>
            <w:tcW w:w="2564" w:type="pct"/>
            <w:tcBorders>
              <w:top w:val="single" w:sz="4" w:space="0" w:color="auto"/>
              <w:left w:val="single" w:sz="4" w:space="0" w:color="auto"/>
              <w:bottom w:val="single" w:sz="12" w:space="0" w:color="auto"/>
              <w:right w:val="single" w:sz="4" w:space="0" w:color="auto"/>
            </w:tcBorders>
            <w:vAlign w:val="center"/>
          </w:tcPr>
          <w:p w14:paraId="71EA7A87" w14:textId="77777777" w:rsidR="00BF7176" w:rsidRPr="00BF7176" w:rsidRDefault="00BF7176" w:rsidP="00BF7176">
            <w:pPr>
              <w:spacing w:before="120" w:after="120"/>
              <w:jc w:val="center"/>
              <w:rPr>
                <w:rFonts w:asciiTheme="minorHAnsi" w:eastAsia="Calibri" w:hAnsiTheme="minorHAnsi" w:cstheme="minorHAnsi"/>
              </w:rPr>
            </w:pPr>
          </w:p>
        </w:tc>
      </w:tr>
    </w:tbl>
    <w:p w14:paraId="08315EDF" w14:textId="77777777" w:rsidR="00BF7176" w:rsidRPr="00BF7176" w:rsidRDefault="00BF7176" w:rsidP="00BF7176">
      <w:pPr>
        <w:rPr>
          <w:rFonts w:asciiTheme="minorHAnsi" w:eastAsia="Calibri" w:hAnsiTheme="minorHAnsi" w:cstheme="minorHAnsi"/>
          <w:b/>
          <w:bCs/>
          <w:lang w:eastAsia="pl-PL"/>
        </w:rPr>
      </w:pPr>
    </w:p>
    <w:p w14:paraId="69114815" w14:textId="77777777" w:rsidR="00BF7176" w:rsidRPr="00BF7176" w:rsidRDefault="00BF7176" w:rsidP="00BF7176">
      <w:pPr>
        <w:spacing w:before="120"/>
        <w:jc w:val="both"/>
        <w:rPr>
          <w:rFonts w:asciiTheme="minorHAnsi" w:hAnsiTheme="minorHAnsi" w:cstheme="minorHAnsi"/>
          <w:lang w:eastAsia="pl-PL"/>
        </w:rPr>
      </w:pPr>
      <w:r w:rsidRPr="00BF7176">
        <w:rPr>
          <w:rFonts w:asciiTheme="minorHAnsi" w:hAnsiTheme="minorHAnsi" w:cstheme="minorHAnsi"/>
          <w:b/>
          <w:lang w:eastAsia="pl-PL"/>
        </w:rPr>
        <w:t>UWAGA</w:t>
      </w:r>
      <w:r w:rsidRPr="00BF7176">
        <w:rPr>
          <w:rFonts w:asciiTheme="minorHAnsi" w:hAnsiTheme="minorHAnsi" w:cstheme="minorHAnsi"/>
          <w:lang w:eastAsia="pl-PL"/>
        </w:rPr>
        <w:t xml:space="preserve">: </w:t>
      </w:r>
    </w:p>
    <w:p w14:paraId="4E5B43C6" w14:textId="58EAD50E" w:rsidR="00BF7176" w:rsidRPr="00820416" w:rsidRDefault="00BF7176" w:rsidP="00820416">
      <w:pPr>
        <w:spacing w:after="120"/>
        <w:jc w:val="both"/>
        <w:rPr>
          <w:rFonts w:asciiTheme="minorHAnsi" w:hAnsiTheme="minorHAnsi" w:cstheme="minorHAnsi"/>
          <w:bCs/>
          <w:lang w:eastAsia="pl-PL"/>
        </w:rPr>
      </w:pPr>
      <w:r w:rsidRPr="00BF7176">
        <w:rPr>
          <w:rFonts w:asciiTheme="minorHAnsi" w:hAnsiTheme="minorHAnsi" w:cstheme="minorHAnsi"/>
          <w:bCs/>
          <w:lang w:eastAsia="pl-PL"/>
        </w:rPr>
        <w:t>W przypadku braku wypełnienia przez Wykonawcę powyższej Tabeli do oceny kryteriów przyjęte zostaną wartości maksymalne dla poszczególnej Wady w danym kryterium.</w:t>
      </w:r>
    </w:p>
    <w:p w14:paraId="1E43E576" w14:textId="77777777" w:rsidR="00BF7176" w:rsidRPr="00BF7176" w:rsidRDefault="00BF7176" w:rsidP="00BF7176">
      <w:pPr>
        <w:rPr>
          <w:rFonts w:asciiTheme="minorHAnsi" w:eastAsia="Calibri" w:hAnsiTheme="minorHAnsi" w:cstheme="minorHAnsi"/>
          <w:b/>
          <w:bCs/>
          <w:lang w:eastAsia="pl-PL"/>
        </w:rPr>
      </w:pPr>
    </w:p>
    <w:p w14:paraId="2DC6B43D" w14:textId="131CACFB" w:rsidR="00BF7176" w:rsidRPr="00BC4A8C" w:rsidRDefault="00BF7176" w:rsidP="003A47BC">
      <w:pPr>
        <w:pStyle w:val="Akapitzlist"/>
        <w:keepNext/>
        <w:numPr>
          <w:ilvl w:val="0"/>
          <w:numId w:val="59"/>
        </w:numPr>
        <w:jc w:val="both"/>
        <w:outlineLvl w:val="1"/>
        <w:rPr>
          <w:rFonts w:ascii="Calibri" w:hAnsi="Calibri" w:cs="Calibri"/>
          <w:b/>
          <w:szCs w:val="20"/>
          <w:lang w:eastAsia="pl-PL"/>
        </w:rPr>
      </w:pPr>
      <w:r w:rsidRPr="00BC4A8C">
        <w:rPr>
          <w:rFonts w:ascii="Calibri" w:hAnsi="Calibri" w:cs="Calibri"/>
          <w:b/>
          <w:szCs w:val="20"/>
        </w:rPr>
        <w:lastRenderedPageBreak/>
        <w:t xml:space="preserve">Oświadczenia: </w:t>
      </w:r>
    </w:p>
    <w:p w14:paraId="3AFD4FDE" w14:textId="77777777" w:rsidR="00BF7176" w:rsidRPr="00BC4A8C" w:rsidRDefault="00BF7176" w:rsidP="003A47BC">
      <w:pPr>
        <w:numPr>
          <w:ilvl w:val="0"/>
          <w:numId w:val="88"/>
        </w:numPr>
        <w:suppressAutoHyphens w:val="0"/>
        <w:spacing w:line="276" w:lineRule="auto"/>
        <w:ind w:left="284" w:right="62" w:hanging="284"/>
        <w:rPr>
          <w:rFonts w:ascii="Calibri" w:hAnsi="Calibri" w:cs="Calibri"/>
        </w:rPr>
      </w:pPr>
      <w:r w:rsidRPr="00BC4A8C">
        <w:rPr>
          <w:rFonts w:ascii="Calibri" w:hAnsi="Calibri" w:cs="Calibri"/>
        </w:rPr>
        <w:t xml:space="preserve">Oświadczamy, że zapoznaliśmy się z SWZ i nie wnosimy do niej zastrzeżeń oraz uzyskaliśmy konieczne informacje i wyjaśnienia do przygotowania Oferty.  </w:t>
      </w:r>
    </w:p>
    <w:p w14:paraId="22EDCAF9" w14:textId="77777777" w:rsidR="00BF7176" w:rsidRPr="00BC4A8C" w:rsidRDefault="00BF7176" w:rsidP="003A47BC">
      <w:pPr>
        <w:numPr>
          <w:ilvl w:val="0"/>
          <w:numId w:val="88"/>
        </w:numPr>
        <w:suppressAutoHyphens w:val="0"/>
        <w:spacing w:line="276" w:lineRule="auto"/>
        <w:ind w:left="284" w:right="62" w:hanging="284"/>
        <w:rPr>
          <w:rFonts w:ascii="Calibri" w:hAnsi="Calibri" w:cs="Calibri"/>
        </w:rPr>
      </w:pPr>
      <w:r w:rsidRPr="00BC4A8C">
        <w:rPr>
          <w:rFonts w:ascii="Calibri" w:hAnsi="Calibri" w:cs="Calibri"/>
        </w:rPr>
        <w:t xml:space="preserve">Oświadczamy, że uważamy się za związanych niniejszą ofertą na czas wskazany w SWZ.  </w:t>
      </w:r>
    </w:p>
    <w:p w14:paraId="17906556" w14:textId="77777777" w:rsidR="00BF7176" w:rsidRPr="00BC4A8C" w:rsidRDefault="00BF7176" w:rsidP="003A47BC">
      <w:pPr>
        <w:numPr>
          <w:ilvl w:val="0"/>
          <w:numId w:val="88"/>
        </w:numPr>
        <w:suppressAutoHyphens w:val="0"/>
        <w:spacing w:line="276" w:lineRule="auto"/>
        <w:ind w:left="284" w:right="62" w:hanging="284"/>
        <w:rPr>
          <w:rFonts w:ascii="Calibri" w:hAnsi="Calibri" w:cs="Calibri"/>
        </w:rPr>
      </w:pPr>
      <w:r w:rsidRPr="00BC4A8C">
        <w:rPr>
          <w:rFonts w:ascii="Calibri" w:hAnsi="Calibri" w:cs="Calibri"/>
        </w:rPr>
        <w:t xml:space="preserve">Oświadczamy, że zapoznaliśmy się z Projektowymi Postanowieniami Umowy i akceptujemy je bez zastrzeżeń. Zobowiązujemy się w wypadku wyboru naszej Oferty do zawarcia Umowy w terminie wyznaczonym przez Zamawiającego.  </w:t>
      </w:r>
    </w:p>
    <w:p w14:paraId="198C5489" w14:textId="77777777" w:rsidR="00BF7176" w:rsidRPr="00BC4A8C" w:rsidRDefault="00BF7176" w:rsidP="003A47BC">
      <w:pPr>
        <w:numPr>
          <w:ilvl w:val="0"/>
          <w:numId w:val="88"/>
        </w:numPr>
        <w:suppressAutoHyphens w:val="0"/>
        <w:spacing w:line="276" w:lineRule="auto"/>
        <w:ind w:left="284" w:right="62" w:hanging="284"/>
        <w:rPr>
          <w:rFonts w:ascii="Calibri" w:hAnsi="Calibri" w:cs="Calibri"/>
        </w:rPr>
      </w:pPr>
      <w:r w:rsidRPr="00BC4A8C">
        <w:rPr>
          <w:rFonts w:ascii="Calibri" w:hAnsi="Calibri" w:cs="Calibri"/>
        </w:rPr>
        <w:t xml:space="preserve">Oświadczam/y, że następujące części zamówienia zamierzam/y powierzyć do realizacji przez Podwykonawców (należy podać nazwy firm, jeżeli są znane): </w:t>
      </w:r>
    </w:p>
    <w:tbl>
      <w:tblPr>
        <w:tblW w:w="9974" w:type="dxa"/>
        <w:tblInd w:w="279" w:type="dxa"/>
        <w:tblCellMar>
          <w:top w:w="52" w:type="dxa"/>
          <w:right w:w="115" w:type="dxa"/>
        </w:tblCellMar>
        <w:tblLook w:val="04A0" w:firstRow="1" w:lastRow="0" w:firstColumn="1" w:lastColumn="0" w:noHBand="0" w:noVBand="1"/>
      </w:tblPr>
      <w:tblGrid>
        <w:gridCol w:w="567"/>
        <w:gridCol w:w="6036"/>
        <w:gridCol w:w="3371"/>
      </w:tblGrid>
      <w:tr w:rsidR="00BF7176" w:rsidRPr="00BC4A8C" w14:paraId="6D25C003" w14:textId="77777777" w:rsidTr="00BF7176">
        <w:trPr>
          <w:trHeight w:val="683"/>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93B967" w14:textId="77777777" w:rsidR="00BF7176" w:rsidRPr="00BC4A8C" w:rsidRDefault="00BF7176" w:rsidP="00BF7176">
            <w:pPr>
              <w:spacing w:line="256" w:lineRule="auto"/>
              <w:ind w:left="4"/>
              <w:jc w:val="center"/>
              <w:rPr>
                <w:rFonts w:asciiTheme="minorHAnsi" w:hAnsiTheme="minorHAnsi" w:cstheme="minorHAnsi"/>
                <w:lang w:eastAsia="pl-PL"/>
              </w:rPr>
            </w:pPr>
            <w:r w:rsidRPr="00BC4A8C">
              <w:rPr>
                <w:rFonts w:asciiTheme="minorHAnsi" w:hAnsiTheme="minorHAnsi" w:cstheme="minorHAnsi"/>
              </w:rPr>
              <w:t xml:space="preserve">Lp. </w:t>
            </w:r>
          </w:p>
        </w:tc>
        <w:tc>
          <w:tcPr>
            <w:tcW w:w="6036" w:type="dxa"/>
            <w:tcBorders>
              <w:top w:val="single" w:sz="4" w:space="0" w:color="000000"/>
              <w:left w:val="single" w:sz="4" w:space="0" w:color="000000"/>
              <w:bottom w:val="single" w:sz="4" w:space="0" w:color="000000"/>
              <w:right w:val="single" w:sz="4" w:space="0" w:color="000000"/>
            </w:tcBorders>
            <w:shd w:val="clear" w:color="auto" w:fill="D9D9D9"/>
            <w:hideMark/>
          </w:tcPr>
          <w:p w14:paraId="393C6FA6" w14:textId="77777777" w:rsidR="00BF7176" w:rsidRPr="00BC4A8C" w:rsidRDefault="00BF7176" w:rsidP="00BF7176">
            <w:pPr>
              <w:spacing w:line="256" w:lineRule="auto"/>
              <w:jc w:val="center"/>
              <w:rPr>
                <w:rFonts w:asciiTheme="minorHAnsi" w:hAnsiTheme="minorHAnsi" w:cstheme="minorHAnsi"/>
              </w:rPr>
            </w:pPr>
            <w:r w:rsidRPr="00BC4A8C">
              <w:rPr>
                <w:rFonts w:asciiTheme="minorHAnsi" w:hAnsiTheme="minorHAnsi" w:cstheme="minorHAnsi"/>
              </w:rPr>
              <w:t xml:space="preserve">Część zamówienia, której wykonanie Wykonawca zamierza powierzyć Podwykonawcy </w:t>
            </w:r>
          </w:p>
        </w:tc>
        <w:tc>
          <w:tcPr>
            <w:tcW w:w="33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93F4DE" w14:textId="77777777" w:rsidR="00BF7176" w:rsidRPr="00BC4A8C" w:rsidRDefault="00BF7176" w:rsidP="00BF7176">
            <w:pPr>
              <w:spacing w:line="256" w:lineRule="auto"/>
              <w:ind w:left="108"/>
              <w:rPr>
                <w:rFonts w:asciiTheme="minorHAnsi" w:hAnsiTheme="minorHAnsi" w:cstheme="minorHAnsi"/>
              </w:rPr>
            </w:pPr>
            <w:r w:rsidRPr="00BC4A8C">
              <w:rPr>
                <w:rFonts w:asciiTheme="minorHAnsi" w:hAnsiTheme="minorHAnsi" w:cstheme="minorHAnsi"/>
              </w:rPr>
              <w:t xml:space="preserve">Nazwa (firma) Podwykonawcy </w:t>
            </w:r>
          </w:p>
        </w:tc>
      </w:tr>
      <w:tr w:rsidR="00BF7176" w:rsidRPr="00BC4A8C" w14:paraId="47130876" w14:textId="77777777" w:rsidTr="00BF7176">
        <w:trPr>
          <w:trHeight w:val="346"/>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5C442B59" w14:textId="77777777" w:rsidR="00BF7176" w:rsidRPr="00BC4A8C" w:rsidRDefault="00BF7176" w:rsidP="00BF7176">
            <w:pPr>
              <w:spacing w:line="256" w:lineRule="auto"/>
              <w:ind w:left="4"/>
              <w:jc w:val="center"/>
              <w:rPr>
                <w:rFonts w:asciiTheme="minorHAnsi" w:hAnsiTheme="minorHAnsi" w:cstheme="minorHAnsi"/>
              </w:rPr>
            </w:pPr>
            <w:r w:rsidRPr="00BC4A8C">
              <w:rPr>
                <w:rFonts w:asciiTheme="minorHAnsi" w:hAnsiTheme="minorHAnsi" w:cstheme="minorHAnsi"/>
              </w:rPr>
              <w:t xml:space="preserve">1. </w:t>
            </w:r>
          </w:p>
        </w:tc>
        <w:tc>
          <w:tcPr>
            <w:tcW w:w="6036" w:type="dxa"/>
            <w:tcBorders>
              <w:top w:val="single" w:sz="4" w:space="0" w:color="000000"/>
              <w:left w:val="single" w:sz="4" w:space="0" w:color="000000"/>
              <w:bottom w:val="single" w:sz="4" w:space="0" w:color="000000"/>
              <w:right w:val="single" w:sz="4" w:space="0" w:color="000000"/>
            </w:tcBorders>
            <w:hideMark/>
          </w:tcPr>
          <w:p w14:paraId="3E3FE3B4" w14:textId="77777777" w:rsidR="00BF7176" w:rsidRPr="00BC4A8C" w:rsidRDefault="00BF7176" w:rsidP="00BF7176">
            <w:pPr>
              <w:spacing w:line="256" w:lineRule="auto"/>
              <w:rPr>
                <w:rFonts w:asciiTheme="minorHAnsi" w:hAnsiTheme="minorHAnsi" w:cstheme="minorHAnsi"/>
              </w:rPr>
            </w:pPr>
            <w:r w:rsidRPr="00BC4A8C">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340F3939" w14:textId="77777777" w:rsidR="00BF7176" w:rsidRPr="00BC4A8C" w:rsidRDefault="00BF7176" w:rsidP="00BF7176">
            <w:pPr>
              <w:spacing w:line="256" w:lineRule="auto"/>
              <w:rPr>
                <w:rFonts w:asciiTheme="minorHAnsi" w:hAnsiTheme="minorHAnsi" w:cstheme="minorHAnsi"/>
              </w:rPr>
            </w:pPr>
            <w:r w:rsidRPr="00BC4A8C">
              <w:rPr>
                <w:rFonts w:asciiTheme="minorHAnsi" w:hAnsiTheme="minorHAnsi" w:cstheme="minorHAnsi"/>
              </w:rPr>
              <w:t xml:space="preserve"> </w:t>
            </w:r>
          </w:p>
        </w:tc>
      </w:tr>
      <w:tr w:rsidR="00BF7176" w:rsidRPr="00BC4A8C" w14:paraId="0673ADDE" w14:textId="77777777" w:rsidTr="00BF7176">
        <w:trPr>
          <w:trHeight w:val="347"/>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40387F05" w14:textId="77777777" w:rsidR="00BF7176" w:rsidRPr="00BC4A8C" w:rsidRDefault="00BF7176" w:rsidP="00BF7176">
            <w:pPr>
              <w:spacing w:line="256" w:lineRule="auto"/>
              <w:ind w:left="4"/>
              <w:jc w:val="center"/>
              <w:rPr>
                <w:rFonts w:asciiTheme="minorHAnsi" w:hAnsiTheme="minorHAnsi" w:cstheme="minorHAnsi"/>
              </w:rPr>
            </w:pPr>
            <w:r w:rsidRPr="00BC4A8C">
              <w:rPr>
                <w:rFonts w:asciiTheme="minorHAnsi" w:hAnsiTheme="minorHAnsi" w:cstheme="minorHAnsi"/>
              </w:rPr>
              <w:t xml:space="preserve">2. </w:t>
            </w:r>
          </w:p>
        </w:tc>
        <w:tc>
          <w:tcPr>
            <w:tcW w:w="6036" w:type="dxa"/>
            <w:tcBorders>
              <w:top w:val="single" w:sz="4" w:space="0" w:color="000000"/>
              <w:left w:val="single" w:sz="4" w:space="0" w:color="000000"/>
              <w:bottom w:val="single" w:sz="4" w:space="0" w:color="000000"/>
              <w:right w:val="single" w:sz="4" w:space="0" w:color="000000"/>
            </w:tcBorders>
            <w:hideMark/>
          </w:tcPr>
          <w:p w14:paraId="526DA8B9" w14:textId="77777777" w:rsidR="00BF7176" w:rsidRPr="00BC4A8C" w:rsidRDefault="00BF7176" w:rsidP="00BF7176">
            <w:pPr>
              <w:spacing w:line="256" w:lineRule="auto"/>
              <w:rPr>
                <w:rFonts w:asciiTheme="minorHAnsi" w:hAnsiTheme="minorHAnsi" w:cstheme="minorHAnsi"/>
              </w:rPr>
            </w:pPr>
            <w:r w:rsidRPr="00BC4A8C">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53EEAD1A" w14:textId="77777777" w:rsidR="00BF7176" w:rsidRPr="00BC4A8C" w:rsidRDefault="00BF7176" w:rsidP="00BF7176">
            <w:pPr>
              <w:spacing w:line="256" w:lineRule="auto"/>
              <w:rPr>
                <w:rFonts w:asciiTheme="minorHAnsi" w:hAnsiTheme="minorHAnsi" w:cstheme="minorHAnsi"/>
              </w:rPr>
            </w:pPr>
            <w:r w:rsidRPr="00BC4A8C">
              <w:rPr>
                <w:rFonts w:asciiTheme="minorHAnsi" w:hAnsiTheme="minorHAnsi" w:cstheme="minorHAnsi"/>
              </w:rPr>
              <w:t xml:space="preserve"> </w:t>
            </w:r>
          </w:p>
        </w:tc>
      </w:tr>
    </w:tbl>
    <w:p w14:paraId="1EE1D4F3" w14:textId="77777777" w:rsidR="00BF7176" w:rsidRPr="00BC4A8C" w:rsidRDefault="00BF7176" w:rsidP="00BF7176">
      <w:pPr>
        <w:suppressAutoHyphens w:val="0"/>
        <w:spacing w:line="276" w:lineRule="auto"/>
        <w:ind w:left="284" w:right="60"/>
        <w:rPr>
          <w:rFonts w:asciiTheme="minorHAnsi" w:hAnsiTheme="minorHAnsi" w:cstheme="minorHAnsi"/>
        </w:rPr>
      </w:pPr>
    </w:p>
    <w:p w14:paraId="58B323B3" w14:textId="77777777" w:rsidR="00BF7176" w:rsidRPr="00BC4A8C" w:rsidRDefault="00BF7176" w:rsidP="003A47BC">
      <w:pPr>
        <w:numPr>
          <w:ilvl w:val="0"/>
          <w:numId w:val="88"/>
        </w:numPr>
        <w:tabs>
          <w:tab w:val="center" w:pos="1276"/>
          <w:tab w:val="right" w:pos="9072"/>
        </w:tabs>
        <w:suppressAutoHyphens w:val="0"/>
        <w:spacing w:line="276" w:lineRule="auto"/>
        <w:ind w:left="426" w:hanging="426"/>
        <w:rPr>
          <w:rFonts w:asciiTheme="minorHAnsi" w:eastAsiaTheme="minorHAnsi" w:hAnsiTheme="minorHAnsi" w:cstheme="minorHAnsi"/>
          <w:lang w:eastAsia="en-US"/>
        </w:rPr>
      </w:pPr>
      <w:r w:rsidRPr="00BC4A8C">
        <w:rPr>
          <w:rFonts w:asciiTheme="minorHAnsi" w:eastAsiaTheme="minorHAnsi" w:hAnsiTheme="minorHAnsi" w:cstheme="minorHAnsi"/>
          <w:lang w:eastAsia="en-US"/>
        </w:rPr>
        <w:tab/>
        <w:t xml:space="preserve">Oświadczamy, że przed zawarciem Umowy wniesiemy zabezpieczenie należytego wykonania Umowy w wysokości 5% ceny całkowitej brutto podanej w ofercie. </w:t>
      </w:r>
    </w:p>
    <w:p w14:paraId="6B6D776C" w14:textId="77777777" w:rsidR="00BF7176" w:rsidRPr="00BC4A8C" w:rsidRDefault="00BF7176" w:rsidP="003A47BC">
      <w:pPr>
        <w:numPr>
          <w:ilvl w:val="0"/>
          <w:numId w:val="88"/>
        </w:numPr>
        <w:tabs>
          <w:tab w:val="center" w:pos="1276"/>
          <w:tab w:val="right" w:pos="9072"/>
        </w:tabs>
        <w:suppressAutoHyphens w:val="0"/>
        <w:spacing w:line="276" w:lineRule="auto"/>
        <w:ind w:left="426" w:hanging="426"/>
        <w:rPr>
          <w:rFonts w:asciiTheme="minorHAnsi" w:eastAsiaTheme="minorHAnsi" w:hAnsiTheme="minorHAnsi" w:cstheme="minorHAnsi"/>
          <w:lang w:eastAsia="en-US"/>
        </w:rPr>
      </w:pPr>
      <w:r w:rsidRPr="00BC4A8C">
        <w:rPr>
          <w:rFonts w:asciiTheme="minorHAnsi" w:eastAsiaTheme="minorHAnsi" w:hAnsiTheme="minorHAnsi" w:cstheme="minorHAnsi"/>
          <w:lang w:eastAsia="en-US"/>
        </w:rPr>
        <w:t>Oświadczany, że jesteśmy (odpowiednie zaznaczyć X):</w:t>
      </w:r>
    </w:p>
    <w:p w14:paraId="618B4B91" w14:textId="77777777" w:rsidR="00BF7176" w:rsidRPr="00BC4A8C" w:rsidRDefault="00BF7176" w:rsidP="003A47BC">
      <w:pPr>
        <w:numPr>
          <w:ilvl w:val="0"/>
          <w:numId w:val="89"/>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BC4A8C">
        <w:rPr>
          <w:rFonts w:asciiTheme="minorHAnsi" w:eastAsiaTheme="minorHAnsi" w:hAnsiTheme="minorHAnsi" w:cstheme="minorHAnsi"/>
          <w:bCs/>
          <w:lang w:eastAsia="en-US"/>
        </w:rPr>
        <w:t xml:space="preserve">mikroprzedsiębiorstwem; </w:t>
      </w:r>
    </w:p>
    <w:p w14:paraId="37DED1B8" w14:textId="77777777" w:rsidR="00BF7176" w:rsidRPr="00BC4A8C" w:rsidRDefault="00BF7176" w:rsidP="003A47BC">
      <w:pPr>
        <w:numPr>
          <w:ilvl w:val="0"/>
          <w:numId w:val="89"/>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BC4A8C">
        <w:rPr>
          <w:rFonts w:asciiTheme="minorHAnsi" w:eastAsiaTheme="minorHAnsi" w:hAnsiTheme="minorHAnsi" w:cstheme="minorHAnsi"/>
          <w:bCs/>
          <w:lang w:eastAsia="en-US"/>
        </w:rPr>
        <w:t xml:space="preserve">małym przedsiębiorstwem; </w:t>
      </w:r>
    </w:p>
    <w:p w14:paraId="7A2043BA" w14:textId="77777777" w:rsidR="00BF7176" w:rsidRPr="00BC4A8C" w:rsidRDefault="00BF7176" w:rsidP="003A47BC">
      <w:pPr>
        <w:numPr>
          <w:ilvl w:val="0"/>
          <w:numId w:val="89"/>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BC4A8C">
        <w:rPr>
          <w:rFonts w:asciiTheme="minorHAnsi" w:eastAsiaTheme="minorHAnsi" w:hAnsiTheme="minorHAnsi" w:cstheme="minorHAnsi"/>
          <w:bCs/>
          <w:lang w:eastAsia="en-US"/>
        </w:rPr>
        <w:t xml:space="preserve">średnim przedsiębiorstwem; </w:t>
      </w:r>
    </w:p>
    <w:p w14:paraId="42D32624" w14:textId="77777777" w:rsidR="00BF7176" w:rsidRPr="00BC4A8C" w:rsidRDefault="00BF7176" w:rsidP="003A47BC">
      <w:pPr>
        <w:numPr>
          <w:ilvl w:val="0"/>
          <w:numId w:val="89"/>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BC4A8C">
        <w:rPr>
          <w:rFonts w:asciiTheme="minorHAnsi" w:eastAsiaTheme="minorHAnsi" w:hAnsiTheme="minorHAnsi" w:cstheme="minorHAnsi"/>
          <w:bCs/>
          <w:lang w:eastAsia="en-US"/>
        </w:rPr>
        <w:t>dużym;</w:t>
      </w:r>
    </w:p>
    <w:p w14:paraId="396AF863" w14:textId="7747DB2A" w:rsidR="00BF7176" w:rsidRPr="00BC4A8C" w:rsidRDefault="00BF7176" w:rsidP="003A47BC">
      <w:pPr>
        <w:numPr>
          <w:ilvl w:val="0"/>
          <w:numId w:val="89"/>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BC4A8C">
        <w:rPr>
          <w:rFonts w:asciiTheme="minorHAnsi" w:eastAsiaTheme="minorHAnsi" w:hAnsiTheme="minorHAnsi" w:cstheme="minorHAnsi"/>
          <w:bCs/>
          <w:lang w:eastAsia="en-US"/>
        </w:rPr>
        <w:t>prowadzę jednoosobową działalność gospodarczą.</w:t>
      </w:r>
    </w:p>
    <w:p w14:paraId="57C7C87A" w14:textId="77777777" w:rsidR="00BF7176" w:rsidRPr="00BC4A8C" w:rsidRDefault="00BF7176" w:rsidP="00BF7176">
      <w:pPr>
        <w:tabs>
          <w:tab w:val="center" w:pos="4536"/>
          <w:tab w:val="right" w:pos="9072"/>
        </w:tabs>
        <w:suppressAutoHyphens w:val="0"/>
        <w:spacing w:line="276" w:lineRule="auto"/>
        <w:ind w:left="426"/>
        <w:rPr>
          <w:rFonts w:asciiTheme="minorHAnsi" w:eastAsiaTheme="minorHAnsi" w:hAnsiTheme="minorHAnsi" w:cstheme="minorHAnsi"/>
          <w:bCs/>
          <w:lang w:eastAsia="en-US"/>
        </w:rPr>
      </w:pPr>
      <w:r w:rsidRPr="00BC4A8C">
        <w:rPr>
          <w:rFonts w:asciiTheme="minorHAnsi" w:hAnsiTheme="minorHAnsi" w:cstheme="minorHAnsi"/>
        </w:rPr>
        <w:t>Mikro 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są mikro przedsiębiorcami ani małymi przedsiębiorcami, które zatrudnia mniej niż 250 osób i którego roczny obrót nie przekracza 50 mln EUR lub suma bilansowa nie przekracza 43 mln EUR</w:t>
      </w:r>
    </w:p>
    <w:p w14:paraId="2662DA59" w14:textId="77777777" w:rsidR="00BF7176" w:rsidRPr="00BC4A8C" w:rsidRDefault="00BF7176" w:rsidP="003A47BC">
      <w:pPr>
        <w:numPr>
          <w:ilvl w:val="0"/>
          <w:numId w:val="90"/>
        </w:numPr>
        <w:tabs>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BC4A8C">
        <w:rPr>
          <w:rFonts w:asciiTheme="minorHAnsi" w:eastAsiaTheme="minorHAnsi" w:hAnsiTheme="minorHAnsi" w:cstheme="minorHAnsi"/>
          <w:lang w:eastAsia="en-US"/>
        </w:rPr>
        <w:t xml:space="preserve">Wykonawca informuje, że (niepotrzebne skreślić): </w:t>
      </w:r>
    </w:p>
    <w:p w14:paraId="395F3CA2" w14:textId="77777777" w:rsidR="00BF7176" w:rsidRPr="00BC4A8C" w:rsidRDefault="00BF7176" w:rsidP="00BF7176">
      <w:pPr>
        <w:tabs>
          <w:tab w:val="num" w:pos="757"/>
          <w:tab w:val="center" w:pos="4536"/>
          <w:tab w:val="right" w:pos="9072"/>
        </w:tabs>
        <w:suppressAutoHyphens w:val="0"/>
        <w:spacing w:line="276" w:lineRule="auto"/>
        <w:ind w:left="284" w:hanging="284"/>
        <w:rPr>
          <w:rFonts w:asciiTheme="minorHAnsi" w:eastAsiaTheme="minorEastAsia" w:hAnsiTheme="minorHAnsi" w:cstheme="minorHAnsi"/>
          <w:lang w:eastAsia="en-US"/>
        </w:rPr>
      </w:pPr>
      <w:r w:rsidRPr="00BC4A8C">
        <w:rPr>
          <w:rFonts w:asciiTheme="minorHAnsi" w:eastAsiaTheme="minorEastAsia" w:hAnsiTheme="minorHAnsi" w:cstheme="minorHAnsi"/>
          <w:lang w:eastAsia="en-US"/>
        </w:rPr>
        <w:t xml:space="preserve">− </w:t>
      </w:r>
      <w:r w:rsidRPr="00BC4A8C">
        <w:rPr>
          <w:rFonts w:asciiTheme="minorHAnsi" w:eastAsiaTheme="minorHAnsi" w:hAnsiTheme="minorHAnsi" w:cstheme="minorHAnsi"/>
        </w:rPr>
        <w:tab/>
      </w:r>
      <w:r w:rsidRPr="00BC4A8C">
        <w:rPr>
          <w:rFonts w:asciiTheme="minorHAnsi" w:eastAsiaTheme="minorEastAsia" w:hAnsiTheme="minorHAnsi" w:cstheme="minorHAnsi"/>
          <w:lang w:eastAsia="en-US"/>
        </w:rPr>
        <w:t xml:space="preserve">wybór Oferty </w:t>
      </w:r>
      <w:r w:rsidRPr="00BC4A8C">
        <w:rPr>
          <w:rFonts w:asciiTheme="minorHAnsi" w:eastAsiaTheme="minorEastAsia" w:hAnsiTheme="minorHAnsi" w:cstheme="minorHAnsi"/>
          <w:b/>
          <w:bCs/>
          <w:lang w:eastAsia="en-US"/>
        </w:rPr>
        <w:t>nie będzie</w:t>
      </w:r>
      <w:r w:rsidRPr="00BC4A8C">
        <w:rPr>
          <w:rFonts w:asciiTheme="minorHAnsi" w:eastAsiaTheme="minorEastAsia" w:hAnsiTheme="minorHAnsi" w:cstheme="minorHAnsi"/>
          <w:lang w:eastAsia="en-US"/>
        </w:rPr>
        <w:t xml:space="preserve"> prowadzić do powstania u Zamawiającego obowiązku podatkowego, </w:t>
      </w:r>
    </w:p>
    <w:p w14:paraId="15A5E474" w14:textId="77777777" w:rsidR="00BF7176" w:rsidRPr="00BC4A8C" w:rsidRDefault="00BF7176" w:rsidP="00BF7176">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BC4A8C">
        <w:rPr>
          <w:rFonts w:asciiTheme="minorHAnsi" w:eastAsiaTheme="minorHAnsi" w:hAnsiTheme="minorHAnsi" w:cstheme="minorHAnsi"/>
          <w:lang w:eastAsia="en-US"/>
        </w:rPr>
        <w:t xml:space="preserve">albo </w:t>
      </w:r>
    </w:p>
    <w:p w14:paraId="1839E234" w14:textId="77777777" w:rsidR="00BF7176" w:rsidRPr="00BC4A8C" w:rsidRDefault="00BF7176" w:rsidP="00BF7176">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BC4A8C">
        <w:rPr>
          <w:rFonts w:asciiTheme="minorHAnsi" w:eastAsiaTheme="minorHAnsi" w:hAnsiTheme="minorHAnsi" w:cstheme="minorHAnsi"/>
          <w:lang w:eastAsia="en-US"/>
        </w:rPr>
        <w:t xml:space="preserve">− </w:t>
      </w:r>
      <w:r w:rsidRPr="00BC4A8C">
        <w:rPr>
          <w:rFonts w:asciiTheme="minorHAnsi" w:eastAsiaTheme="minorHAnsi" w:hAnsiTheme="minorHAnsi" w:cstheme="minorHAnsi"/>
          <w:lang w:eastAsia="en-US"/>
        </w:rPr>
        <w:tab/>
        <w:t xml:space="preserve">wybór Oferty </w:t>
      </w:r>
      <w:r w:rsidRPr="00BC4A8C">
        <w:rPr>
          <w:rFonts w:asciiTheme="minorHAnsi" w:eastAsiaTheme="minorHAnsi" w:hAnsiTheme="minorHAnsi" w:cstheme="minorHAnsi"/>
          <w:b/>
          <w:bCs/>
          <w:lang w:eastAsia="en-US"/>
        </w:rPr>
        <w:t>będzie</w:t>
      </w:r>
      <w:r w:rsidRPr="00BC4A8C">
        <w:rPr>
          <w:rFonts w:asciiTheme="minorHAnsi" w:eastAsiaTheme="minorHAnsi" w:hAnsiTheme="minorHAnsi" w:cstheme="minorHAnsi"/>
          <w:lang w:eastAsia="en-US"/>
        </w:rPr>
        <w:t xml:space="preserve"> prowadzić do powstania u Zamawiającego obowiązku podatkowego </w:t>
      </w:r>
    </w:p>
    <w:p w14:paraId="7FA790DF" w14:textId="77777777" w:rsidR="00BF7176" w:rsidRPr="00BC4A8C" w:rsidRDefault="00BF7176" w:rsidP="00BF7176">
      <w:pPr>
        <w:spacing w:line="276" w:lineRule="auto"/>
        <w:ind w:left="357"/>
        <w:rPr>
          <w:rFonts w:asciiTheme="minorHAnsi" w:hAnsiTheme="minorHAnsi" w:cstheme="minorHAnsi"/>
          <w:bCs/>
          <w:lang w:eastAsia="pl-PL"/>
        </w:rPr>
      </w:pPr>
      <w:r w:rsidRPr="00BC4A8C">
        <w:rPr>
          <w:rFonts w:asciiTheme="minorHAnsi" w:hAnsiTheme="minorHAnsi" w:cstheme="minorHAnsi"/>
        </w:rPr>
        <w:t>(dotyczy Wykonawców, których Oferty będą generować obowiązek doliczania wartości podatku VAT do wartości netto Oferty, tj. w przypadku:</w:t>
      </w:r>
      <w:r w:rsidRPr="00BC4A8C">
        <w:rPr>
          <w:rFonts w:asciiTheme="minorHAnsi" w:eastAsia="Calibri" w:hAnsiTheme="minorHAnsi" w:cstheme="minorHAnsi"/>
        </w:rPr>
        <w:t xml:space="preserve"> wewnątrzwspólnotowego nabycia towarów; mechanizmu podzielonej płatności, o którym mowa w ustawie o podatku od towarów i usług; </w:t>
      </w:r>
      <w:r w:rsidRPr="00BC4A8C">
        <w:rPr>
          <w:rFonts w:asciiTheme="minorHAnsi" w:hAnsiTheme="minorHAnsi" w:cstheme="minorHAnsi"/>
        </w:rPr>
        <w:t>importu usług lub importu towarów, z którymi wiąże się obowiązek doliczenia przez Zamawiającego przy porównywaniu cen ofertowych podatku VAT)</w:t>
      </w:r>
    </w:p>
    <w:p w14:paraId="5A6DACC0" w14:textId="77777777" w:rsidR="00BF7176" w:rsidRPr="00BC4A8C" w:rsidRDefault="00BF7176" w:rsidP="00BF7176">
      <w:pPr>
        <w:tabs>
          <w:tab w:val="left" w:pos="709"/>
        </w:tabs>
        <w:spacing w:line="276" w:lineRule="auto"/>
        <w:ind w:left="360"/>
        <w:rPr>
          <w:rFonts w:asciiTheme="minorHAnsi" w:hAnsiTheme="minorHAnsi" w:cstheme="minorHAnsi"/>
          <w:lang w:eastAsia="pl-PL"/>
        </w:rPr>
      </w:pPr>
      <w:r w:rsidRPr="00BC4A8C">
        <w:rPr>
          <w:rFonts w:asciiTheme="minorHAnsi" w:hAnsiTheme="minorHAnsi" w:cstheme="minorHAnsi"/>
          <w:lang w:eastAsia="pl-PL"/>
        </w:rPr>
        <w:t>W tabeli poniżej należy wpisać nazwę i wartość netto towaru/usługi</w:t>
      </w:r>
      <w:r w:rsidRPr="00BC4A8C">
        <w:rPr>
          <w:rFonts w:asciiTheme="minorHAnsi" w:hAnsiTheme="minorHAnsi" w:cstheme="minorHAnsi"/>
          <w:iCs/>
          <w:lang w:eastAsia="pl-PL"/>
        </w:rPr>
        <w:t>,</w:t>
      </w:r>
      <w:r w:rsidRPr="00BC4A8C">
        <w:rPr>
          <w:rFonts w:asciiTheme="minorHAnsi" w:hAnsiTheme="minorHAnsi" w:cstheme="minorHAnsi"/>
          <w:i/>
          <w:iCs/>
          <w:lang w:eastAsia="pl-PL"/>
        </w:rPr>
        <w:t xml:space="preserve"> </w:t>
      </w:r>
      <w:r w:rsidRPr="00BC4A8C">
        <w:rPr>
          <w:rFonts w:asciiTheme="minorHAnsi" w:hAnsiTheme="minorHAnsi" w:cstheme="minorHAnsi"/>
          <w:iCs/>
          <w:lang w:eastAsia="pl-PL"/>
        </w:rPr>
        <w:t>kt</w:t>
      </w:r>
      <w:r w:rsidRPr="00BC4A8C">
        <w:rPr>
          <w:rFonts w:asciiTheme="minorHAnsi" w:hAnsiTheme="minorHAnsi" w:cstheme="minorHAnsi"/>
          <w:lang w:eastAsia="pl-PL"/>
        </w:rPr>
        <w:t xml:space="preserve">órego dostawa lub świadczenie będzie prowadzić do powstania obowiązku podatkowego u Zamawiającego. </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38"/>
        <w:gridCol w:w="2134"/>
        <w:gridCol w:w="713"/>
        <w:gridCol w:w="1689"/>
        <w:gridCol w:w="3551"/>
      </w:tblGrid>
      <w:tr w:rsidR="00BF7176" w:rsidRPr="00BF7176" w14:paraId="6EDAF445" w14:textId="77777777" w:rsidTr="00BF7176">
        <w:trPr>
          <w:trHeight w:val="1230"/>
          <w:tblHeader/>
        </w:trPr>
        <w:tc>
          <w:tcPr>
            <w:tcW w:w="510" w:type="dxa"/>
            <w:tcBorders>
              <w:top w:val="single" w:sz="4" w:space="0" w:color="auto"/>
              <w:left w:val="single" w:sz="4" w:space="0" w:color="auto"/>
              <w:bottom w:val="single" w:sz="4" w:space="0" w:color="auto"/>
              <w:right w:val="single" w:sz="4" w:space="0" w:color="auto"/>
            </w:tcBorders>
            <w:hideMark/>
          </w:tcPr>
          <w:p w14:paraId="3C8937C3" w14:textId="77777777" w:rsidR="00BF7176" w:rsidRPr="00BF7176" w:rsidRDefault="00BF7176" w:rsidP="00BF7176">
            <w:pPr>
              <w:keepNext/>
              <w:suppressAutoHyphens w:val="0"/>
              <w:spacing w:line="276" w:lineRule="auto"/>
              <w:rPr>
                <w:rFonts w:asciiTheme="minorHAnsi" w:hAnsiTheme="minorHAnsi" w:cstheme="minorHAnsi"/>
                <w:bCs/>
                <w:lang w:eastAsia="pl-PL"/>
              </w:rPr>
            </w:pPr>
            <w:r w:rsidRPr="00BF7176">
              <w:rPr>
                <w:rFonts w:asciiTheme="minorHAnsi" w:hAnsiTheme="minorHAnsi" w:cstheme="minorHAnsi"/>
                <w:bCs/>
                <w:lang w:eastAsia="pl-PL"/>
              </w:rPr>
              <w:lastRenderedPageBreak/>
              <w:t>Lp.</w:t>
            </w:r>
          </w:p>
        </w:tc>
        <w:tc>
          <w:tcPr>
            <w:tcW w:w="1638" w:type="dxa"/>
            <w:tcBorders>
              <w:top w:val="single" w:sz="4" w:space="0" w:color="auto"/>
              <w:left w:val="single" w:sz="4" w:space="0" w:color="auto"/>
              <w:bottom w:val="single" w:sz="4" w:space="0" w:color="auto"/>
              <w:right w:val="single" w:sz="4" w:space="0" w:color="auto"/>
            </w:tcBorders>
            <w:hideMark/>
          </w:tcPr>
          <w:p w14:paraId="772D10E6" w14:textId="77777777" w:rsidR="00BF7176" w:rsidRPr="00BF7176" w:rsidRDefault="00BF7176" w:rsidP="00BF7176">
            <w:pPr>
              <w:keepNext/>
              <w:suppressAutoHyphens w:val="0"/>
              <w:spacing w:line="276" w:lineRule="auto"/>
              <w:rPr>
                <w:rFonts w:asciiTheme="minorHAnsi" w:hAnsiTheme="minorHAnsi" w:cstheme="minorHAnsi"/>
                <w:bCs/>
                <w:sz w:val="22"/>
                <w:szCs w:val="22"/>
                <w:lang w:eastAsia="pl-PL"/>
              </w:rPr>
            </w:pPr>
            <w:r w:rsidRPr="00BF7176">
              <w:rPr>
                <w:rFonts w:asciiTheme="minorHAnsi" w:hAnsiTheme="minorHAnsi" w:cstheme="minorHAnsi"/>
                <w:bCs/>
                <w:spacing w:val="4"/>
                <w:sz w:val="22"/>
                <w:szCs w:val="22"/>
                <w:lang w:eastAsia="pl-PL"/>
              </w:rPr>
              <w:t>Nazwa towaru/usługi</w:t>
            </w:r>
          </w:p>
        </w:tc>
        <w:tc>
          <w:tcPr>
            <w:tcW w:w="2134" w:type="dxa"/>
            <w:tcBorders>
              <w:top w:val="single" w:sz="4" w:space="0" w:color="auto"/>
              <w:left w:val="single" w:sz="4" w:space="0" w:color="auto"/>
              <w:bottom w:val="single" w:sz="4" w:space="0" w:color="auto"/>
              <w:right w:val="single" w:sz="4" w:space="0" w:color="auto"/>
            </w:tcBorders>
            <w:hideMark/>
          </w:tcPr>
          <w:p w14:paraId="16EE3853" w14:textId="77777777" w:rsidR="00BF7176" w:rsidRPr="00BF7176" w:rsidRDefault="00BF7176" w:rsidP="00BF7176">
            <w:pPr>
              <w:keepNext/>
              <w:suppressAutoHyphens w:val="0"/>
              <w:spacing w:line="276" w:lineRule="auto"/>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Wartość jednostkowa netto</w:t>
            </w:r>
            <w:r w:rsidRPr="00BF7176">
              <w:rPr>
                <w:rFonts w:asciiTheme="minorHAnsi" w:hAnsiTheme="minorHAnsi" w:cstheme="minorHAnsi"/>
                <w:bCs/>
                <w:spacing w:val="4"/>
                <w:sz w:val="22"/>
                <w:szCs w:val="22"/>
                <w:lang w:eastAsia="pl-PL"/>
              </w:rPr>
              <w:t xml:space="preserve"> towaru/usługi</w:t>
            </w:r>
          </w:p>
        </w:tc>
        <w:tc>
          <w:tcPr>
            <w:tcW w:w="713" w:type="dxa"/>
            <w:tcBorders>
              <w:top w:val="single" w:sz="4" w:space="0" w:color="auto"/>
              <w:left w:val="single" w:sz="4" w:space="0" w:color="auto"/>
              <w:bottom w:val="single" w:sz="4" w:space="0" w:color="auto"/>
              <w:right w:val="single" w:sz="4" w:space="0" w:color="auto"/>
            </w:tcBorders>
            <w:hideMark/>
          </w:tcPr>
          <w:p w14:paraId="4BF389DD" w14:textId="77777777" w:rsidR="00BF7176" w:rsidRPr="00BF7176" w:rsidRDefault="00BF7176" w:rsidP="00BF7176">
            <w:pPr>
              <w:tabs>
                <w:tab w:val="left" w:pos="51"/>
              </w:tabs>
              <w:spacing w:line="276" w:lineRule="auto"/>
              <w:ind w:left="51"/>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 xml:space="preserve">Ilość </w:t>
            </w:r>
          </w:p>
        </w:tc>
        <w:tc>
          <w:tcPr>
            <w:tcW w:w="1689" w:type="dxa"/>
            <w:tcBorders>
              <w:top w:val="single" w:sz="4" w:space="0" w:color="auto"/>
              <w:left w:val="single" w:sz="4" w:space="0" w:color="auto"/>
              <w:bottom w:val="single" w:sz="4" w:space="0" w:color="auto"/>
              <w:right w:val="single" w:sz="4" w:space="0" w:color="auto"/>
            </w:tcBorders>
            <w:hideMark/>
          </w:tcPr>
          <w:p w14:paraId="58FCC896" w14:textId="77777777" w:rsidR="00BF7176" w:rsidRPr="00BF7176" w:rsidRDefault="00BF7176" w:rsidP="00BF7176">
            <w:pPr>
              <w:tabs>
                <w:tab w:val="left" w:pos="51"/>
              </w:tabs>
              <w:spacing w:line="276" w:lineRule="auto"/>
              <w:ind w:left="51"/>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Wartość ogółem netto</w:t>
            </w:r>
            <w:r w:rsidRPr="00BF7176">
              <w:rPr>
                <w:rFonts w:asciiTheme="minorHAnsi" w:hAnsiTheme="minorHAnsi" w:cstheme="minorHAnsi"/>
                <w:bCs/>
                <w:spacing w:val="4"/>
                <w:sz w:val="22"/>
                <w:szCs w:val="22"/>
                <w:lang w:eastAsia="pl-PL"/>
              </w:rPr>
              <w:t xml:space="preserve"> towaru/usługi</w:t>
            </w:r>
          </w:p>
        </w:tc>
        <w:tc>
          <w:tcPr>
            <w:tcW w:w="3551" w:type="dxa"/>
            <w:tcBorders>
              <w:top w:val="single" w:sz="4" w:space="0" w:color="auto"/>
              <w:left w:val="single" w:sz="4" w:space="0" w:color="auto"/>
              <w:bottom w:val="single" w:sz="4" w:space="0" w:color="auto"/>
              <w:right w:val="single" w:sz="4" w:space="0" w:color="auto"/>
            </w:tcBorders>
            <w:hideMark/>
          </w:tcPr>
          <w:p w14:paraId="74A81282" w14:textId="77777777" w:rsidR="00BF7176" w:rsidRPr="00BF7176" w:rsidRDefault="00BF7176" w:rsidP="00BF7176">
            <w:pPr>
              <w:tabs>
                <w:tab w:val="left" w:pos="51"/>
              </w:tabs>
              <w:spacing w:line="276" w:lineRule="auto"/>
              <w:ind w:left="51"/>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Stawka podatku VAT w %, wg której Zamawiający powinien obliczyć wartość powstania obowiązku podatkowego Zamawiającego</w:t>
            </w:r>
          </w:p>
        </w:tc>
      </w:tr>
      <w:tr w:rsidR="00BF7176" w:rsidRPr="00BF7176" w14:paraId="771EA540" w14:textId="77777777" w:rsidTr="00BF7176">
        <w:trPr>
          <w:trHeight w:val="496"/>
        </w:trPr>
        <w:tc>
          <w:tcPr>
            <w:tcW w:w="510" w:type="dxa"/>
            <w:tcBorders>
              <w:top w:val="single" w:sz="4" w:space="0" w:color="auto"/>
              <w:left w:val="single" w:sz="4" w:space="0" w:color="auto"/>
              <w:bottom w:val="single" w:sz="4" w:space="0" w:color="auto"/>
              <w:right w:val="single" w:sz="4" w:space="0" w:color="auto"/>
            </w:tcBorders>
            <w:hideMark/>
          </w:tcPr>
          <w:p w14:paraId="60D9DC66" w14:textId="77777777" w:rsidR="00BF7176" w:rsidRPr="00BF7176" w:rsidRDefault="00BF7176" w:rsidP="00BF7176">
            <w:pPr>
              <w:keepNext/>
              <w:suppressAutoHyphens w:val="0"/>
              <w:spacing w:line="276" w:lineRule="auto"/>
              <w:jc w:val="both"/>
              <w:rPr>
                <w:rFonts w:asciiTheme="minorHAnsi" w:hAnsiTheme="minorHAnsi" w:cstheme="minorHAnsi"/>
                <w:lang w:eastAsia="pl-PL"/>
              </w:rPr>
            </w:pPr>
            <w:r w:rsidRPr="00BF7176">
              <w:rPr>
                <w:rFonts w:asciiTheme="minorHAnsi" w:hAnsiTheme="minorHAnsi" w:cstheme="minorHAnsi"/>
                <w:lang w:eastAsia="pl-PL"/>
              </w:rPr>
              <w:t>1</w:t>
            </w:r>
          </w:p>
        </w:tc>
        <w:tc>
          <w:tcPr>
            <w:tcW w:w="1638" w:type="dxa"/>
            <w:tcBorders>
              <w:top w:val="single" w:sz="4" w:space="0" w:color="auto"/>
              <w:left w:val="single" w:sz="4" w:space="0" w:color="auto"/>
              <w:bottom w:val="single" w:sz="4" w:space="0" w:color="auto"/>
              <w:right w:val="single" w:sz="4" w:space="0" w:color="auto"/>
            </w:tcBorders>
          </w:tcPr>
          <w:p w14:paraId="099FDE73" w14:textId="77777777" w:rsidR="00BF7176" w:rsidRDefault="00BF7176" w:rsidP="00BF7176">
            <w:pPr>
              <w:keepNext/>
              <w:suppressAutoHyphens w:val="0"/>
              <w:spacing w:line="276" w:lineRule="auto"/>
              <w:jc w:val="both"/>
              <w:rPr>
                <w:rFonts w:asciiTheme="minorHAnsi" w:hAnsiTheme="minorHAnsi" w:cstheme="minorHAnsi"/>
                <w:lang w:eastAsia="pl-PL"/>
              </w:rPr>
            </w:pPr>
          </w:p>
          <w:p w14:paraId="20E90D19" w14:textId="4E4008D6" w:rsidR="00B90E4A" w:rsidRPr="00BF7176" w:rsidRDefault="00B90E4A" w:rsidP="00BF7176">
            <w:pPr>
              <w:keepNext/>
              <w:suppressAutoHyphens w:val="0"/>
              <w:spacing w:line="276" w:lineRule="auto"/>
              <w:jc w:val="both"/>
              <w:rPr>
                <w:rFonts w:asciiTheme="minorHAnsi" w:hAnsiTheme="minorHAnsi" w:cstheme="minorHAnsi"/>
                <w:lang w:eastAsia="pl-PL"/>
              </w:rPr>
            </w:pPr>
          </w:p>
        </w:tc>
        <w:tc>
          <w:tcPr>
            <w:tcW w:w="2134" w:type="dxa"/>
            <w:tcBorders>
              <w:top w:val="single" w:sz="4" w:space="0" w:color="auto"/>
              <w:left w:val="single" w:sz="4" w:space="0" w:color="auto"/>
              <w:bottom w:val="single" w:sz="4" w:space="0" w:color="auto"/>
              <w:right w:val="single" w:sz="4" w:space="0" w:color="auto"/>
            </w:tcBorders>
          </w:tcPr>
          <w:p w14:paraId="27A83BF8" w14:textId="77777777" w:rsidR="00BF7176" w:rsidRPr="00BF7176" w:rsidRDefault="00BF7176" w:rsidP="00BF7176">
            <w:pPr>
              <w:keepNext/>
              <w:suppressAutoHyphens w:val="0"/>
              <w:spacing w:line="276" w:lineRule="auto"/>
              <w:jc w:val="both"/>
              <w:rPr>
                <w:rFonts w:asciiTheme="minorHAnsi" w:hAnsiTheme="minorHAnsi" w:cstheme="minorHAnsi"/>
                <w:lang w:eastAsia="pl-PL"/>
              </w:rPr>
            </w:pPr>
          </w:p>
        </w:tc>
        <w:tc>
          <w:tcPr>
            <w:tcW w:w="713" w:type="dxa"/>
            <w:tcBorders>
              <w:top w:val="single" w:sz="4" w:space="0" w:color="auto"/>
              <w:left w:val="single" w:sz="4" w:space="0" w:color="auto"/>
              <w:bottom w:val="single" w:sz="4" w:space="0" w:color="auto"/>
              <w:right w:val="single" w:sz="4" w:space="0" w:color="auto"/>
            </w:tcBorders>
          </w:tcPr>
          <w:p w14:paraId="7C11624C" w14:textId="77777777" w:rsidR="00BF7176" w:rsidRPr="00BF7176" w:rsidRDefault="00BF7176" w:rsidP="00BF7176">
            <w:pPr>
              <w:keepNext/>
              <w:suppressAutoHyphens w:val="0"/>
              <w:spacing w:line="276" w:lineRule="auto"/>
              <w:jc w:val="both"/>
              <w:rPr>
                <w:rFonts w:asciiTheme="minorHAnsi" w:hAnsiTheme="minorHAnsi" w:cstheme="minorHAnsi"/>
                <w:lang w:eastAsia="pl-PL"/>
              </w:rPr>
            </w:pPr>
          </w:p>
        </w:tc>
        <w:tc>
          <w:tcPr>
            <w:tcW w:w="1689" w:type="dxa"/>
            <w:tcBorders>
              <w:top w:val="single" w:sz="4" w:space="0" w:color="auto"/>
              <w:left w:val="single" w:sz="4" w:space="0" w:color="auto"/>
              <w:bottom w:val="single" w:sz="4" w:space="0" w:color="auto"/>
              <w:right w:val="single" w:sz="4" w:space="0" w:color="auto"/>
            </w:tcBorders>
          </w:tcPr>
          <w:p w14:paraId="41F4E935" w14:textId="77777777" w:rsidR="00BF7176" w:rsidRPr="00BF7176" w:rsidRDefault="00BF7176" w:rsidP="00BF7176">
            <w:pPr>
              <w:keepNext/>
              <w:suppressAutoHyphens w:val="0"/>
              <w:spacing w:line="276" w:lineRule="auto"/>
              <w:jc w:val="both"/>
              <w:rPr>
                <w:rFonts w:asciiTheme="minorHAnsi" w:hAnsiTheme="minorHAnsi" w:cstheme="minorHAnsi"/>
                <w:lang w:eastAsia="pl-PL"/>
              </w:rPr>
            </w:pPr>
          </w:p>
        </w:tc>
        <w:tc>
          <w:tcPr>
            <w:tcW w:w="3551" w:type="dxa"/>
            <w:tcBorders>
              <w:top w:val="single" w:sz="4" w:space="0" w:color="auto"/>
              <w:left w:val="single" w:sz="4" w:space="0" w:color="auto"/>
              <w:bottom w:val="single" w:sz="4" w:space="0" w:color="auto"/>
              <w:right w:val="single" w:sz="4" w:space="0" w:color="auto"/>
            </w:tcBorders>
          </w:tcPr>
          <w:p w14:paraId="6BA369CC" w14:textId="77777777" w:rsidR="00BF7176" w:rsidRPr="00BF7176" w:rsidRDefault="00BF7176" w:rsidP="00BF7176">
            <w:pPr>
              <w:keepNext/>
              <w:suppressAutoHyphens w:val="0"/>
              <w:spacing w:line="276" w:lineRule="auto"/>
              <w:jc w:val="both"/>
              <w:rPr>
                <w:rFonts w:asciiTheme="minorHAnsi" w:hAnsiTheme="minorHAnsi" w:cstheme="minorHAnsi"/>
                <w:lang w:eastAsia="pl-PL"/>
              </w:rPr>
            </w:pPr>
          </w:p>
        </w:tc>
      </w:tr>
      <w:tr w:rsidR="00BF7176" w:rsidRPr="00BF7176" w14:paraId="2D75B716" w14:textId="77777777" w:rsidTr="00BF7176">
        <w:trPr>
          <w:trHeight w:val="548"/>
        </w:trPr>
        <w:tc>
          <w:tcPr>
            <w:tcW w:w="510" w:type="dxa"/>
            <w:tcBorders>
              <w:top w:val="single" w:sz="4" w:space="0" w:color="auto"/>
              <w:left w:val="single" w:sz="4" w:space="0" w:color="auto"/>
              <w:bottom w:val="single" w:sz="4" w:space="0" w:color="auto"/>
              <w:right w:val="single" w:sz="4" w:space="0" w:color="auto"/>
            </w:tcBorders>
            <w:hideMark/>
          </w:tcPr>
          <w:p w14:paraId="6DB6890D" w14:textId="77777777" w:rsidR="00BF7176" w:rsidRPr="00BF7176" w:rsidRDefault="00BF7176" w:rsidP="00BF7176">
            <w:pPr>
              <w:keepNext/>
              <w:suppressAutoHyphens w:val="0"/>
              <w:spacing w:line="276" w:lineRule="auto"/>
              <w:jc w:val="both"/>
              <w:rPr>
                <w:rFonts w:asciiTheme="minorHAnsi" w:hAnsiTheme="minorHAnsi" w:cstheme="minorHAnsi"/>
                <w:lang w:eastAsia="pl-PL"/>
              </w:rPr>
            </w:pPr>
            <w:r w:rsidRPr="00BF7176">
              <w:rPr>
                <w:rFonts w:asciiTheme="minorHAnsi" w:hAnsiTheme="minorHAnsi" w:cstheme="minorHAnsi"/>
                <w:lang w:eastAsia="pl-PL"/>
              </w:rPr>
              <w:t>2</w:t>
            </w:r>
          </w:p>
        </w:tc>
        <w:tc>
          <w:tcPr>
            <w:tcW w:w="1638" w:type="dxa"/>
            <w:tcBorders>
              <w:top w:val="single" w:sz="4" w:space="0" w:color="auto"/>
              <w:left w:val="single" w:sz="4" w:space="0" w:color="auto"/>
              <w:bottom w:val="single" w:sz="4" w:space="0" w:color="auto"/>
              <w:right w:val="single" w:sz="4" w:space="0" w:color="auto"/>
            </w:tcBorders>
          </w:tcPr>
          <w:p w14:paraId="1E93A803" w14:textId="77777777" w:rsidR="00BF7176" w:rsidRDefault="00BF7176" w:rsidP="00BF7176">
            <w:pPr>
              <w:keepNext/>
              <w:suppressAutoHyphens w:val="0"/>
              <w:spacing w:line="276" w:lineRule="auto"/>
              <w:jc w:val="both"/>
              <w:rPr>
                <w:rFonts w:asciiTheme="minorHAnsi" w:hAnsiTheme="minorHAnsi" w:cstheme="minorHAnsi"/>
                <w:lang w:eastAsia="pl-PL"/>
              </w:rPr>
            </w:pPr>
          </w:p>
          <w:p w14:paraId="0EB49ADB" w14:textId="55259A0C" w:rsidR="00B90E4A" w:rsidRPr="00BF7176" w:rsidRDefault="00B90E4A" w:rsidP="00BF7176">
            <w:pPr>
              <w:keepNext/>
              <w:suppressAutoHyphens w:val="0"/>
              <w:spacing w:line="276" w:lineRule="auto"/>
              <w:jc w:val="both"/>
              <w:rPr>
                <w:rFonts w:asciiTheme="minorHAnsi" w:hAnsiTheme="minorHAnsi" w:cstheme="minorHAnsi"/>
                <w:lang w:eastAsia="pl-PL"/>
              </w:rPr>
            </w:pPr>
          </w:p>
        </w:tc>
        <w:tc>
          <w:tcPr>
            <w:tcW w:w="2134" w:type="dxa"/>
            <w:tcBorders>
              <w:top w:val="single" w:sz="4" w:space="0" w:color="auto"/>
              <w:left w:val="single" w:sz="4" w:space="0" w:color="auto"/>
              <w:bottom w:val="single" w:sz="4" w:space="0" w:color="auto"/>
              <w:right w:val="single" w:sz="4" w:space="0" w:color="auto"/>
            </w:tcBorders>
          </w:tcPr>
          <w:p w14:paraId="41A58306" w14:textId="77777777" w:rsidR="00BF7176" w:rsidRPr="00BF7176" w:rsidRDefault="00BF7176" w:rsidP="00BF7176">
            <w:pPr>
              <w:keepNext/>
              <w:suppressAutoHyphens w:val="0"/>
              <w:spacing w:line="276" w:lineRule="auto"/>
              <w:jc w:val="both"/>
              <w:rPr>
                <w:rFonts w:asciiTheme="minorHAnsi" w:hAnsiTheme="minorHAnsi" w:cstheme="minorHAnsi"/>
                <w:lang w:eastAsia="pl-PL"/>
              </w:rPr>
            </w:pPr>
          </w:p>
        </w:tc>
        <w:tc>
          <w:tcPr>
            <w:tcW w:w="713" w:type="dxa"/>
            <w:tcBorders>
              <w:top w:val="single" w:sz="4" w:space="0" w:color="auto"/>
              <w:left w:val="single" w:sz="4" w:space="0" w:color="auto"/>
              <w:bottom w:val="single" w:sz="4" w:space="0" w:color="auto"/>
              <w:right w:val="single" w:sz="4" w:space="0" w:color="auto"/>
            </w:tcBorders>
          </w:tcPr>
          <w:p w14:paraId="05A05141" w14:textId="77777777" w:rsidR="00BF7176" w:rsidRPr="00BF7176" w:rsidRDefault="00BF7176" w:rsidP="00BF7176">
            <w:pPr>
              <w:keepNext/>
              <w:suppressAutoHyphens w:val="0"/>
              <w:spacing w:line="276" w:lineRule="auto"/>
              <w:jc w:val="both"/>
              <w:rPr>
                <w:rFonts w:asciiTheme="minorHAnsi" w:hAnsiTheme="minorHAnsi" w:cstheme="minorHAnsi"/>
                <w:lang w:eastAsia="pl-PL"/>
              </w:rPr>
            </w:pPr>
          </w:p>
        </w:tc>
        <w:tc>
          <w:tcPr>
            <w:tcW w:w="1689" w:type="dxa"/>
            <w:tcBorders>
              <w:top w:val="single" w:sz="4" w:space="0" w:color="auto"/>
              <w:left w:val="single" w:sz="4" w:space="0" w:color="auto"/>
              <w:bottom w:val="single" w:sz="4" w:space="0" w:color="auto"/>
              <w:right w:val="single" w:sz="4" w:space="0" w:color="auto"/>
            </w:tcBorders>
          </w:tcPr>
          <w:p w14:paraId="7259D672" w14:textId="77777777" w:rsidR="00BF7176" w:rsidRPr="00BF7176" w:rsidRDefault="00BF7176" w:rsidP="00BF7176">
            <w:pPr>
              <w:keepNext/>
              <w:suppressAutoHyphens w:val="0"/>
              <w:spacing w:line="276" w:lineRule="auto"/>
              <w:jc w:val="both"/>
              <w:rPr>
                <w:rFonts w:asciiTheme="minorHAnsi" w:hAnsiTheme="minorHAnsi" w:cstheme="minorHAnsi"/>
                <w:lang w:eastAsia="pl-PL"/>
              </w:rPr>
            </w:pPr>
          </w:p>
        </w:tc>
        <w:tc>
          <w:tcPr>
            <w:tcW w:w="3551" w:type="dxa"/>
            <w:tcBorders>
              <w:top w:val="single" w:sz="4" w:space="0" w:color="auto"/>
              <w:left w:val="single" w:sz="4" w:space="0" w:color="auto"/>
              <w:bottom w:val="single" w:sz="4" w:space="0" w:color="auto"/>
              <w:right w:val="single" w:sz="4" w:space="0" w:color="auto"/>
            </w:tcBorders>
          </w:tcPr>
          <w:p w14:paraId="7B84B737" w14:textId="77777777" w:rsidR="00BF7176" w:rsidRPr="00BF7176" w:rsidRDefault="00BF7176" w:rsidP="00BF7176">
            <w:pPr>
              <w:keepNext/>
              <w:suppressAutoHyphens w:val="0"/>
              <w:spacing w:line="276" w:lineRule="auto"/>
              <w:jc w:val="both"/>
              <w:rPr>
                <w:rFonts w:asciiTheme="minorHAnsi" w:hAnsiTheme="minorHAnsi" w:cstheme="minorHAnsi"/>
                <w:lang w:eastAsia="pl-PL"/>
              </w:rPr>
            </w:pPr>
          </w:p>
        </w:tc>
      </w:tr>
    </w:tbl>
    <w:p w14:paraId="17FD9572" w14:textId="77777777" w:rsidR="00BF7176" w:rsidRPr="00BF7176" w:rsidRDefault="00BF7176" w:rsidP="00BF7176">
      <w:pPr>
        <w:tabs>
          <w:tab w:val="left" w:pos="709"/>
        </w:tabs>
        <w:spacing w:line="276" w:lineRule="auto"/>
        <w:ind w:left="360"/>
        <w:rPr>
          <w:rFonts w:asciiTheme="minorHAnsi" w:hAnsiTheme="minorHAnsi" w:cstheme="minorHAnsi"/>
          <w:lang w:eastAsia="pl-PL"/>
        </w:rPr>
      </w:pPr>
    </w:p>
    <w:p w14:paraId="765AF0B5" w14:textId="77777777" w:rsidR="00BF7176" w:rsidRPr="00BF7176" w:rsidRDefault="00BF7176" w:rsidP="003A47BC">
      <w:pPr>
        <w:numPr>
          <w:ilvl w:val="0"/>
          <w:numId w:val="91"/>
        </w:numPr>
        <w:tabs>
          <w:tab w:val="center" w:pos="426"/>
          <w:tab w:val="right" w:pos="9072"/>
        </w:tabs>
        <w:suppressAutoHyphens w:val="0"/>
        <w:spacing w:after="120" w:line="276" w:lineRule="auto"/>
        <w:ind w:left="426" w:hanging="426"/>
        <w:rPr>
          <w:rFonts w:asciiTheme="minorHAnsi" w:eastAsiaTheme="minorHAnsi" w:hAnsiTheme="minorHAnsi" w:cstheme="minorHAnsi"/>
          <w:lang w:eastAsia="en-US"/>
        </w:rPr>
      </w:pPr>
      <w:r w:rsidRPr="00BF7176">
        <w:rPr>
          <w:rFonts w:asciiTheme="minorHAnsi" w:eastAsiaTheme="minorHAnsi" w:hAnsiTheme="minorHAnsi" w:cstheme="minorHAnsi"/>
          <w:lang w:eastAsia="en-US"/>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19D135BC" w14:textId="77777777" w:rsidR="00BF7176" w:rsidRPr="00BF7176" w:rsidRDefault="00BF7176" w:rsidP="00BF7176">
      <w:pPr>
        <w:tabs>
          <w:tab w:val="center" w:pos="426"/>
          <w:tab w:val="right" w:pos="9072"/>
        </w:tabs>
        <w:suppressAutoHyphens w:val="0"/>
        <w:spacing w:after="120" w:line="276" w:lineRule="auto"/>
        <w:ind w:left="426"/>
        <w:rPr>
          <w:rFonts w:asciiTheme="minorHAnsi" w:eastAsiaTheme="minorHAnsi" w:hAnsiTheme="minorHAnsi" w:cstheme="minorHAnsi"/>
          <w:lang w:eastAsia="en-US"/>
        </w:rPr>
      </w:pPr>
      <w:r w:rsidRPr="00BF7176">
        <w:rPr>
          <w:rFonts w:asciiTheme="minorHAnsi" w:eastAsiaTheme="minorHAnsi" w:hAnsiTheme="minorHAnsi" w:cstheme="minorHAnsi"/>
          <w:lang w:eastAsia="en-US"/>
        </w:rPr>
        <w:t>UWAGA :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w:t>
      </w:r>
    </w:p>
    <w:p w14:paraId="0A072905" w14:textId="77777777" w:rsidR="00BF7176" w:rsidRPr="00BF7176" w:rsidRDefault="00BF7176" w:rsidP="003A47BC">
      <w:pPr>
        <w:numPr>
          <w:ilvl w:val="0"/>
          <w:numId w:val="91"/>
        </w:numPr>
        <w:tabs>
          <w:tab w:val="center" w:pos="426"/>
          <w:tab w:val="right" w:pos="9072"/>
        </w:tabs>
        <w:suppressAutoHyphens w:val="0"/>
        <w:spacing w:after="120" w:line="276" w:lineRule="auto"/>
        <w:ind w:left="426" w:hanging="426"/>
        <w:rPr>
          <w:rFonts w:asciiTheme="minorHAnsi" w:eastAsiaTheme="minorHAnsi" w:hAnsiTheme="minorHAnsi" w:cstheme="minorHAnsi"/>
          <w:lang w:eastAsia="en-US"/>
        </w:rPr>
      </w:pPr>
      <w:r w:rsidRPr="00BF7176">
        <w:rPr>
          <w:rFonts w:asciiTheme="minorHAnsi" w:eastAsiaTheme="minorHAnsi" w:hAnsiTheme="minorHAnsi" w:cstheme="minorHAnsi"/>
          <w:lang w:eastAsia="en-US"/>
        </w:rPr>
        <w:t>Oświadczamy, że sposób reprezentacji spółki/konsorcjum dla potrzeb niniejszego zamówienia jest następujący (Wypełniają jedynie przedsiębiorcy składający wspólną ofertę - spółki cywilne lub konsorcja):………………………………………………………….………………………………………………….…………  .</w:t>
      </w:r>
    </w:p>
    <w:p w14:paraId="4FBD4F60" w14:textId="77777777" w:rsidR="00BF7176" w:rsidRPr="00BF7176" w:rsidRDefault="00BF7176" w:rsidP="003A47BC">
      <w:pPr>
        <w:numPr>
          <w:ilvl w:val="0"/>
          <w:numId w:val="91"/>
        </w:numPr>
        <w:tabs>
          <w:tab w:val="center" w:pos="426"/>
          <w:tab w:val="right" w:pos="9072"/>
        </w:tabs>
        <w:suppressAutoHyphens w:val="0"/>
        <w:spacing w:after="120" w:line="276" w:lineRule="auto"/>
        <w:ind w:left="426" w:hanging="426"/>
        <w:rPr>
          <w:rFonts w:asciiTheme="minorHAnsi" w:eastAsiaTheme="minorHAnsi" w:hAnsiTheme="minorHAnsi" w:cstheme="minorHAnsi"/>
          <w:lang w:eastAsia="en-US"/>
        </w:rPr>
      </w:pPr>
      <w:r w:rsidRPr="00BF7176">
        <w:rPr>
          <w:rFonts w:asciiTheme="minorHAnsi" w:hAnsiTheme="minorHAnsi" w:cstheme="minorHAnsi"/>
          <w:shd w:val="clear" w:color="auto" w:fill="FFFFFF"/>
        </w:rPr>
        <w:t xml:space="preserve">Oświadczam, </w:t>
      </w:r>
      <w:r w:rsidRPr="00BF7176">
        <w:rPr>
          <w:rFonts w:ascii="Calibri" w:hAnsi="Calibri" w:cs="Calibri"/>
          <w:shd w:val="clear" w:color="auto" w:fill="FFFFFF"/>
        </w:rPr>
        <w:t xml:space="preserve">że podmiot składający ofertę nie podlega wykluczeniu z postępowania na podstawie art. 108 ust. 1 oraz art. 109 ust. 1 pkt 1 i 4 ustawy Prawo zamówień publicznych (Dz. U. z 2022 r. poz. 1710 ze zm.) oraz nie podlega wykluczeniu na podstawie </w:t>
      </w:r>
      <w:r w:rsidRPr="00BF7176">
        <w:rPr>
          <w:rFonts w:ascii="Calibri" w:hAnsi="Calibri" w:cs="Calibri"/>
          <w:color w:val="08134B"/>
          <w:sz w:val="22"/>
          <w:szCs w:val="22"/>
          <w:shd w:val="clear" w:color="auto" w:fill="FFFFFF"/>
          <w:lang w:eastAsia="en-US"/>
        </w:rPr>
        <w:t xml:space="preserve"> </w:t>
      </w:r>
      <w:r w:rsidRPr="00BF7176">
        <w:rPr>
          <w:rFonts w:ascii="Calibri" w:hAnsi="Calibri" w:cs="Calibri"/>
          <w:shd w:val="clear" w:color="auto" w:fill="FFFFFF"/>
          <w:lang w:eastAsia="en-US"/>
        </w:rPr>
        <w:t xml:space="preserve">art. 5k rozporządzenia Rady UE nr 833/2014 i </w:t>
      </w:r>
      <w:r w:rsidRPr="00BF7176">
        <w:rPr>
          <w:rFonts w:ascii="Calibri" w:hAnsi="Calibri" w:cs="Calibri"/>
          <w:shd w:val="clear" w:color="auto" w:fill="FFFFFF"/>
        </w:rPr>
        <w:t>art. 7 ust. 1 ustawy z dnia 13 kwietnia 2022 r. o szczególnych rozwiązaniach w zakresie przeciwdziałania wspieraniu agresji na Ukrainę oraz służących ochronie bezpieczeństwa narodowego (Dz. U. z 2022 r. poz. 835).</w:t>
      </w:r>
    </w:p>
    <w:p w14:paraId="2C9AF64F" w14:textId="5B0935F8" w:rsidR="00BF7176" w:rsidRDefault="00BF7176" w:rsidP="00BF7176">
      <w:pPr>
        <w:suppressAutoHyphens w:val="0"/>
        <w:spacing w:before="120" w:after="120" w:line="276" w:lineRule="auto"/>
        <w:ind w:left="426"/>
        <w:rPr>
          <w:rFonts w:asciiTheme="minorHAnsi" w:hAnsiTheme="minorHAnsi" w:cstheme="minorHAnsi"/>
        </w:rPr>
      </w:pPr>
    </w:p>
    <w:p w14:paraId="0B6863BB" w14:textId="3EC6C158" w:rsidR="0030734E" w:rsidRDefault="0030734E" w:rsidP="00BF7176">
      <w:pPr>
        <w:suppressAutoHyphens w:val="0"/>
        <w:spacing w:before="120" w:after="120" w:line="276" w:lineRule="auto"/>
        <w:ind w:left="426"/>
        <w:rPr>
          <w:rFonts w:asciiTheme="minorHAnsi" w:hAnsiTheme="minorHAnsi" w:cstheme="minorHAnsi"/>
        </w:rPr>
      </w:pPr>
    </w:p>
    <w:p w14:paraId="69F42096" w14:textId="55930F9B" w:rsidR="0030734E" w:rsidRDefault="0030734E" w:rsidP="00BF7176">
      <w:pPr>
        <w:suppressAutoHyphens w:val="0"/>
        <w:spacing w:before="120" w:after="120" w:line="276" w:lineRule="auto"/>
        <w:ind w:left="426"/>
        <w:rPr>
          <w:rFonts w:asciiTheme="minorHAnsi" w:hAnsiTheme="minorHAnsi" w:cstheme="minorHAnsi"/>
        </w:rPr>
      </w:pPr>
    </w:p>
    <w:p w14:paraId="05CA837B" w14:textId="4522B4D0" w:rsidR="0030734E" w:rsidRDefault="0030734E" w:rsidP="00BF7176">
      <w:pPr>
        <w:suppressAutoHyphens w:val="0"/>
        <w:spacing w:before="120" w:after="120" w:line="276" w:lineRule="auto"/>
        <w:ind w:left="426"/>
        <w:rPr>
          <w:rFonts w:asciiTheme="minorHAnsi" w:hAnsiTheme="minorHAnsi" w:cstheme="minorHAnsi"/>
        </w:rPr>
      </w:pPr>
    </w:p>
    <w:p w14:paraId="5F7F7311" w14:textId="376E3568" w:rsidR="0030734E" w:rsidRDefault="0030734E" w:rsidP="00BF7176">
      <w:pPr>
        <w:suppressAutoHyphens w:val="0"/>
        <w:spacing w:before="120" w:after="120" w:line="276" w:lineRule="auto"/>
        <w:ind w:left="426"/>
        <w:rPr>
          <w:rFonts w:asciiTheme="minorHAnsi" w:hAnsiTheme="minorHAnsi" w:cstheme="minorHAnsi"/>
        </w:rPr>
      </w:pPr>
    </w:p>
    <w:p w14:paraId="1A03B5A5" w14:textId="1B5C2CC5" w:rsidR="0030734E" w:rsidRDefault="0030734E" w:rsidP="00BF7176">
      <w:pPr>
        <w:suppressAutoHyphens w:val="0"/>
        <w:spacing w:before="120" w:after="120" w:line="276" w:lineRule="auto"/>
        <w:ind w:left="426"/>
        <w:rPr>
          <w:rFonts w:asciiTheme="minorHAnsi" w:hAnsiTheme="minorHAnsi" w:cstheme="minorHAnsi"/>
        </w:rPr>
      </w:pPr>
    </w:p>
    <w:p w14:paraId="3A2E5364" w14:textId="1E41E44B" w:rsidR="0030734E" w:rsidRDefault="0030734E" w:rsidP="00BF7176">
      <w:pPr>
        <w:suppressAutoHyphens w:val="0"/>
        <w:spacing w:before="120" w:after="120" w:line="276" w:lineRule="auto"/>
        <w:ind w:left="426"/>
        <w:rPr>
          <w:rFonts w:asciiTheme="minorHAnsi" w:hAnsiTheme="minorHAnsi" w:cstheme="minorHAnsi"/>
        </w:rPr>
      </w:pPr>
    </w:p>
    <w:p w14:paraId="63FAB6B9" w14:textId="67876278" w:rsidR="0030734E" w:rsidRDefault="0030734E" w:rsidP="00CE5385">
      <w:pPr>
        <w:suppressAutoHyphens w:val="0"/>
        <w:spacing w:before="120" w:after="120" w:line="276" w:lineRule="auto"/>
        <w:rPr>
          <w:rFonts w:asciiTheme="minorHAnsi" w:hAnsiTheme="minorHAnsi" w:cstheme="minorHAnsi"/>
        </w:rPr>
      </w:pPr>
    </w:p>
    <w:p w14:paraId="4FD98B4E" w14:textId="77777777" w:rsidR="00CE5385" w:rsidRPr="00BF7176" w:rsidRDefault="00CE5385" w:rsidP="00CE5385">
      <w:pPr>
        <w:suppressAutoHyphens w:val="0"/>
        <w:spacing w:before="120" w:after="120" w:line="276" w:lineRule="auto"/>
        <w:rPr>
          <w:rFonts w:asciiTheme="minorHAnsi" w:hAnsiTheme="minorHAnsi" w:cstheme="minorHAnsi"/>
        </w:rPr>
      </w:pPr>
    </w:p>
    <w:p w14:paraId="22E167E1" w14:textId="55D7DFEE" w:rsidR="002439DF" w:rsidRDefault="002439DF" w:rsidP="003B3120">
      <w:pPr>
        <w:pStyle w:val="Nagwek1"/>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FBC06E4" w14:textId="77777777" w:rsidR="0030734E" w:rsidRPr="0030734E" w:rsidRDefault="0030734E" w:rsidP="0030734E">
      <w:pPr>
        <w:spacing w:line="276" w:lineRule="auto"/>
        <w:rPr>
          <w:rFonts w:asciiTheme="minorHAnsi" w:hAnsiTheme="minorHAnsi"/>
          <w:b/>
          <w:bCs/>
        </w:rPr>
      </w:pPr>
      <w:r w:rsidRPr="0030734E">
        <w:rPr>
          <w:rFonts w:asciiTheme="minorHAnsi" w:hAnsiTheme="minorHAnsi"/>
          <w:b/>
          <w:bCs/>
        </w:rPr>
        <w:t xml:space="preserve">DOKUMENT NALEŻY ZŁOŻYĆ W </w:t>
      </w:r>
      <w:r w:rsidRPr="0030734E">
        <w:rPr>
          <w:rFonts w:asciiTheme="minorHAnsi" w:hAnsiTheme="minorHAnsi"/>
          <w:b/>
        </w:rPr>
        <w:t>FORMIE ELEKTRONICZNEJ LUB POSTACI ELEKTRONICZNEJ OPATRZONEJ PODPISEM ZAUFANYM LUB PODPISEM OSOBISTYM</w:t>
      </w:r>
    </w:p>
    <w:p w14:paraId="2B613E48" w14:textId="77777777" w:rsidR="0030734E" w:rsidRPr="0030734E" w:rsidRDefault="0030734E" w:rsidP="0030734E">
      <w:pPr>
        <w:spacing w:line="276" w:lineRule="auto"/>
        <w:jc w:val="right"/>
        <w:rPr>
          <w:rFonts w:asciiTheme="minorHAnsi" w:hAnsiTheme="minorHAnsi" w:cstheme="minorHAnsi"/>
        </w:rPr>
      </w:pPr>
      <w:r w:rsidRPr="0030734E">
        <w:rPr>
          <w:rFonts w:asciiTheme="minorHAnsi" w:hAnsiTheme="minorHAnsi" w:cstheme="minorHAnsi"/>
        </w:rPr>
        <w:t>......................................................., dnia ..............................</w:t>
      </w:r>
    </w:p>
    <w:p w14:paraId="4C9F27BF" w14:textId="77777777" w:rsidR="0030734E" w:rsidRPr="0030734E" w:rsidRDefault="0030734E" w:rsidP="0030734E">
      <w:pPr>
        <w:keepNext/>
        <w:spacing w:before="240" w:line="276" w:lineRule="auto"/>
        <w:jc w:val="center"/>
        <w:outlineLvl w:val="1"/>
        <w:rPr>
          <w:rFonts w:asciiTheme="minorHAnsi" w:hAnsiTheme="minorHAnsi"/>
          <w:b/>
          <w:szCs w:val="20"/>
        </w:rPr>
      </w:pPr>
      <w:r w:rsidRPr="0030734E">
        <w:rPr>
          <w:rFonts w:asciiTheme="minorHAnsi" w:hAnsiTheme="minorHAnsi"/>
          <w:b/>
          <w:szCs w:val="20"/>
        </w:rPr>
        <w:t>OŚWIADCZENIE WYKONAWCY</w:t>
      </w:r>
    </w:p>
    <w:p w14:paraId="10C4B131" w14:textId="77777777" w:rsidR="0030734E" w:rsidRPr="0030734E" w:rsidRDefault="0030734E" w:rsidP="0030734E">
      <w:pPr>
        <w:autoSpaceDE w:val="0"/>
        <w:spacing w:line="276" w:lineRule="auto"/>
        <w:rPr>
          <w:rFonts w:asciiTheme="minorHAnsi" w:eastAsia="Arial" w:hAnsiTheme="minorHAnsi" w:cstheme="minorHAnsi"/>
          <w:b/>
          <w:color w:val="000000"/>
          <w:u w:val="single"/>
        </w:rPr>
      </w:pPr>
      <w:r w:rsidRPr="0030734E">
        <w:rPr>
          <w:rFonts w:asciiTheme="minorHAnsi" w:eastAsia="Arial" w:hAnsiTheme="minorHAnsi" w:cstheme="minorHAnsi"/>
          <w:b/>
          <w:bCs/>
        </w:rPr>
        <w:t xml:space="preserve">składane na podstawie art. 125 ust. 1 ustawy z dnia 11 września 2019 r. - Prawo zamówień publicznych </w:t>
      </w:r>
      <w:r w:rsidRPr="0030734E">
        <w:rPr>
          <w:rFonts w:asciiTheme="minorHAnsi" w:eastAsia="Arial" w:hAnsiTheme="minorHAnsi" w:cstheme="minorHAnsi"/>
          <w:b/>
          <w:color w:val="000000"/>
          <w:u w:val="single"/>
        </w:rPr>
        <w:t>(</w:t>
      </w:r>
      <w:proofErr w:type="spellStart"/>
      <w:r w:rsidRPr="0030734E">
        <w:rPr>
          <w:rFonts w:asciiTheme="minorHAnsi" w:eastAsia="Arial" w:hAnsiTheme="minorHAnsi" w:cstheme="minorHAnsi"/>
          <w:b/>
          <w:color w:val="000000"/>
          <w:u w:val="single"/>
        </w:rPr>
        <w:t>t.j</w:t>
      </w:r>
      <w:proofErr w:type="spellEnd"/>
      <w:r w:rsidRPr="0030734E">
        <w:rPr>
          <w:rFonts w:asciiTheme="minorHAnsi" w:eastAsia="Arial" w:hAnsiTheme="minorHAnsi" w:cstheme="minorHAnsi"/>
          <w:b/>
          <w:color w:val="000000"/>
          <w:u w:val="single"/>
        </w:rPr>
        <w:t xml:space="preserve">. Dz. U. z 2022 poz. 1710 z późn. zm.), zwana dalej jako ustawa </w:t>
      </w:r>
      <w:proofErr w:type="spellStart"/>
      <w:r w:rsidRPr="0030734E">
        <w:rPr>
          <w:rFonts w:asciiTheme="minorHAnsi" w:eastAsia="Arial" w:hAnsiTheme="minorHAnsi" w:cstheme="minorHAnsi"/>
          <w:b/>
          <w:color w:val="000000"/>
          <w:u w:val="single"/>
        </w:rPr>
        <w:t>Pzp</w:t>
      </w:r>
      <w:proofErr w:type="spellEnd"/>
    </w:p>
    <w:p w14:paraId="64CE605E" w14:textId="77777777" w:rsidR="0030734E" w:rsidRPr="0030734E" w:rsidRDefault="0030734E" w:rsidP="0030734E">
      <w:pPr>
        <w:spacing w:line="276" w:lineRule="auto"/>
        <w:jc w:val="center"/>
        <w:rPr>
          <w:rFonts w:asciiTheme="minorHAnsi" w:hAnsiTheme="minorHAnsi" w:cstheme="minorHAnsi"/>
          <w:b/>
          <w:u w:val="single"/>
        </w:rPr>
      </w:pPr>
    </w:p>
    <w:p w14:paraId="5C53DF7F" w14:textId="02F7F086" w:rsidR="0030734E" w:rsidRPr="0030734E" w:rsidRDefault="0030734E" w:rsidP="0030734E">
      <w:pPr>
        <w:spacing w:line="276" w:lineRule="auto"/>
        <w:rPr>
          <w:rFonts w:asciiTheme="minorHAnsi" w:eastAsiaTheme="minorHAnsi" w:hAnsiTheme="minorHAnsi" w:cstheme="minorBidi"/>
          <w:b/>
          <w:bCs/>
          <w:lang w:eastAsia="en-US"/>
        </w:rPr>
      </w:pPr>
      <w:r w:rsidRPr="0030734E">
        <w:rPr>
          <w:rFonts w:asciiTheme="minorHAnsi" w:hAnsiTheme="minorHAnsi" w:cstheme="minorHAnsi"/>
        </w:rPr>
        <w:t xml:space="preserve">Dotyczy: postępowania o udzielenie zamówienia publicznego pn. </w:t>
      </w:r>
      <w:r w:rsidRPr="0030734E">
        <w:rPr>
          <w:rFonts w:asciiTheme="minorHAnsi" w:hAnsiTheme="minorHAnsi" w:cstheme="minorHAnsi"/>
          <w:b/>
        </w:rPr>
        <w:t>„</w:t>
      </w:r>
      <w:r w:rsidR="00190970" w:rsidRPr="00190970">
        <w:rPr>
          <w:rFonts w:asciiTheme="minorHAnsi" w:eastAsiaTheme="minorHAnsi" w:hAnsiTheme="minorHAnsi" w:cstheme="minorBidi"/>
          <w:b/>
          <w:bCs/>
          <w:lang w:eastAsia="en-US"/>
        </w:rPr>
        <w:t xml:space="preserve">Asysta Techniczna i Konserwacja dla sieciowych urządzeń zabezpieczających WAN </w:t>
      </w:r>
      <w:r w:rsidRPr="0030734E">
        <w:rPr>
          <w:rFonts w:asciiTheme="minorHAnsi" w:hAnsiTheme="minorHAnsi" w:cstheme="minorHAnsi"/>
          <w:b/>
        </w:rPr>
        <w:t>” nr sprawy: ZP/0</w:t>
      </w:r>
      <w:r w:rsidR="00190970">
        <w:rPr>
          <w:rFonts w:asciiTheme="minorHAnsi" w:hAnsiTheme="minorHAnsi" w:cstheme="minorHAnsi"/>
          <w:b/>
        </w:rPr>
        <w:t>4</w:t>
      </w:r>
      <w:r w:rsidRPr="0030734E">
        <w:rPr>
          <w:rFonts w:asciiTheme="minorHAnsi" w:hAnsiTheme="minorHAnsi" w:cstheme="minorHAnsi"/>
          <w:b/>
        </w:rPr>
        <w:t>/23</w:t>
      </w:r>
    </w:p>
    <w:p w14:paraId="18B1F3D0" w14:textId="77777777" w:rsidR="0030734E" w:rsidRPr="0030734E" w:rsidRDefault="0030734E" w:rsidP="0030734E">
      <w:pPr>
        <w:spacing w:line="276" w:lineRule="auto"/>
        <w:rPr>
          <w:rFonts w:asciiTheme="minorHAnsi" w:hAnsiTheme="minorHAnsi" w:cstheme="minorHAnsi"/>
          <w:b/>
          <w:u w:val="single"/>
        </w:rPr>
      </w:pPr>
    </w:p>
    <w:p w14:paraId="7DE342E2" w14:textId="77777777" w:rsidR="0030734E" w:rsidRPr="0030734E" w:rsidRDefault="0030734E" w:rsidP="0030734E">
      <w:pPr>
        <w:spacing w:line="276" w:lineRule="auto"/>
        <w:rPr>
          <w:rFonts w:asciiTheme="minorHAnsi" w:hAnsiTheme="minorHAnsi" w:cstheme="minorHAnsi"/>
          <w:b/>
          <w:u w:val="single"/>
        </w:rPr>
      </w:pPr>
      <w:r w:rsidRPr="0030734E">
        <w:rPr>
          <w:rFonts w:asciiTheme="minorHAnsi" w:hAnsiTheme="minorHAnsi" w:cstheme="minorHAnsi"/>
          <w:b/>
          <w:u w:val="single"/>
        </w:rPr>
        <w:t>Wykonawca:</w:t>
      </w:r>
    </w:p>
    <w:p w14:paraId="1289CD84" w14:textId="77777777" w:rsidR="0030734E" w:rsidRPr="0030734E" w:rsidRDefault="0030734E" w:rsidP="0030734E">
      <w:pPr>
        <w:spacing w:line="276" w:lineRule="auto"/>
        <w:rPr>
          <w:rFonts w:asciiTheme="minorHAnsi" w:hAnsiTheme="minorHAnsi" w:cstheme="minorHAnsi"/>
        </w:rPr>
      </w:pPr>
      <w:r w:rsidRPr="0030734E">
        <w:rPr>
          <w:rFonts w:asciiTheme="minorHAnsi" w:hAnsiTheme="minorHAnsi" w:cstheme="minorHAnsi"/>
        </w:rPr>
        <w:t>pełna nazwa/firma …………………………………………………………………………………………………..</w:t>
      </w:r>
    </w:p>
    <w:p w14:paraId="4B9E0CB5" w14:textId="77777777" w:rsidR="0030734E" w:rsidRPr="0030734E" w:rsidRDefault="0030734E" w:rsidP="0030734E">
      <w:pPr>
        <w:spacing w:line="276" w:lineRule="auto"/>
        <w:rPr>
          <w:rFonts w:asciiTheme="minorHAnsi" w:hAnsiTheme="minorHAnsi" w:cstheme="minorHAnsi"/>
        </w:rPr>
      </w:pPr>
      <w:r w:rsidRPr="0030734E">
        <w:rPr>
          <w:rFonts w:asciiTheme="minorHAnsi" w:hAnsiTheme="minorHAnsi" w:cstheme="minorHAnsi"/>
        </w:rPr>
        <w:t>adres ………………………………………………………………………………………………………………………..</w:t>
      </w:r>
    </w:p>
    <w:p w14:paraId="095A47BC" w14:textId="77777777" w:rsidR="0030734E" w:rsidRPr="0030734E" w:rsidRDefault="0030734E" w:rsidP="0030734E">
      <w:pPr>
        <w:spacing w:line="276" w:lineRule="auto"/>
        <w:rPr>
          <w:rFonts w:asciiTheme="minorHAnsi" w:hAnsiTheme="minorHAnsi" w:cstheme="minorHAnsi"/>
        </w:rPr>
      </w:pPr>
      <w:r w:rsidRPr="0030734E">
        <w:rPr>
          <w:rFonts w:asciiTheme="minorHAnsi" w:hAnsiTheme="minorHAnsi" w:cstheme="minorHAnsi"/>
        </w:rPr>
        <w:t>w zależności od podmiotu: NIP/PESEL ………………………………………………………………………</w:t>
      </w:r>
    </w:p>
    <w:p w14:paraId="677EB1D0" w14:textId="77777777" w:rsidR="0030734E" w:rsidRPr="0030734E" w:rsidRDefault="0030734E" w:rsidP="0030734E">
      <w:pPr>
        <w:spacing w:line="276" w:lineRule="auto"/>
        <w:rPr>
          <w:rFonts w:asciiTheme="minorHAnsi" w:hAnsiTheme="minorHAnsi" w:cstheme="minorHAnsi"/>
        </w:rPr>
      </w:pPr>
      <w:r w:rsidRPr="0030734E">
        <w:rPr>
          <w:rFonts w:asciiTheme="minorHAnsi" w:hAnsiTheme="minorHAnsi" w:cstheme="minorHAnsi"/>
        </w:rPr>
        <w:t>w zależności od podmiotu: KRS/</w:t>
      </w:r>
      <w:proofErr w:type="spellStart"/>
      <w:r w:rsidRPr="0030734E">
        <w:rPr>
          <w:rFonts w:asciiTheme="minorHAnsi" w:hAnsiTheme="minorHAnsi" w:cstheme="minorHAnsi"/>
        </w:rPr>
        <w:t>CEiDG</w:t>
      </w:r>
      <w:proofErr w:type="spellEnd"/>
      <w:r w:rsidRPr="0030734E">
        <w:rPr>
          <w:rFonts w:asciiTheme="minorHAnsi" w:hAnsiTheme="minorHAnsi" w:cstheme="minorHAnsi"/>
        </w:rPr>
        <w:t xml:space="preserve"> ……………………………………………………………………..</w:t>
      </w:r>
    </w:p>
    <w:p w14:paraId="02787373" w14:textId="77777777" w:rsidR="0030734E" w:rsidRPr="0030734E" w:rsidRDefault="0030734E" w:rsidP="0030734E">
      <w:pPr>
        <w:spacing w:line="276" w:lineRule="auto"/>
        <w:rPr>
          <w:rFonts w:asciiTheme="minorHAnsi" w:hAnsiTheme="minorHAnsi" w:cstheme="minorHAnsi"/>
        </w:rPr>
      </w:pPr>
    </w:p>
    <w:p w14:paraId="61F1B20E" w14:textId="77777777" w:rsidR="0030734E" w:rsidRPr="0030734E" w:rsidRDefault="0030734E" w:rsidP="0030734E">
      <w:pPr>
        <w:spacing w:line="276" w:lineRule="auto"/>
        <w:rPr>
          <w:rFonts w:asciiTheme="minorHAnsi" w:hAnsiTheme="minorHAnsi" w:cstheme="minorHAnsi"/>
        </w:rPr>
      </w:pPr>
      <w:r w:rsidRPr="0030734E">
        <w:rPr>
          <w:rFonts w:asciiTheme="minorHAnsi" w:hAnsiTheme="minorHAnsi" w:cstheme="minorHAnsi"/>
        </w:rPr>
        <w:t>reprezentowany przez:</w:t>
      </w:r>
    </w:p>
    <w:p w14:paraId="50429009" w14:textId="1BF4DD5B" w:rsidR="0030734E" w:rsidRPr="0030734E" w:rsidRDefault="0030734E" w:rsidP="0030734E">
      <w:pPr>
        <w:spacing w:line="276" w:lineRule="auto"/>
        <w:rPr>
          <w:rFonts w:asciiTheme="minorHAnsi" w:hAnsiTheme="minorHAnsi" w:cstheme="minorHAnsi"/>
        </w:rPr>
      </w:pPr>
      <w:r w:rsidRPr="0030734E">
        <w:rPr>
          <w:rFonts w:asciiTheme="minorHAnsi" w:hAnsiTheme="minorHAnsi" w:cstheme="minorHAnsi"/>
        </w:rPr>
        <w:t>……………………………………………………………………………………………………………………………………..</w:t>
      </w:r>
    </w:p>
    <w:p w14:paraId="249C7FD0" w14:textId="77777777" w:rsidR="0030734E" w:rsidRPr="0030734E" w:rsidRDefault="0030734E" w:rsidP="0030734E">
      <w:pPr>
        <w:spacing w:line="276" w:lineRule="auto"/>
        <w:rPr>
          <w:rFonts w:asciiTheme="minorHAnsi" w:hAnsiTheme="minorHAnsi" w:cstheme="minorHAnsi"/>
          <w:u w:val="single"/>
        </w:rPr>
      </w:pPr>
      <w:r w:rsidRPr="0030734E">
        <w:rPr>
          <w:rFonts w:asciiTheme="minorHAnsi" w:hAnsiTheme="minorHAnsi" w:cstheme="minorHAnsi"/>
        </w:rPr>
        <w:t>(imię, nazwisko, stanowisko/podstawa do reprezentacji)</w:t>
      </w:r>
    </w:p>
    <w:p w14:paraId="22E02089" w14:textId="77777777" w:rsidR="0030734E" w:rsidRPr="0030734E" w:rsidRDefault="0030734E" w:rsidP="0030734E">
      <w:pPr>
        <w:spacing w:line="276" w:lineRule="auto"/>
        <w:rPr>
          <w:rFonts w:asciiTheme="minorHAnsi" w:hAnsiTheme="minorHAnsi" w:cstheme="minorHAnsi"/>
        </w:rPr>
      </w:pPr>
    </w:p>
    <w:p w14:paraId="0B4CF6AC" w14:textId="77777777" w:rsidR="0030734E" w:rsidRPr="0030734E" w:rsidRDefault="0030734E" w:rsidP="0030734E">
      <w:pPr>
        <w:spacing w:line="276" w:lineRule="auto"/>
        <w:rPr>
          <w:rFonts w:asciiTheme="minorHAnsi" w:hAnsiTheme="minorHAnsi" w:cstheme="minorHAnsi"/>
          <w:b/>
          <w:u w:val="single"/>
        </w:rPr>
      </w:pPr>
      <w:r w:rsidRPr="0030734E">
        <w:rPr>
          <w:rFonts w:asciiTheme="minorHAnsi" w:hAnsiTheme="minorHAnsi" w:cstheme="minorHAnsi"/>
          <w:b/>
          <w:u w:val="single"/>
        </w:rPr>
        <w:t xml:space="preserve">OŚWIADCZENIE WYKONAWCY O NIEPODLEGANIU WYKLUCZENIU </w:t>
      </w:r>
    </w:p>
    <w:p w14:paraId="229FE23A" w14:textId="25E56F1B" w:rsidR="0030734E" w:rsidRPr="0030734E" w:rsidRDefault="0030734E" w:rsidP="0030734E">
      <w:pPr>
        <w:autoSpaceDE w:val="0"/>
        <w:spacing w:line="276" w:lineRule="auto"/>
        <w:rPr>
          <w:rFonts w:ascii="Calibri" w:eastAsiaTheme="minorHAnsi" w:hAnsi="Calibri" w:cs="Calibri"/>
          <w:lang w:eastAsia="en-US"/>
        </w:rPr>
      </w:pPr>
      <w:r w:rsidRPr="0030734E">
        <w:rPr>
          <w:rFonts w:asciiTheme="minorHAnsi" w:eastAsia="Arial" w:hAnsiTheme="minorHAnsi" w:cstheme="minorHAnsi"/>
          <w:spacing w:val="-4"/>
        </w:rPr>
        <w:t xml:space="preserve">Na potrzeby postępowania o udzielenie zamówienia publicznego pn. </w:t>
      </w:r>
      <w:r w:rsidRPr="0030734E">
        <w:rPr>
          <w:rFonts w:asciiTheme="minorHAnsi" w:eastAsia="Calibri" w:hAnsiTheme="minorHAnsi" w:cstheme="minorHAnsi"/>
          <w:bCs/>
          <w:spacing w:val="-4"/>
        </w:rPr>
        <w:t>„</w:t>
      </w:r>
      <w:r w:rsidR="00190970" w:rsidRPr="00190970">
        <w:rPr>
          <w:rFonts w:asciiTheme="minorHAnsi" w:eastAsia="Calibri" w:hAnsiTheme="minorHAnsi" w:cstheme="minorHAnsi"/>
          <w:bCs/>
          <w:spacing w:val="-4"/>
        </w:rPr>
        <w:t>Asysta Techniczna i Konserwacja dla sieciowych urządzeń zabezpieczających WAN</w:t>
      </w:r>
      <w:r w:rsidRPr="0030734E">
        <w:rPr>
          <w:rFonts w:asciiTheme="minorHAnsi" w:eastAsia="Calibri" w:hAnsiTheme="minorHAnsi" w:cstheme="minorHAnsi"/>
          <w:bCs/>
          <w:spacing w:val="-4"/>
        </w:rPr>
        <w:t>”</w:t>
      </w:r>
      <w:r w:rsidRPr="0030734E">
        <w:rPr>
          <w:rFonts w:asciiTheme="minorHAnsi" w:eastAsia="Arial" w:hAnsiTheme="minorHAnsi" w:cstheme="minorHAnsi"/>
          <w:bCs/>
          <w:spacing w:val="-4"/>
        </w:rPr>
        <w:t xml:space="preserve">, </w:t>
      </w:r>
      <w:r w:rsidRPr="0030734E">
        <w:rPr>
          <w:rFonts w:asciiTheme="minorHAnsi" w:eastAsia="Arial" w:hAnsiTheme="minorHAnsi" w:cstheme="minorHAnsi"/>
          <w:spacing w:val="-4"/>
        </w:rPr>
        <w:t>prowadzonego przez Państwowy Fundusz Rehabilitacji Osób Niepełnosprawnych (PFRON), z siedzibą w Warszawie</w:t>
      </w:r>
      <w:r w:rsidRPr="0030734E">
        <w:rPr>
          <w:rFonts w:asciiTheme="minorHAnsi" w:eastAsia="Arial" w:hAnsiTheme="minorHAnsi" w:cstheme="minorHAnsi"/>
          <w:i/>
          <w:spacing w:val="-4"/>
        </w:rPr>
        <w:t xml:space="preserve">, </w:t>
      </w:r>
      <w:r w:rsidRPr="0030734E">
        <w:rPr>
          <w:rFonts w:asciiTheme="minorHAnsi" w:eastAsia="Arial" w:hAnsiTheme="minorHAnsi" w:cstheme="minorHAnsi"/>
          <w:spacing w:val="-4"/>
        </w:rPr>
        <w:t>oświadczam, co następuje:</w:t>
      </w:r>
    </w:p>
    <w:p w14:paraId="6AB69852" w14:textId="77777777" w:rsidR="0030734E" w:rsidRPr="0030734E" w:rsidRDefault="0030734E" w:rsidP="003A47BC">
      <w:pPr>
        <w:numPr>
          <w:ilvl w:val="0"/>
          <w:numId w:val="135"/>
        </w:numPr>
        <w:spacing w:line="276" w:lineRule="auto"/>
        <w:ind w:left="426"/>
        <w:rPr>
          <w:rFonts w:asciiTheme="minorHAnsi" w:eastAsia="Calibri" w:hAnsiTheme="minorHAnsi" w:cstheme="minorHAnsi"/>
        </w:rPr>
      </w:pPr>
      <w:r w:rsidRPr="0030734E">
        <w:rPr>
          <w:rFonts w:asciiTheme="minorHAnsi" w:eastAsia="Calibri" w:hAnsiTheme="minorHAnsi" w:cstheme="minorHAnsi"/>
        </w:rPr>
        <w:t xml:space="preserve">oświadczam, że nie podlegam wykluczeniu z postępowania o udzielenie zamówienia publicznego na podstawie art. 108 ust 1 pkt 1-6 ustawy </w:t>
      </w:r>
      <w:proofErr w:type="spellStart"/>
      <w:r w:rsidRPr="0030734E">
        <w:rPr>
          <w:rFonts w:asciiTheme="minorHAnsi" w:eastAsia="Calibri" w:hAnsiTheme="minorHAnsi" w:cstheme="minorHAnsi"/>
        </w:rPr>
        <w:t>Pzp</w:t>
      </w:r>
      <w:proofErr w:type="spellEnd"/>
      <w:r w:rsidRPr="0030734E">
        <w:rPr>
          <w:rFonts w:asciiTheme="minorHAnsi" w:eastAsia="Calibri" w:hAnsiTheme="minorHAnsi" w:cstheme="minorHAnsi"/>
        </w:rPr>
        <w:t xml:space="preserve"> i </w:t>
      </w:r>
      <w:bookmarkStart w:id="12" w:name="_Hlk114574446"/>
      <w:r w:rsidRPr="0030734E">
        <w:rPr>
          <w:rFonts w:asciiTheme="minorHAnsi" w:eastAsia="Calibri" w:hAnsiTheme="minorHAnsi" w:cstheme="minorHAnsi"/>
        </w:rPr>
        <w:t xml:space="preserve">art. 109 ust. 1 punkt 4 </w:t>
      </w:r>
      <w:bookmarkEnd w:id="12"/>
      <w:r w:rsidRPr="0030734E">
        <w:rPr>
          <w:rFonts w:asciiTheme="minorHAnsi" w:eastAsia="Calibri" w:hAnsiTheme="minorHAnsi" w:cstheme="minorHAnsi"/>
        </w:rPr>
        <w:t xml:space="preserve">ustawy </w:t>
      </w:r>
      <w:proofErr w:type="spellStart"/>
      <w:r w:rsidRPr="0030734E">
        <w:rPr>
          <w:rFonts w:asciiTheme="minorHAnsi" w:eastAsia="Calibri" w:hAnsiTheme="minorHAnsi" w:cstheme="minorHAnsi"/>
        </w:rPr>
        <w:t>Pzp</w:t>
      </w:r>
      <w:proofErr w:type="spellEnd"/>
      <w:r w:rsidRPr="0030734E">
        <w:rPr>
          <w:rFonts w:asciiTheme="minorHAnsi" w:eastAsia="Calibri" w:hAnsiTheme="minorHAnsi" w:cstheme="minorHAnsi"/>
        </w:rPr>
        <w:t xml:space="preserve">. </w:t>
      </w:r>
    </w:p>
    <w:p w14:paraId="79FE660A" w14:textId="77777777" w:rsidR="0030734E" w:rsidRPr="0030734E" w:rsidRDefault="0030734E" w:rsidP="003A47BC">
      <w:pPr>
        <w:numPr>
          <w:ilvl w:val="0"/>
          <w:numId w:val="135"/>
        </w:numPr>
        <w:spacing w:line="276" w:lineRule="auto"/>
        <w:ind w:left="426"/>
        <w:contextualSpacing/>
        <w:rPr>
          <w:rFonts w:asciiTheme="minorHAnsi" w:hAnsiTheme="minorHAnsi" w:cstheme="minorHAnsi"/>
        </w:rPr>
      </w:pPr>
      <w:r w:rsidRPr="0030734E">
        <w:rPr>
          <w:rFonts w:asciiTheme="minorHAnsi" w:eastAsia="Calibri" w:hAnsiTheme="minorHAnsi" w:cstheme="minorHAnsi"/>
        </w:rPr>
        <w:t>o</w:t>
      </w:r>
      <w:r w:rsidRPr="0030734E">
        <w:rPr>
          <w:rFonts w:asciiTheme="minorHAnsi" w:hAnsiTheme="minorHAnsi" w:cstheme="minorHAnsi"/>
        </w:rPr>
        <w:t xml:space="preserve">świadczam, że zachodzą w stosunku do mnie podstawy wykluczenia z postępowania na podstawie art. ……………… ustawy </w:t>
      </w:r>
      <w:proofErr w:type="spellStart"/>
      <w:r w:rsidRPr="0030734E">
        <w:rPr>
          <w:rFonts w:asciiTheme="minorHAnsi" w:hAnsiTheme="minorHAnsi" w:cstheme="minorHAnsi"/>
        </w:rPr>
        <w:t>Pzp</w:t>
      </w:r>
      <w:proofErr w:type="spellEnd"/>
      <w:r w:rsidRPr="0030734E">
        <w:rPr>
          <w:rFonts w:asciiTheme="minorHAnsi" w:hAnsiTheme="minorHAnsi" w:cstheme="minorHAnsi"/>
        </w:rPr>
        <w:t xml:space="preserve"> </w:t>
      </w:r>
      <w:r w:rsidRPr="0030734E">
        <w:rPr>
          <w:rFonts w:asciiTheme="minorHAnsi" w:hAnsiTheme="minorHAnsi" w:cstheme="minorHAnsi"/>
          <w:i/>
        </w:rPr>
        <w:t xml:space="preserve">(podać mającą zastosowanie podstawę wykluczenia spośród art. 108 ust. 1 pkt 1, 2, 5; art. 109 ust. 1 punkt 4 </w:t>
      </w:r>
      <w:r w:rsidRPr="0030734E">
        <w:rPr>
          <w:rFonts w:asciiTheme="minorHAnsi" w:eastAsiaTheme="minorHAnsi" w:hAnsiTheme="minorHAnsi" w:cstheme="minorHAnsi"/>
          <w:i/>
          <w:iCs/>
          <w:lang w:eastAsia="en-US"/>
        </w:rPr>
        <w:t xml:space="preserve">ustawy </w:t>
      </w:r>
      <w:proofErr w:type="spellStart"/>
      <w:r w:rsidRPr="0030734E">
        <w:rPr>
          <w:rFonts w:asciiTheme="minorHAnsi" w:eastAsiaTheme="minorHAnsi" w:hAnsiTheme="minorHAnsi" w:cstheme="minorHAnsi"/>
          <w:i/>
          <w:iCs/>
          <w:lang w:eastAsia="en-US"/>
        </w:rPr>
        <w:t>Pzp</w:t>
      </w:r>
      <w:proofErr w:type="spellEnd"/>
      <w:r w:rsidRPr="0030734E">
        <w:rPr>
          <w:rFonts w:asciiTheme="minorHAnsi" w:hAnsiTheme="minorHAnsi" w:cstheme="minorHAnsi"/>
          <w:i/>
        </w:rPr>
        <w:t>).</w:t>
      </w:r>
      <w:r w:rsidRPr="0030734E">
        <w:rPr>
          <w:rFonts w:asciiTheme="minorHAnsi" w:hAnsiTheme="minorHAnsi" w:cstheme="minorHAnsi"/>
        </w:rPr>
        <w:t xml:space="preserve"> Jednocześnie oświadczam, że w związku z ww. okolicznością, na podstawie art. 110 ust. 2 ustawy </w:t>
      </w:r>
      <w:proofErr w:type="spellStart"/>
      <w:r w:rsidRPr="0030734E">
        <w:rPr>
          <w:rFonts w:asciiTheme="minorHAnsi" w:hAnsiTheme="minorHAnsi" w:cstheme="minorHAnsi"/>
        </w:rPr>
        <w:t>Pzp</w:t>
      </w:r>
      <w:proofErr w:type="spellEnd"/>
      <w:r w:rsidRPr="0030734E">
        <w:rPr>
          <w:rFonts w:asciiTheme="minorHAnsi" w:hAnsiTheme="minorHAnsi" w:cstheme="minorHAnsi"/>
        </w:rPr>
        <w:t xml:space="preserve"> podjąłem następujące czynności (procedura sanacyjna – samooczyszczenie): …………………………………………………………………………....………………………………………………………………………………………………………………………………………………………………………………………………</w:t>
      </w:r>
    </w:p>
    <w:p w14:paraId="0CBFAB7A" w14:textId="77777777" w:rsidR="00B94917" w:rsidRDefault="00B94917" w:rsidP="0030734E">
      <w:pPr>
        <w:spacing w:line="276" w:lineRule="auto"/>
        <w:ind w:left="426" w:right="28"/>
        <w:jc w:val="both"/>
        <w:rPr>
          <w:rFonts w:asciiTheme="minorHAnsi" w:hAnsiTheme="minorHAnsi" w:cstheme="minorHAnsi"/>
        </w:rPr>
      </w:pPr>
    </w:p>
    <w:p w14:paraId="2F9D8F2F" w14:textId="4180FEE7" w:rsidR="0030734E" w:rsidRPr="0030734E" w:rsidRDefault="0030734E" w:rsidP="0030734E">
      <w:pPr>
        <w:spacing w:line="276" w:lineRule="auto"/>
        <w:ind w:left="426" w:right="28"/>
        <w:jc w:val="both"/>
        <w:rPr>
          <w:rFonts w:asciiTheme="minorHAnsi" w:hAnsiTheme="minorHAnsi" w:cstheme="minorHAnsi"/>
        </w:rPr>
      </w:pPr>
      <w:r w:rsidRPr="0030734E">
        <w:rPr>
          <w:rFonts w:asciiTheme="minorHAnsi" w:hAnsiTheme="minorHAnsi" w:cstheme="minorHAnsi"/>
        </w:rPr>
        <w:t>Na potwierdzenie powyższego przedkładam następujące środki dowodowe:</w:t>
      </w:r>
    </w:p>
    <w:p w14:paraId="4A8ADA29" w14:textId="77777777" w:rsidR="0030734E" w:rsidRPr="0030734E" w:rsidRDefault="0030734E" w:rsidP="003A47BC">
      <w:pPr>
        <w:numPr>
          <w:ilvl w:val="0"/>
          <w:numId w:val="54"/>
        </w:numPr>
        <w:suppressAutoHyphens w:val="0"/>
        <w:spacing w:line="276" w:lineRule="auto"/>
        <w:ind w:left="851" w:right="28"/>
        <w:contextualSpacing/>
        <w:jc w:val="both"/>
        <w:rPr>
          <w:rFonts w:asciiTheme="minorHAnsi" w:hAnsiTheme="minorHAnsi" w:cstheme="minorHAnsi"/>
        </w:rPr>
      </w:pPr>
      <w:r w:rsidRPr="0030734E">
        <w:rPr>
          <w:rFonts w:asciiTheme="minorHAnsi" w:hAnsiTheme="minorHAnsi" w:cstheme="minorHAnsi"/>
        </w:rPr>
        <w:t>………………………………………………………………………………………………………………………………..</w:t>
      </w:r>
    </w:p>
    <w:p w14:paraId="4BE039CD" w14:textId="77777777" w:rsidR="0030734E" w:rsidRPr="0030734E" w:rsidRDefault="0030734E" w:rsidP="003A47BC">
      <w:pPr>
        <w:numPr>
          <w:ilvl w:val="0"/>
          <w:numId w:val="54"/>
        </w:numPr>
        <w:suppressAutoHyphens w:val="0"/>
        <w:spacing w:line="276" w:lineRule="auto"/>
        <w:ind w:left="851" w:right="28"/>
        <w:contextualSpacing/>
        <w:jc w:val="both"/>
        <w:rPr>
          <w:rFonts w:asciiTheme="minorHAnsi" w:hAnsiTheme="minorHAnsi" w:cstheme="minorHAnsi"/>
        </w:rPr>
      </w:pPr>
      <w:r w:rsidRPr="0030734E">
        <w:rPr>
          <w:rFonts w:asciiTheme="minorHAnsi" w:hAnsiTheme="minorHAnsi" w:cstheme="minorHAnsi"/>
        </w:rPr>
        <w:t>………………………………………………………………………………………………………………………………..</w:t>
      </w:r>
    </w:p>
    <w:p w14:paraId="74163E51" w14:textId="77777777" w:rsidR="0030734E" w:rsidRPr="0030734E" w:rsidRDefault="0030734E" w:rsidP="003A47BC">
      <w:pPr>
        <w:numPr>
          <w:ilvl w:val="0"/>
          <w:numId w:val="54"/>
        </w:numPr>
        <w:suppressAutoHyphens w:val="0"/>
        <w:spacing w:line="276" w:lineRule="auto"/>
        <w:ind w:left="851" w:right="28"/>
        <w:contextualSpacing/>
        <w:jc w:val="both"/>
        <w:rPr>
          <w:rFonts w:asciiTheme="minorHAnsi" w:hAnsiTheme="minorHAnsi" w:cstheme="minorHAnsi"/>
        </w:rPr>
      </w:pPr>
      <w:r w:rsidRPr="0030734E">
        <w:rPr>
          <w:rFonts w:asciiTheme="minorHAnsi" w:hAnsiTheme="minorHAnsi" w:cstheme="minorHAnsi"/>
        </w:rPr>
        <w:t>………………………………………………………………………………………………………………………………..</w:t>
      </w:r>
    </w:p>
    <w:p w14:paraId="1461A942" w14:textId="77777777" w:rsidR="0030734E" w:rsidRPr="0030734E" w:rsidRDefault="0030734E" w:rsidP="0030734E">
      <w:pPr>
        <w:spacing w:line="276" w:lineRule="auto"/>
        <w:ind w:left="851"/>
        <w:jc w:val="both"/>
        <w:rPr>
          <w:rFonts w:asciiTheme="minorHAnsi" w:hAnsiTheme="minorHAnsi" w:cstheme="minorHAnsi"/>
          <w:b/>
        </w:rPr>
      </w:pPr>
    </w:p>
    <w:p w14:paraId="01A6F7F6" w14:textId="77777777" w:rsidR="0030734E" w:rsidRPr="0030734E" w:rsidRDefault="0030734E" w:rsidP="003A47BC">
      <w:pPr>
        <w:numPr>
          <w:ilvl w:val="0"/>
          <w:numId w:val="135"/>
        </w:numPr>
        <w:spacing w:line="276" w:lineRule="auto"/>
        <w:ind w:left="426"/>
        <w:contextualSpacing/>
        <w:rPr>
          <w:rFonts w:ascii="Calibri" w:eastAsia="Calibri" w:hAnsi="Calibri" w:cs="Calibri"/>
          <w:lang w:eastAsia="en-US"/>
        </w:rPr>
      </w:pPr>
      <w:r w:rsidRPr="0030734E">
        <w:rPr>
          <w:rFonts w:ascii="Calibri" w:hAnsi="Calibri" w:cs="Calibri"/>
          <w:shd w:val="clear" w:color="auto" w:fill="FFFFFF"/>
        </w:rPr>
        <w:lastRenderedPageBreak/>
        <w:t>Oświadczam, że podmiot składający ofertę nie podlega wykluczeniu z postępowania na podstawie art. 7 ust. 1 ustawy z dnia 13 kwietnia 2022 r. o szczególnych rozwiązaniach w zakresie przeciwdziałania wspieraniu agresji na Ukrainę oraz służących ochronie bezpieczeństwa narodowego (Dz. U. z 2022 r. poz. 835).</w:t>
      </w:r>
    </w:p>
    <w:p w14:paraId="7D834792" w14:textId="77777777" w:rsidR="0030734E" w:rsidRPr="0030734E" w:rsidRDefault="0030734E" w:rsidP="0030734E">
      <w:pPr>
        <w:spacing w:line="276" w:lineRule="auto"/>
        <w:rPr>
          <w:rFonts w:ascii="Calibri" w:hAnsi="Calibri" w:cs="Calibri"/>
          <w:b/>
          <w:u w:val="single"/>
        </w:rPr>
      </w:pPr>
      <w:bookmarkStart w:id="13" w:name="_Hlk104818270"/>
    </w:p>
    <w:p w14:paraId="305D9684" w14:textId="77777777" w:rsidR="0030734E" w:rsidRPr="0030734E" w:rsidRDefault="0030734E" w:rsidP="0030734E">
      <w:pPr>
        <w:spacing w:line="276" w:lineRule="auto"/>
        <w:rPr>
          <w:rFonts w:ascii="Calibri" w:hAnsi="Calibri" w:cs="Calibri"/>
          <w:b/>
          <w:u w:val="single"/>
        </w:rPr>
      </w:pPr>
      <w:r w:rsidRPr="0030734E">
        <w:rPr>
          <w:rFonts w:ascii="Calibri" w:hAnsi="Calibri" w:cs="Calibri"/>
          <w:b/>
          <w:u w:val="single"/>
        </w:rPr>
        <w:t>OŚWIADCZENIE WYKONAWCY DOTYCZĄCE SPEŁNIANIA WARUNKÓW UDZIAŁU W POSTĘPOWANIU:</w:t>
      </w:r>
    </w:p>
    <w:bookmarkEnd w:id="13"/>
    <w:p w14:paraId="26637D13" w14:textId="7DEBAB97" w:rsidR="0030734E" w:rsidRDefault="0030734E" w:rsidP="0030734E">
      <w:pPr>
        <w:spacing w:line="276" w:lineRule="auto"/>
        <w:rPr>
          <w:rFonts w:ascii="Calibri" w:hAnsi="Calibri" w:cs="Calibri"/>
        </w:rPr>
      </w:pPr>
      <w:r w:rsidRPr="0030734E">
        <w:rPr>
          <w:rFonts w:ascii="Calibri" w:hAnsi="Calibri" w:cs="Calibri"/>
        </w:rPr>
        <w:t>Oświadczam, że spełniam warunki udziału w postępowaniu określone przez Zamawiającego PFRON, w rozdziale VIII pkt. 2</w:t>
      </w:r>
      <w:r w:rsidR="001E7CA6">
        <w:rPr>
          <w:rFonts w:ascii="Calibri" w:hAnsi="Calibri" w:cs="Calibri"/>
        </w:rPr>
        <w:t xml:space="preserve"> </w:t>
      </w:r>
      <w:r w:rsidRPr="0030734E">
        <w:rPr>
          <w:rFonts w:ascii="Calibri" w:hAnsi="Calibri" w:cs="Calibri"/>
        </w:rPr>
        <w:t>Specyfikacji Warunków Zamówienia.</w:t>
      </w:r>
    </w:p>
    <w:p w14:paraId="03F3EC1F" w14:textId="77777777" w:rsidR="0030734E" w:rsidRPr="0030734E" w:rsidRDefault="0030734E" w:rsidP="0030734E">
      <w:pPr>
        <w:spacing w:line="276" w:lineRule="auto"/>
        <w:rPr>
          <w:rFonts w:ascii="Calibri" w:hAnsi="Calibri" w:cs="Calibri"/>
        </w:rPr>
      </w:pPr>
    </w:p>
    <w:p w14:paraId="5D71AF54" w14:textId="5A0FACC2" w:rsidR="0030734E" w:rsidRPr="0030734E" w:rsidRDefault="0030734E" w:rsidP="0030734E">
      <w:pPr>
        <w:pStyle w:val="Nagwek2"/>
        <w:numPr>
          <w:ilvl w:val="0"/>
          <w:numId w:val="0"/>
        </w:numPr>
        <w:jc w:val="center"/>
        <w:rPr>
          <w:rFonts w:ascii="Calibri" w:hAnsi="Calibri" w:cs="Calibri"/>
        </w:rPr>
      </w:pPr>
      <w:r w:rsidRPr="0030734E">
        <w:rPr>
          <w:rFonts w:ascii="Calibri" w:hAnsi="Calibri" w:cs="Calibri"/>
        </w:rPr>
        <w:t>OŚWIADCZENIE WYKONAWCY</w:t>
      </w:r>
    </w:p>
    <w:p w14:paraId="6D601D81" w14:textId="77777777" w:rsidR="0030734E" w:rsidRPr="0030734E" w:rsidRDefault="0030734E" w:rsidP="0030734E">
      <w:pPr>
        <w:pStyle w:val="Default"/>
        <w:jc w:val="center"/>
        <w:rPr>
          <w:rFonts w:ascii="Calibri" w:hAnsi="Calibri" w:cs="Calibri"/>
          <w:b/>
          <w:bCs/>
        </w:rPr>
      </w:pPr>
      <w:r w:rsidRPr="0030734E">
        <w:rPr>
          <w:rFonts w:ascii="Calibri" w:hAnsi="Calibri" w:cs="Calibri"/>
          <w:b/>
          <w:bCs/>
        </w:rPr>
        <w:t>składane na podstawie art. 117 ust. 4 ustawy z dnia 11 września 2019 r. - Prawo zamówień publicznych</w:t>
      </w:r>
    </w:p>
    <w:p w14:paraId="1B58BE99" w14:textId="77777777" w:rsidR="0030734E" w:rsidRPr="0030734E" w:rsidRDefault="0030734E" w:rsidP="0030734E">
      <w:pPr>
        <w:rPr>
          <w:rFonts w:ascii="Calibri" w:hAnsi="Calibri" w:cs="Calibri"/>
        </w:rPr>
      </w:pPr>
    </w:p>
    <w:p w14:paraId="3694BA3E" w14:textId="77777777" w:rsidR="0030734E" w:rsidRPr="0030734E" w:rsidRDefault="0030734E" w:rsidP="0030734E">
      <w:pPr>
        <w:spacing w:line="276" w:lineRule="auto"/>
        <w:jc w:val="center"/>
        <w:rPr>
          <w:rFonts w:ascii="Calibri" w:hAnsi="Calibri" w:cs="Calibri"/>
          <w:b/>
          <w:u w:val="single"/>
        </w:rPr>
      </w:pPr>
      <w:r w:rsidRPr="0030734E">
        <w:rPr>
          <w:rFonts w:ascii="Calibri" w:hAnsi="Calibri" w:cs="Calibri"/>
          <w:b/>
          <w:u w:val="single"/>
        </w:rPr>
        <w:t>DOTYCZY WYKONAWÓW WSPÓLNIE UBIEGAJĄCYCH SIĘO ZAMÓWIENIE</w:t>
      </w:r>
    </w:p>
    <w:p w14:paraId="02B99B05" w14:textId="77777777" w:rsidR="0030734E" w:rsidRPr="0030734E" w:rsidRDefault="0030734E" w:rsidP="0030734E">
      <w:pPr>
        <w:spacing w:line="276" w:lineRule="auto"/>
        <w:rPr>
          <w:rFonts w:ascii="Calibri" w:hAnsi="Calibri" w:cs="Calibri"/>
        </w:rPr>
      </w:pPr>
    </w:p>
    <w:p w14:paraId="257CAEAA" w14:textId="77777777" w:rsidR="0030734E" w:rsidRPr="0030734E" w:rsidRDefault="0030734E" w:rsidP="0030734E">
      <w:pPr>
        <w:jc w:val="both"/>
        <w:rPr>
          <w:rFonts w:ascii="Calibri" w:hAnsi="Calibri" w:cs="Calibri"/>
        </w:rPr>
      </w:pPr>
      <w:r w:rsidRPr="0030734E">
        <w:rPr>
          <w:rFonts w:ascii="Calibri" w:hAnsi="Calibri" w:cs="Calibri"/>
        </w:rPr>
        <w:t>(Wykonawcy wspólnie ubiegający się o udzielenie zamówienia dołączają do oferty oświadczenie,</w:t>
      </w:r>
      <w:r w:rsidRPr="0030734E">
        <w:rPr>
          <w:rFonts w:ascii="Calibri" w:hAnsi="Calibri" w:cs="Calibri"/>
        </w:rPr>
        <w:br/>
        <w:t xml:space="preserve"> z którego wynika, które usługi wykonają poszczególni wykonawcy.)</w:t>
      </w:r>
    </w:p>
    <w:p w14:paraId="3B456ACE" w14:textId="77777777" w:rsidR="0030734E" w:rsidRPr="0030734E" w:rsidRDefault="0030734E" w:rsidP="0030734E">
      <w:pPr>
        <w:jc w:val="both"/>
        <w:rPr>
          <w:rFonts w:ascii="Calibri" w:hAnsi="Calibri" w:cs="Calibri"/>
        </w:rPr>
      </w:pPr>
    </w:p>
    <w:p w14:paraId="711F3068" w14:textId="77777777" w:rsidR="0030734E" w:rsidRPr="0030734E" w:rsidRDefault="0030734E" w:rsidP="0030734E">
      <w:pPr>
        <w:jc w:val="both"/>
        <w:rPr>
          <w:rFonts w:ascii="Calibri" w:hAnsi="Calibri" w:cs="Calibri"/>
        </w:rPr>
      </w:pPr>
      <w:r w:rsidRPr="0030734E">
        <w:rPr>
          <w:rFonts w:ascii="Calibri" w:hAnsi="Calibri" w:cs="Calibri"/>
        </w:rPr>
        <w:t>Oświadczam, że w przedmiotowym postępowaniu będę wykonywał następujące usługi:</w:t>
      </w:r>
    </w:p>
    <w:p w14:paraId="6E8BBFBE" w14:textId="34962ACC" w:rsidR="0030734E" w:rsidRPr="0030734E" w:rsidRDefault="0030734E" w:rsidP="0030734E">
      <w:pPr>
        <w:suppressAutoHyphens w:val="0"/>
        <w:spacing w:after="160" w:line="276" w:lineRule="auto"/>
      </w:pPr>
      <w:r w:rsidRPr="0030734E">
        <w:rPr>
          <w:rFonts w:ascii="Calibri" w:hAnsi="Calibri" w:cs="Calibri"/>
        </w:rPr>
        <w:t>……………………………………………………………………………………………………………………………………………………………………………………………………………………………………………………………………………………………………………………………………………………………………………………………………………………………………………………………………………………………………………………………………………………………………………………………………………………………………………………………………</w:t>
      </w:r>
      <w:r>
        <w:rPr>
          <w:rFonts w:ascii="Calibri" w:hAnsi="Calibri" w:cs="Calibri"/>
        </w:rPr>
        <w:t>………………………………………………………………………………………………………………………………………………</w:t>
      </w:r>
      <w:r w:rsidRPr="0030734E">
        <w:rPr>
          <w:rFonts w:ascii="Calibri" w:hAnsi="Calibri" w:cs="Calibri"/>
        </w:rPr>
        <w:t>…</w:t>
      </w:r>
      <w:r>
        <w:rPr>
          <w:rFonts w:ascii="Calibri" w:hAnsi="Calibri" w:cs="Calibri"/>
        </w:rPr>
        <w:t>………………………………………………………………………………………………………………………………………………………………</w:t>
      </w:r>
      <w:r w:rsidRPr="0030734E">
        <w:rPr>
          <w:rFonts w:ascii="Calibri" w:hAnsi="Calibri" w:cs="Calibri"/>
        </w:rPr>
        <w:t>………</w:t>
      </w:r>
      <w:r w:rsidRPr="0030734E">
        <w:rPr>
          <w:b/>
          <w:bCs/>
        </w:rPr>
        <w:br w:type="page"/>
      </w:r>
    </w:p>
    <w:p w14:paraId="7B9B3242" w14:textId="30222CB5" w:rsidR="006B66A1" w:rsidRPr="00B94917" w:rsidRDefault="0030734E" w:rsidP="00B94917">
      <w:pPr>
        <w:keepNext/>
        <w:spacing w:before="120" w:after="120" w:line="276" w:lineRule="auto"/>
        <w:jc w:val="right"/>
        <w:outlineLvl w:val="0"/>
        <w:rPr>
          <w:rFonts w:asciiTheme="minorHAnsi" w:eastAsia="Calibri" w:hAnsiTheme="minorHAnsi"/>
          <w:b/>
          <w:bCs/>
        </w:rPr>
      </w:pPr>
      <w:r w:rsidRPr="0030734E">
        <w:rPr>
          <w:rFonts w:asciiTheme="minorHAnsi" w:eastAsia="Calibri" w:hAnsiTheme="minorHAnsi"/>
          <w:b/>
          <w:bCs/>
        </w:rPr>
        <w:lastRenderedPageBreak/>
        <w:t>Załącznik nr 3A do SWZ</w:t>
      </w:r>
    </w:p>
    <w:p w14:paraId="163DB869" w14:textId="02C5DC25" w:rsidR="0030734E" w:rsidRPr="0030734E" w:rsidRDefault="0030734E" w:rsidP="0030734E">
      <w:pPr>
        <w:spacing w:line="276" w:lineRule="auto"/>
        <w:rPr>
          <w:rFonts w:asciiTheme="minorHAnsi" w:hAnsiTheme="minorHAnsi"/>
          <w:b/>
          <w:bCs/>
        </w:rPr>
      </w:pPr>
      <w:r w:rsidRPr="0030734E">
        <w:rPr>
          <w:rFonts w:asciiTheme="minorHAnsi" w:hAnsiTheme="minorHAnsi"/>
          <w:b/>
          <w:bCs/>
        </w:rPr>
        <w:t xml:space="preserve">DOKUMENT NALEŻY ZŁOŻYĆ W </w:t>
      </w:r>
      <w:r w:rsidRPr="0030734E">
        <w:rPr>
          <w:rFonts w:asciiTheme="minorHAnsi" w:hAnsiTheme="minorHAnsi"/>
          <w:b/>
        </w:rPr>
        <w:t>FORMIE ELEKTRONICZNEJ LUB POSTACI ELEKTRONICZNEJ OPATRZONEJ PODPISEM ZAUFANYM LUB PODPISEM OSOBISTYM</w:t>
      </w:r>
    </w:p>
    <w:p w14:paraId="58D84141" w14:textId="77777777" w:rsidR="0030734E" w:rsidRPr="0030734E" w:rsidRDefault="0030734E" w:rsidP="0030734E">
      <w:pPr>
        <w:spacing w:line="276" w:lineRule="auto"/>
        <w:jc w:val="right"/>
      </w:pPr>
      <w:r w:rsidRPr="0030734E">
        <w:rPr>
          <w:rFonts w:asciiTheme="minorHAnsi" w:hAnsiTheme="minorHAnsi" w:cstheme="minorHAnsi"/>
        </w:rPr>
        <w:t>......................................................., dnia ..............................</w:t>
      </w:r>
    </w:p>
    <w:p w14:paraId="7B4C326D" w14:textId="77777777" w:rsidR="0030734E" w:rsidRPr="0030734E" w:rsidRDefault="0030734E" w:rsidP="0030734E">
      <w:pPr>
        <w:keepNext/>
        <w:spacing w:before="120" w:line="276" w:lineRule="auto"/>
        <w:outlineLvl w:val="1"/>
        <w:rPr>
          <w:rFonts w:asciiTheme="minorHAnsi" w:hAnsiTheme="minorHAnsi"/>
          <w:b/>
          <w:szCs w:val="20"/>
        </w:rPr>
      </w:pPr>
      <w:r w:rsidRPr="0030734E">
        <w:rPr>
          <w:rFonts w:asciiTheme="minorHAnsi" w:hAnsiTheme="minorHAnsi"/>
          <w:b/>
          <w:szCs w:val="20"/>
        </w:rPr>
        <w:t>OŚWIADCZENIE</w:t>
      </w:r>
    </w:p>
    <w:p w14:paraId="35377B4E" w14:textId="77777777" w:rsidR="0030734E" w:rsidRPr="0030734E" w:rsidRDefault="0030734E" w:rsidP="0030734E">
      <w:pPr>
        <w:suppressAutoHyphens w:val="0"/>
        <w:spacing w:line="276" w:lineRule="auto"/>
        <w:rPr>
          <w:rFonts w:ascii="Calibri" w:eastAsia="Calibri" w:hAnsi="Calibri"/>
          <w:lang w:eastAsia="en-US"/>
        </w:rPr>
      </w:pPr>
      <w:r w:rsidRPr="0030734E">
        <w:rPr>
          <w:rFonts w:ascii="Calibri" w:eastAsia="Calibri" w:hAnsi="Calibri"/>
          <w:lang w:eastAsia="en-US"/>
        </w:rPr>
        <w:t xml:space="preserve">o aktualności informacji zawartych w oświadczeniu, o którym mowa w artykule 125 ustęp 1 ustawy z dnia 11 września 2019 roku – Prawo zamówień publicznych (Dz. U. z 2022 poz. 1710 </w:t>
      </w:r>
      <w:bookmarkStart w:id="14" w:name="_Hlk114488950"/>
      <w:r w:rsidRPr="0030734E">
        <w:rPr>
          <w:rFonts w:ascii="Calibri" w:eastAsia="Calibri" w:hAnsi="Calibri"/>
          <w:lang w:eastAsia="en-US"/>
        </w:rPr>
        <w:t>z późn. zm.</w:t>
      </w:r>
      <w:bookmarkEnd w:id="14"/>
      <w:r w:rsidRPr="0030734E">
        <w:rPr>
          <w:rFonts w:ascii="Calibri" w:eastAsia="Calibri" w:hAnsi="Calibri"/>
          <w:lang w:eastAsia="en-US"/>
        </w:rPr>
        <w:t xml:space="preserve">), zwanej dalej „ustawą </w:t>
      </w:r>
      <w:proofErr w:type="spellStart"/>
      <w:r w:rsidRPr="0030734E">
        <w:rPr>
          <w:rFonts w:ascii="Calibri" w:eastAsia="Calibri" w:hAnsi="Calibri"/>
          <w:lang w:eastAsia="en-US"/>
        </w:rPr>
        <w:t>Pzp</w:t>
      </w:r>
      <w:proofErr w:type="spellEnd"/>
      <w:r w:rsidRPr="0030734E">
        <w:rPr>
          <w:rFonts w:ascii="Calibri" w:eastAsia="Calibri" w:hAnsi="Calibri"/>
          <w:lang w:eastAsia="en-US"/>
        </w:rPr>
        <w:t>”</w:t>
      </w:r>
    </w:p>
    <w:p w14:paraId="2C8234FB" w14:textId="77777777" w:rsidR="0030734E" w:rsidRPr="0030734E" w:rsidRDefault="0030734E" w:rsidP="0030734E">
      <w:pPr>
        <w:spacing w:line="276" w:lineRule="auto"/>
        <w:rPr>
          <w:rFonts w:asciiTheme="minorHAnsi" w:hAnsiTheme="minorHAnsi" w:cs="Arial"/>
          <w:b/>
        </w:rPr>
      </w:pPr>
      <w:r w:rsidRPr="0030734E">
        <w:rPr>
          <w:rFonts w:asciiTheme="minorHAnsi" w:hAnsiTheme="minorHAnsi" w:cs="Arial"/>
          <w:b/>
        </w:rPr>
        <w:t>Wykonawcę/podmiot udostępniający zasoby</w:t>
      </w:r>
      <w:r w:rsidRPr="0030734E">
        <w:rPr>
          <w:rFonts w:asciiTheme="minorHAnsi" w:hAnsiTheme="minorHAnsi" w:cstheme="minorHAnsi"/>
          <w:bCs/>
          <w:vertAlign w:val="superscript"/>
        </w:rPr>
        <w:footnoteReference w:id="3"/>
      </w:r>
    </w:p>
    <w:p w14:paraId="1A374C44" w14:textId="77777777" w:rsidR="0030734E" w:rsidRPr="0030734E" w:rsidRDefault="0030734E" w:rsidP="0030734E">
      <w:pPr>
        <w:spacing w:line="276" w:lineRule="auto"/>
        <w:rPr>
          <w:rFonts w:asciiTheme="minorHAnsi" w:hAnsiTheme="minorHAnsi" w:cstheme="minorHAnsi"/>
        </w:rPr>
      </w:pPr>
      <w:r w:rsidRPr="0030734E">
        <w:rPr>
          <w:rFonts w:asciiTheme="minorHAnsi" w:hAnsiTheme="minorHAnsi" w:cstheme="minorHAnsi"/>
        </w:rPr>
        <w:t>pełna nazwa/firma …………………………………………………………………………………………………..</w:t>
      </w:r>
    </w:p>
    <w:p w14:paraId="56758054" w14:textId="77777777" w:rsidR="0030734E" w:rsidRPr="0030734E" w:rsidRDefault="0030734E" w:rsidP="0030734E">
      <w:pPr>
        <w:spacing w:line="276" w:lineRule="auto"/>
        <w:rPr>
          <w:rFonts w:asciiTheme="minorHAnsi" w:hAnsiTheme="minorHAnsi" w:cstheme="minorHAnsi"/>
        </w:rPr>
      </w:pPr>
      <w:r w:rsidRPr="0030734E">
        <w:rPr>
          <w:rFonts w:asciiTheme="minorHAnsi" w:hAnsiTheme="minorHAnsi" w:cstheme="minorHAnsi"/>
        </w:rPr>
        <w:t>adres ………………………………………………………………………………………………………………………..</w:t>
      </w:r>
    </w:p>
    <w:p w14:paraId="74C8F61F" w14:textId="77777777" w:rsidR="0030734E" w:rsidRPr="0030734E" w:rsidRDefault="0030734E" w:rsidP="0030734E">
      <w:pPr>
        <w:spacing w:line="276" w:lineRule="auto"/>
        <w:rPr>
          <w:rFonts w:asciiTheme="minorHAnsi" w:hAnsiTheme="minorHAnsi" w:cstheme="minorHAnsi"/>
        </w:rPr>
      </w:pPr>
      <w:r w:rsidRPr="0030734E">
        <w:rPr>
          <w:rFonts w:asciiTheme="minorHAnsi" w:hAnsiTheme="minorHAnsi" w:cstheme="minorHAnsi"/>
        </w:rPr>
        <w:t>w zależności od podmiotu: NIP/PESEL ………………………………………………………………………</w:t>
      </w:r>
    </w:p>
    <w:p w14:paraId="5C96FAC5" w14:textId="77777777" w:rsidR="0030734E" w:rsidRPr="0030734E" w:rsidRDefault="0030734E" w:rsidP="0030734E">
      <w:pPr>
        <w:spacing w:line="276" w:lineRule="auto"/>
        <w:rPr>
          <w:rFonts w:asciiTheme="minorHAnsi" w:hAnsiTheme="minorHAnsi" w:cstheme="minorHAnsi"/>
        </w:rPr>
      </w:pPr>
      <w:r w:rsidRPr="0030734E">
        <w:rPr>
          <w:rFonts w:asciiTheme="minorHAnsi" w:hAnsiTheme="minorHAnsi" w:cstheme="minorHAnsi"/>
        </w:rPr>
        <w:t>w zależności od podmiotu: KRS/</w:t>
      </w:r>
      <w:proofErr w:type="spellStart"/>
      <w:r w:rsidRPr="0030734E">
        <w:rPr>
          <w:rFonts w:asciiTheme="minorHAnsi" w:hAnsiTheme="minorHAnsi" w:cstheme="minorHAnsi"/>
        </w:rPr>
        <w:t>CEiDG</w:t>
      </w:r>
      <w:proofErr w:type="spellEnd"/>
      <w:r w:rsidRPr="0030734E">
        <w:rPr>
          <w:rFonts w:asciiTheme="minorHAnsi" w:hAnsiTheme="minorHAnsi" w:cstheme="minorHAnsi"/>
        </w:rPr>
        <w:t xml:space="preserve"> ……………………………………………………………………..</w:t>
      </w:r>
    </w:p>
    <w:p w14:paraId="271F4CFB" w14:textId="77777777" w:rsidR="0030734E" w:rsidRPr="0030734E" w:rsidRDefault="0030734E" w:rsidP="0030734E">
      <w:pPr>
        <w:spacing w:line="276" w:lineRule="auto"/>
        <w:rPr>
          <w:rFonts w:asciiTheme="minorHAnsi" w:hAnsiTheme="minorHAnsi" w:cstheme="minorHAnsi"/>
        </w:rPr>
      </w:pPr>
      <w:r w:rsidRPr="0030734E">
        <w:rPr>
          <w:rFonts w:asciiTheme="minorHAnsi" w:hAnsiTheme="minorHAnsi" w:cstheme="minorHAnsi"/>
        </w:rPr>
        <w:t>reprezentowany przez:</w:t>
      </w:r>
    </w:p>
    <w:p w14:paraId="76D904DC" w14:textId="77777777" w:rsidR="0030734E" w:rsidRPr="0030734E" w:rsidRDefault="0030734E" w:rsidP="0030734E">
      <w:pPr>
        <w:spacing w:line="276" w:lineRule="auto"/>
        <w:rPr>
          <w:rFonts w:asciiTheme="minorHAnsi" w:hAnsiTheme="minorHAnsi" w:cstheme="minorHAnsi"/>
        </w:rPr>
      </w:pPr>
      <w:r w:rsidRPr="0030734E">
        <w:rPr>
          <w:rFonts w:asciiTheme="minorHAnsi" w:hAnsiTheme="minorHAnsi" w:cstheme="minorHAnsi"/>
        </w:rPr>
        <w:t>……………………………………………………………………………………………………………………………………..</w:t>
      </w:r>
    </w:p>
    <w:p w14:paraId="7E9C574A" w14:textId="77777777" w:rsidR="0030734E" w:rsidRPr="0030734E" w:rsidRDefault="0030734E" w:rsidP="0030734E">
      <w:pPr>
        <w:spacing w:line="276" w:lineRule="auto"/>
        <w:rPr>
          <w:rFonts w:asciiTheme="minorHAnsi" w:hAnsiTheme="minorHAnsi" w:cstheme="minorHAnsi"/>
        </w:rPr>
      </w:pPr>
      <w:r w:rsidRPr="0030734E">
        <w:rPr>
          <w:rFonts w:asciiTheme="minorHAnsi" w:hAnsiTheme="minorHAnsi" w:cstheme="minorHAnsi"/>
        </w:rPr>
        <w:t>……………………………………………………………………………………………………………………………………..</w:t>
      </w:r>
    </w:p>
    <w:p w14:paraId="4ECDBD53" w14:textId="77777777" w:rsidR="0030734E" w:rsidRPr="0030734E" w:rsidRDefault="0030734E" w:rsidP="0030734E">
      <w:pPr>
        <w:spacing w:line="276" w:lineRule="auto"/>
        <w:rPr>
          <w:rFonts w:asciiTheme="minorHAnsi" w:hAnsiTheme="minorHAnsi" w:cstheme="minorHAnsi"/>
          <w:u w:val="single"/>
        </w:rPr>
      </w:pPr>
      <w:r w:rsidRPr="0030734E">
        <w:rPr>
          <w:rFonts w:asciiTheme="minorHAnsi" w:hAnsiTheme="minorHAnsi" w:cstheme="minorHAnsi"/>
        </w:rPr>
        <w:t>(imię, nazwisko, stanowisko/podstawa do reprezentacji)</w:t>
      </w:r>
    </w:p>
    <w:p w14:paraId="7B7E899D" w14:textId="3996A2AA" w:rsidR="0030734E" w:rsidRPr="0030734E" w:rsidRDefault="0030734E" w:rsidP="00F20E5F">
      <w:pPr>
        <w:widowControl w:val="0"/>
        <w:overflowPunct w:val="0"/>
        <w:autoSpaceDE w:val="0"/>
        <w:adjustRightInd w:val="0"/>
        <w:spacing w:line="276" w:lineRule="auto"/>
        <w:rPr>
          <w:rFonts w:asciiTheme="minorHAnsi" w:hAnsiTheme="minorHAnsi" w:cstheme="minorHAnsi"/>
          <w:b/>
          <w:bCs/>
        </w:rPr>
      </w:pPr>
      <w:r w:rsidRPr="0030734E">
        <w:rPr>
          <w:rFonts w:asciiTheme="minorHAnsi" w:hAnsiTheme="minorHAnsi" w:cstheme="minorHAnsi"/>
          <w:spacing w:val="-4"/>
        </w:rPr>
        <w:t xml:space="preserve">Na potrzeby postępowania o udzielenie zamówienia publicznego pn. </w:t>
      </w:r>
      <w:r w:rsidRPr="0030734E">
        <w:rPr>
          <w:rFonts w:asciiTheme="minorHAnsi" w:eastAsia="Calibri" w:hAnsiTheme="minorHAnsi" w:cstheme="minorHAnsi"/>
          <w:bCs/>
          <w:spacing w:val="-4"/>
        </w:rPr>
        <w:t>„</w:t>
      </w:r>
      <w:r w:rsidR="00190970" w:rsidRPr="00190970">
        <w:rPr>
          <w:rFonts w:asciiTheme="minorHAnsi" w:eastAsia="Calibri" w:hAnsiTheme="minorHAnsi" w:cstheme="minorHAnsi"/>
          <w:bCs/>
          <w:spacing w:val="-4"/>
        </w:rPr>
        <w:t>Asysta Techniczna i Konserwacja dla sieciowych urządzeń zabezpieczających WAN</w:t>
      </w:r>
      <w:r w:rsidRPr="0030734E">
        <w:rPr>
          <w:rFonts w:asciiTheme="minorHAnsi" w:eastAsia="Calibri" w:hAnsiTheme="minorHAnsi" w:cstheme="minorHAnsi"/>
          <w:bCs/>
          <w:spacing w:val="-4"/>
        </w:rPr>
        <w:t>”</w:t>
      </w:r>
      <w:r w:rsidRPr="0030734E">
        <w:rPr>
          <w:rFonts w:asciiTheme="minorHAnsi" w:hAnsiTheme="minorHAnsi" w:cstheme="minorHAnsi"/>
          <w:bCs/>
        </w:rPr>
        <w:t xml:space="preserve"> (nr postępowania: ZP/0</w:t>
      </w:r>
      <w:r w:rsidR="00190970">
        <w:rPr>
          <w:rFonts w:asciiTheme="minorHAnsi" w:hAnsiTheme="minorHAnsi" w:cstheme="minorHAnsi"/>
          <w:bCs/>
        </w:rPr>
        <w:t>4</w:t>
      </w:r>
      <w:r w:rsidRPr="0030734E">
        <w:rPr>
          <w:rFonts w:asciiTheme="minorHAnsi" w:hAnsiTheme="minorHAnsi" w:cstheme="minorHAnsi"/>
          <w:bCs/>
        </w:rPr>
        <w:t>/23)</w:t>
      </w:r>
      <w:r w:rsidRPr="0030734E">
        <w:rPr>
          <w:rFonts w:asciiTheme="minorHAnsi" w:hAnsiTheme="minorHAnsi" w:cstheme="minorHAnsi"/>
          <w:bCs/>
          <w:spacing w:val="-4"/>
        </w:rPr>
        <w:t xml:space="preserve">, </w:t>
      </w:r>
      <w:r w:rsidRPr="0030734E">
        <w:rPr>
          <w:rFonts w:asciiTheme="minorHAnsi" w:hAnsiTheme="minorHAnsi" w:cstheme="minorHAnsi"/>
          <w:spacing w:val="-4"/>
        </w:rPr>
        <w:t>prowadzonego przez Państwowy Fundusz Rehabilitacji Osób Niepełnosprawnych (PFRON), z siedzibą w Warszaw</w:t>
      </w:r>
      <w:r w:rsidRPr="0030734E">
        <w:rPr>
          <w:rFonts w:asciiTheme="minorHAnsi" w:hAnsiTheme="minorHAnsi" w:cstheme="minorHAnsi"/>
          <w:bCs/>
        </w:rPr>
        <w:t xml:space="preserve"> </w:t>
      </w:r>
      <w:r w:rsidRPr="0030734E">
        <w:rPr>
          <w:rFonts w:asciiTheme="minorHAnsi" w:hAnsiTheme="minorHAnsi" w:cstheme="minorHAnsi"/>
          <w:bCs/>
          <w:lang w:val="it-IT"/>
        </w:rPr>
        <w:t xml:space="preserve">w celu potwierdzenia braku podstaw do wykluczenia określonych </w:t>
      </w:r>
      <w:r w:rsidRPr="0030734E">
        <w:rPr>
          <w:rFonts w:asciiTheme="minorHAnsi" w:hAnsiTheme="minorHAnsi" w:cstheme="minorHAnsi"/>
          <w:bCs/>
        </w:rPr>
        <w:t xml:space="preserve">w artykule 108 ustęp 1 </w:t>
      </w:r>
      <w:r w:rsidRPr="0030734E">
        <w:rPr>
          <w:rFonts w:asciiTheme="minorHAnsi" w:hAnsiTheme="minorHAnsi" w:cstheme="minorHAnsi"/>
          <w:bCs/>
          <w:lang w:val="it-IT"/>
        </w:rPr>
        <w:t xml:space="preserve">ustawy Pzp, </w:t>
      </w:r>
      <w:r w:rsidRPr="0030734E">
        <w:rPr>
          <w:rFonts w:asciiTheme="minorHAnsi" w:hAnsiTheme="minorHAnsi" w:cstheme="minorHAnsi"/>
          <w:bCs/>
        </w:rPr>
        <w:t xml:space="preserve">artykule 109 ustęp 1 punkt 4  ustawy </w:t>
      </w:r>
      <w:proofErr w:type="spellStart"/>
      <w:r w:rsidRPr="0030734E">
        <w:rPr>
          <w:rFonts w:asciiTheme="minorHAnsi" w:hAnsiTheme="minorHAnsi" w:cstheme="minorHAnsi"/>
          <w:bCs/>
        </w:rPr>
        <w:t>Pzp</w:t>
      </w:r>
      <w:proofErr w:type="spellEnd"/>
      <w:r w:rsidRPr="0030734E">
        <w:rPr>
          <w:rFonts w:asciiTheme="minorHAnsi" w:hAnsiTheme="minorHAnsi" w:cstheme="minorHAnsi"/>
          <w:bCs/>
          <w:lang w:val="it-IT"/>
        </w:rPr>
        <w:t xml:space="preserve"> oraz art. 7 ust. 1 ustawy z dnia 13 kwietnia 2022 r. o szczególnych rozwiązaniach w zakresie przeciwdziałania wspieraniu agresji na Ukrainę oraz służących ochronie bezpieczeństwa narodowego (Dz.U. poz. 835) dalej jako „ustawa sankcyjna”</w:t>
      </w:r>
      <w:r w:rsidRPr="0030734E">
        <w:rPr>
          <w:rFonts w:asciiTheme="minorHAnsi" w:hAnsiTheme="minorHAnsi" w:cstheme="minorHAnsi"/>
          <w:bCs/>
        </w:rPr>
        <w:t xml:space="preserve"> oświadczam, że</w:t>
      </w:r>
      <w:r w:rsidRPr="0030734E">
        <w:rPr>
          <w:rFonts w:asciiTheme="minorHAnsi" w:hAnsiTheme="minorHAnsi" w:cstheme="minorHAnsi"/>
          <w:bCs/>
          <w:sz w:val="32"/>
          <w:szCs w:val="32"/>
        </w:rPr>
        <w:t xml:space="preserve"> </w:t>
      </w:r>
      <w:r w:rsidRPr="0030734E">
        <w:rPr>
          <w:rFonts w:asciiTheme="minorHAnsi" w:hAnsiTheme="minorHAnsi" w:cstheme="minorHAnsi"/>
          <w:bCs/>
        </w:rPr>
        <w:t>wszystkie informacje zawarte w oświadczeniu Wykonawcy/oświadczeniu podmiotu udostępniającego zasoby,</w:t>
      </w:r>
      <w:r w:rsidRPr="0030734E">
        <w:t xml:space="preserve"> </w:t>
      </w:r>
      <w:r w:rsidRPr="0030734E">
        <w:rPr>
          <w:rFonts w:asciiTheme="minorHAnsi" w:hAnsiTheme="minorHAnsi" w:cstheme="minorHAnsi"/>
          <w:bCs/>
        </w:rPr>
        <w:t xml:space="preserve">o którym mowa w artykule 125 ustęp 1 ustawy </w:t>
      </w:r>
      <w:proofErr w:type="spellStart"/>
      <w:r w:rsidRPr="0030734E">
        <w:rPr>
          <w:rFonts w:asciiTheme="minorHAnsi" w:hAnsiTheme="minorHAnsi" w:cstheme="minorHAnsi"/>
          <w:bCs/>
        </w:rPr>
        <w:t>Pzp</w:t>
      </w:r>
      <w:proofErr w:type="spellEnd"/>
      <w:r w:rsidRPr="0030734E">
        <w:rPr>
          <w:rFonts w:asciiTheme="minorHAnsi" w:hAnsiTheme="minorHAnsi" w:cstheme="minorHAnsi"/>
          <w:bCs/>
        </w:rPr>
        <w:t xml:space="preserve">,  złożonym przez </w:t>
      </w:r>
      <w:bookmarkStart w:id="15" w:name="_Hlk107506739"/>
      <w:r w:rsidRPr="0030734E">
        <w:rPr>
          <w:rFonts w:asciiTheme="minorHAnsi" w:hAnsiTheme="minorHAnsi" w:cstheme="minorHAnsi"/>
          <w:bCs/>
        </w:rPr>
        <w:t>Wykonawcę/podmiot udostępniający zasoby</w:t>
      </w:r>
      <w:bookmarkEnd w:id="15"/>
      <w:r w:rsidRPr="0030734E">
        <w:rPr>
          <w:rFonts w:asciiTheme="minorHAnsi" w:hAnsiTheme="minorHAnsi" w:cstheme="minorHAnsi"/>
          <w:bCs/>
          <w:vertAlign w:val="superscript"/>
        </w:rPr>
        <w:footnoteReference w:id="4"/>
      </w:r>
      <w:r w:rsidRPr="0030734E">
        <w:rPr>
          <w:rFonts w:asciiTheme="minorHAnsi" w:hAnsiTheme="minorHAnsi" w:cstheme="minorHAnsi"/>
          <w:bCs/>
        </w:rPr>
        <w:t>, którego reprezentuję, w zakresie podstaw wykluczenia wskazanych w artykule 108 ustęp 1</w:t>
      </w:r>
      <w:r w:rsidRPr="0030734E">
        <w:rPr>
          <w:rFonts w:asciiTheme="minorHAnsi" w:hAnsiTheme="minorHAnsi" w:cstheme="minorHAnsi"/>
          <w:bCs/>
          <w:vertAlign w:val="superscript"/>
        </w:rPr>
        <w:footnoteReference w:id="5"/>
      </w:r>
      <w:r w:rsidRPr="0030734E">
        <w:rPr>
          <w:rFonts w:asciiTheme="minorHAnsi" w:hAnsiTheme="minorHAnsi" w:cstheme="minorHAnsi"/>
          <w:bCs/>
        </w:rPr>
        <w:t xml:space="preserve"> ustawy </w:t>
      </w:r>
      <w:proofErr w:type="spellStart"/>
      <w:r w:rsidRPr="0030734E">
        <w:rPr>
          <w:rFonts w:asciiTheme="minorHAnsi" w:hAnsiTheme="minorHAnsi" w:cstheme="minorHAnsi"/>
          <w:bCs/>
        </w:rPr>
        <w:t>Pzp</w:t>
      </w:r>
      <w:proofErr w:type="spellEnd"/>
      <w:r w:rsidRPr="0030734E">
        <w:rPr>
          <w:rFonts w:asciiTheme="minorHAnsi" w:hAnsiTheme="minorHAnsi" w:cstheme="minorHAnsi"/>
          <w:bCs/>
        </w:rPr>
        <w:t xml:space="preserve">, artykule 109 ustęp 1 punkt 4  ustawy </w:t>
      </w:r>
      <w:proofErr w:type="spellStart"/>
      <w:r w:rsidRPr="0030734E">
        <w:rPr>
          <w:rFonts w:asciiTheme="minorHAnsi" w:hAnsiTheme="minorHAnsi" w:cstheme="minorHAnsi"/>
          <w:bCs/>
        </w:rPr>
        <w:t>Pzp</w:t>
      </w:r>
      <w:proofErr w:type="spellEnd"/>
      <w:r w:rsidRPr="0030734E">
        <w:rPr>
          <w:rFonts w:asciiTheme="minorHAnsi" w:hAnsiTheme="minorHAnsi" w:cstheme="minorHAnsi"/>
          <w:bCs/>
        </w:rPr>
        <w:t xml:space="preserve"> oraz art. 7 ust. 1 ustawy sankcyjnej są aktualne i zgodne ze stanem faktycznym.</w:t>
      </w:r>
    </w:p>
    <w:p w14:paraId="40724E56" w14:textId="77777777" w:rsidR="0030734E" w:rsidRPr="0030734E" w:rsidRDefault="0030734E" w:rsidP="0030734E">
      <w:pPr>
        <w:widowControl w:val="0"/>
        <w:spacing w:line="276" w:lineRule="auto"/>
        <w:rPr>
          <w:rFonts w:asciiTheme="minorHAnsi" w:hAnsiTheme="minorHAnsi"/>
          <w:bCs/>
          <w:iCs/>
          <w:lang w:eastAsia="pl-PL"/>
        </w:rPr>
      </w:pPr>
      <w:r w:rsidRPr="0030734E">
        <w:rPr>
          <w:rFonts w:asciiTheme="minorHAnsi" w:hAnsiTheme="minorHAnsi"/>
          <w:bCs/>
          <w:iCs/>
          <w:lang w:eastAsia="pl-PL"/>
        </w:rPr>
        <w:t xml:space="preserve">Uwaga: </w:t>
      </w:r>
    </w:p>
    <w:p w14:paraId="7C340E48" w14:textId="77777777" w:rsidR="0030734E" w:rsidRPr="0030734E" w:rsidRDefault="0030734E" w:rsidP="003A47BC">
      <w:pPr>
        <w:widowControl w:val="0"/>
        <w:numPr>
          <w:ilvl w:val="0"/>
          <w:numId w:val="134"/>
        </w:numPr>
        <w:spacing w:line="276" w:lineRule="auto"/>
        <w:ind w:left="426"/>
        <w:rPr>
          <w:rFonts w:asciiTheme="minorHAnsi" w:hAnsiTheme="minorHAnsi"/>
          <w:bCs/>
          <w:lang w:eastAsia="pl-PL"/>
        </w:rPr>
      </w:pPr>
      <w:r w:rsidRPr="0030734E">
        <w:rPr>
          <w:rFonts w:asciiTheme="minorHAnsi" w:hAnsiTheme="minorHAnsi"/>
          <w:bCs/>
          <w:iCs/>
          <w:lang w:eastAsia="pl-PL"/>
        </w:rPr>
        <w:t>Niniejsze o</w:t>
      </w:r>
      <w:r w:rsidRPr="0030734E">
        <w:rPr>
          <w:rFonts w:asciiTheme="minorHAnsi" w:hAnsiTheme="minorHAnsi"/>
          <w:bCs/>
          <w:lang w:eastAsia="pl-PL"/>
        </w:rPr>
        <w:t xml:space="preserve">świadczenie służy potwierdzeniu aktualności informacji zawartych w oświadczeniu, o którym mowa w artykule 125 ustęp 1 ustawy </w:t>
      </w:r>
      <w:proofErr w:type="spellStart"/>
      <w:r w:rsidRPr="0030734E">
        <w:rPr>
          <w:rFonts w:asciiTheme="minorHAnsi" w:hAnsiTheme="minorHAnsi"/>
          <w:bCs/>
          <w:lang w:eastAsia="pl-PL"/>
        </w:rPr>
        <w:t>Pzp</w:t>
      </w:r>
      <w:proofErr w:type="spellEnd"/>
      <w:r w:rsidRPr="0030734E">
        <w:rPr>
          <w:rFonts w:asciiTheme="minorHAnsi" w:hAnsiTheme="minorHAnsi"/>
          <w:bCs/>
          <w:lang w:eastAsia="pl-PL"/>
        </w:rPr>
        <w:t xml:space="preserve"> i składa się je Wykonawca, którego oferta została najwyżej oceniona, na wezwanie Zamawiającego. </w:t>
      </w:r>
    </w:p>
    <w:p w14:paraId="340FD45E" w14:textId="7AB9D4D0" w:rsidR="005C0926" w:rsidRPr="00515E98" w:rsidRDefault="0030734E" w:rsidP="003A47BC">
      <w:pPr>
        <w:widowControl w:val="0"/>
        <w:numPr>
          <w:ilvl w:val="0"/>
          <w:numId w:val="134"/>
        </w:numPr>
        <w:spacing w:line="276" w:lineRule="auto"/>
        <w:ind w:left="426"/>
        <w:jc w:val="both"/>
        <w:sectPr w:rsidR="005C0926" w:rsidRPr="00515E98" w:rsidSect="00056DFF">
          <w:footerReference w:type="default" r:id="rId16"/>
          <w:pgSz w:w="12240" w:h="15840"/>
          <w:pgMar w:top="709" w:right="900" w:bottom="776" w:left="1276" w:header="720" w:footer="0" w:gutter="0"/>
          <w:cols w:space="708"/>
          <w:docGrid w:linePitch="360"/>
        </w:sectPr>
      </w:pPr>
      <w:r w:rsidRPr="0030734E">
        <w:rPr>
          <w:rFonts w:asciiTheme="minorHAnsi" w:hAnsiTheme="minorHAnsi"/>
          <w:bCs/>
          <w:lang w:eastAsia="pl-PL"/>
        </w:rPr>
        <w:t>W przypadku gdy najwyżej oceniona oferta jest złożona przez wykonawców wspólnie ubiegających się o udzielenie zamówienia lub w przypadku gdy Wykonawca w celu spełnienia warunków korzysta z podmiotu udostępniającego zasoby, Oświadczenie powinien złożyć każdy nich (jeżeli dotyczy).</w:t>
      </w:r>
    </w:p>
    <w:p w14:paraId="5D067EF4" w14:textId="60BAAA8E" w:rsidR="00AC7138" w:rsidRPr="00D278BA" w:rsidRDefault="00AC7138" w:rsidP="00D278BA">
      <w:pPr>
        <w:pStyle w:val="Nagwek1"/>
        <w:spacing w:before="0" w:after="0" w:line="276" w:lineRule="auto"/>
        <w:rPr>
          <w:rFonts w:cstheme="minorHAnsi"/>
        </w:rPr>
      </w:pPr>
      <w:r w:rsidRPr="00D278BA">
        <w:rPr>
          <w:rFonts w:cstheme="minorHAnsi"/>
        </w:rPr>
        <w:lastRenderedPageBreak/>
        <w:t xml:space="preserve">Załącznik nr </w:t>
      </w:r>
      <w:r w:rsidR="000F0C20">
        <w:rPr>
          <w:rFonts w:cstheme="minorHAnsi"/>
        </w:rPr>
        <w:t>4</w:t>
      </w:r>
      <w:r w:rsidRPr="00D278BA">
        <w:rPr>
          <w:rFonts w:cstheme="minorHAnsi"/>
        </w:rPr>
        <w:t xml:space="preserve"> do SWZ  </w:t>
      </w:r>
    </w:p>
    <w:p w14:paraId="04A0EC4A" w14:textId="5075DBF0" w:rsidR="0008307C" w:rsidRDefault="0008307C" w:rsidP="00D278BA">
      <w:pPr>
        <w:spacing w:line="276" w:lineRule="auto"/>
        <w:jc w:val="right"/>
        <w:rPr>
          <w:rFonts w:asciiTheme="minorHAnsi" w:hAnsiTheme="minorHAnsi" w:cstheme="minorHAnsi"/>
        </w:rPr>
      </w:pPr>
    </w:p>
    <w:p w14:paraId="54836C50" w14:textId="77777777" w:rsidR="00025050" w:rsidRDefault="00025050" w:rsidP="00D278BA">
      <w:pPr>
        <w:spacing w:line="276" w:lineRule="auto"/>
        <w:jc w:val="right"/>
        <w:rPr>
          <w:rFonts w:asciiTheme="minorHAnsi" w:hAnsiTheme="minorHAnsi" w:cstheme="minorHAnsi"/>
        </w:rPr>
      </w:pPr>
    </w:p>
    <w:p w14:paraId="2C4649D1" w14:textId="716D2E95"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253FAC08" w14:textId="77777777" w:rsidR="00EA64BA" w:rsidRPr="00D278BA" w:rsidRDefault="00EA64BA" w:rsidP="00D278BA">
      <w:pPr>
        <w:spacing w:line="276" w:lineRule="auto"/>
        <w:jc w:val="right"/>
        <w:rPr>
          <w:rFonts w:asciiTheme="minorHAnsi" w:hAnsiTheme="minorHAnsi" w:cstheme="minorHAnsi"/>
        </w:rPr>
      </w:pPr>
    </w:p>
    <w:p w14:paraId="70ADA3E8" w14:textId="77777777" w:rsidR="00025050" w:rsidRDefault="00025050" w:rsidP="007370BA">
      <w:pPr>
        <w:rPr>
          <w:rFonts w:asciiTheme="minorHAnsi" w:hAnsiTheme="minorHAnsi"/>
          <w:b/>
          <w:bCs/>
        </w:rPr>
      </w:pPr>
    </w:p>
    <w:p w14:paraId="4E13F471" w14:textId="560749F8"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1F8AAFDE" w14:textId="77777777" w:rsidR="00AC7138" w:rsidRPr="00D278BA" w:rsidRDefault="00AC7138" w:rsidP="00D278BA">
      <w:pPr>
        <w:spacing w:line="276" w:lineRule="auto"/>
        <w:jc w:val="center"/>
        <w:rPr>
          <w:rFonts w:asciiTheme="minorHAnsi" w:hAnsiTheme="minorHAnsi" w:cstheme="minorHAnsi"/>
          <w:b/>
        </w:rPr>
      </w:pPr>
    </w:p>
    <w:p w14:paraId="655264EB" w14:textId="7B5FF501" w:rsidR="007817A9" w:rsidRPr="007817A9" w:rsidRDefault="00AC7138" w:rsidP="003E5763">
      <w:pPr>
        <w:pStyle w:val="Nagwek2"/>
        <w:numPr>
          <w:ilvl w:val="0"/>
          <w:numId w:val="0"/>
        </w:numPr>
        <w:ind w:left="714"/>
        <w:jc w:val="center"/>
      </w:pPr>
      <w:r w:rsidRPr="007817A9">
        <w:t xml:space="preserve">Wykaz </w:t>
      </w:r>
      <w:r w:rsidR="00162CAF">
        <w:t>usług</w:t>
      </w:r>
    </w:p>
    <w:p w14:paraId="2689A26E" w14:textId="7CD9CB3E"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w:t>
      </w:r>
      <w:r w:rsidR="0008307C">
        <w:rPr>
          <w:rFonts w:asciiTheme="minorHAnsi" w:hAnsiTheme="minorHAnsi" w:cstheme="minorHAnsi"/>
          <w:b/>
          <w:bCs/>
        </w:rPr>
        <w:t>2</w:t>
      </w:r>
      <w:r w:rsidR="005C0926">
        <w:rPr>
          <w:rFonts w:asciiTheme="minorHAnsi" w:hAnsiTheme="minorHAnsi" w:cstheme="minorHAnsi"/>
          <w:b/>
          <w:bCs/>
        </w:rPr>
        <w:t xml:space="preserve"> </w:t>
      </w:r>
      <w:r w:rsidR="00FF7584">
        <w:rPr>
          <w:rFonts w:asciiTheme="minorHAnsi" w:hAnsiTheme="minorHAnsi" w:cstheme="minorHAnsi"/>
          <w:b/>
          <w:bCs/>
        </w:rPr>
        <w:t>p</w:t>
      </w:r>
      <w:r w:rsidRPr="007817A9">
        <w:rPr>
          <w:rFonts w:asciiTheme="minorHAnsi" w:hAnsiTheme="minorHAnsi" w:cstheme="minorHAnsi"/>
          <w:b/>
          <w:bCs/>
        </w:rPr>
        <w:t>pkt</w:t>
      </w:r>
      <w:r w:rsidR="0008307C">
        <w:rPr>
          <w:rFonts w:asciiTheme="minorHAnsi" w:hAnsiTheme="minorHAnsi" w:cstheme="minorHAnsi"/>
          <w:b/>
          <w:bCs/>
        </w:rPr>
        <w:t xml:space="preserve"> 2.</w:t>
      </w:r>
      <w:r w:rsidR="0004411E">
        <w:rPr>
          <w:rFonts w:asciiTheme="minorHAnsi" w:hAnsiTheme="minorHAnsi" w:cstheme="minorHAnsi"/>
          <w:b/>
          <w:bCs/>
        </w:rPr>
        <w:t>1.</w:t>
      </w:r>
      <w:r w:rsidR="0008307C">
        <w:rPr>
          <w:rFonts w:asciiTheme="minorHAnsi" w:hAnsiTheme="minorHAnsi" w:cstheme="minorHAnsi"/>
          <w:b/>
          <w:bCs/>
        </w:rPr>
        <w:t>4</w:t>
      </w:r>
      <w:r w:rsidRPr="007817A9">
        <w:rPr>
          <w:rFonts w:asciiTheme="minorHAnsi" w:hAnsiTheme="minorHAnsi" w:cstheme="minorHAnsi"/>
          <w:b/>
          <w:bCs/>
        </w:rPr>
        <w:t xml:space="preserve"> </w:t>
      </w:r>
      <w:r w:rsidR="00FF7584">
        <w:rPr>
          <w:rFonts w:asciiTheme="minorHAnsi" w:hAnsiTheme="minorHAnsi" w:cstheme="minorHAnsi"/>
          <w:b/>
          <w:bCs/>
        </w:rPr>
        <w:t xml:space="preserve">lit. </w:t>
      </w:r>
      <w:r w:rsidR="0008307C">
        <w:rPr>
          <w:rFonts w:asciiTheme="minorHAnsi" w:hAnsiTheme="minorHAnsi" w:cstheme="minorHAnsi"/>
          <w:b/>
          <w:bCs/>
        </w:rPr>
        <w:t>a</w:t>
      </w:r>
      <w:r w:rsidR="007817A9">
        <w:rPr>
          <w:rFonts w:asciiTheme="minorHAnsi" w:hAnsiTheme="minorHAnsi" w:cstheme="minorHAnsi"/>
          <w:b/>
          <w:bCs/>
        </w:rPr>
        <w:t>)</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0" w:type="auto"/>
        <w:tblInd w:w="137" w:type="dxa"/>
        <w:tblLayout w:type="fixed"/>
        <w:tblCellMar>
          <w:left w:w="70" w:type="dxa"/>
          <w:right w:w="70" w:type="dxa"/>
        </w:tblCellMar>
        <w:tblLook w:val="0000" w:firstRow="0" w:lastRow="0" w:firstColumn="0" w:lastColumn="0" w:noHBand="0" w:noVBand="0"/>
      </w:tblPr>
      <w:tblGrid>
        <w:gridCol w:w="567"/>
        <w:gridCol w:w="3827"/>
        <w:gridCol w:w="3066"/>
        <w:gridCol w:w="2410"/>
        <w:gridCol w:w="2604"/>
      </w:tblGrid>
      <w:tr w:rsidR="00AC7138" w:rsidRPr="00D278BA" w14:paraId="553569FC" w14:textId="77777777" w:rsidTr="004E45FC">
        <w:trPr>
          <w:trHeight w:val="577"/>
        </w:trPr>
        <w:tc>
          <w:tcPr>
            <w:tcW w:w="56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3827" w:type="dxa"/>
            <w:tcBorders>
              <w:top w:val="single" w:sz="4" w:space="0" w:color="000000"/>
              <w:left w:val="single" w:sz="4" w:space="0" w:color="000000"/>
              <w:bottom w:val="single" w:sz="4" w:space="0" w:color="000000"/>
            </w:tcBorders>
            <w:shd w:val="clear" w:color="auto" w:fill="E5E5E5"/>
            <w:vAlign w:val="center"/>
          </w:tcPr>
          <w:p w14:paraId="710B8AF8" w14:textId="77777777" w:rsidR="004E45FC" w:rsidRPr="004E45FC" w:rsidRDefault="004E45FC" w:rsidP="004E45FC">
            <w:pPr>
              <w:snapToGrid w:val="0"/>
              <w:spacing w:line="276" w:lineRule="auto"/>
              <w:rPr>
                <w:rFonts w:asciiTheme="minorHAnsi" w:hAnsiTheme="minorHAnsi" w:cstheme="minorHAnsi"/>
                <w:bCs/>
                <w:sz w:val="22"/>
                <w:szCs w:val="22"/>
              </w:rPr>
            </w:pPr>
            <w:r w:rsidRPr="004E45FC">
              <w:rPr>
                <w:rFonts w:asciiTheme="minorHAnsi" w:hAnsiTheme="minorHAnsi" w:cstheme="minorHAnsi"/>
                <w:bCs/>
                <w:sz w:val="22"/>
                <w:szCs w:val="22"/>
              </w:rPr>
              <w:t xml:space="preserve">Przedmiot usługi </w:t>
            </w:r>
          </w:p>
          <w:p w14:paraId="38A36249" w14:textId="79F4E813" w:rsidR="00AC7138" w:rsidRPr="00D278BA" w:rsidRDefault="004E45FC" w:rsidP="004E45FC">
            <w:pPr>
              <w:snapToGrid w:val="0"/>
              <w:spacing w:line="276" w:lineRule="auto"/>
              <w:rPr>
                <w:rFonts w:asciiTheme="minorHAnsi" w:hAnsiTheme="minorHAnsi" w:cstheme="minorHAnsi"/>
              </w:rPr>
            </w:pPr>
            <w:r w:rsidRPr="004E45FC">
              <w:rPr>
                <w:rFonts w:asciiTheme="minorHAnsi" w:hAnsiTheme="minorHAnsi" w:cstheme="minorHAnsi"/>
                <w:bCs/>
                <w:sz w:val="22"/>
                <w:szCs w:val="22"/>
              </w:rPr>
              <w:t>(Na potwierdzenie spełniania warunku udziału w postępowaniu dotyczące zdolności technicznej lub zawodowe</w:t>
            </w:r>
            <w:r>
              <w:rPr>
                <w:rFonts w:asciiTheme="minorHAnsi" w:hAnsiTheme="minorHAnsi" w:cstheme="minorHAnsi"/>
                <w:bCs/>
                <w:sz w:val="22"/>
                <w:szCs w:val="22"/>
              </w:rPr>
              <w:t>)</w:t>
            </w:r>
          </w:p>
        </w:tc>
        <w:tc>
          <w:tcPr>
            <w:tcW w:w="3066" w:type="dxa"/>
            <w:tcBorders>
              <w:top w:val="single" w:sz="4" w:space="0" w:color="000000"/>
              <w:left w:val="single" w:sz="4" w:space="0" w:color="000000"/>
              <w:bottom w:val="single" w:sz="4" w:space="0" w:color="000000"/>
            </w:tcBorders>
            <w:shd w:val="clear" w:color="auto" w:fill="E5E5E5"/>
            <w:vAlign w:val="center"/>
          </w:tcPr>
          <w:p w14:paraId="31CB464D" w14:textId="77777777" w:rsidR="004E45FC" w:rsidRPr="004E45FC" w:rsidRDefault="004E45FC" w:rsidP="004E45FC">
            <w:pPr>
              <w:snapToGrid w:val="0"/>
              <w:spacing w:line="276" w:lineRule="auto"/>
              <w:rPr>
                <w:rFonts w:asciiTheme="minorHAnsi" w:hAnsiTheme="minorHAnsi" w:cstheme="minorHAnsi"/>
                <w:sz w:val="22"/>
                <w:szCs w:val="22"/>
              </w:rPr>
            </w:pPr>
            <w:r w:rsidRPr="004E45FC">
              <w:rPr>
                <w:rFonts w:asciiTheme="minorHAnsi" w:hAnsiTheme="minorHAnsi" w:cstheme="minorHAnsi"/>
                <w:sz w:val="22"/>
                <w:szCs w:val="22"/>
              </w:rPr>
              <w:t>Podmiot, na rzecz których usługa została wykonana</w:t>
            </w:r>
          </w:p>
          <w:p w14:paraId="6EFE6794" w14:textId="5E54B44A" w:rsidR="00AC7138" w:rsidRPr="00D278BA" w:rsidRDefault="004E45FC" w:rsidP="004E45FC">
            <w:pPr>
              <w:snapToGrid w:val="0"/>
              <w:spacing w:line="276" w:lineRule="auto"/>
              <w:rPr>
                <w:rFonts w:asciiTheme="minorHAnsi" w:hAnsiTheme="minorHAnsi" w:cstheme="minorHAnsi"/>
                <w:bCs/>
              </w:rPr>
            </w:pPr>
            <w:r w:rsidRPr="004E45FC">
              <w:rPr>
                <w:rFonts w:asciiTheme="minorHAnsi" w:hAnsiTheme="minorHAnsi" w:cstheme="minorHAnsi"/>
                <w:sz w:val="22"/>
                <w:szCs w:val="22"/>
              </w:rPr>
              <w:t>(pełna nazwa i adres)</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C254722" w14:textId="77777777" w:rsidR="004E45FC" w:rsidRPr="004E45FC" w:rsidRDefault="004E45FC" w:rsidP="004E45FC">
            <w:pPr>
              <w:snapToGrid w:val="0"/>
              <w:spacing w:line="276" w:lineRule="auto"/>
              <w:rPr>
                <w:rFonts w:asciiTheme="minorHAnsi" w:hAnsiTheme="minorHAnsi" w:cstheme="minorHAnsi"/>
                <w:bCs/>
                <w:sz w:val="22"/>
                <w:szCs w:val="22"/>
              </w:rPr>
            </w:pPr>
            <w:r w:rsidRPr="004E45FC">
              <w:rPr>
                <w:rFonts w:asciiTheme="minorHAnsi" w:hAnsiTheme="minorHAnsi" w:cstheme="minorHAnsi"/>
                <w:bCs/>
                <w:sz w:val="22"/>
                <w:szCs w:val="22"/>
              </w:rPr>
              <w:t>Wartość</w:t>
            </w:r>
          </w:p>
          <w:p w14:paraId="30D88989" w14:textId="3D26CECD" w:rsidR="00AC7138" w:rsidRPr="00D278BA" w:rsidRDefault="004E45FC" w:rsidP="004E45FC">
            <w:pPr>
              <w:snapToGrid w:val="0"/>
              <w:spacing w:line="276" w:lineRule="auto"/>
              <w:rPr>
                <w:rFonts w:asciiTheme="minorHAnsi" w:hAnsiTheme="minorHAnsi" w:cstheme="minorHAnsi"/>
                <w:bCs/>
              </w:rPr>
            </w:pPr>
            <w:r w:rsidRPr="004E45FC">
              <w:rPr>
                <w:rFonts w:asciiTheme="minorHAnsi" w:hAnsiTheme="minorHAnsi" w:cstheme="minorHAnsi"/>
                <w:bCs/>
                <w:sz w:val="22"/>
                <w:szCs w:val="22"/>
              </w:rPr>
              <w:t>usługi (PLN brutto)</w:t>
            </w:r>
          </w:p>
        </w:tc>
        <w:tc>
          <w:tcPr>
            <w:tcW w:w="260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B7E2452" w14:textId="77777777" w:rsidR="004E45FC" w:rsidRPr="004E45FC" w:rsidRDefault="004E45FC" w:rsidP="004E45FC">
            <w:pPr>
              <w:snapToGrid w:val="0"/>
              <w:spacing w:line="276" w:lineRule="auto"/>
              <w:ind w:right="645"/>
              <w:rPr>
                <w:rFonts w:asciiTheme="minorHAnsi" w:hAnsiTheme="minorHAnsi" w:cstheme="minorHAnsi"/>
                <w:bCs/>
                <w:sz w:val="22"/>
                <w:szCs w:val="22"/>
              </w:rPr>
            </w:pPr>
            <w:r w:rsidRPr="004E45FC">
              <w:rPr>
                <w:rFonts w:asciiTheme="minorHAnsi" w:hAnsiTheme="minorHAnsi" w:cstheme="minorHAnsi"/>
                <w:bCs/>
                <w:sz w:val="22"/>
                <w:szCs w:val="22"/>
              </w:rPr>
              <w:t>Data rozpoczęcia i zakończenia świadczenia usługi</w:t>
            </w:r>
          </w:p>
          <w:p w14:paraId="71442C33" w14:textId="77777777" w:rsidR="004E45FC" w:rsidRPr="004E45FC" w:rsidRDefault="004E45FC" w:rsidP="004E45FC">
            <w:pPr>
              <w:snapToGrid w:val="0"/>
              <w:spacing w:line="276" w:lineRule="auto"/>
              <w:rPr>
                <w:rFonts w:asciiTheme="minorHAnsi" w:hAnsiTheme="minorHAnsi" w:cstheme="minorHAnsi"/>
                <w:bCs/>
                <w:sz w:val="22"/>
                <w:szCs w:val="22"/>
              </w:rPr>
            </w:pPr>
            <w:r w:rsidRPr="004E45FC">
              <w:rPr>
                <w:rFonts w:asciiTheme="minorHAnsi" w:hAnsiTheme="minorHAnsi" w:cstheme="minorHAnsi"/>
                <w:bCs/>
                <w:sz w:val="22"/>
                <w:szCs w:val="22"/>
              </w:rPr>
              <w:t>od (</w:t>
            </w:r>
            <w:proofErr w:type="spellStart"/>
            <w:r w:rsidRPr="004E45FC">
              <w:rPr>
                <w:rFonts w:asciiTheme="minorHAnsi" w:hAnsiTheme="minorHAnsi" w:cstheme="minorHAnsi"/>
                <w:bCs/>
                <w:sz w:val="22"/>
                <w:szCs w:val="22"/>
              </w:rPr>
              <w:t>dd</w:t>
            </w:r>
            <w:proofErr w:type="spellEnd"/>
            <w:r w:rsidRPr="004E45FC">
              <w:rPr>
                <w:rFonts w:asciiTheme="minorHAnsi" w:hAnsiTheme="minorHAnsi" w:cstheme="minorHAnsi"/>
                <w:bCs/>
                <w:sz w:val="22"/>
                <w:szCs w:val="22"/>
              </w:rPr>
              <w:t>/mm/</w:t>
            </w:r>
            <w:proofErr w:type="spellStart"/>
            <w:r w:rsidRPr="004E45FC">
              <w:rPr>
                <w:rFonts w:asciiTheme="minorHAnsi" w:hAnsiTheme="minorHAnsi" w:cstheme="minorHAnsi"/>
                <w:bCs/>
                <w:sz w:val="22"/>
                <w:szCs w:val="22"/>
              </w:rPr>
              <w:t>rrrr</w:t>
            </w:r>
            <w:proofErr w:type="spellEnd"/>
            <w:r w:rsidRPr="004E45FC">
              <w:rPr>
                <w:rFonts w:asciiTheme="minorHAnsi" w:hAnsiTheme="minorHAnsi" w:cstheme="minorHAnsi"/>
                <w:bCs/>
                <w:sz w:val="22"/>
                <w:szCs w:val="22"/>
              </w:rPr>
              <w:t xml:space="preserve"> )</w:t>
            </w:r>
          </w:p>
          <w:p w14:paraId="7E210E7A" w14:textId="5F6090EB" w:rsidR="00AC7138" w:rsidRPr="00D278BA" w:rsidRDefault="004E45FC" w:rsidP="004E45FC">
            <w:pPr>
              <w:snapToGrid w:val="0"/>
              <w:spacing w:line="276" w:lineRule="auto"/>
              <w:rPr>
                <w:rFonts w:asciiTheme="minorHAnsi" w:hAnsiTheme="minorHAnsi" w:cstheme="minorHAnsi"/>
                <w:bCs/>
              </w:rPr>
            </w:pPr>
            <w:r w:rsidRPr="004E45FC">
              <w:rPr>
                <w:rFonts w:asciiTheme="minorHAnsi" w:hAnsiTheme="minorHAnsi" w:cstheme="minorHAnsi"/>
                <w:bCs/>
                <w:sz w:val="22"/>
                <w:szCs w:val="22"/>
              </w:rPr>
              <w:t>do (</w:t>
            </w:r>
            <w:proofErr w:type="spellStart"/>
            <w:r w:rsidRPr="004E45FC">
              <w:rPr>
                <w:rFonts w:asciiTheme="minorHAnsi" w:hAnsiTheme="minorHAnsi" w:cstheme="minorHAnsi"/>
                <w:bCs/>
                <w:sz w:val="22"/>
                <w:szCs w:val="22"/>
              </w:rPr>
              <w:t>dd</w:t>
            </w:r>
            <w:proofErr w:type="spellEnd"/>
            <w:r w:rsidRPr="004E45FC">
              <w:rPr>
                <w:rFonts w:asciiTheme="minorHAnsi" w:hAnsiTheme="minorHAnsi" w:cstheme="minorHAnsi"/>
                <w:bCs/>
                <w:sz w:val="22"/>
                <w:szCs w:val="22"/>
              </w:rPr>
              <w:t>/mm/</w:t>
            </w:r>
            <w:proofErr w:type="spellStart"/>
            <w:r w:rsidRPr="004E45FC">
              <w:rPr>
                <w:rFonts w:asciiTheme="minorHAnsi" w:hAnsiTheme="minorHAnsi" w:cstheme="minorHAnsi"/>
                <w:bCs/>
                <w:sz w:val="22"/>
                <w:szCs w:val="22"/>
              </w:rPr>
              <w:t>rrrr</w:t>
            </w:r>
            <w:proofErr w:type="spellEnd"/>
            <w:r w:rsidRPr="004E45FC">
              <w:rPr>
                <w:rFonts w:asciiTheme="minorHAnsi" w:hAnsiTheme="minorHAnsi" w:cstheme="minorHAnsi"/>
                <w:bCs/>
                <w:sz w:val="22"/>
                <w:szCs w:val="22"/>
              </w:rPr>
              <w:t>)</w:t>
            </w:r>
          </w:p>
        </w:tc>
      </w:tr>
      <w:tr w:rsidR="00AC7138" w:rsidRPr="00D278BA" w14:paraId="54739B5E" w14:textId="77777777" w:rsidTr="004E45FC">
        <w:trPr>
          <w:trHeight w:val="695"/>
        </w:trPr>
        <w:tc>
          <w:tcPr>
            <w:tcW w:w="56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3827"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066"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604"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278BA" w14:paraId="6FFF53ED" w14:textId="77777777" w:rsidTr="004E45FC">
        <w:trPr>
          <w:trHeight w:val="695"/>
        </w:trPr>
        <w:tc>
          <w:tcPr>
            <w:tcW w:w="56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D278BA" w:rsidRDefault="00AC7138" w:rsidP="00D278BA">
            <w:pPr>
              <w:snapToGrid w:val="0"/>
              <w:spacing w:line="276" w:lineRule="auto"/>
              <w:jc w:val="center"/>
              <w:rPr>
                <w:rFonts w:asciiTheme="minorHAnsi" w:hAnsiTheme="minorHAnsi" w:cstheme="minorHAnsi"/>
              </w:rPr>
            </w:pPr>
          </w:p>
        </w:tc>
        <w:tc>
          <w:tcPr>
            <w:tcW w:w="3827"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066"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278BA" w:rsidRDefault="00AC7138" w:rsidP="00D278BA">
            <w:pPr>
              <w:snapToGrid w:val="0"/>
              <w:spacing w:line="276" w:lineRule="auto"/>
              <w:jc w:val="center"/>
              <w:rPr>
                <w:rFonts w:asciiTheme="minorHAnsi" w:hAnsiTheme="minorHAnsi" w:cstheme="minorHAnsi"/>
              </w:rPr>
            </w:pPr>
          </w:p>
        </w:tc>
        <w:tc>
          <w:tcPr>
            <w:tcW w:w="2604"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278BA" w:rsidRDefault="00AC7138"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D278BA">
      <w:pPr>
        <w:spacing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15C34730" w:rsidR="00AC7138" w:rsidRPr="00D278BA"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były wykonywane, a jeżeli z uzasadnionej przyczyny o 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7BE38531" w14:textId="6279B48A" w:rsidR="0008307C" w:rsidRDefault="0008307C" w:rsidP="00025050">
      <w:pPr>
        <w:suppressAutoHyphens w:val="0"/>
        <w:spacing w:line="276" w:lineRule="auto"/>
        <w:jc w:val="both"/>
        <w:rPr>
          <w:rFonts w:asciiTheme="minorHAnsi" w:eastAsia="Calibri" w:hAnsiTheme="minorHAnsi" w:cstheme="minorHAnsi"/>
          <w:i/>
          <w:lang w:eastAsia="en-US"/>
        </w:rPr>
      </w:pPr>
    </w:p>
    <w:p w14:paraId="5AF80EBC" w14:textId="77777777" w:rsidR="0008307C" w:rsidRDefault="0008307C" w:rsidP="0008307C">
      <w:pPr>
        <w:suppressAutoHyphens w:val="0"/>
        <w:textAlignment w:val="baseline"/>
        <w:rPr>
          <w:rFonts w:ascii="Calibri" w:hAnsi="Calibri" w:cs="Calibri"/>
          <w:b/>
          <w:bCs/>
          <w:color w:val="2E74B5"/>
          <w:lang w:eastAsia="pl-PL"/>
        </w:rPr>
      </w:pPr>
    </w:p>
    <w:p w14:paraId="00D62384" w14:textId="0B65307E" w:rsidR="0008307C" w:rsidRPr="00D278BA" w:rsidRDefault="0008307C" w:rsidP="0008307C">
      <w:pPr>
        <w:pStyle w:val="Nagwek1"/>
        <w:spacing w:before="0" w:after="0" w:line="276" w:lineRule="auto"/>
        <w:rPr>
          <w:rFonts w:cstheme="minorHAnsi"/>
        </w:rPr>
      </w:pPr>
      <w:r w:rsidRPr="00D278BA">
        <w:rPr>
          <w:rFonts w:cstheme="minorHAnsi"/>
        </w:rPr>
        <w:t xml:space="preserve">Załącznik nr </w:t>
      </w:r>
      <w:r>
        <w:rPr>
          <w:rFonts w:cstheme="minorHAnsi"/>
        </w:rPr>
        <w:t>4A</w:t>
      </w:r>
      <w:r w:rsidRPr="00D278BA">
        <w:rPr>
          <w:rFonts w:cstheme="minorHAnsi"/>
        </w:rPr>
        <w:t xml:space="preserve"> do SWZ  </w:t>
      </w:r>
    </w:p>
    <w:p w14:paraId="321D301B" w14:textId="084E9E39" w:rsidR="0008307C" w:rsidRDefault="0008307C" w:rsidP="0008307C">
      <w:pPr>
        <w:spacing w:line="276" w:lineRule="auto"/>
        <w:jc w:val="right"/>
        <w:rPr>
          <w:rFonts w:asciiTheme="minorHAnsi" w:hAnsiTheme="minorHAnsi" w:cstheme="minorHAnsi"/>
        </w:rPr>
      </w:pPr>
    </w:p>
    <w:p w14:paraId="4B18A455" w14:textId="77777777" w:rsidR="0008307C" w:rsidRDefault="0008307C" w:rsidP="0008307C">
      <w:pPr>
        <w:spacing w:line="276" w:lineRule="auto"/>
        <w:jc w:val="right"/>
        <w:rPr>
          <w:rFonts w:asciiTheme="minorHAnsi" w:hAnsiTheme="minorHAnsi" w:cstheme="minorHAnsi"/>
        </w:rPr>
      </w:pPr>
    </w:p>
    <w:p w14:paraId="24CB5BA5" w14:textId="77777777" w:rsidR="0008307C" w:rsidRDefault="0008307C" w:rsidP="0008307C">
      <w:pPr>
        <w:spacing w:line="276" w:lineRule="auto"/>
        <w:jc w:val="right"/>
        <w:rPr>
          <w:rFonts w:asciiTheme="minorHAnsi" w:hAnsiTheme="minorHAnsi" w:cstheme="minorHAnsi"/>
        </w:rPr>
      </w:pPr>
      <w:r w:rsidRPr="00D278BA">
        <w:rPr>
          <w:rFonts w:asciiTheme="minorHAnsi" w:hAnsiTheme="minorHAnsi" w:cstheme="minorHAnsi"/>
        </w:rPr>
        <w:t>......................................................., dnia ..............................</w:t>
      </w:r>
    </w:p>
    <w:p w14:paraId="28879422" w14:textId="77777777" w:rsidR="0008307C" w:rsidRPr="00D278BA" w:rsidRDefault="0008307C" w:rsidP="0008307C">
      <w:pPr>
        <w:spacing w:line="276" w:lineRule="auto"/>
        <w:jc w:val="right"/>
        <w:rPr>
          <w:rFonts w:asciiTheme="minorHAnsi" w:hAnsiTheme="minorHAnsi" w:cstheme="minorHAnsi"/>
        </w:rPr>
      </w:pPr>
    </w:p>
    <w:p w14:paraId="1B42C8ED" w14:textId="77777777" w:rsidR="0008307C" w:rsidRDefault="0008307C" w:rsidP="0008307C">
      <w:pPr>
        <w:rPr>
          <w:rFonts w:asciiTheme="minorHAnsi" w:hAnsiTheme="minorHAnsi"/>
          <w:b/>
          <w:bCs/>
        </w:rPr>
      </w:pPr>
    </w:p>
    <w:p w14:paraId="6FF32647" w14:textId="63BB04F1" w:rsidR="0008307C" w:rsidRDefault="0008307C" w:rsidP="0008307C">
      <w:pPr>
        <w:rPr>
          <w:rFonts w:asciiTheme="minorHAnsi" w:hAnsiTheme="minorHAnsi"/>
          <w:b/>
        </w:rPr>
      </w:pPr>
      <w:bookmarkStart w:id="16" w:name="_Hlk129262575"/>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18B97BCD" w14:textId="1ECF30AE" w:rsidR="0008307C" w:rsidRDefault="0008307C" w:rsidP="0008307C">
      <w:pPr>
        <w:rPr>
          <w:rFonts w:asciiTheme="minorHAnsi" w:hAnsiTheme="minorHAnsi"/>
          <w:b/>
        </w:rPr>
      </w:pPr>
    </w:p>
    <w:p w14:paraId="0D8B4873" w14:textId="77777777" w:rsidR="0008307C" w:rsidRPr="0008307C" w:rsidRDefault="0008307C" w:rsidP="0008307C">
      <w:pPr>
        <w:rPr>
          <w:rFonts w:asciiTheme="minorHAnsi" w:hAnsiTheme="minorHAnsi"/>
          <w:b/>
          <w:bCs/>
        </w:rPr>
      </w:pPr>
    </w:p>
    <w:p w14:paraId="48A6F652" w14:textId="56B0194D" w:rsidR="0008307C" w:rsidRDefault="0008307C" w:rsidP="0008307C">
      <w:pPr>
        <w:suppressAutoHyphens w:val="0"/>
        <w:textAlignment w:val="baseline"/>
        <w:rPr>
          <w:rFonts w:ascii="Calibri" w:hAnsi="Calibri" w:cs="Calibri"/>
          <w:lang w:eastAsia="pl-PL"/>
        </w:rPr>
      </w:pPr>
      <w:r w:rsidRPr="0008307C">
        <w:rPr>
          <w:rFonts w:ascii="Calibri" w:hAnsi="Calibri" w:cs="Calibri"/>
          <w:b/>
          <w:bCs/>
          <w:lang w:eastAsia="pl-PL"/>
        </w:rPr>
        <w:t xml:space="preserve">Wykaz osób </w:t>
      </w:r>
      <w:r w:rsidR="009E346D" w:rsidRPr="009E346D">
        <w:rPr>
          <w:rFonts w:asciiTheme="minorHAnsi" w:hAnsiTheme="minorHAnsi" w:cstheme="minorHAnsi"/>
          <w:b/>
          <w:bCs/>
        </w:rPr>
        <w:t>które będą uczestniczyć w wykonywaniu zamówienia i spełniaj</w:t>
      </w:r>
      <w:r w:rsidR="009E346D">
        <w:rPr>
          <w:rFonts w:asciiTheme="minorHAnsi" w:hAnsiTheme="minorHAnsi" w:cstheme="minorHAnsi"/>
          <w:b/>
          <w:bCs/>
        </w:rPr>
        <w:t xml:space="preserve">ących warunki i </w:t>
      </w:r>
      <w:r w:rsidRPr="0008307C">
        <w:rPr>
          <w:rFonts w:ascii="Calibri" w:hAnsi="Calibri" w:cs="Calibri"/>
          <w:b/>
          <w:bCs/>
          <w:lang w:eastAsia="pl-PL"/>
        </w:rPr>
        <w:t>posiadających certyfikaty, o których mowa w rozdziale VI</w:t>
      </w:r>
      <w:r>
        <w:rPr>
          <w:rFonts w:ascii="Calibri" w:hAnsi="Calibri" w:cs="Calibri"/>
          <w:b/>
          <w:bCs/>
          <w:lang w:eastAsia="pl-PL"/>
        </w:rPr>
        <w:t>II</w:t>
      </w:r>
      <w:r w:rsidRPr="0008307C">
        <w:rPr>
          <w:rFonts w:ascii="Calibri" w:hAnsi="Calibri" w:cs="Calibri"/>
          <w:b/>
          <w:bCs/>
          <w:lang w:eastAsia="pl-PL"/>
        </w:rPr>
        <w:t xml:space="preserve"> pkt 2 ppkt 2.</w:t>
      </w:r>
      <w:r w:rsidR="0004411E">
        <w:rPr>
          <w:rFonts w:ascii="Calibri" w:hAnsi="Calibri" w:cs="Calibri"/>
          <w:b/>
          <w:bCs/>
          <w:lang w:eastAsia="pl-PL"/>
        </w:rPr>
        <w:t>1.</w:t>
      </w:r>
      <w:r>
        <w:rPr>
          <w:rFonts w:ascii="Calibri" w:hAnsi="Calibri" w:cs="Calibri"/>
          <w:b/>
          <w:bCs/>
          <w:lang w:eastAsia="pl-PL"/>
        </w:rPr>
        <w:t>4</w:t>
      </w:r>
      <w:r w:rsidRPr="0008307C">
        <w:rPr>
          <w:rFonts w:ascii="Calibri" w:hAnsi="Calibri" w:cs="Calibri"/>
          <w:b/>
          <w:bCs/>
          <w:lang w:eastAsia="pl-PL"/>
        </w:rPr>
        <w:t xml:space="preserve"> litera b )</w:t>
      </w:r>
      <w:r w:rsidR="00985289">
        <w:rPr>
          <w:rFonts w:ascii="Calibri" w:hAnsi="Calibri" w:cs="Calibri"/>
          <w:b/>
          <w:bCs/>
          <w:lang w:eastAsia="pl-PL"/>
        </w:rPr>
        <w:t xml:space="preserve"> </w:t>
      </w:r>
      <w:r w:rsidRPr="0008307C">
        <w:rPr>
          <w:rFonts w:ascii="Calibri" w:hAnsi="Calibri" w:cs="Calibri"/>
          <w:b/>
          <w:bCs/>
          <w:lang w:eastAsia="pl-PL"/>
        </w:rPr>
        <w:t>SWZ</w:t>
      </w:r>
      <w:r w:rsidRPr="0008307C">
        <w:rPr>
          <w:rFonts w:ascii="Calibri" w:hAnsi="Calibri" w:cs="Calibri"/>
          <w:lang w:eastAsia="pl-PL"/>
        </w:rPr>
        <w:t> </w:t>
      </w:r>
    </w:p>
    <w:p w14:paraId="14027527" w14:textId="77777777" w:rsidR="0008307C" w:rsidRPr="0008307C" w:rsidRDefault="0008307C" w:rsidP="0008307C">
      <w:pPr>
        <w:suppressAutoHyphens w:val="0"/>
        <w:textAlignment w:val="baseline"/>
        <w:rPr>
          <w:rFonts w:ascii="Segoe UI" w:hAnsi="Segoe UI" w:cs="Segoe UI"/>
          <w:sz w:val="18"/>
          <w:szCs w:val="18"/>
          <w:lang w:eastAsia="pl-PL"/>
        </w:rPr>
      </w:pPr>
    </w:p>
    <w:tbl>
      <w:tblPr>
        <w:tblW w:w="89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2839"/>
        <w:gridCol w:w="2790"/>
        <w:gridCol w:w="2790"/>
      </w:tblGrid>
      <w:tr w:rsidR="000328D7" w:rsidRPr="0008307C" w14:paraId="641F0DCB" w14:textId="7BCA0FC1" w:rsidTr="00910A4B">
        <w:trPr>
          <w:trHeight w:val="691"/>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484471D1" w14:textId="77777777" w:rsidR="000328D7" w:rsidRPr="0008307C" w:rsidRDefault="000328D7" w:rsidP="0008307C">
            <w:pPr>
              <w:suppressAutoHyphens w:val="0"/>
              <w:textAlignment w:val="baseline"/>
              <w:rPr>
                <w:lang w:eastAsia="pl-PL"/>
              </w:rPr>
            </w:pPr>
            <w:r w:rsidRPr="0008307C">
              <w:rPr>
                <w:rFonts w:ascii="Calibri" w:hAnsi="Calibri" w:cs="Calibri"/>
                <w:b/>
                <w:bCs/>
                <w:lang w:eastAsia="pl-PL"/>
              </w:rPr>
              <w:t>Lp.</w:t>
            </w:r>
            <w:r w:rsidRPr="0008307C">
              <w:rPr>
                <w:rFonts w:ascii="Calibri" w:hAnsi="Calibri" w:cs="Calibri"/>
                <w:lang w:eastAsia="pl-PL"/>
              </w:rPr>
              <w:t> </w:t>
            </w:r>
          </w:p>
        </w:tc>
        <w:tc>
          <w:tcPr>
            <w:tcW w:w="2839" w:type="dxa"/>
            <w:tcBorders>
              <w:top w:val="single" w:sz="6" w:space="0" w:color="auto"/>
              <w:left w:val="nil"/>
              <w:bottom w:val="single" w:sz="6" w:space="0" w:color="auto"/>
              <w:right w:val="single" w:sz="6" w:space="0" w:color="auto"/>
            </w:tcBorders>
            <w:shd w:val="clear" w:color="auto" w:fill="auto"/>
            <w:hideMark/>
          </w:tcPr>
          <w:p w14:paraId="04CF4A74" w14:textId="77777777" w:rsidR="000328D7" w:rsidRPr="0008307C" w:rsidRDefault="000328D7" w:rsidP="0008307C">
            <w:pPr>
              <w:suppressAutoHyphens w:val="0"/>
              <w:textAlignment w:val="baseline"/>
              <w:rPr>
                <w:lang w:eastAsia="pl-PL"/>
              </w:rPr>
            </w:pPr>
            <w:r w:rsidRPr="0008307C">
              <w:rPr>
                <w:rFonts w:ascii="Calibri" w:hAnsi="Calibri" w:cs="Calibri"/>
                <w:b/>
                <w:bCs/>
                <w:lang w:eastAsia="pl-PL"/>
              </w:rPr>
              <w:t>Imię i nazwisko </w:t>
            </w:r>
            <w:r w:rsidRPr="0008307C">
              <w:rPr>
                <w:rFonts w:ascii="Calibri" w:hAnsi="Calibri" w:cs="Calibri"/>
                <w:lang w:eastAsia="pl-PL"/>
              </w:rPr>
              <w:t> </w:t>
            </w:r>
          </w:p>
        </w:tc>
        <w:tc>
          <w:tcPr>
            <w:tcW w:w="2790" w:type="dxa"/>
            <w:tcBorders>
              <w:top w:val="single" w:sz="6" w:space="0" w:color="auto"/>
              <w:left w:val="nil"/>
              <w:bottom w:val="single" w:sz="6" w:space="0" w:color="auto"/>
              <w:right w:val="single" w:sz="6" w:space="0" w:color="auto"/>
            </w:tcBorders>
            <w:shd w:val="clear" w:color="auto" w:fill="auto"/>
            <w:hideMark/>
          </w:tcPr>
          <w:p w14:paraId="1F67EA5B" w14:textId="70FB10AB" w:rsidR="000328D7" w:rsidRPr="0008307C" w:rsidRDefault="000328D7" w:rsidP="0008307C">
            <w:pPr>
              <w:suppressAutoHyphens w:val="0"/>
              <w:textAlignment w:val="baseline"/>
              <w:rPr>
                <w:lang w:eastAsia="pl-PL"/>
              </w:rPr>
            </w:pPr>
            <w:r w:rsidRPr="0008307C">
              <w:rPr>
                <w:rFonts w:ascii="Calibri" w:hAnsi="Calibri" w:cs="Calibri"/>
                <w:b/>
                <w:bCs/>
                <w:lang w:eastAsia="pl-PL"/>
              </w:rPr>
              <w:t>Nazwa</w:t>
            </w:r>
            <w:r w:rsidR="00910A4B">
              <w:rPr>
                <w:rFonts w:ascii="Calibri" w:hAnsi="Calibri" w:cs="Calibri"/>
                <w:b/>
                <w:bCs/>
                <w:lang w:eastAsia="pl-PL"/>
              </w:rPr>
              <w:t xml:space="preserve"> posiadanego</w:t>
            </w:r>
            <w:r>
              <w:rPr>
                <w:rFonts w:ascii="Calibri" w:hAnsi="Calibri" w:cs="Calibri"/>
                <w:b/>
                <w:bCs/>
                <w:lang w:eastAsia="pl-PL"/>
              </w:rPr>
              <w:br/>
            </w:r>
            <w:r w:rsidRPr="0008307C">
              <w:rPr>
                <w:rFonts w:ascii="Calibri" w:hAnsi="Calibri" w:cs="Calibri"/>
                <w:b/>
                <w:bCs/>
                <w:lang w:eastAsia="pl-PL"/>
              </w:rPr>
              <w:t>certyfikatu</w:t>
            </w:r>
          </w:p>
        </w:tc>
        <w:tc>
          <w:tcPr>
            <w:tcW w:w="2790" w:type="dxa"/>
            <w:tcBorders>
              <w:top w:val="single" w:sz="6" w:space="0" w:color="auto"/>
              <w:left w:val="nil"/>
              <w:bottom w:val="single" w:sz="6" w:space="0" w:color="auto"/>
              <w:right w:val="single" w:sz="6" w:space="0" w:color="auto"/>
            </w:tcBorders>
          </w:tcPr>
          <w:p w14:paraId="11CB6098" w14:textId="41A4A1B2" w:rsidR="000328D7" w:rsidRPr="0008307C" w:rsidRDefault="00910A4B" w:rsidP="0008307C">
            <w:pPr>
              <w:suppressAutoHyphens w:val="0"/>
              <w:textAlignment w:val="baseline"/>
              <w:rPr>
                <w:rFonts w:ascii="Calibri" w:hAnsi="Calibri" w:cs="Calibri"/>
                <w:b/>
                <w:bCs/>
                <w:lang w:eastAsia="pl-PL"/>
              </w:rPr>
            </w:pPr>
            <w:r>
              <w:rPr>
                <w:rFonts w:asciiTheme="minorHAnsi" w:hAnsiTheme="minorHAnsi" w:cstheme="minorHAnsi"/>
                <w:b/>
              </w:rPr>
              <w:t xml:space="preserve">Podstawa </w:t>
            </w:r>
            <w:r w:rsidR="000328D7">
              <w:rPr>
                <w:rFonts w:asciiTheme="minorHAnsi" w:hAnsiTheme="minorHAnsi" w:cstheme="minorHAnsi"/>
                <w:b/>
              </w:rPr>
              <w:t>d</w:t>
            </w:r>
            <w:r w:rsidR="000328D7" w:rsidRPr="00131640">
              <w:rPr>
                <w:rFonts w:asciiTheme="minorHAnsi" w:hAnsiTheme="minorHAnsi" w:cstheme="minorHAnsi"/>
                <w:b/>
              </w:rPr>
              <w:t>ysponowani</w:t>
            </w:r>
            <w:r w:rsidR="000328D7">
              <w:rPr>
                <w:rFonts w:asciiTheme="minorHAnsi" w:hAnsiTheme="minorHAnsi" w:cstheme="minorHAnsi"/>
                <w:b/>
              </w:rPr>
              <w:t>a osobą</w:t>
            </w:r>
          </w:p>
        </w:tc>
      </w:tr>
      <w:tr w:rsidR="000328D7" w:rsidRPr="0008307C" w14:paraId="470DEC93" w14:textId="424555E6" w:rsidTr="000328D7">
        <w:trPr>
          <w:trHeight w:val="555"/>
        </w:trPr>
        <w:tc>
          <w:tcPr>
            <w:tcW w:w="555" w:type="dxa"/>
            <w:tcBorders>
              <w:top w:val="nil"/>
              <w:left w:val="single" w:sz="6" w:space="0" w:color="auto"/>
              <w:bottom w:val="single" w:sz="6" w:space="0" w:color="auto"/>
              <w:right w:val="single" w:sz="6" w:space="0" w:color="auto"/>
            </w:tcBorders>
            <w:shd w:val="clear" w:color="auto" w:fill="auto"/>
            <w:vAlign w:val="center"/>
            <w:hideMark/>
          </w:tcPr>
          <w:p w14:paraId="16612061" w14:textId="77777777" w:rsidR="000328D7" w:rsidRPr="0008307C" w:rsidRDefault="000328D7" w:rsidP="0008307C">
            <w:pPr>
              <w:suppressAutoHyphens w:val="0"/>
              <w:textAlignment w:val="baseline"/>
              <w:rPr>
                <w:lang w:eastAsia="pl-PL"/>
              </w:rPr>
            </w:pPr>
            <w:r w:rsidRPr="0008307C">
              <w:rPr>
                <w:rFonts w:ascii="Calibri" w:hAnsi="Calibri" w:cs="Calibri"/>
                <w:sz w:val="22"/>
                <w:szCs w:val="22"/>
                <w:lang w:eastAsia="pl-PL"/>
              </w:rPr>
              <w:t>1 </w:t>
            </w:r>
          </w:p>
        </w:tc>
        <w:tc>
          <w:tcPr>
            <w:tcW w:w="2839" w:type="dxa"/>
            <w:tcBorders>
              <w:top w:val="nil"/>
              <w:left w:val="nil"/>
              <w:bottom w:val="single" w:sz="6" w:space="0" w:color="auto"/>
              <w:right w:val="single" w:sz="6" w:space="0" w:color="auto"/>
            </w:tcBorders>
            <w:shd w:val="clear" w:color="auto" w:fill="auto"/>
            <w:hideMark/>
          </w:tcPr>
          <w:p w14:paraId="2723F7D7" w14:textId="77777777" w:rsidR="000328D7" w:rsidRPr="0008307C" w:rsidRDefault="000328D7" w:rsidP="0008307C">
            <w:pPr>
              <w:suppressAutoHyphens w:val="0"/>
              <w:textAlignment w:val="baseline"/>
              <w:rPr>
                <w:lang w:eastAsia="pl-PL"/>
              </w:rPr>
            </w:pPr>
            <w:r w:rsidRPr="0008307C">
              <w:rPr>
                <w:rFonts w:ascii="Calibri" w:hAnsi="Calibri" w:cs="Calibri"/>
                <w:sz w:val="22"/>
                <w:szCs w:val="22"/>
                <w:lang w:eastAsia="pl-PL"/>
              </w:rPr>
              <w:t> </w:t>
            </w:r>
          </w:p>
        </w:tc>
        <w:tc>
          <w:tcPr>
            <w:tcW w:w="2790" w:type="dxa"/>
            <w:tcBorders>
              <w:top w:val="nil"/>
              <w:left w:val="nil"/>
              <w:bottom w:val="single" w:sz="6" w:space="0" w:color="auto"/>
              <w:right w:val="single" w:sz="6" w:space="0" w:color="auto"/>
            </w:tcBorders>
            <w:shd w:val="clear" w:color="auto" w:fill="auto"/>
            <w:hideMark/>
          </w:tcPr>
          <w:p w14:paraId="29E7BB57" w14:textId="77777777" w:rsidR="000328D7" w:rsidRPr="0008307C" w:rsidRDefault="000328D7" w:rsidP="0008307C">
            <w:pPr>
              <w:suppressAutoHyphens w:val="0"/>
              <w:textAlignment w:val="baseline"/>
              <w:rPr>
                <w:lang w:eastAsia="pl-PL"/>
              </w:rPr>
            </w:pPr>
            <w:r w:rsidRPr="0008307C">
              <w:rPr>
                <w:rFonts w:ascii="Calibri" w:hAnsi="Calibri" w:cs="Calibri"/>
                <w:sz w:val="22"/>
                <w:szCs w:val="22"/>
                <w:lang w:eastAsia="pl-PL"/>
              </w:rPr>
              <w:t> </w:t>
            </w:r>
          </w:p>
        </w:tc>
        <w:tc>
          <w:tcPr>
            <w:tcW w:w="2790" w:type="dxa"/>
            <w:tcBorders>
              <w:top w:val="nil"/>
              <w:left w:val="nil"/>
              <w:bottom w:val="single" w:sz="6" w:space="0" w:color="auto"/>
              <w:right w:val="single" w:sz="6" w:space="0" w:color="auto"/>
            </w:tcBorders>
          </w:tcPr>
          <w:p w14:paraId="78FD389C" w14:textId="77777777" w:rsidR="000328D7" w:rsidRPr="0008307C" w:rsidRDefault="000328D7" w:rsidP="0008307C">
            <w:pPr>
              <w:suppressAutoHyphens w:val="0"/>
              <w:textAlignment w:val="baseline"/>
              <w:rPr>
                <w:rFonts w:ascii="Calibri" w:hAnsi="Calibri" w:cs="Calibri"/>
                <w:sz w:val="22"/>
                <w:szCs w:val="22"/>
                <w:lang w:eastAsia="pl-PL"/>
              </w:rPr>
            </w:pPr>
          </w:p>
        </w:tc>
      </w:tr>
      <w:tr w:rsidR="000328D7" w:rsidRPr="0008307C" w14:paraId="5C80E86A" w14:textId="2571B3A2" w:rsidTr="000328D7">
        <w:trPr>
          <w:trHeight w:val="555"/>
        </w:trPr>
        <w:tc>
          <w:tcPr>
            <w:tcW w:w="555" w:type="dxa"/>
            <w:tcBorders>
              <w:top w:val="nil"/>
              <w:left w:val="single" w:sz="6" w:space="0" w:color="auto"/>
              <w:bottom w:val="single" w:sz="6" w:space="0" w:color="auto"/>
              <w:right w:val="single" w:sz="6" w:space="0" w:color="auto"/>
            </w:tcBorders>
            <w:shd w:val="clear" w:color="auto" w:fill="auto"/>
            <w:vAlign w:val="center"/>
          </w:tcPr>
          <w:p w14:paraId="64426882" w14:textId="58611A26" w:rsidR="000328D7" w:rsidRPr="0008307C" w:rsidRDefault="000328D7" w:rsidP="0008307C">
            <w:pPr>
              <w:suppressAutoHyphens w:val="0"/>
              <w:textAlignment w:val="baseline"/>
              <w:rPr>
                <w:rFonts w:ascii="Calibri" w:hAnsi="Calibri" w:cs="Calibri"/>
                <w:sz w:val="22"/>
                <w:szCs w:val="22"/>
                <w:lang w:eastAsia="pl-PL"/>
              </w:rPr>
            </w:pPr>
            <w:r>
              <w:rPr>
                <w:rFonts w:ascii="Calibri" w:hAnsi="Calibri" w:cs="Calibri"/>
                <w:sz w:val="22"/>
                <w:szCs w:val="22"/>
                <w:lang w:eastAsia="pl-PL"/>
              </w:rPr>
              <w:t>2</w:t>
            </w:r>
          </w:p>
        </w:tc>
        <w:tc>
          <w:tcPr>
            <w:tcW w:w="2839" w:type="dxa"/>
            <w:tcBorders>
              <w:top w:val="nil"/>
              <w:left w:val="nil"/>
              <w:bottom w:val="single" w:sz="6" w:space="0" w:color="auto"/>
              <w:right w:val="single" w:sz="6" w:space="0" w:color="auto"/>
            </w:tcBorders>
            <w:shd w:val="clear" w:color="auto" w:fill="auto"/>
          </w:tcPr>
          <w:p w14:paraId="62B02A2D" w14:textId="77777777" w:rsidR="000328D7" w:rsidRPr="0008307C" w:rsidRDefault="000328D7" w:rsidP="0008307C">
            <w:pPr>
              <w:suppressAutoHyphens w:val="0"/>
              <w:textAlignment w:val="baseline"/>
              <w:rPr>
                <w:rFonts w:ascii="Calibri" w:hAnsi="Calibri" w:cs="Calibri"/>
                <w:sz w:val="22"/>
                <w:szCs w:val="22"/>
                <w:lang w:eastAsia="pl-PL"/>
              </w:rPr>
            </w:pPr>
          </w:p>
        </w:tc>
        <w:tc>
          <w:tcPr>
            <w:tcW w:w="2790" w:type="dxa"/>
            <w:tcBorders>
              <w:top w:val="nil"/>
              <w:left w:val="nil"/>
              <w:bottom w:val="single" w:sz="6" w:space="0" w:color="auto"/>
              <w:right w:val="single" w:sz="6" w:space="0" w:color="auto"/>
            </w:tcBorders>
            <w:shd w:val="clear" w:color="auto" w:fill="auto"/>
          </w:tcPr>
          <w:p w14:paraId="1B4EF038" w14:textId="77777777" w:rsidR="000328D7" w:rsidRPr="0008307C" w:rsidRDefault="000328D7" w:rsidP="0008307C">
            <w:pPr>
              <w:suppressAutoHyphens w:val="0"/>
              <w:textAlignment w:val="baseline"/>
              <w:rPr>
                <w:rFonts w:ascii="Calibri" w:hAnsi="Calibri" w:cs="Calibri"/>
                <w:sz w:val="22"/>
                <w:szCs w:val="22"/>
                <w:lang w:eastAsia="pl-PL"/>
              </w:rPr>
            </w:pPr>
          </w:p>
        </w:tc>
        <w:tc>
          <w:tcPr>
            <w:tcW w:w="2790" w:type="dxa"/>
            <w:tcBorders>
              <w:top w:val="nil"/>
              <w:left w:val="nil"/>
              <w:bottom w:val="single" w:sz="6" w:space="0" w:color="auto"/>
              <w:right w:val="single" w:sz="6" w:space="0" w:color="auto"/>
            </w:tcBorders>
          </w:tcPr>
          <w:p w14:paraId="1605042D" w14:textId="77777777" w:rsidR="000328D7" w:rsidRPr="0008307C" w:rsidRDefault="000328D7" w:rsidP="0008307C">
            <w:pPr>
              <w:suppressAutoHyphens w:val="0"/>
              <w:textAlignment w:val="baseline"/>
              <w:rPr>
                <w:rFonts w:ascii="Calibri" w:hAnsi="Calibri" w:cs="Calibri"/>
                <w:sz w:val="22"/>
                <w:szCs w:val="22"/>
                <w:lang w:eastAsia="pl-PL"/>
              </w:rPr>
            </w:pPr>
          </w:p>
        </w:tc>
      </w:tr>
      <w:tr w:rsidR="000328D7" w:rsidRPr="0008307C" w14:paraId="25CEEE54" w14:textId="597E0046" w:rsidTr="000328D7">
        <w:trPr>
          <w:trHeight w:val="555"/>
        </w:trPr>
        <w:tc>
          <w:tcPr>
            <w:tcW w:w="555" w:type="dxa"/>
            <w:tcBorders>
              <w:top w:val="nil"/>
              <w:left w:val="single" w:sz="6" w:space="0" w:color="auto"/>
              <w:bottom w:val="single" w:sz="6" w:space="0" w:color="auto"/>
              <w:right w:val="single" w:sz="6" w:space="0" w:color="auto"/>
            </w:tcBorders>
            <w:shd w:val="clear" w:color="auto" w:fill="auto"/>
            <w:vAlign w:val="center"/>
            <w:hideMark/>
          </w:tcPr>
          <w:p w14:paraId="7C39ACAC" w14:textId="5C920458" w:rsidR="000328D7" w:rsidRPr="0008307C" w:rsidRDefault="000328D7" w:rsidP="0008307C">
            <w:pPr>
              <w:suppressAutoHyphens w:val="0"/>
              <w:textAlignment w:val="baseline"/>
              <w:rPr>
                <w:lang w:eastAsia="pl-PL"/>
              </w:rPr>
            </w:pPr>
            <w:r>
              <w:rPr>
                <w:lang w:eastAsia="pl-PL"/>
              </w:rPr>
              <w:t>3</w:t>
            </w:r>
          </w:p>
        </w:tc>
        <w:tc>
          <w:tcPr>
            <w:tcW w:w="2839" w:type="dxa"/>
            <w:tcBorders>
              <w:top w:val="nil"/>
              <w:left w:val="nil"/>
              <w:bottom w:val="single" w:sz="6" w:space="0" w:color="auto"/>
              <w:right w:val="single" w:sz="6" w:space="0" w:color="auto"/>
            </w:tcBorders>
            <w:shd w:val="clear" w:color="auto" w:fill="auto"/>
            <w:hideMark/>
          </w:tcPr>
          <w:p w14:paraId="4BA24A8E" w14:textId="77777777" w:rsidR="000328D7" w:rsidRPr="0008307C" w:rsidRDefault="000328D7" w:rsidP="0008307C">
            <w:pPr>
              <w:suppressAutoHyphens w:val="0"/>
              <w:textAlignment w:val="baseline"/>
              <w:rPr>
                <w:lang w:eastAsia="pl-PL"/>
              </w:rPr>
            </w:pPr>
            <w:r w:rsidRPr="0008307C">
              <w:rPr>
                <w:rFonts w:ascii="Calibri" w:hAnsi="Calibri" w:cs="Calibri"/>
                <w:sz w:val="22"/>
                <w:szCs w:val="22"/>
                <w:lang w:eastAsia="pl-PL"/>
              </w:rPr>
              <w:t> </w:t>
            </w:r>
          </w:p>
        </w:tc>
        <w:tc>
          <w:tcPr>
            <w:tcW w:w="2790" w:type="dxa"/>
            <w:tcBorders>
              <w:top w:val="nil"/>
              <w:left w:val="nil"/>
              <w:bottom w:val="single" w:sz="6" w:space="0" w:color="auto"/>
              <w:right w:val="single" w:sz="6" w:space="0" w:color="auto"/>
            </w:tcBorders>
            <w:shd w:val="clear" w:color="auto" w:fill="auto"/>
            <w:hideMark/>
          </w:tcPr>
          <w:p w14:paraId="2C12FE08" w14:textId="77777777" w:rsidR="000328D7" w:rsidRPr="0008307C" w:rsidRDefault="000328D7" w:rsidP="0008307C">
            <w:pPr>
              <w:suppressAutoHyphens w:val="0"/>
              <w:textAlignment w:val="baseline"/>
              <w:rPr>
                <w:lang w:eastAsia="pl-PL"/>
              </w:rPr>
            </w:pPr>
            <w:r w:rsidRPr="0008307C">
              <w:rPr>
                <w:rFonts w:ascii="Calibri" w:hAnsi="Calibri" w:cs="Calibri"/>
                <w:sz w:val="22"/>
                <w:szCs w:val="22"/>
                <w:lang w:eastAsia="pl-PL"/>
              </w:rPr>
              <w:t> </w:t>
            </w:r>
          </w:p>
        </w:tc>
        <w:tc>
          <w:tcPr>
            <w:tcW w:w="2790" w:type="dxa"/>
            <w:tcBorders>
              <w:top w:val="nil"/>
              <w:left w:val="nil"/>
              <w:bottom w:val="single" w:sz="6" w:space="0" w:color="auto"/>
              <w:right w:val="single" w:sz="6" w:space="0" w:color="auto"/>
            </w:tcBorders>
          </w:tcPr>
          <w:p w14:paraId="51DD53AC" w14:textId="77777777" w:rsidR="000328D7" w:rsidRPr="0008307C" w:rsidRDefault="000328D7" w:rsidP="0008307C">
            <w:pPr>
              <w:suppressAutoHyphens w:val="0"/>
              <w:textAlignment w:val="baseline"/>
              <w:rPr>
                <w:rFonts w:ascii="Calibri" w:hAnsi="Calibri" w:cs="Calibri"/>
                <w:sz w:val="22"/>
                <w:szCs w:val="22"/>
                <w:lang w:eastAsia="pl-PL"/>
              </w:rPr>
            </w:pPr>
          </w:p>
        </w:tc>
      </w:tr>
    </w:tbl>
    <w:p w14:paraId="02E426D7" w14:textId="77777777" w:rsidR="0008307C" w:rsidRDefault="0008307C" w:rsidP="0008307C">
      <w:pPr>
        <w:suppressAutoHyphens w:val="0"/>
        <w:textAlignment w:val="baseline"/>
        <w:rPr>
          <w:rFonts w:ascii="Calibri" w:hAnsi="Calibri" w:cs="Calibri"/>
          <w:lang w:eastAsia="pl-PL"/>
        </w:rPr>
      </w:pPr>
    </w:p>
    <w:bookmarkEnd w:id="16"/>
    <w:p w14:paraId="0E99E635" w14:textId="3D550D18" w:rsidR="0008307C" w:rsidRPr="0008307C" w:rsidRDefault="0008307C" w:rsidP="0008307C">
      <w:pPr>
        <w:suppressAutoHyphens w:val="0"/>
        <w:textAlignment w:val="baseline"/>
        <w:rPr>
          <w:rFonts w:ascii="Segoe UI" w:hAnsi="Segoe UI" w:cs="Segoe UI"/>
          <w:sz w:val="18"/>
          <w:szCs w:val="18"/>
          <w:lang w:eastAsia="pl-PL"/>
        </w:rPr>
      </w:pPr>
      <w:r w:rsidRPr="0008307C">
        <w:rPr>
          <w:rFonts w:ascii="Calibri" w:hAnsi="Calibri" w:cs="Calibri"/>
          <w:lang w:eastAsia="pl-PL"/>
        </w:rPr>
        <w:t>UWAGA: </w:t>
      </w:r>
    </w:p>
    <w:p w14:paraId="412142FD" w14:textId="77777777" w:rsidR="0008307C" w:rsidRPr="0008307C" w:rsidRDefault="0008307C" w:rsidP="0008307C">
      <w:pPr>
        <w:suppressAutoHyphens w:val="0"/>
        <w:textAlignment w:val="baseline"/>
        <w:rPr>
          <w:rFonts w:ascii="Segoe UI" w:hAnsi="Segoe UI" w:cs="Segoe UI"/>
          <w:sz w:val="18"/>
          <w:szCs w:val="18"/>
          <w:lang w:eastAsia="pl-PL"/>
        </w:rPr>
      </w:pPr>
      <w:r w:rsidRPr="0008307C">
        <w:rPr>
          <w:rFonts w:ascii="Calibri" w:hAnsi="Calibri" w:cs="Calibri"/>
          <w:sz w:val="22"/>
          <w:szCs w:val="22"/>
          <w:lang w:eastAsia="pl-PL"/>
        </w:rPr>
        <w:t>Do wykazu należy dołączyć kopie dokumentów potwierdzających uzyskanie certyfikatów, a w przypadku, gdy Wykonawca nie jest w stanie pozyskać takich dokumentów – oświadczenie Wykonawcy. </w:t>
      </w:r>
    </w:p>
    <w:p w14:paraId="3413C58B" w14:textId="77777777" w:rsidR="0008307C" w:rsidRPr="0008307C" w:rsidRDefault="0008307C" w:rsidP="0008307C">
      <w:pPr>
        <w:suppressAutoHyphens w:val="0"/>
        <w:textAlignment w:val="baseline"/>
        <w:rPr>
          <w:rFonts w:ascii="Segoe UI" w:hAnsi="Segoe UI" w:cs="Segoe UI"/>
          <w:sz w:val="18"/>
          <w:szCs w:val="18"/>
          <w:lang w:eastAsia="pl-PL"/>
        </w:rPr>
      </w:pPr>
      <w:r w:rsidRPr="0008307C">
        <w:rPr>
          <w:rFonts w:ascii="Calibri" w:hAnsi="Calibri" w:cs="Calibri"/>
          <w:sz w:val="22"/>
          <w:szCs w:val="22"/>
          <w:lang w:eastAsia="pl-PL"/>
        </w:rPr>
        <w:t> </w:t>
      </w:r>
    </w:p>
    <w:p w14:paraId="13F01DC4" w14:textId="77777777" w:rsidR="0008307C" w:rsidRPr="007817A9" w:rsidRDefault="0008307C"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77777777" w:rsidR="00AC7138" w:rsidRPr="00CD39FF" w:rsidRDefault="00AC7138" w:rsidP="00AC7138">
      <w:pPr>
        <w:rPr>
          <w:sz w:val="22"/>
          <w:szCs w:val="22"/>
        </w:rPr>
        <w:sectPr w:rsidR="00AC7138" w:rsidRPr="00CD39FF" w:rsidSect="0008307C">
          <w:headerReference w:type="even" r:id="rId17"/>
          <w:headerReference w:type="default" r:id="rId18"/>
          <w:footerReference w:type="even" r:id="rId19"/>
          <w:footerReference w:type="default" r:id="rId20"/>
          <w:headerReference w:type="first" r:id="rId21"/>
          <w:footerReference w:type="first" r:id="rId22"/>
          <w:pgSz w:w="16838" w:h="11906" w:orient="landscape"/>
          <w:pgMar w:top="709" w:right="1418" w:bottom="1418" w:left="1418" w:header="709" w:footer="709" w:gutter="0"/>
          <w:cols w:space="708"/>
          <w:docGrid w:linePitch="360"/>
        </w:sectPr>
      </w:pPr>
    </w:p>
    <w:p w14:paraId="4336D6B8" w14:textId="213DE9F8" w:rsidR="00AC7138" w:rsidRPr="005C0926" w:rsidRDefault="00AC7138" w:rsidP="005C0926">
      <w:pPr>
        <w:pStyle w:val="Nagwek1"/>
        <w:spacing w:before="0" w:after="0" w:line="276" w:lineRule="auto"/>
        <w:rPr>
          <w:rFonts w:cstheme="minorHAnsi"/>
          <w:szCs w:val="28"/>
        </w:rPr>
      </w:pPr>
      <w:r w:rsidRPr="005C0926">
        <w:rPr>
          <w:rFonts w:cstheme="minorHAnsi"/>
          <w:szCs w:val="28"/>
        </w:rPr>
        <w:lastRenderedPageBreak/>
        <w:t xml:space="preserve">Załącznik nr </w:t>
      </w:r>
      <w:r w:rsidR="000F0C20">
        <w:rPr>
          <w:rFonts w:cstheme="minorHAnsi"/>
          <w:szCs w:val="28"/>
        </w:rPr>
        <w:t>5</w:t>
      </w:r>
      <w:r w:rsidRPr="005C0926">
        <w:rPr>
          <w:rFonts w:cstheme="minorHAnsi"/>
          <w:szCs w:val="28"/>
        </w:rPr>
        <w:t xml:space="preserve"> do SWZ</w:t>
      </w:r>
    </w:p>
    <w:p w14:paraId="59B134CA" w14:textId="16B779C3" w:rsidR="00AC7138" w:rsidRDefault="00AC7138" w:rsidP="005C0926">
      <w:pPr>
        <w:spacing w:line="276" w:lineRule="auto"/>
        <w:jc w:val="right"/>
        <w:rPr>
          <w:rFonts w:asciiTheme="minorHAnsi" w:hAnsiTheme="minorHAnsi" w:cstheme="minorHAnsi"/>
        </w:rPr>
      </w:pPr>
      <w:r w:rsidRPr="005C0926">
        <w:rPr>
          <w:rFonts w:asciiTheme="minorHAnsi" w:hAnsiTheme="minorHAnsi" w:cstheme="minorHAnsi"/>
        </w:rPr>
        <w:t>......................................................., dnia ..............................</w:t>
      </w:r>
    </w:p>
    <w:p w14:paraId="17C6F2ED" w14:textId="77777777" w:rsidR="00EA64BA" w:rsidRPr="005C0926" w:rsidRDefault="00EA64BA" w:rsidP="005C0926">
      <w:pPr>
        <w:spacing w:line="276" w:lineRule="auto"/>
        <w:jc w:val="right"/>
        <w:rPr>
          <w:rFonts w:asciiTheme="minorHAnsi" w:hAnsiTheme="minorHAnsi" w:cstheme="minorHAnsi"/>
        </w:rPr>
      </w:pPr>
    </w:p>
    <w:p w14:paraId="07D694B7"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7F47FD8A" w14:textId="77777777" w:rsidR="007370BA" w:rsidRDefault="007370BA" w:rsidP="005C0926">
      <w:pPr>
        <w:spacing w:line="276" w:lineRule="auto"/>
        <w:ind w:left="5672" w:firstLine="709"/>
        <w:rPr>
          <w:rFonts w:asciiTheme="minorHAnsi" w:hAnsiTheme="minorHAnsi" w:cstheme="minorHAnsi"/>
          <w:b/>
        </w:rPr>
      </w:pPr>
    </w:p>
    <w:p w14:paraId="50949CB4" w14:textId="41B108D7" w:rsidR="00024BCC" w:rsidRPr="005C0926" w:rsidRDefault="00024BCC" w:rsidP="003E5763">
      <w:pPr>
        <w:pStyle w:val="Nagwek2"/>
        <w:numPr>
          <w:ilvl w:val="0"/>
          <w:numId w:val="0"/>
        </w:numPr>
        <w:ind w:left="714"/>
        <w:jc w:val="center"/>
      </w:pPr>
      <w:r>
        <w:t>Oświadczenie o grupie kapitałowej</w:t>
      </w:r>
    </w:p>
    <w:p w14:paraId="6BD9B3A3" w14:textId="3662885F" w:rsidR="00AC7138" w:rsidRDefault="00AC7138" w:rsidP="005C0926">
      <w:pPr>
        <w:spacing w:line="276" w:lineRule="auto"/>
        <w:rPr>
          <w:rFonts w:asciiTheme="minorHAnsi" w:eastAsia="Calibri" w:hAnsiTheme="minorHAnsi" w:cstheme="minorHAnsi"/>
          <w:b/>
        </w:rPr>
      </w:pPr>
      <w:r w:rsidRPr="005C0926">
        <w:rPr>
          <w:rFonts w:asciiTheme="minorHAnsi" w:eastAsia="Calibri" w:hAnsiTheme="minorHAnsi" w:cstheme="minorHAnsi"/>
          <w:b/>
        </w:rPr>
        <w:t xml:space="preserve">Informacja o tym, że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 </w:t>
      </w:r>
      <w:r w:rsidRPr="005C0926">
        <w:rPr>
          <w:rFonts w:asciiTheme="minorHAnsi" w:eastAsia="Calibri" w:hAnsiTheme="minorHAnsi" w:cstheme="minorHAnsi"/>
          <w:b/>
          <w:u w:val="single"/>
        </w:rPr>
        <w:t>nie należy</w:t>
      </w:r>
      <w:r w:rsidRPr="005C0926">
        <w:rPr>
          <w:rFonts w:asciiTheme="minorHAnsi" w:eastAsia="Calibri" w:hAnsiTheme="minorHAnsi" w:cstheme="minorHAnsi"/>
          <w:b/>
        </w:rPr>
        <w:t xml:space="preserve"> do grupy kapitałowej z innymi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mi, </w:t>
      </w:r>
      <w:r w:rsidRPr="005C0926">
        <w:rPr>
          <w:rFonts w:asciiTheme="minorHAnsi" w:hAnsiTheme="minorHAnsi" w:cstheme="minorHAnsi"/>
          <w:b/>
        </w:rPr>
        <w:t xml:space="preserve">którzy </w:t>
      </w:r>
      <w:r w:rsidRPr="005C0926">
        <w:rPr>
          <w:rFonts w:asciiTheme="minorHAnsi" w:hAnsiTheme="minorHAnsi" w:cstheme="minorHAnsi"/>
          <w:b/>
          <w:bCs/>
          <w:lang w:eastAsia="pl-PL"/>
        </w:rPr>
        <w:t xml:space="preserve">złożyli odrębne </w:t>
      </w:r>
      <w:r w:rsidR="00024BCC">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rPr>
        <w:t xml:space="preserve"> *.</w:t>
      </w:r>
    </w:p>
    <w:p w14:paraId="536050BB" w14:textId="77777777" w:rsidR="00024BCC" w:rsidRPr="005C0926" w:rsidRDefault="00024BCC" w:rsidP="005C0926">
      <w:pPr>
        <w:spacing w:line="276" w:lineRule="auto"/>
        <w:rPr>
          <w:rFonts w:asciiTheme="minorHAnsi" w:eastAsia="Calibri" w:hAnsiTheme="minorHAnsi" w:cstheme="minorHAnsi"/>
          <w:b/>
        </w:rPr>
      </w:pPr>
    </w:p>
    <w:p w14:paraId="19CD55D9" w14:textId="6B4F1CB7"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Nazwa </w:t>
      </w:r>
      <w:r w:rsidR="00BA0B57">
        <w:rPr>
          <w:rFonts w:asciiTheme="minorHAnsi" w:eastAsia="Calibri" w:hAnsiTheme="minorHAnsi" w:cstheme="minorHAnsi"/>
        </w:rPr>
        <w:t>Wykonawcy</w:t>
      </w:r>
      <w:r w:rsidRPr="005C0926">
        <w:rPr>
          <w:rFonts w:asciiTheme="minorHAnsi" w:eastAsia="Calibri" w:hAnsiTheme="minorHAnsi" w:cstheme="minorHAnsi"/>
        </w:rPr>
        <w:t xml:space="preserve"> </w:t>
      </w:r>
      <w:r w:rsidRPr="005C0926">
        <w:rPr>
          <w:rFonts w:asciiTheme="minorHAnsi" w:eastAsia="Calibri" w:hAnsiTheme="minorHAnsi" w:cstheme="minorHAnsi"/>
        </w:rPr>
        <w:tab/>
        <w:t>……………………………………………………………………………</w:t>
      </w:r>
    </w:p>
    <w:p w14:paraId="75633361" w14:textId="05DB00FF"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Adres </w:t>
      </w:r>
      <w:r w:rsidR="00BA0B57">
        <w:rPr>
          <w:rFonts w:asciiTheme="minorHAnsi" w:eastAsia="Calibri" w:hAnsiTheme="minorHAnsi" w:cstheme="minorHAnsi"/>
        </w:rPr>
        <w:t>Wykonawcy</w:t>
      </w:r>
      <w:r w:rsidRPr="005C0926">
        <w:rPr>
          <w:rFonts w:asciiTheme="minorHAnsi" w:eastAsia="Calibri" w:hAnsiTheme="minorHAnsi" w:cstheme="minorHAnsi"/>
        </w:rPr>
        <w:t>:</w:t>
      </w:r>
      <w:r w:rsidRPr="005C0926">
        <w:rPr>
          <w:rFonts w:asciiTheme="minorHAnsi" w:eastAsia="Calibri" w:hAnsiTheme="minorHAnsi" w:cstheme="minorHAnsi"/>
        </w:rPr>
        <w:tab/>
        <w:t>……………………………………………………………………………</w:t>
      </w:r>
    </w:p>
    <w:p w14:paraId="79B7105D" w14:textId="4F2A0C39" w:rsidR="00AC7138" w:rsidRPr="005C0926" w:rsidRDefault="00AC7138" w:rsidP="005C0926">
      <w:pPr>
        <w:spacing w:line="276" w:lineRule="auto"/>
        <w:rPr>
          <w:rFonts w:asciiTheme="minorHAnsi" w:hAnsiTheme="minorHAnsi" w:cstheme="minorHAnsi"/>
          <w:lang w:eastAsia="pl-PL"/>
        </w:rPr>
      </w:pPr>
      <w:r w:rsidRPr="005C0926">
        <w:rPr>
          <w:rFonts w:asciiTheme="minorHAnsi" w:eastAsia="Calibri" w:hAnsiTheme="minorHAnsi" w:cstheme="minorHAnsi"/>
        </w:rPr>
        <w:t xml:space="preserve">Składając </w:t>
      </w:r>
      <w:r w:rsidR="00024BCC">
        <w:rPr>
          <w:rFonts w:asciiTheme="minorHAnsi" w:eastAsia="Calibri" w:hAnsiTheme="minorHAnsi" w:cstheme="minorHAnsi"/>
        </w:rPr>
        <w:t>O</w:t>
      </w:r>
      <w:r w:rsidRPr="005C0926">
        <w:rPr>
          <w:rFonts w:asciiTheme="minorHAnsi" w:eastAsia="Calibri" w:hAnsiTheme="minorHAnsi" w:cstheme="minorHAnsi"/>
        </w:rPr>
        <w:t xml:space="preserve">fertę w postępowaniu o udzielenie zamówienia publicznego </w:t>
      </w:r>
      <w:r w:rsidR="006A570D">
        <w:rPr>
          <w:rFonts w:asciiTheme="minorHAnsi" w:eastAsia="Calibri" w:hAnsiTheme="minorHAnsi" w:cstheme="minorHAnsi"/>
        </w:rPr>
        <w:t>na</w:t>
      </w:r>
      <w:r w:rsidRPr="00AE6A42">
        <w:rPr>
          <w:rFonts w:asciiTheme="minorHAnsi" w:eastAsia="Calibri" w:hAnsiTheme="minorHAnsi" w:cstheme="minorHAnsi"/>
          <w:b/>
          <w:bCs/>
        </w:rPr>
        <w:t xml:space="preserve"> </w:t>
      </w:r>
      <w:r w:rsidR="006A570D" w:rsidRPr="006A570D">
        <w:rPr>
          <w:rFonts w:asciiTheme="minorHAnsi" w:hAnsiTheme="minorHAnsi" w:cstheme="minorHAnsi"/>
          <w:b/>
          <w:bCs/>
        </w:rPr>
        <w:t>Asyst</w:t>
      </w:r>
      <w:r w:rsidR="006A570D">
        <w:rPr>
          <w:rFonts w:asciiTheme="minorHAnsi" w:hAnsiTheme="minorHAnsi" w:cstheme="minorHAnsi"/>
          <w:b/>
          <w:bCs/>
        </w:rPr>
        <w:t>ę</w:t>
      </w:r>
      <w:r w:rsidR="006A570D" w:rsidRPr="006A570D">
        <w:rPr>
          <w:rFonts w:asciiTheme="minorHAnsi" w:hAnsiTheme="minorHAnsi" w:cstheme="minorHAnsi"/>
          <w:b/>
          <w:bCs/>
        </w:rPr>
        <w:t xml:space="preserve"> Techniczn</w:t>
      </w:r>
      <w:r w:rsidR="006A570D">
        <w:rPr>
          <w:rFonts w:asciiTheme="minorHAnsi" w:hAnsiTheme="minorHAnsi" w:cstheme="minorHAnsi"/>
          <w:b/>
          <w:bCs/>
        </w:rPr>
        <w:t>ą</w:t>
      </w:r>
      <w:r w:rsidR="006A570D" w:rsidRPr="006A570D">
        <w:rPr>
          <w:rFonts w:asciiTheme="minorHAnsi" w:hAnsiTheme="minorHAnsi" w:cstheme="minorHAnsi"/>
          <w:b/>
          <w:bCs/>
        </w:rPr>
        <w:t xml:space="preserve"> i Konserwacj</w:t>
      </w:r>
      <w:r w:rsidR="006A570D">
        <w:rPr>
          <w:rFonts w:asciiTheme="minorHAnsi" w:hAnsiTheme="minorHAnsi" w:cstheme="minorHAnsi"/>
          <w:b/>
          <w:bCs/>
        </w:rPr>
        <w:t>ę</w:t>
      </w:r>
      <w:r w:rsidR="006A570D" w:rsidRPr="006A570D">
        <w:rPr>
          <w:rFonts w:asciiTheme="minorHAnsi" w:hAnsiTheme="minorHAnsi" w:cstheme="minorHAnsi"/>
          <w:b/>
          <w:bCs/>
        </w:rPr>
        <w:t xml:space="preserve"> dla sieciowych urządzeń zabezpieczających WAN</w:t>
      </w:r>
      <w:r w:rsidR="006A570D">
        <w:rPr>
          <w:rFonts w:asciiTheme="minorHAnsi" w:hAnsiTheme="minorHAnsi" w:cstheme="minorHAnsi"/>
          <w:b/>
          <w:bCs/>
        </w:rPr>
        <w:t xml:space="preserve"> </w:t>
      </w:r>
      <w:r w:rsidRPr="005C0926">
        <w:rPr>
          <w:rFonts w:asciiTheme="minorHAnsi" w:hAnsiTheme="minorHAnsi" w:cstheme="minorHAnsi"/>
        </w:rPr>
        <w:t xml:space="preserve">zgodnie z art. </w:t>
      </w:r>
      <w:r w:rsidR="00024BCC">
        <w:rPr>
          <w:rFonts w:asciiTheme="minorHAnsi" w:hAnsiTheme="minorHAnsi" w:cstheme="minorHAnsi"/>
        </w:rPr>
        <w:t xml:space="preserve">108 ust. 1 pkt 5 </w:t>
      </w:r>
      <w:r w:rsidRPr="005C0926">
        <w:rPr>
          <w:rFonts w:asciiTheme="minorHAnsi" w:hAnsiTheme="minorHAnsi" w:cstheme="minorHAnsi"/>
        </w:rPr>
        <w:t xml:space="preserve">ustawy z dnia </w:t>
      </w:r>
      <w:r w:rsidR="00024BCC">
        <w:rPr>
          <w:rFonts w:asciiTheme="minorHAnsi" w:hAnsiTheme="minorHAnsi" w:cstheme="minorHAnsi"/>
        </w:rPr>
        <w:t>11 września 2019</w:t>
      </w:r>
      <w:r w:rsidRPr="005C0926">
        <w:rPr>
          <w:rFonts w:asciiTheme="minorHAnsi" w:hAnsiTheme="minorHAnsi" w:cstheme="minorHAnsi"/>
        </w:rPr>
        <w:t xml:space="preserve"> r.  Prawo zamówień publicznych (</w:t>
      </w:r>
      <w:proofErr w:type="spellStart"/>
      <w:r w:rsidR="00835226">
        <w:rPr>
          <w:rFonts w:asciiTheme="minorHAnsi" w:hAnsiTheme="minorHAnsi" w:cstheme="minorHAnsi"/>
        </w:rPr>
        <w:t>t.j</w:t>
      </w:r>
      <w:proofErr w:type="spellEnd"/>
      <w:r w:rsidR="00835226">
        <w:rPr>
          <w:rFonts w:asciiTheme="minorHAnsi" w:hAnsiTheme="minorHAnsi" w:cstheme="minorHAnsi"/>
        </w:rPr>
        <w:t xml:space="preserve">. </w:t>
      </w:r>
      <w:r w:rsidRPr="005C0926">
        <w:rPr>
          <w:rFonts w:asciiTheme="minorHAnsi" w:hAnsiTheme="minorHAnsi" w:cstheme="minorHAnsi"/>
        </w:rPr>
        <w:t xml:space="preserve">Dz. U. z </w:t>
      </w:r>
      <w:r w:rsidR="00835226" w:rsidRPr="005C0926">
        <w:rPr>
          <w:rFonts w:asciiTheme="minorHAnsi" w:hAnsiTheme="minorHAnsi" w:cstheme="minorHAnsi"/>
        </w:rPr>
        <w:t>20</w:t>
      </w:r>
      <w:r w:rsidR="00835226">
        <w:rPr>
          <w:rFonts w:asciiTheme="minorHAnsi" w:hAnsiTheme="minorHAnsi" w:cstheme="minorHAnsi"/>
        </w:rPr>
        <w:t>2</w:t>
      </w:r>
      <w:r w:rsidR="00EE6DAB">
        <w:rPr>
          <w:rFonts w:asciiTheme="minorHAnsi" w:hAnsiTheme="minorHAnsi" w:cstheme="minorHAnsi"/>
        </w:rPr>
        <w:t>2</w:t>
      </w:r>
      <w:r w:rsidR="00835226" w:rsidRPr="005C0926">
        <w:rPr>
          <w:rFonts w:asciiTheme="minorHAnsi" w:hAnsiTheme="minorHAnsi" w:cstheme="minorHAnsi"/>
        </w:rPr>
        <w:t xml:space="preserve"> </w:t>
      </w:r>
      <w:r w:rsidRPr="005C0926">
        <w:rPr>
          <w:rFonts w:asciiTheme="minorHAnsi" w:hAnsiTheme="minorHAnsi" w:cstheme="minorHAnsi"/>
        </w:rPr>
        <w:t xml:space="preserve">r., poz. </w:t>
      </w:r>
      <w:r w:rsidR="00835226">
        <w:rPr>
          <w:rFonts w:asciiTheme="minorHAnsi" w:hAnsiTheme="minorHAnsi" w:cstheme="minorHAnsi"/>
        </w:rPr>
        <w:t>1</w:t>
      </w:r>
      <w:r w:rsidR="00EE6DAB">
        <w:rPr>
          <w:rFonts w:asciiTheme="minorHAnsi" w:hAnsiTheme="minorHAnsi" w:cstheme="minorHAnsi"/>
        </w:rPr>
        <w:t>710</w:t>
      </w:r>
      <w:r w:rsidRPr="005C0926">
        <w:rPr>
          <w:rFonts w:asciiTheme="minorHAnsi" w:hAnsiTheme="minorHAnsi" w:cstheme="minorHAnsi"/>
        </w:rPr>
        <w:t xml:space="preserve">, z późn. </w:t>
      </w:r>
      <w:proofErr w:type="spellStart"/>
      <w:r w:rsidRPr="005C0926">
        <w:rPr>
          <w:rFonts w:asciiTheme="minorHAnsi" w:hAnsiTheme="minorHAnsi" w:cstheme="minorHAnsi"/>
        </w:rPr>
        <w:t>zm</w:t>
      </w:r>
      <w:proofErr w:type="spellEnd"/>
      <w:r w:rsidRPr="005C0926">
        <w:rPr>
          <w:rFonts w:asciiTheme="minorHAnsi" w:hAnsiTheme="minorHAnsi" w:cstheme="minorHAnsi"/>
        </w:rPr>
        <w:t>) zwanej</w:t>
      </w:r>
      <w:r w:rsidRPr="005C0926">
        <w:rPr>
          <w:rFonts w:asciiTheme="minorHAnsi" w:hAnsiTheme="minorHAnsi" w:cstheme="minorHAnsi"/>
          <w:lang w:eastAsia="pl-PL"/>
        </w:rPr>
        <w:t xml:space="preserve"> dalej </w:t>
      </w:r>
      <w:r w:rsidRPr="005C0926">
        <w:rPr>
          <w:rFonts w:asciiTheme="minorHAnsi" w:hAnsiTheme="minorHAnsi" w:cstheme="minorHAnsi"/>
          <w:i/>
          <w:iCs/>
          <w:lang w:eastAsia="pl-PL"/>
        </w:rPr>
        <w:t>ustawą</w:t>
      </w:r>
      <w:r w:rsidRPr="005C0926">
        <w:rPr>
          <w:rFonts w:asciiTheme="minorHAnsi" w:hAnsiTheme="minorHAnsi" w:cstheme="minorHAnsi"/>
        </w:rPr>
        <w:t xml:space="preserve">, oświadczam, że </w:t>
      </w:r>
      <w:r w:rsidRPr="005C0926">
        <w:rPr>
          <w:rFonts w:asciiTheme="minorHAnsi" w:hAnsiTheme="minorHAnsi" w:cstheme="minorHAnsi"/>
          <w:lang w:eastAsia="pl-PL"/>
        </w:rPr>
        <w:t xml:space="preserve">nie przynależę do tej samej grupy kapitałowej w rozumieniu ustawy z dnia 16 lutego 2007 r. o ochronie konkurencji i konsumentów </w:t>
      </w:r>
      <w:r w:rsidRPr="005C0926">
        <w:rPr>
          <w:rFonts w:asciiTheme="minorHAnsi" w:hAnsiTheme="minorHAnsi" w:cstheme="minorHAnsi"/>
        </w:rPr>
        <w:t xml:space="preserve">z </w:t>
      </w:r>
      <w:r w:rsidR="00BA0B57">
        <w:rPr>
          <w:rFonts w:asciiTheme="minorHAnsi" w:hAnsiTheme="minorHAnsi" w:cstheme="minorHAnsi"/>
        </w:rPr>
        <w:t>Wykonawca</w:t>
      </w:r>
      <w:r w:rsidRPr="005C0926">
        <w:rPr>
          <w:rFonts w:asciiTheme="minorHAnsi" w:hAnsiTheme="minorHAnsi" w:cstheme="minorHAnsi"/>
        </w:rPr>
        <w:t xml:space="preserve">mi, którzy </w:t>
      </w:r>
      <w:r w:rsidRPr="005C0926">
        <w:rPr>
          <w:rFonts w:asciiTheme="minorHAnsi" w:hAnsiTheme="minorHAnsi" w:cstheme="minorHAnsi"/>
          <w:lang w:eastAsia="pl-PL"/>
        </w:rPr>
        <w:t xml:space="preserve">złożyli odrębne oferty w przedmiotowym postępowaniu. </w:t>
      </w:r>
    </w:p>
    <w:p w14:paraId="6DFF3954" w14:textId="77777777" w:rsidR="00AC7138" w:rsidRPr="005C0926" w:rsidRDefault="00AC7138" w:rsidP="005C0926">
      <w:pPr>
        <w:suppressAutoHyphens w:val="0"/>
        <w:spacing w:line="276" w:lineRule="auto"/>
        <w:rPr>
          <w:rFonts w:asciiTheme="minorHAnsi" w:hAnsiTheme="minorHAnsi" w:cstheme="minorHAnsi"/>
          <w:i/>
          <w:lang w:eastAsia="pl-PL"/>
        </w:rPr>
      </w:pPr>
      <w:r w:rsidRPr="005C0926">
        <w:rPr>
          <w:rFonts w:asciiTheme="minorHAnsi" w:hAnsiTheme="minorHAnsi" w:cstheme="minorHAnsi"/>
          <w:i/>
          <w:lang w:eastAsia="pl-PL"/>
        </w:rPr>
        <w:t>=============================================================</w:t>
      </w:r>
    </w:p>
    <w:p w14:paraId="734744BF" w14:textId="1C12D298" w:rsidR="00AC7138" w:rsidRPr="005C0926" w:rsidRDefault="00AC7138" w:rsidP="005C0926">
      <w:pPr>
        <w:spacing w:line="276" w:lineRule="auto"/>
        <w:rPr>
          <w:rFonts w:asciiTheme="minorHAnsi" w:eastAsia="Calibri" w:hAnsiTheme="minorHAnsi" w:cstheme="minorHAnsi"/>
          <w:b/>
          <w:bCs/>
        </w:rPr>
      </w:pPr>
      <w:r w:rsidRPr="005C0926">
        <w:rPr>
          <w:rFonts w:asciiTheme="minorHAnsi" w:eastAsia="Calibri" w:hAnsiTheme="minorHAnsi" w:cstheme="minorHAnsi"/>
          <w:b/>
          <w:bCs/>
        </w:rPr>
        <w:t xml:space="preserve">Informacja o tym, że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 </w:t>
      </w:r>
      <w:r w:rsidRPr="005C0926">
        <w:rPr>
          <w:rFonts w:asciiTheme="minorHAnsi" w:eastAsia="Calibri" w:hAnsiTheme="minorHAnsi" w:cstheme="minorHAnsi"/>
          <w:b/>
          <w:bCs/>
          <w:u w:val="single"/>
        </w:rPr>
        <w:t>należy</w:t>
      </w:r>
      <w:r w:rsidRPr="005C0926">
        <w:rPr>
          <w:rFonts w:asciiTheme="minorHAnsi" w:eastAsia="Calibri" w:hAnsiTheme="minorHAnsi" w:cstheme="minorHAnsi"/>
          <w:b/>
          <w:bCs/>
        </w:rPr>
        <w:t xml:space="preserve"> do grupy kapitałowej z innymi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mi, </w:t>
      </w:r>
      <w:r w:rsidRPr="005C0926">
        <w:rPr>
          <w:rFonts w:asciiTheme="minorHAnsi" w:hAnsiTheme="minorHAnsi" w:cstheme="minorHAnsi"/>
          <w:b/>
          <w:bCs/>
        </w:rPr>
        <w:t xml:space="preserve">którzy </w:t>
      </w:r>
      <w:r w:rsidRPr="005C0926">
        <w:rPr>
          <w:rFonts w:asciiTheme="minorHAnsi" w:hAnsiTheme="minorHAnsi" w:cstheme="minorHAnsi"/>
          <w:b/>
          <w:bCs/>
          <w:lang w:eastAsia="pl-PL"/>
        </w:rPr>
        <w:t xml:space="preserve">złożyli odrębne </w:t>
      </w:r>
      <w:r w:rsidR="00747CD6">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bCs/>
        </w:rPr>
        <w:t xml:space="preserve"> *.</w:t>
      </w:r>
    </w:p>
    <w:p w14:paraId="10254FB2" w14:textId="736BDD99"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Składając </w:t>
      </w:r>
      <w:r w:rsidR="00747CD6">
        <w:rPr>
          <w:rFonts w:asciiTheme="minorHAnsi" w:hAnsiTheme="minorHAnsi" w:cstheme="minorHAnsi"/>
        </w:rPr>
        <w:t>O</w:t>
      </w:r>
      <w:r w:rsidRPr="005C0926">
        <w:rPr>
          <w:rFonts w:asciiTheme="minorHAnsi" w:hAnsiTheme="minorHAnsi" w:cstheme="minorHAnsi"/>
        </w:rPr>
        <w:t xml:space="preserve">fertę w postępowaniu o udzielenie zamówienia publicznego </w:t>
      </w:r>
      <w:r w:rsidRPr="00AE6A42">
        <w:rPr>
          <w:rFonts w:asciiTheme="minorHAnsi" w:hAnsiTheme="minorHAnsi" w:cstheme="minorHAnsi"/>
        </w:rPr>
        <w:t xml:space="preserve">na </w:t>
      </w:r>
      <w:r w:rsidR="006A570D" w:rsidRPr="006A570D">
        <w:rPr>
          <w:rFonts w:asciiTheme="minorHAnsi" w:hAnsiTheme="minorHAnsi" w:cstheme="minorHAnsi"/>
        </w:rPr>
        <w:t>Asystę Techniczną i Konserwację dla sieciowych urządzeń zabezpieczających WAN</w:t>
      </w:r>
      <w:r w:rsidRPr="00747CD6">
        <w:rPr>
          <w:rFonts w:asciiTheme="minorHAnsi" w:hAnsiTheme="minorHAnsi" w:cstheme="minorHAnsi"/>
        </w:rPr>
        <w:t>,</w:t>
      </w:r>
      <w:r w:rsidRPr="005C0926">
        <w:rPr>
          <w:rFonts w:asciiTheme="minorHAnsi" w:hAnsiTheme="minorHAnsi" w:cstheme="minorHAnsi"/>
        </w:rPr>
        <w:t xml:space="preserve"> zgodnie z art. </w:t>
      </w:r>
      <w:r w:rsidR="00747CD6">
        <w:rPr>
          <w:rFonts w:asciiTheme="minorHAnsi" w:hAnsiTheme="minorHAnsi" w:cstheme="minorHAnsi"/>
        </w:rPr>
        <w:t>108</w:t>
      </w:r>
      <w:r w:rsidRPr="005C0926">
        <w:rPr>
          <w:rFonts w:asciiTheme="minorHAnsi" w:hAnsiTheme="minorHAnsi" w:cstheme="minorHAnsi"/>
        </w:rPr>
        <w:t xml:space="preserve"> ust. </w:t>
      </w:r>
      <w:r w:rsidR="00747CD6">
        <w:rPr>
          <w:rFonts w:asciiTheme="minorHAnsi" w:hAnsiTheme="minorHAnsi" w:cstheme="minorHAnsi"/>
        </w:rPr>
        <w:t>1</w:t>
      </w:r>
      <w:r w:rsidRPr="005C0926">
        <w:rPr>
          <w:rFonts w:asciiTheme="minorHAnsi" w:hAnsiTheme="minorHAnsi" w:cstheme="minorHAnsi"/>
        </w:rPr>
        <w:t xml:space="preserve"> pkt </w:t>
      </w:r>
      <w:r w:rsidR="00747CD6">
        <w:rPr>
          <w:rFonts w:asciiTheme="minorHAnsi" w:hAnsiTheme="minorHAnsi" w:cstheme="minorHAnsi"/>
        </w:rPr>
        <w:t>5</w:t>
      </w:r>
      <w:r w:rsidRPr="005C0926">
        <w:rPr>
          <w:rFonts w:asciiTheme="minorHAnsi" w:hAnsiTheme="minorHAnsi" w:cstheme="minorHAnsi"/>
        </w:rPr>
        <w:t xml:space="preserve"> ustawy </w:t>
      </w:r>
      <w:proofErr w:type="spellStart"/>
      <w:r w:rsidR="00747CD6">
        <w:rPr>
          <w:rFonts w:asciiTheme="minorHAnsi" w:hAnsiTheme="minorHAnsi" w:cstheme="minorHAnsi"/>
        </w:rPr>
        <w:t>Pzp</w:t>
      </w:r>
      <w:proofErr w:type="spellEnd"/>
      <w:r w:rsidR="00747CD6">
        <w:rPr>
          <w:rFonts w:asciiTheme="minorHAnsi" w:hAnsiTheme="minorHAnsi" w:cstheme="minorHAnsi"/>
        </w:rPr>
        <w:t>,</w:t>
      </w:r>
      <w:r w:rsidRPr="005C0926">
        <w:rPr>
          <w:rFonts w:asciiTheme="minorHAnsi" w:hAnsiTheme="minorHAnsi" w:cstheme="minorHAnsi"/>
        </w:rPr>
        <w:t xml:space="preserve"> oświadczam, że przynależę do tej samej grupy kapitałowej w rozumieniu ustawy z dnia 16 lutego 2007 r. o ochronie konkurencji i konsumentów z niżej wymienionymi </w:t>
      </w:r>
      <w:r w:rsidR="00BA0B57">
        <w:rPr>
          <w:rFonts w:asciiTheme="minorHAnsi" w:hAnsiTheme="minorHAnsi" w:cstheme="minorHAnsi"/>
        </w:rPr>
        <w:t>Wykonawca</w:t>
      </w:r>
      <w:r w:rsidRPr="005C0926">
        <w:rPr>
          <w:rFonts w:asciiTheme="minorHAnsi" w:hAnsiTheme="minorHAnsi" w:cstheme="minorHAnsi"/>
        </w:rPr>
        <w:t xml:space="preserve">mi, którzy złożyli odrębne </w:t>
      </w:r>
      <w:r w:rsidR="00747CD6">
        <w:rPr>
          <w:rFonts w:asciiTheme="minorHAnsi" w:hAnsiTheme="minorHAnsi" w:cstheme="minorHAnsi"/>
        </w:rPr>
        <w:t>O</w:t>
      </w:r>
      <w:r w:rsidRPr="005C0926">
        <w:rPr>
          <w:rFonts w:asciiTheme="minorHAnsi" w:hAnsiTheme="minorHAnsi" w:cstheme="minorHAnsi"/>
        </w:rPr>
        <w:t>ferty w przedmiotowym postępowaniu:</w:t>
      </w:r>
    </w:p>
    <w:tbl>
      <w:tblPr>
        <w:tblW w:w="0" w:type="auto"/>
        <w:tblLayout w:type="fixed"/>
        <w:tblLook w:val="06A0" w:firstRow="1" w:lastRow="0" w:firstColumn="1" w:lastColumn="0" w:noHBand="1" w:noVBand="1"/>
      </w:tblPr>
      <w:tblGrid>
        <w:gridCol w:w="3120"/>
        <w:gridCol w:w="3120"/>
        <w:gridCol w:w="3120"/>
      </w:tblGrid>
      <w:tr w:rsidR="00AC7138" w:rsidRPr="005C0926" w14:paraId="646FF5FE" w14:textId="77777777" w:rsidTr="006846B3">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Adres  podmiotu</w:t>
            </w:r>
          </w:p>
        </w:tc>
      </w:tr>
      <w:tr w:rsidR="00AC7138" w:rsidRPr="005C0926" w14:paraId="379E041C" w14:textId="77777777" w:rsidTr="008D2AAB">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5D857F53" w14:textId="77777777" w:rsidTr="008D2AAB">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33A8F791" w14:textId="77777777" w:rsidTr="008D2AAB">
        <w:tc>
          <w:tcPr>
            <w:tcW w:w="3120" w:type="dxa"/>
            <w:tcBorders>
              <w:top w:val="single" w:sz="4" w:space="0" w:color="auto"/>
              <w:left w:val="single" w:sz="4" w:space="0" w:color="auto"/>
              <w:bottom w:val="single" w:sz="4" w:space="0" w:color="auto"/>
              <w:right w:val="single" w:sz="4" w:space="0" w:color="auto"/>
            </w:tcBorders>
          </w:tcPr>
          <w:p w14:paraId="657282CB"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7510984F"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8B0047D"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7BC9F0BB" w14:textId="77777777" w:rsidTr="008D2AAB">
        <w:tc>
          <w:tcPr>
            <w:tcW w:w="3120" w:type="dxa"/>
            <w:tcBorders>
              <w:top w:val="single" w:sz="4" w:space="0" w:color="auto"/>
              <w:left w:val="single" w:sz="4" w:space="0" w:color="auto"/>
              <w:bottom w:val="single" w:sz="4" w:space="0" w:color="auto"/>
              <w:right w:val="single" w:sz="4" w:space="0" w:color="auto"/>
            </w:tcBorders>
          </w:tcPr>
          <w:p w14:paraId="742E4C71"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2F3771EE"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D1A7A1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bl>
    <w:p w14:paraId="5DE9B250" w14:textId="77777777" w:rsidR="00747CD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(Należy wypełnić jeżeli dotyczy) </w:t>
      </w:r>
    </w:p>
    <w:p w14:paraId="0D25413B" w14:textId="36334BD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Pr>
          <w:rFonts w:asciiTheme="minorHAnsi" w:hAnsiTheme="minorHAnsi" w:cstheme="minorHAnsi"/>
        </w:rPr>
        <w:t xml:space="preserve"> </w:t>
      </w:r>
      <w:r w:rsidRPr="005C0926">
        <w:rPr>
          <w:rFonts w:asciiTheme="minorHAnsi" w:hAnsiTheme="minorHAnsi" w:cstheme="minorHAnsi"/>
        </w:rPr>
        <w:t xml:space="preserve">………………………………………………………………………… </w:t>
      </w:r>
    </w:p>
    <w:p w14:paraId="02BCE1FE" w14:textId="39B440EF" w:rsidR="00747CD6" w:rsidRPr="005C0926" w:rsidRDefault="00AC7138" w:rsidP="005C0926">
      <w:pPr>
        <w:spacing w:line="276" w:lineRule="auto"/>
        <w:rPr>
          <w:rFonts w:asciiTheme="minorHAnsi" w:hAnsiTheme="minorHAnsi" w:cstheme="minorHAnsi"/>
          <w:b/>
          <w:bCs/>
        </w:rPr>
      </w:pPr>
      <w:r w:rsidRPr="00EA64BA">
        <w:rPr>
          <w:rFonts w:asciiTheme="minorHAnsi" w:hAnsiTheme="minorHAnsi" w:cstheme="minorHAnsi"/>
        </w:rPr>
        <w:t xml:space="preserve"> * Niepotrzebne skreślić </w:t>
      </w:r>
    </w:p>
    <w:p w14:paraId="44EA092B" w14:textId="77777777" w:rsidR="004C6710" w:rsidRDefault="004C6710" w:rsidP="000672DA">
      <w:pPr>
        <w:suppressAutoHyphens w:val="0"/>
        <w:spacing w:line="276" w:lineRule="auto"/>
        <w:rPr>
          <w:rFonts w:asciiTheme="minorHAnsi" w:hAnsiTheme="minorHAnsi" w:cstheme="minorHAnsi"/>
        </w:rPr>
      </w:pPr>
    </w:p>
    <w:p w14:paraId="6A9485EF" w14:textId="77777777" w:rsidR="004C6710" w:rsidRPr="004C6710" w:rsidRDefault="004C6710" w:rsidP="004C6710">
      <w:pPr>
        <w:rPr>
          <w:rFonts w:asciiTheme="minorHAnsi" w:hAnsiTheme="minorHAnsi" w:cstheme="minorHAnsi"/>
        </w:rPr>
      </w:pPr>
    </w:p>
    <w:p w14:paraId="45E5EE88" w14:textId="77777777" w:rsidR="004C6710" w:rsidRPr="004C6710" w:rsidRDefault="004C6710" w:rsidP="004C6710">
      <w:pPr>
        <w:rPr>
          <w:rFonts w:asciiTheme="minorHAnsi" w:hAnsiTheme="minorHAnsi" w:cstheme="minorHAnsi"/>
        </w:rPr>
      </w:pPr>
    </w:p>
    <w:p w14:paraId="19C3C894" w14:textId="77777777" w:rsidR="004C6710" w:rsidRDefault="004C6710" w:rsidP="004C6710">
      <w:pPr>
        <w:suppressAutoHyphens w:val="0"/>
        <w:spacing w:line="276" w:lineRule="auto"/>
        <w:jc w:val="right"/>
        <w:rPr>
          <w:rFonts w:asciiTheme="minorHAnsi" w:hAnsiTheme="minorHAnsi" w:cstheme="minorHAnsi"/>
        </w:rPr>
      </w:pPr>
    </w:p>
    <w:p w14:paraId="75FC676D" w14:textId="2B28D07D" w:rsidR="00AC7138" w:rsidRPr="00525928" w:rsidRDefault="00AC7138" w:rsidP="00525928">
      <w:pPr>
        <w:suppressAutoHyphens w:val="0"/>
        <w:spacing w:line="276" w:lineRule="auto"/>
        <w:ind w:firstLine="7088"/>
        <w:rPr>
          <w:rFonts w:ascii="Calibri" w:hAnsi="Calibri" w:cs="Calibri"/>
          <w:b/>
          <w:bCs/>
          <w:szCs w:val="28"/>
        </w:rPr>
      </w:pPr>
      <w:r w:rsidRPr="00E33A52">
        <w:rPr>
          <w:rFonts w:asciiTheme="minorHAnsi" w:hAnsiTheme="minorHAnsi" w:cstheme="minorHAnsi"/>
          <w:b/>
          <w:bCs/>
        </w:rPr>
        <w:br w:type="page"/>
      </w:r>
      <w:r w:rsidR="000672DA" w:rsidRPr="00E33A52">
        <w:rPr>
          <w:rFonts w:asciiTheme="minorHAnsi" w:hAnsiTheme="minorHAnsi" w:cstheme="minorHAnsi"/>
          <w:b/>
          <w:bCs/>
        </w:rPr>
        <w:lastRenderedPageBreak/>
        <w:t xml:space="preserve"> </w:t>
      </w:r>
      <w:r w:rsidRPr="00525928">
        <w:rPr>
          <w:rFonts w:ascii="Calibri" w:hAnsi="Calibri" w:cs="Calibri"/>
          <w:b/>
          <w:bCs/>
          <w:szCs w:val="28"/>
        </w:rPr>
        <w:t xml:space="preserve">Załącznik nr </w:t>
      </w:r>
      <w:r w:rsidR="000F0C20" w:rsidRPr="00525928">
        <w:rPr>
          <w:rFonts w:ascii="Calibri" w:hAnsi="Calibri" w:cs="Calibri"/>
          <w:b/>
          <w:bCs/>
          <w:szCs w:val="28"/>
        </w:rPr>
        <w:t>6</w:t>
      </w:r>
      <w:r w:rsidRPr="00525928">
        <w:rPr>
          <w:rFonts w:ascii="Calibri" w:hAnsi="Calibri" w:cs="Calibri"/>
          <w:b/>
          <w:bCs/>
          <w:szCs w:val="28"/>
        </w:rPr>
        <w:t xml:space="preserve"> do SWZ</w:t>
      </w:r>
    </w:p>
    <w:p w14:paraId="22F713F1" w14:textId="15AF6304" w:rsidR="009365D1" w:rsidRPr="009365D1" w:rsidRDefault="0004679D" w:rsidP="009365D1">
      <w:pPr>
        <w:pStyle w:val="Nagwek2"/>
        <w:numPr>
          <w:ilvl w:val="0"/>
          <w:numId w:val="0"/>
        </w:numPr>
        <w:ind w:left="714"/>
        <w:jc w:val="center"/>
      </w:pPr>
      <w:r>
        <w:t>Projektowane</w:t>
      </w:r>
      <w:r w:rsidR="00AC7138" w:rsidRPr="00747CD6">
        <w:t xml:space="preserve"> </w:t>
      </w:r>
      <w:r w:rsidR="00747CD6" w:rsidRPr="00747CD6">
        <w:t>P</w:t>
      </w:r>
      <w:r w:rsidR="00AC7138" w:rsidRPr="00747CD6">
        <w:t>ostanowienia</w:t>
      </w:r>
      <w:r w:rsidR="00747CD6" w:rsidRPr="00747CD6">
        <w:t xml:space="preserve"> Umowy</w:t>
      </w:r>
      <w:bookmarkStart w:id="17" w:name="_Hlk78793112"/>
    </w:p>
    <w:bookmarkEnd w:id="17"/>
    <w:p w14:paraId="659F1674" w14:textId="232D5DA6" w:rsidR="00525928" w:rsidRDefault="00E92C60" w:rsidP="00525928">
      <w:pPr>
        <w:suppressAutoHyphens w:val="0"/>
        <w:spacing w:after="240" w:line="259" w:lineRule="auto"/>
        <w:rPr>
          <w:rFonts w:ascii="Calibri" w:eastAsia="Calibri" w:hAnsi="Calibri" w:cstheme="minorHAnsi"/>
          <w:color w:val="000000"/>
          <w:lang w:eastAsia="pl-PL"/>
        </w:rPr>
      </w:pPr>
      <w:r w:rsidRPr="00E92C60">
        <w:rPr>
          <w:rFonts w:ascii="Calibri" w:eastAsia="Calibri" w:hAnsi="Calibri" w:cstheme="minorHAnsi"/>
          <w:color w:val="000000"/>
          <w:lang w:eastAsia="pl-PL"/>
        </w:rPr>
        <w:t>Projektowane postanowienia Umowy, które zostaną wprowadzone do treści Umowy w sprawie zamówienia publicznego</w:t>
      </w:r>
    </w:p>
    <w:p w14:paraId="7D215490" w14:textId="34235FA3" w:rsidR="00E92C60" w:rsidRPr="00E92C60" w:rsidRDefault="00E92C60" w:rsidP="00E92C60">
      <w:pPr>
        <w:suppressAutoHyphens w:val="0"/>
        <w:spacing w:before="120" w:after="120" w:line="259" w:lineRule="auto"/>
        <w:rPr>
          <w:rFonts w:ascii="Calibri" w:eastAsia="Calibri" w:hAnsi="Calibri" w:cstheme="minorHAnsi"/>
          <w:color w:val="000000"/>
          <w:lang w:eastAsia="pl-PL"/>
        </w:rPr>
      </w:pPr>
      <w:r w:rsidRPr="00E92C60">
        <w:rPr>
          <w:rFonts w:ascii="Calibri" w:eastAsia="Calibri" w:hAnsi="Calibri" w:cstheme="minorHAnsi"/>
          <w:color w:val="000000"/>
          <w:lang w:eastAsia="pl-PL"/>
        </w:rPr>
        <w:t>Umowa zostanie zawarta w wyniku przeprowadzonego postępowania o zamówienie publiczne w trybie podstawowym zgodnie z art. 275 pkt 1) ustawy z dnia 11 września 2019 roku Prawo zamówień publicznych (Dz. U. z 202</w:t>
      </w:r>
      <w:r w:rsidR="00E13CF3">
        <w:rPr>
          <w:rFonts w:ascii="Calibri" w:eastAsia="Calibri" w:hAnsi="Calibri" w:cstheme="minorHAnsi"/>
          <w:color w:val="000000"/>
          <w:lang w:eastAsia="pl-PL"/>
        </w:rPr>
        <w:t>2</w:t>
      </w:r>
      <w:r w:rsidRPr="00E92C60">
        <w:rPr>
          <w:rFonts w:ascii="Calibri" w:eastAsia="Calibri" w:hAnsi="Calibri" w:cstheme="minorHAnsi"/>
          <w:color w:val="000000"/>
          <w:lang w:eastAsia="pl-PL"/>
        </w:rPr>
        <w:t> r., poz. 1</w:t>
      </w:r>
      <w:r w:rsidR="00E13CF3">
        <w:rPr>
          <w:rFonts w:ascii="Calibri" w:eastAsia="Calibri" w:hAnsi="Calibri" w:cstheme="minorHAnsi"/>
          <w:color w:val="000000"/>
          <w:lang w:eastAsia="pl-PL"/>
        </w:rPr>
        <w:t>710</w:t>
      </w:r>
      <w:r w:rsidRPr="00E92C60">
        <w:rPr>
          <w:rFonts w:ascii="Calibri" w:eastAsia="Calibri" w:hAnsi="Calibri" w:cstheme="minorHAnsi"/>
          <w:color w:val="000000"/>
          <w:lang w:eastAsia="pl-PL"/>
        </w:rPr>
        <w:t xml:space="preserve"> z późn.zm.), zwanej dalej „ustawą </w:t>
      </w:r>
      <w:proofErr w:type="spellStart"/>
      <w:r w:rsidRPr="00E92C60">
        <w:rPr>
          <w:rFonts w:ascii="Calibri" w:eastAsia="Calibri" w:hAnsi="Calibri" w:cstheme="minorHAnsi"/>
          <w:color w:val="000000"/>
          <w:lang w:eastAsia="pl-PL"/>
        </w:rPr>
        <w:t>Pzp</w:t>
      </w:r>
      <w:proofErr w:type="spellEnd"/>
      <w:r w:rsidRPr="00E92C60">
        <w:rPr>
          <w:rFonts w:ascii="Calibri" w:eastAsia="Calibri" w:hAnsi="Calibri" w:cstheme="minorHAnsi"/>
          <w:color w:val="000000"/>
          <w:lang w:eastAsia="pl-PL"/>
        </w:rPr>
        <w:t>”. </w:t>
      </w:r>
    </w:p>
    <w:p w14:paraId="4FF92563" w14:textId="77777777" w:rsidR="00525928" w:rsidRDefault="00525928" w:rsidP="00BF7176">
      <w:pPr>
        <w:keepNext/>
        <w:keepLines/>
        <w:spacing w:before="40"/>
        <w:outlineLvl w:val="2"/>
        <w:rPr>
          <w:rFonts w:asciiTheme="minorHAnsi" w:eastAsiaTheme="majorEastAsia" w:hAnsiTheme="minorHAnsi" w:cstheme="minorHAnsi"/>
          <w:b/>
          <w:color w:val="1F3864" w:themeColor="accent1" w:themeShade="80"/>
          <w:lang w:eastAsia="pl-PL"/>
        </w:rPr>
      </w:pPr>
    </w:p>
    <w:p w14:paraId="629B5522" w14:textId="6D7F8408" w:rsidR="00BF7176" w:rsidRPr="00FD6C1E" w:rsidRDefault="00BF7176" w:rsidP="00BF7176">
      <w:pPr>
        <w:keepNext/>
        <w:keepLines/>
        <w:spacing w:before="40"/>
        <w:outlineLvl w:val="2"/>
        <w:rPr>
          <w:rFonts w:asciiTheme="minorHAnsi" w:eastAsiaTheme="majorEastAsia" w:hAnsiTheme="minorHAnsi" w:cstheme="minorHAnsi"/>
          <w:color w:val="1F3864" w:themeColor="accent1" w:themeShade="80"/>
          <w:lang w:eastAsia="pl-PL"/>
        </w:rPr>
      </w:pPr>
      <w:r w:rsidRPr="00FD6C1E">
        <w:rPr>
          <w:rFonts w:asciiTheme="minorHAnsi" w:eastAsiaTheme="majorEastAsia" w:hAnsiTheme="minorHAnsi" w:cstheme="minorHAnsi"/>
          <w:b/>
          <w:color w:val="1F3864" w:themeColor="accent1" w:themeShade="80"/>
          <w:lang w:eastAsia="pl-PL"/>
        </w:rPr>
        <w:t>Paragraf 1. Przedmiot Umowy</w:t>
      </w:r>
    </w:p>
    <w:p w14:paraId="7C1DF581" w14:textId="77777777" w:rsidR="00BF7176" w:rsidRPr="00FD6C1E" w:rsidRDefault="00BF7176" w:rsidP="003A47BC">
      <w:pPr>
        <w:numPr>
          <w:ilvl w:val="3"/>
          <w:numId w:val="106"/>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Przedmiotem Umowy jest świadczenie przez Wykonawcę:</w:t>
      </w:r>
    </w:p>
    <w:p w14:paraId="2460553E" w14:textId="77777777" w:rsidR="00BF7176" w:rsidRPr="00FD6C1E" w:rsidRDefault="00BF7176" w:rsidP="003A47BC">
      <w:pPr>
        <w:numPr>
          <w:ilvl w:val="1"/>
          <w:numId w:val="131"/>
        </w:numPr>
        <w:suppressAutoHyphens w:val="0"/>
        <w:spacing w:before="120" w:after="120" w:line="276" w:lineRule="auto"/>
        <w:ind w:left="851" w:hanging="567"/>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W ramach zamówienia gwarantowanego - usług asysty technicznej i konserwacji Urządzeń oraz oprogramowania posiadanych przez Zamawiającego, których wykaz stanowi Załączniku nr 1 do OPZ (Wykaz posiadanych urządzeń oraz oprogramowania); </w:t>
      </w:r>
    </w:p>
    <w:p w14:paraId="1EB2FD46" w14:textId="77777777" w:rsidR="00BF7176" w:rsidRPr="00FD6C1E" w:rsidRDefault="00BF7176" w:rsidP="003A47BC">
      <w:pPr>
        <w:numPr>
          <w:ilvl w:val="1"/>
          <w:numId w:val="131"/>
        </w:numPr>
        <w:suppressAutoHyphens w:val="0"/>
        <w:spacing w:before="120" w:after="120" w:line="276" w:lineRule="auto"/>
        <w:ind w:left="851" w:hanging="567"/>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w ramach opcji - prac zlecanych w ramach maksymalnego limitu 300 Roboczogodzin przez 24 miesiące od dnia podpisania Umowy, jednak nie wcześniej niż od dnia 25.03.2023 r. (dalej jako „Opcja”). Szczegóły dotyczące prac zlecanych oraz okoliczności skorzystania z Opcji zawiera w szczególności Rozdział IV Załącznika nr 1 do Umowy (Opis Przedmiotu Zamówienia).</w:t>
      </w:r>
    </w:p>
    <w:p w14:paraId="53AB206C" w14:textId="77777777" w:rsidR="00BF7176" w:rsidRPr="00FD6C1E" w:rsidRDefault="00BF7176" w:rsidP="00BF7176">
      <w:pPr>
        <w:suppressAutoHyphens w:val="0"/>
        <w:spacing w:before="120" w:after="120" w:line="276" w:lineRule="auto"/>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łącznie dalej jako „Przedmiot Umowy” lub „Przedmiot Zamówienia”).</w:t>
      </w:r>
    </w:p>
    <w:p w14:paraId="6707BFB3" w14:textId="77777777" w:rsidR="00BF7176" w:rsidRPr="00FD6C1E" w:rsidRDefault="00BF7176" w:rsidP="003A47BC">
      <w:pPr>
        <w:numPr>
          <w:ilvl w:val="3"/>
          <w:numId w:val="106"/>
        </w:numPr>
        <w:suppressAutoHyphens w:val="0"/>
        <w:spacing w:before="120" w:after="120" w:line="276" w:lineRule="auto"/>
        <w:ind w:left="426" w:hanging="426"/>
        <w:rPr>
          <w:rFonts w:asciiTheme="minorHAnsi" w:eastAsiaTheme="minorEastAsia" w:hAnsiTheme="minorHAnsi" w:cstheme="minorHAnsi"/>
        </w:rPr>
      </w:pPr>
      <w:r w:rsidRPr="00FD6C1E">
        <w:rPr>
          <w:rFonts w:asciiTheme="minorHAnsi" w:eastAsiaTheme="minorEastAsia" w:hAnsiTheme="minorHAnsi" w:cstheme="minorHAnsi"/>
          <w:lang w:eastAsia="pl-PL"/>
        </w:rPr>
        <w:t>Szczegółowy</w:t>
      </w:r>
      <w:r w:rsidRPr="00FD6C1E">
        <w:rPr>
          <w:rFonts w:asciiTheme="minorHAnsi" w:eastAsiaTheme="minorEastAsia" w:hAnsiTheme="minorHAnsi" w:cstheme="minorHAnsi"/>
        </w:rPr>
        <w:t xml:space="preserve"> Opis Przedmiotu Zamówienia zawarty jest w Załączniku nr 1 do Umowy (dalej jako „OPZ”).</w:t>
      </w:r>
    </w:p>
    <w:p w14:paraId="2F522885" w14:textId="77777777" w:rsidR="00BF7176" w:rsidRPr="00FD6C1E" w:rsidRDefault="00BF7176" w:rsidP="00BF7176">
      <w:pPr>
        <w:keepNext/>
        <w:keepLines/>
        <w:spacing w:before="120" w:after="120" w:line="276" w:lineRule="auto"/>
        <w:outlineLvl w:val="3"/>
        <w:rPr>
          <w:rFonts w:asciiTheme="minorHAnsi" w:eastAsiaTheme="majorEastAsia" w:hAnsiTheme="minorHAnsi" w:cstheme="minorHAnsi"/>
          <w:b/>
          <w:iCs/>
        </w:rPr>
      </w:pPr>
      <w:r w:rsidRPr="00FD6C1E">
        <w:rPr>
          <w:rFonts w:asciiTheme="minorHAnsi" w:eastAsiaTheme="majorEastAsia" w:hAnsiTheme="minorHAnsi" w:cstheme="minorHAnsi"/>
          <w:b/>
          <w:iCs/>
        </w:rPr>
        <w:t>[Wymóg zatrudnienia na podstawie umowy o pracę]</w:t>
      </w:r>
    </w:p>
    <w:p w14:paraId="7DE93EC5" w14:textId="77777777" w:rsidR="00BF7176" w:rsidRPr="00FD6C1E" w:rsidRDefault="00BF7176" w:rsidP="003A47BC">
      <w:pPr>
        <w:numPr>
          <w:ilvl w:val="0"/>
          <w:numId w:val="115"/>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eastAsia="Arial" w:hAnsiTheme="minorHAnsi" w:cstheme="minorHAnsi"/>
          <w:lang w:eastAsia="en-US"/>
        </w:rPr>
        <w:t xml:space="preserve">Zamawiający </w:t>
      </w:r>
      <w:r w:rsidRPr="00FD6C1E">
        <w:rPr>
          <w:rFonts w:asciiTheme="minorHAnsi" w:eastAsia="Arial" w:hAnsiTheme="minorHAnsi" w:cstheme="minorHAnsi"/>
          <w:lang w:eastAsia="pl-PL"/>
        </w:rPr>
        <w:t>wymaga zatrudnienia przez Wykonawcę lub Podwykonawcę na podstawie umowy o pracę osób wykonujących czynności związane z nadzorem nad realizacją Umowy, w szczególności w zakresie współpracy z Zamawiającym w celu bieżącego zarządzania realizacją Umowy,</w:t>
      </w:r>
      <w:r w:rsidRPr="00FD6C1E">
        <w:rPr>
          <w:rFonts w:asciiTheme="minorHAnsi" w:hAnsiTheme="minorHAnsi" w:cstheme="minorHAnsi"/>
          <w:bCs/>
          <w:lang w:eastAsia="pl-PL"/>
        </w:rPr>
        <w:t xml:space="preserve"> </w:t>
      </w:r>
      <w:r w:rsidRPr="00FD6C1E">
        <w:rPr>
          <w:rFonts w:asciiTheme="minorHAnsi" w:eastAsia="Arial" w:hAnsiTheme="minorHAnsi" w:cstheme="minorHAnsi"/>
          <w:bCs/>
          <w:lang w:eastAsia="pl-PL"/>
        </w:rPr>
        <w:t>których wykonanie polega na wykonywaniu pracy w sposób określony w art. 22 Paragraf 1 ustawy z dnia 26 czerwca 1974 r. – Kodeks pracy.</w:t>
      </w:r>
      <w:r w:rsidRPr="00FD6C1E">
        <w:rPr>
          <w:rFonts w:asciiTheme="minorHAnsi" w:eastAsia="Arial" w:hAnsiTheme="minorHAnsi" w:cstheme="minorHAnsi"/>
          <w:lang w:eastAsia="pl-PL"/>
        </w:rPr>
        <w:t xml:space="preserve"> </w:t>
      </w:r>
    </w:p>
    <w:p w14:paraId="7819FE34" w14:textId="77777777" w:rsidR="00BF7176" w:rsidRPr="00FD6C1E" w:rsidRDefault="00BF7176" w:rsidP="003A47BC">
      <w:pPr>
        <w:numPr>
          <w:ilvl w:val="0"/>
          <w:numId w:val="115"/>
        </w:numPr>
        <w:tabs>
          <w:tab w:val="left" w:pos="9356"/>
        </w:tabs>
        <w:suppressAutoHyphens w:val="0"/>
        <w:spacing w:before="120" w:after="120" w:line="276" w:lineRule="auto"/>
        <w:ind w:left="426" w:hanging="426"/>
        <w:rPr>
          <w:rFonts w:asciiTheme="minorHAnsi" w:eastAsia="Arial" w:hAnsiTheme="minorHAnsi" w:cstheme="minorHAnsi"/>
          <w:bCs/>
          <w:lang w:eastAsia="pl-PL"/>
        </w:rPr>
      </w:pPr>
      <w:r w:rsidRPr="00FD6C1E">
        <w:rPr>
          <w:rFonts w:asciiTheme="minorHAnsi" w:eastAsia="Arial" w:hAnsiTheme="minorHAnsi" w:cstheme="minorHAnsi"/>
          <w:lang w:eastAsia="pl-PL"/>
        </w:rPr>
        <w:t xml:space="preserve">Zatrudnienie osób, o </w:t>
      </w:r>
      <w:r w:rsidRPr="00FD6C1E">
        <w:rPr>
          <w:rFonts w:asciiTheme="minorHAnsi" w:eastAsia="Arial" w:hAnsiTheme="minorHAnsi" w:cstheme="minorHAnsi"/>
          <w:bCs/>
          <w:lang w:eastAsia="pl-PL"/>
        </w:rPr>
        <w:t>których mowa w ust. 3, musi trwać przez cały okres realizacji czynności wymienionych w ust. 3. W przypadku rozwiązania stosunku pracy przez osobę/osoby zatrudnioną/zatrudnione lub przez pracodawcę przed zakończeniem okresu realizacji Umowy, Wykonawca jest zobowiązany powiadomić Zamawiającego o tym fakcie (pisemnie, bądź drogą elektroniczną na adres wskazany w Paragrafie 11 ust. 1 Umowy) w terminie 5 Dni Roboczych, licząc od dnia, w którym nastąpiło rozwiązanie/wygaśnięcie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p w14:paraId="183A0DCD" w14:textId="77777777" w:rsidR="00BF7176" w:rsidRPr="00FD6C1E" w:rsidRDefault="00BF7176" w:rsidP="003A47BC">
      <w:pPr>
        <w:numPr>
          <w:ilvl w:val="0"/>
          <w:numId w:val="115"/>
        </w:numPr>
        <w:tabs>
          <w:tab w:val="left" w:pos="9356"/>
        </w:tabs>
        <w:suppressAutoHyphens w:val="0"/>
        <w:spacing w:before="120" w:after="120" w:line="276" w:lineRule="auto"/>
        <w:ind w:left="426" w:hanging="426"/>
        <w:rPr>
          <w:rFonts w:asciiTheme="minorHAnsi" w:hAnsiTheme="minorHAnsi" w:cstheme="minorHAnsi"/>
          <w:bCs/>
          <w:lang w:eastAsia="pl-PL"/>
        </w:rPr>
      </w:pPr>
      <w:r w:rsidRPr="00FD6C1E">
        <w:rPr>
          <w:rFonts w:asciiTheme="minorHAnsi" w:eastAsia="Arial" w:hAnsiTheme="minorHAnsi" w:cstheme="minorHAnsi"/>
          <w:bCs/>
          <w:lang w:eastAsia="pl-PL"/>
        </w:rPr>
        <w:lastRenderedPageBreak/>
        <w:t>Wykonawca bez wezwania Zamawiającego, w odniesieniu do osób wykonujących czynności, o których mowa</w:t>
      </w:r>
      <w:r w:rsidRPr="00FD6C1E">
        <w:rPr>
          <w:rFonts w:asciiTheme="minorHAnsi" w:hAnsiTheme="minorHAnsi" w:cstheme="minorHAnsi"/>
          <w:bCs/>
          <w:lang w:eastAsia="pl-PL"/>
        </w:rPr>
        <w:t xml:space="preserve"> w ust. 3 powyżej, zobowiązany jest w terminie 10 Dni Roboczych od dnia zawarcia Umowy złoży Zamawiającemu pisemnie lub na adres poczty elektronicznej wskazany w Paragrafie 11 ust. 1 Umowy co najmniej jeden z dowodów spośród dokumentów niżej wymienionych</w:t>
      </w:r>
      <w:r w:rsidRPr="00FD6C1E">
        <w:rPr>
          <w:rFonts w:asciiTheme="minorHAnsi" w:eastAsiaTheme="minorHAnsi" w:hAnsiTheme="minorHAnsi" w:cstheme="minorHAnsi"/>
          <w:lang w:eastAsia="en-US"/>
        </w:rPr>
        <w:t xml:space="preserve"> </w:t>
      </w:r>
      <w:r w:rsidRPr="00FD6C1E">
        <w:rPr>
          <w:rFonts w:asciiTheme="minorHAnsi" w:hAnsiTheme="minorHAnsi" w:cstheme="minorHAnsi"/>
          <w:bCs/>
          <w:lang w:eastAsia="pl-PL"/>
        </w:rPr>
        <w:t xml:space="preserve">oraz raz na pół roku samodzielnie aktualizować te informacje w postaci pisemnego oświadczenia: </w:t>
      </w:r>
    </w:p>
    <w:p w14:paraId="06301D29" w14:textId="368F08F4" w:rsidR="00BF7176" w:rsidRPr="00FD6C1E" w:rsidRDefault="00875510" w:rsidP="00525928">
      <w:pPr>
        <w:numPr>
          <w:ilvl w:val="1"/>
          <w:numId w:val="118"/>
        </w:numPr>
        <w:suppressAutoHyphens w:val="0"/>
        <w:spacing w:before="120" w:after="120"/>
        <w:ind w:left="850" w:hanging="566"/>
        <w:rPr>
          <w:rFonts w:asciiTheme="minorHAnsi" w:hAnsiTheme="minorHAnsi" w:cstheme="minorHAnsi"/>
          <w:lang w:eastAsia="pl-PL"/>
        </w:rPr>
      </w:pPr>
      <w:r>
        <w:rPr>
          <w:rFonts w:asciiTheme="minorHAnsi" w:hAnsiTheme="minorHAnsi" w:cstheme="minorHAnsi"/>
          <w:lang w:eastAsia="pl-PL"/>
        </w:rPr>
        <w:t>o</w:t>
      </w:r>
      <w:r w:rsidR="00BF7176" w:rsidRPr="00FD6C1E">
        <w:rPr>
          <w:rFonts w:asciiTheme="minorHAnsi" w:hAnsiTheme="minorHAnsi" w:cstheme="minorHAnsi"/>
          <w:lang w:eastAsia="pl-PL"/>
        </w:rPr>
        <w:t>świadczenia zatrudnionego pracownika;</w:t>
      </w:r>
    </w:p>
    <w:p w14:paraId="7EDB5D65" w14:textId="77777777" w:rsidR="00BF7176" w:rsidRPr="00FD6C1E" w:rsidRDefault="00BF7176" w:rsidP="00525928">
      <w:pPr>
        <w:numPr>
          <w:ilvl w:val="1"/>
          <w:numId w:val="118"/>
        </w:numPr>
        <w:suppressAutoHyphens w:val="0"/>
        <w:spacing w:before="120" w:after="120"/>
        <w:ind w:left="850" w:hanging="566"/>
        <w:rPr>
          <w:rFonts w:asciiTheme="minorHAnsi" w:hAnsiTheme="minorHAnsi" w:cstheme="minorHAnsi"/>
          <w:lang w:eastAsia="pl-PL"/>
        </w:rPr>
      </w:pPr>
      <w:r w:rsidRPr="00FD6C1E">
        <w:rPr>
          <w:rFonts w:asciiTheme="minorHAnsi" w:hAnsiTheme="minorHAnsi" w:cstheme="minorHAnsi"/>
          <w:lang w:eastAsia="pl-PL"/>
        </w:rPr>
        <w:t>oświadczenia Wykonawcy lub podwykonawcy o zatrudnieniu pracownika na podstawie umowy o pracę;</w:t>
      </w:r>
    </w:p>
    <w:p w14:paraId="409AF20A" w14:textId="77777777" w:rsidR="00BF7176" w:rsidRPr="00FD6C1E" w:rsidRDefault="00BF7176" w:rsidP="00525928">
      <w:pPr>
        <w:numPr>
          <w:ilvl w:val="1"/>
          <w:numId w:val="118"/>
        </w:numPr>
        <w:suppressAutoHyphens w:val="0"/>
        <w:spacing w:before="120" w:after="120"/>
        <w:ind w:left="850" w:hanging="566"/>
        <w:rPr>
          <w:rFonts w:asciiTheme="minorHAnsi" w:hAnsiTheme="minorHAnsi" w:cstheme="minorHAnsi"/>
          <w:bCs/>
          <w:lang w:eastAsia="pl-PL"/>
        </w:rPr>
      </w:pPr>
      <w:r w:rsidRPr="00FD6C1E">
        <w:rPr>
          <w:rFonts w:asciiTheme="minorHAnsi" w:hAnsiTheme="minorHAnsi" w:cstheme="minorHAnsi"/>
          <w:lang w:eastAsia="pl-PL"/>
        </w:rPr>
        <w:t>poświadczonej za zgodność z oryginałem odpowiednio przez Wykonawcę lub Podwykonawcę kopii umowy/umów o pracę zatrudnionego pracownika;</w:t>
      </w:r>
    </w:p>
    <w:p w14:paraId="13443756" w14:textId="77777777" w:rsidR="00BF7176" w:rsidRPr="00FD6C1E" w:rsidRDefault="00BF7176" w:rsidP="00525928">
      <w:pPr>
        <w:numPr>
          <w:ilvl w:val="1"/>
          <w:numId w:val="118"/>
        </w:numPr>
        <w:suppressAutoHyphens w:val="0"/>
        <w:spacing w:before="120" w:after="120"/>
        <w:ind w:left="850" w:hanging="566"/>
        <w:rPr>
          <w:rFonts w:asciiTheme="minorHAnsi" w:hAnsiTheme="minorHAnsi" w:cstheme="minorHAnsi"/>
          <w:bCs/>
          <w:lang w:eastAsia="pl-PL"/>
        </w:rPr>
      </w:pPr>
      <w:r w:rsidRPr="00FD6C1E">
        <w:rPr>
          <w:rFonts w:asciiTheme="minorHAnsi" w:hAnsiTheme="minorHAnsi" w:cstheme="minorHAnsi"/>
          <w:lang w:eastAsia="pl-PL"/>
        </w:rPr>
        <w:t>innych dokumentów</w:t>
      </w:r>
    </w:p>
    <w:p w14:paraId="3B0B9F95" w14:textId="77777777" w:rsidR="00BF7176" w:rsidRPr="00FD6C1E" w:rsidRDefault="00BF7176" w:rsidP="003A47BC">
      <w:pPr>
        <w:numPr>
          <w:ilvl w:val="0"/>
          <w:numId w:val="117"/>
        </w:numPr>
        <w:suppressAutoHyphens w:val="0"/>
        <w:spacing w:before="120" w:after="120" w:line="276" w:lineRule="auto"/>
        <w:ind w:left="851" w:hanging="425"/>
        <w:rPr>
          <w:rFonts w:asciiTheme="minorHAnsi" w:hAnsiTheme="minorHAnsi" w:cstheme="minorHAnsi"/>
          <w:lang w:eastAsia="pl-PL"/>
        </w:rPr>
      </w:pPr>
      <w:r w:rsidRPr="00FD6C1E">
        <w:rPr>
          <w:rFonts w:asciiTheme="minorHAnsi" w:hAnsiTheme="minorHAnsi" w:cstheme="minorHAns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7F5D997" w14:textId="77777777" w:rsidR="00BF7176" w:rsidRPr="00FD6C1E" w:rsidRDefault="00BF7176" w:rsidP="003A47BC">
      <w:pPr>
        <w:numPr>
          <w:ilvl w:val="0"/>
          <w:numId w:val="116"/>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3DA9541E" w14:textId="77777777" w:rsidR="00BF7176" w:rsidRPr="00FD6C1E" w:rsidRDefault="00BF7176" w:rsidP="003A47BC">
      <w:pPr>
        <w:numPr>
          <w:ilvl w:val="0"/>
          <w:numId w:val="116"/>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Wykonawca zobowiązuje się na każde żądanie Zamawiającego w terminie wyznaczonym przez Zamawiającego przedkładać raport stanu i sposobu zatrudnienia osób wymienionych w ust. 3 powyżej. Zamawiający przez cały okres obowiązywania Umowy jest uprawniony również uprawniony do żądania dokumentów wskazanych w ust. 5 powyżej.</w:t>
      </w:r>
    </w:p>
    <w:p w14:paraId="240CC9B5" w14:textId="77777777" w:rsidR="00BF7176" w:rsidRPr="00FD6C1E" w:rsidRDefault="00BF7176" w:rsidP="003A47BC">
      <w:pPr>
        <w:numPr>
          <w:ilvl w:val="0"/>
          <w:numId w:val="116"/>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Nieprzedłożenie przez Wykonawcę oświadczenia lub zanonimizowanych kopii umów lub innych dokumentów określonych w ust. 5 powyżej w terminie wskazanym odpowiednio w ust. 4 lub 7 powyżej, będzie traktowane jako niewypełnienie obowiązku zatrudnienia osób świadczących przedmiot Umowy na podstawie umowy o pracę.</w:t>
      </w:r>
    </w:p>
    <w:p w14:paraId="19A2F12F" w14:textId="77777777" w:rsidR="00BF7176" w:rsidRPr="00FD6C1E" w:rsidRDefault="00BF7176" w:rsidP="003A47BC">
      <w:pPr>
        <w:numPr>
          <w:ilvl w:val="0"/>
          <w:numId w:val="116"/>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W przypadku realizacji części przedmiotu Umowy przez Podwykonawcę, Wykonawca przyjmuje na siebie obowiązki określone w ust. 4-8 tzn. obowiązek składania oświadczeń i dokumentów opisanych w powyższych ustępach oraz zapłaty kar umownych obciążać będą nadal Wykonawcę z tym zastrzeżeniem, że w oświadczeniu Wykonawca wskaże Podwykonawców, którzy zatrudniają poszczególne osoby. Wykonawca zobowiąże w odrębnej umowie Podwykonawcę do złożenia oświadczenia stanowiącego podstawę do przedłożenia własnego oświadczenia. Oświadczenie Podwykonawcy będzie załączone do oświadczenia Wykonawcy.</w:t>
      </w:r>
    </w:p>
    <w:p w14:paraId="1B0B560B" w14:textId="77777777" w:rsidR="00BF7176" w:rsidRPr="00FD6C1E" w:rsidRDefault="00BF7176" w:rsidP="00BF7176">
      <w:pPr>
        <w:tabs>
          <w:tab w:val="left" w:pos="9356"/>
        </w:tabs>
        <w:spacing w:before="120" w:after="120" w:line="276" w:lineRule="auto"/>
        <w:rPr>
          <w:rFonts w:asciiTheme="minorHAnsi" w:hAnsiTheme="minorHAnsi" w:cstheme="minorHAnsi"/>
          <w:lang w:eastAsia="pl-PL"/>
        </w:rPr>
      </w:pPr>
    </w:p>
    <w:p w14:paraId="1CF09FCB" w14:textId="77777777" w:rsidR="00BF7176" w:rsidRPr="00FD6C1E" w:rsidRDefault="00BF7176" w:rsidP="00BF7176">
      <w:pPr>
        <w:keepNext/>
        <w:keepLines/>
        <w:spacing w:before="40"/>
        <w:outlineLvl w:val="2"/>
        <w:rPr>
          <w:rFonts w:asciiTheme="minorHAnsi" w:eastAsiaTheme="majorEastAsia" w:hAnsiTheme="minorHAnsi" w:cstheme="minorHAnsi"/>
          <w:b/>
          <w:color w:val="1F3864" w:themeColor="accent1" w:themeShade="80"/>
          <w:lang w:eastAsia="en-US"/>
        </w:rPr>
      </w:pPr>
      <w:bookmarkStart w:id="18" w:name="_Hlk17190635"/>
      <w:r w:rsidRPr="00FD6C1E">
        <w:rPr>
          <w:rFonts w:asciiTheme="minorHAnsi" w:eastAsiaTheme="majorEastAsia" w:hAnsiTheme="minorHAnsi" w:cstheme="minorHAnsi"/>
          <w:b/>
          <w:color w:val="1F3864" w:themeColor="accent1" w:themeShade="80"/>
        </w:rPr>
        <w:lastRenderedPageBreak/>
        <w:t>Paragraf</w:t>
      </w:r>
      <w:r w:rsidRPr="00FD6C1E">
        <w:rPr>
          <w:rFonts w:asciiTheme="minorHAnsi" w:eastAsiaTheme="majorEastAsia" w:hAnsiTheme="minorHAnsi" w:cstheme="minorHAnsi"/>
          <w:b/>
          <w:color w:val="1F3864" w:themeColor="accent1" w:themeShade="80"/>
          <w:lang w:eastAsia="en-US"/>
        </w:rPr>
        <w:t xml:space="preserve"> 2. </w:t>
      </w:r>
      <w:r w:rsidRPr="00FD6C1E">
        <w:rPr>
          <w:rFonts w:asciiTheme="minorHAnsi" w:eastAsiaTheme="majorEastAsia" w:hAnsiTheme="minorHAnsi" w:cstheme="minorHAnsi"/>
          <w:b/>
          <w:color w:val="1F3864" w:themeColor="accent1" w:themeShade="80"/>
        </w:rPr>
        <w:t>Termin Przedmiotu Umowy</w:t>
      </w:r>
    </w:p>
    <w:p w14:paraId="562EE046" w14:textId="0C5745E8" w:rsidR="00BF7176" w:rsidRPr="00FD6C1E" w:rsidRDefault="00BF7176" w:rsidP="00BF7176">
      <w:pPr>
        <w:suppressAutoHyphens w:val="0"/>
        <w:autoSpaceDE w:val="0"/>
        <w:spacing w:before="120" w:after="120" w:line="276" w:lineRule="auto"/>
        <w:rPr>
          <w:rFonts w:asciiTheme="minorHAnsi" w:eastAsiaTheme="minorEastAsia" w:hAnsiTheme="minorHAnsi" w:cstheme="minorHAnsi"/>
        </w:rPr>
      </w:pPr>
      <w:bookmarkStart w:id="19" w:name="_Toc410915351"/>
      <w:bookmarkStart w:id="20" w:name="_Toc413843626"/>
      <w:bookmarkEnd w:id="18"/>
      <w:r w:rsidRPr="00FD6C1E">
        <w:rPr>
          <w:rFonts w:asciiTheme="minorHAnsi" w:eastAsiaTheme="minorEastAsia" w:hAnsiTheme="minorHAnsi" w:cstheme="minorHAnsi"/>
        </w:rPr>
        <w:t>Termin realizacji Przedmiotu Umowy - 24 miesięcy od dnia podpisania umowy</w:t>
      </w:r>
      <w:r w:rsidR="00525928">
        <w:rPr>
          <w:rFonts w:asciiTheme="minorHAnsi" w:eastAsiaTheme="minorEastAsia" w:hAnsiTheme="minorHAnsi" w:cstheme="minorHAnsi"/>
        </w:rPr>
        <w:t>.</w:t>
      </w:r>
    </w:p>
    <w:p w14:paraId="5F5EB9BD" w14:textId="77777777" w:rsidR="00BF7176" w:rsidRPr="00FD6C1E" w:rsidRDefault="00BF7176" w:rsidP="00BF7176">
      <w:pPr>
        <w:suppressAutoHyphens w:val="0"/>
        <w:autoSpaceDE w:val="0"/>
        <w:spacing w:before="120" w:after="120" w:line="276" w:lineRule="auto"/>
        <w:rPr>
          <w:rFonts w:asciiTheme="minorHAnsi" w:eastAsiaTheme="minorEastAsia" w:hAnsiTheme="minorHAnsi" w:cstheme="minorHAnsi"/>
        </w:rPr>
      </w:pPr>
    </w:p>
    <w:p w14:paraId="50087F78" w14:textId="77777777" w:rsidR="00BF7176" w:rsidRPr="00FD6C1E" w:rsidRDefault="00BF7176" w:rsidP="00BF7176">
      <w:pPr>
        <w:keepNext/>
        <w:keepLines/>
        <w:spacing w:before="40"/>
        <w:outlineLvl w:val="2"/>
        <w:rPr>
          <w:rFonts w:asciiTheme="minorHAnsi" w:eastAsiaTheme="majorEastAsia" w:hAnsiTheme="minorHAnsi" w:cstheme="minorHAnsi"/>
          <w:b/>
          <w:color w:val="1F3864" w:themeColor="accent1" w:themeShade="80"/>
        </w:rPr>
      </w:pPr>
      <w:r w:rsidRPr="00FD6C1E">
        <w:rPr>
          <w:rFonts w:asciiTheme="minorHAnsi" w:eastAsiaTheme="majorEastAsia" w:hAnsiTheme="minorHAnsi" w:cstheme="minorHAnsi"/>
          <w:b/>
          <w:color w:val="1F3864" w:themeColor="accent1" w:themeShade="80"/>
        </w:rPr>
        <w:t xml:space="preserve">Paragraf 3. Oświadczenia i Zobowiązania Stron </w:t>
      </w:r>
    </w:p>
    <w:p w14:paraId="710F0970" w14:textId="77777777" w:rsidR="00BF7176" w:rsidRPr="00FD6C1E" w:rsidRDefault="00BF7176" w:rsidP="003A47BC">
      <w:pPr>
        <w:numPr>
          <w:ilvl w:val="3"/>
          <w:numId w:val="112"/>
        </w:numPr>
        <w:suppressAutoHyphens w:val="0"/>
        <w:spacing w:before="120" w:after="120" w:line="276" w:lineRule="auto"/>
        <w:ind w:left="425" w:hanging="425"/>
        <w:rPr>
          <w:rFonts w:asciiTheme="minorHAnsi" w:eastAsiaTheme="minorEastAsia" w:hAnsiTheme="minorHAnsi" w:cstheme="minorHAnsi"/>
        </w:rPr>
      </w:pPr>
      <w:r w:rsidRPr="00FD6C1E">
        <w:rPr>
          <w:rFonts w:asciiTheme="minorHAnsi" w:eastAsiaTheme="minorEastAsia" w:hAnsiTheme="minorHAnsi" w:cstheme="minorHAnsi"/>
        </w:rPr>
        <w:t xml:space="preserve">Wykonawca oświadcza, że: </w:t>
      </w:r>
    </w:p>
    <w:p w14:paraId="68EA0EA3" w14:textId="77777777" w:rsidR="00BF7176" w:rsidRPr="00FD6C1E" w:rsidRDefault="00BF7176" w:rsidP="008C5855">
      <w:pPr>
        <w:numPr>
          <w:ilvl w:val="1"/>
          <w:numId w:val="119"/>
        </w:numPr>
        <w:suppressAutoHyphens w:val="0"/>
        <w:spacing w:before="120" w:after="120"/>
        <w:ind w:left="850" w:hanging="566"/>
        <w:rPr>
          <w:rFonts w:asciiTheme="minorHAnsi" w:eastAsiaTheme="minorEastAsia" w:hAnsiTheme="minorHAnsi" w:cstheme="minorHAnsi"/>
        </w:rPr>
      </w:pPr>
      <w:r w:rsidRPr="00FD6C1E">
        <w:rPr>
          <w:rFonts w:asciiTheme="minorHAnsi" w:eastAsiaTheme="minorEastAsia" w:hAnsiTheme="minorHAnsi" w:cstheme="minorHAnsi"/>
        </w:rPr>
        <w:t>wszelkie usługi związane z Przedmiotem Umowy prowadzone będą z należytą starannością. Wykonawca gwarantuje, że Przedmiot Umowy świadczony będzie w sposób profesjonalny, zgodnie ze standardami obowiązującymi w branży informatycznej;</w:t>
      </w:r>
    </w:p>
    <w:p w14:paraId="76407447" w14:textId="77777777" w:rsidR="00BF7176" w:rsidRPr="00FD6C1E" w:rsidRDefault="00BF7176" w:rsidP="008C5855">
      <w:pPr>
        <w:numPr>
          <w:ilvl w:val="1"/>
          <w:numId w:val="119"/>
        </w:numPr>
        <w:suppressAutoHyphens w:val="0"/>
        <w:spacing w:before="120" w:after="120"/>
        <w:ind w:left="850" w:hanging="566"/>
        <w:rPr>
          <w:rFonts w:asciiTheme="minorHAnsi" w:eastAsiaTheme="minorEastAsia" w:hAnsiTheme="minorHAnsi" w:cstheme="minorHAnsi"/>
        </w:rPr>
      </w:pPr>
      <w:r w:rsidRPr="00FD6C1E">
        <w:rPr>
          <w:rFonts w:asciiTheme="minorHAnsi" w:eastAsiaTheme="minorEastAsia" w:hAnsiTheme="minorHAnsi" w:cstheme="minorHAnsi"/>
        </w:rPr>
        <w:t>dostarczając Przedmiot Umowy nie narusza jakichkolwiek praw osób trzecich, w tym w szczególności autorskich praw majątkowych lub osobistych takich osób;</w:t>
      </w:r>
    </w:p>
    <w:p w14:paraId="21B9CBAB" w14:textId="77777777" w:rsidR="00BF7176" w:rsidRPr="00FD6C1E" w:rsidRDefault="00BF7176" w:rsidP="008C5855">
      <w:pPr>
        <w:numPr>
          <w:ilvl w:val="1"/>
          <w:numId w:val="119"/>
        </w:numPr>
        <w:suppressAutoHyphens w:val="0"/>
        <w:spacing w:before="120" w:after="120"/>
        <w:ind w:left="850" w:hanging="566"/>
        <w:rPr>
          <w:rFonts w:asciiTheme="minorHAnsi" w:eastAsiaTheme="minorEastAsia" w:hAnsiTheme="minorHAnsi" w:cstheme="minorHAnsi"/>
        </w:rPr>
      </w:pPr>
      <w:r w:rsidRPr="00FD6C1E">
        <w:rPr>
          <w:rFonts w:asciiTheme="minorHAnsi" w:eastAsiaTheme="minorEastAsia" w:hAnsiTheme="minorHAnsi" w:cstheme="minorHAnsi"/>
        </w:rPr>
        <w:t>zawarcie i wykonywanie Umowy nie stanowi naruszenia żadnych praw osób trzecich;</w:t>
      </w:r>
    </w:p>
    <w:p w14:paraId="6FC72CF8" w14:textId="77777777" w:rsidR="00BF7176" w:rsidRPr="00FD6C1E" w:rsidRDefault="00BF7176" w:rsidP="008C5855">
      <w:pPr>
        <w:numPr>
          <w:ilvl w:val="1"/>
          <w:numId w:val="119"/>
        </w:numPr>
        <w:suppressAutoHyphens w:val="0"/>
        <w:spacing w:before="120" w:after="120"/>
        <w:ind w:left="850" w:hanging="566"/>
        <w:rPr>
          <w:rFonts w:asciiTheme="minorHAnsi" w:eastAsiaTheme="minorEastAsia" w:hAnsiTheme="minorHAnsi" w:cstheme="minorHAnsi"/>
        </w:rPr>
      </w:pPr>
      <w:r w:rsidRPr="00FD6C1E">
        <w:rPr>
          <w:rFonts w:asciiTheme="minorHAnsi" w:eastAsiaTheme="minorEastAsia" w:hAnsiTheme="minorHAnsi" w:cstheme="minorHAnsi"/>
        </w:rPr>
        <w:t>zwalnia Zamawiającego od wszelkiej odpowiedzialności w przypadku jakichkolwiek roszczeń osób trzecich, powstałych w związku z wykonywaniem przez Wykonawcę Umowy;</w:t>
      </w:r>
    </w:p>
    <w:p w14:paraId="47151BBB" w14:textId="77777777" w:rsidR="00BF7176" w:rsidRPr="00FD6C1E" w:rsidRDefault="00BF7176" w:rsidP="008C5855">
      <w:pPr>
        <w:numPr>
          <w:ilvl w:val="1"/>
          <w:numId w:val="119"/>
        </w:numPr>
        <w:suppressAutoHyphens w:val="0"/>
        <w:spacing w:before="120" w:after="120"/>
        <w:ind w:left="850" w:hanging="566"/>
        <w:rPr>
          <w:rFonts w:asciiTheme="minorHAnsi" w:eastAsiaTheme="minorEastAsia" w:hAnsiTheme="minorHAnsi" w:cstheme="minorHAnsi"/>
        </w:rPr>
      </w:pPr>
      <w:r w:rsidRPr="00FD6C1E">
        <w:rPr>
          <w:rFonts w:asciiTheme="minorHAnsi" w:eastAsiaTheme="minorEastAsia" w:hAnsiTheme="minorHAnsi" w:cstheme="minorHAnsi"/>
        </w:rPr>
        <w:t>w przypadku jakiegokolwiek sporu prawnego o naruszenie praw strony trzeciej, w związku z zawarciem i wykonywaniem przez Wykonawcę Umowy, Wykonawca podejmie na swój koszt wszelkie działania w celu rozwiązania takiego sporu łącznie z prowadzeniem postępowania sądowego;</w:t>
      </w:r>
    </w:p>
    <w:p w14:paraId="0FD5B5AB" w14:textId="77777777" w:rsidR="00BF7176" w:rsidRPr="00FD6C1E" w:rsidRDefault="00BF7176" w:rsidP="008C5855">
      <w:pPr>
        <w:numPr>
          <w:ilvl w:val="1"/>
          <w:numId w:val="119"/>
        </w:numPr>
        <w:suppressAutoHyphens w:val="0"/>
        <w:spacing w:before="120" w:after="120"/>
        <w:ind w:left="850" w:hanging="566"/>
        <w:rPr>
          <w:rFonts w:asciiTheme="minorHAnsi" w:eastAsiaTheme="minorEastAsia" w:hAnsiTheme="minorHAnsi" w:cstheme="minorHAnsi"/>
        </w:rPr>
      </w:pPr>
      <w:r w:rsidRPr="00FD6C1E">
        <w:rPr>
          <w:rFonts w:asciiTheme="minorHAnsi" w:eastAsiaTheme="minorEastAsia" w:hAnsiTheme="minorHAnsi" w:cstheme="minorHAnsi"/>
        </w:rPr>
        <w:t>nie są mu znane żadne przeszkody natury technicznej, prawnej ani finansowej, które mogą uniemożliwić wykonanie Przedmiotu Umowy;</w:t>
      </w:r>
    </w:p>
    <w:p w14:paraId="14A727B5" w14:textId="77777777" w:rsidR="00BF7176" w:rsidRPr="00FD6C1E" w:rsidRDefault="00BF7176" w:rsidP="008C5855">
      <w:pPr>
        <w:numPr>
          <w:ilvl w:val="1"/>
          <w:numId w:val="119"/>
        </w:numPr>
        <w:suppressAutoHyphens w:val="0"/>
        <w:spacing w:before="120" w:after="120"/>
        <w:ind w:left="850" w:hanging="566"/>
        <w:rPr>
          <w:rFonts w:asciiTheme="minorHAnsi" w:eastAsiaTheme="minorEastAsia" w:hAnsiTheme="minorHAnsi" w:cstheme="minorHAnsi"/>
        </w:rPr>
      </w:pPr>
      <w:r w:rsidRPr="00FD6C1E">
        <w:rPr>
          <w:rFonts w:asciiTheme="minorHAnsi" w:eastAsiaTheme="minorEastAsia" w:hAnsiTheme="minorHAnsi" w:cstheme="minorHAnsi"/>
        </w:rPr>
        <w:t>dysponuje odpowiednią wiedzą, doświadczeniem i personelem niezbędnym do należytego wykonania zobowiązań wynikających z niniejszej Umowy</w:t>
      </w:r>
    </w:p>
    <w:p w14:paraId="6BAB0246" w14:textId="77777777" w:rsidR="00BF7176" w:rsidRPr="00FD6C1E" w:rsidRDefault="00BF7176" w:rsidP="008C5855">
      <w:pPr>
        <w:numPr>
          <w:ilvl w:val="1"/>
          <w:numId w:val="119"/>
        </w:numPr>
        <w:suppressAutoHyphens w:val="0"/>
        <w:spacing w:before="120" w:after="120"/>
        <w:ind w:left="850" w:hanging="566"/>
        <w:rPr>
          <w:rFonts w:asciiTheme="minorHAnsi" w:eastAsiaTheme="minorEastAsia" w:hAnsiTheme="minorHAnsi" w:cstheme="minorHAnsi"/>
        </w:rPr>
      </w:pPr>
      <w:r w:rsidRPr="00FD6C1E">
        <w:rPr>
          <w:rFonts w:asciiTheme="minorHAnsi" w:eastAsiaTheme="minorEastAsia" w:hAnsiTheme="minorHAnsi" w:cstheme="minorHAnsi"/>
        </w:rPr>
        <w:t>w rozumieniu ustawy z dnia 8 marca 2013 r. o przeciwdziałaniu nadmiernym opóźnieniom w transakcjach handlowych posiada/nie posiada status dużego przedsiębiorcy (do wyboru w zależności od posiadanego przez Wykonawcę statusu).</w:t>
      </w:r>
    </w:p>
    <w:p w14:paraId="1A832820" w14:textId="77777777" w:rsidR="00BF7176" w:rsidRPr="00FD6C1E" w:rsidRDefault="00BF7176" w:rsidP="00525928">
      <w:pPr>
        <w:numPr>
          <w:ilvl w:val="0"/>
          <w:numId w:val="119"/>
        </w:numPr>
        <w:suppressAutoHyphens w:val="0"/>
        <w:spacing w:before="120" w:after="120"/>
        <w:rPr>
          <w:rFonts w:asciiTheme="minorHAnsi" w:eastAsiaTheme="minorEastAsia" w:hAnsiTheme="minorHAnsi" w:cstheme="minorHAnsi"/>
        </w:rPr>
      </w:pPr>
      <w:r w:rsidRPr="00FD6C1E">
        <w:rPr>
          <w:rFonts w:asciiTheme="minorHAnsi" w:eastAsiaTheme="minorEastAsia" w:hAnsiTheme="minorHAnsi" w:cstheme="minorHAnsi"/>
        </w:rPr>
        <w:t>Wykonawca zobowiązuje się, w szczególności do:</w:t>
      </w:r>
    </w:p>
    <w:p w14:paraId="34A70E4B" w14:textId="77777777" w:rsidR="00BF7176" w:rsidRPr="00FD6C1E" w:rsidRDefault="00BF7176" w:rsidP="00525928">
      <w:pPr>
        <w:numPr>
          <w:ilvl w:val="1"/>
          <w:numId w:val="119"/>
        </w:numPr>
        <w:suppressAutoHyphens w:val="0"/>
        <w:spacing w:before="120" w:after="120"/>
        <w:ind w:left="851"/>
        <w:rPr>
          <w:rFonts w:asciiTheme="minorHAnsi" w:eastAsiaTheme="minorEastAsia" w:hAnsiTheme="minorHAnsi" w:cstheme="minorHAnsi"/>
        </w:rPr>
      </w:pPr>
      <w:r w:rsidRPr="00FD6C1E">
        <w:rPr>
          <w:rFonts w:asciiTheme="minorHAnsi" w:eastAsiaTheme="minorEastAsia" w:hAnsiTheme="minorHAnsi" w:cstheme="minorHAnsi"/>
        </w:rPr>
        <w:t>wykonania przedmiot Umowy zgodnie z obowiązującymi przepisami i normami, w sposób profesjonalny, z uwzględnieniem najlepszych praktyk;</w:t>
      </w:r>
    </w:p>
    <w:p w14:paraId="07DC35B5" w14:textId="77777777" w:rsidR="00BF7176" w:rsidRPr="00FD6C1E" w:rsidRDefault="00BF7176" w:rsidP="00525928">
      <w:pPr>
        <w:numPr>
          <w:ilvl w:val="1"/>
          <w:numId w:val="119"/>
        </w:numPr>
        <w:suppressAutoHyphens w:val="0"/>
        <w:spacing w:before="120" w:after="120"/>
        <w:ind w:left="851"/>
        <w:rPr>
          <w:rFonts w:asciiTheme="minorHAnsi" w:eastAsiaTheme="minorEastAsia" w:hAnsiTheme="minorHAnsi" w:cstheme="minorHAnsi"/>
        </w:rPr>
      </w:pPr>
      <w:r w:rsidRPr="00FD6C1E">
        <w:rPr>
          <w:rFonts w:asciiTheme="minorHAnsi" w:eastAsiaTheme="minorEastAsia" w:hAnsiTheme="minorHAnsi" w:cstheme="minorHAnsi"/>
        </w:rPr>
        <w:t>działania jedynie w zakresie swoich uprawnień i przestrzegać wskazówek Zamawiającego;</w:t>
      </w:r>
    </w:p>
    <w:p w14:paraId="260507CB" w14:textId="77777777" w:rsidR="00BF7176" w:rsidRPr="00FD6C1E" w:rsidRDefault="00BF7176" w:rsidP="00525928">
      <w:pPr>
        <w:numPr>
          <w:ilvl w:val="1"/>
          <w:numId w:val="119"/>
        </w:numPr>
        <w:suppressAutoHyphens w:val="0"/>
        <w:spacing w:before="120" w:after="120"/>
        <w:ind w:left="851"/>
        <w:rPr>
          <w:rFonts w:asciiTheme="minorHAnsi" w:eastAsiaTheme="minorEastAsia" w:hAnsiTheme="minorHAnsi" w:cstheme="minorHAnsi"/>
        </w:rPr>
      </w:pPr>
      <w:r w:rsidRPr="00FD6C1E">
        <w:rPr>
          <w:rFonts w:asciiTheme="minorHAnsi" w:eastAsiaTheme="minorEastAsia" w:hAnsiTheme="minorHAnsi" w:cstheme="minorHAnsi"/>
        </w:rPr>
        <w:t>przestrzegania obowiązujących przepisów o ochronie danych osobowych oraz ochronie informacji niejawnych;</w:t>
      </w:r>
    </w:p>
    <w:p w14:paraId="2A08C293" w14:textId="77777777" w:rsidR="00BF7176" w:rsidRPr="00FD6C1E" w:rsidRDefault="00BF7176" w:rsidP="00525928">
      <w:pPr>
        <w:numPr>
          <w:ilvl w:val="1"/>
          <w:numId w:val="119"/>
        </w:numPr>
        <w:suppressAutoHyphens w:val="0"/>
        <w:spacing w:before="120" w:after="120"/>
        <w:ind w:left="851"/>
        <w:rPr>
          <w:rFonts w:asciiTheme="minorHAnsi" w:eastAsiaTheme="minorEastAsia" w:hAnsiTheme="minorHAnsi" w:cstheme="minorHAnsi"/>
        </w:rPr>
      </w:pPr>
      <w:r w:rsidRPr="00FD6C1E">
        <w:rPr>
          <w:rFonts w:asciiTheme="minorHAnsi" w:eastAsiaTheme="minorEastAsia" w:hAnsiTheme="minorHAnsi" w:cstheme="minorHAnsi"/>
        </w:rPr>
        <w:t>wykonywania Umowy w sposób niepowodujący zaprzestania lub zakłócenia pracy Zamawiającego;</w:t>
      </w:r>
    </w:p>
    <w:p w14:paraId="2D1D5459" w14:textId="77777777" w:rsidR="00BF7176" w:rsidRPr="00FD6C1E" w:rsidRDefault="00BF7176" w:rsidP="00525928">
      <w:pPr>
        <w:numPr>
          <w:ilvl w:val="1"/>
          <w:numId w:val="119"/>
        </w:numPr>
        <w:suppressAutoHyphens w:val="0"/>
        <w:spacing w:before="120" w:after="120"/>
        <w:ind w:left="851"/>
        <w:rPr>
          <w:rFonts w:asciiTheme="minorHAnsi" w:eastAsiaTheme="minorEastAsia" w:hAnsiTheme="minorHAnsi" w:cstheme="minorHAnsi"/>
        </w:rPr>
      </w:pPr>
      <w:r w:rsidRPr="00FD6C1E">
        <w:rPr>
          <w:rFonts w:asciiTheme="minorHAnsi" w:eastAsiaTheme="minorEastAsia" w:hAnsiTheme="minorHAnsi" w:cstheme="minorHAnsi"/>
        </w:rPr>
        <w:t>Wykonawca zobowiązuje się do zapewnienia we własnym zakresie i w ramach wynagrodzenia, o którym mowa w Paragraf 4 ust. 1 Umowy, wszystkich koniecznych pozwoleń, zgód, certyfikatów wymaganych przez obowiązujące przepisy prawa w zakresie niezbędnym do prawidłowej realizacji Umowy.</w:t>
      </w:r>
    </w:p>
    <w:p w14:paraId="5939B718" w14:textId="77777777" w:rsidR="00BF7176" w:rsidRPr="00FD6C1E" w:rsidRDefault="00BF7176" w:rsidP="00525928">
      <w:pPr>
        <w:numPr>
          <w:ilvl w:val="1"/>
          <w:numId w:val="119"/>
        </w:numPr>
        <w:suppressAutoHyphens w:val="0"/>
        <w:spacing w:before="120" w:after="120"/>
        <w:ind w:left="851"/>
        <w:rPr>
          <w:rFonts w:asciiTheme="minorHAnsi" w:eastAsiaTheme="minorEastAsia" w:hAnsiTheme="minorHAnsi" w:cstheme="minorHAnsi"/>
        </w:rPr>
      </w:pPr>
      <w:r w:rsidRPr="00FD6C1E">
        <w:rPr>
          <w:rFonts w:asciiTheme="minorHAnsi" w:eastAsiaTheme="minorEastAsia" w:hAnsiTheme="minorHAnsi" w:cstheme="minorHAnsi"/>
        </w:rPr>
        <w:lastRenderedPageBreak/>
        <w:t>Wykonawca zapewnia, że w wyniku zawarcia Umowy nie dojdzie do naruszenia praw osób trzecich. W przypadku zgłoszenia wobec Zamawiającego roszczeń dotyczących naruszenia praw osób trzecich, Wykonawca podejmie na swój koszt wszelkie środki obrony Zamawiającego przed takimi roszczeniami lub zarzutami i spowoduje, że Zamawiający będzie od nich zwolniony, a także pokryje wszelkie koszty i straty, jakie poniesie Zamawiający z tego tytułu. W przypadku zapłaty przez Zamawiającego jakiejkolwiek kwoty tytułem zaspokojenia roszczenia osoby trzeciej, Zamawiającemu przysługuje roszczenie regresowe względem Wykonawcy.</w:t>
      </w:r>
    </w:p>
    <w:p w14:paraId="1631E89E" w14:textId="77777777" w:rsidR="00BF7176" w:rsidRPr="00FD6C1E" w:rsidRDefault="00BF7176" w:rsidP="00525928">
      <w:pPr>
        <w:numPr>
          <w:ilvl w:val="1"/>
          <w:numId w:val="119"/>
        </w:numPr>
        <w:suppressAutoHyphens w:val="0"/>
        <w:spacing w:before="120" w:after="120"/>
        <w:ind w:left="851"/>
        <w:rPr>
          <w:rFonts w:asciiTheme="minorHAnsi" w:eastAsiaTheme="minorEastAsia" w:hAnsiTheme="minorHAnsi" w:cstheme="minorHAnsi"/>
        </w:rPr>
      </w:pPr>
      <w:r w:rsidRPr="00FD6C1E">
        <w:rPr>
          <w:rFonts w:asciiTheme="minorHAnsi" w:eastAsiaTheme="minorEastAsia" w:hAnsiTheme="minorHAnsi" w:cstheme="minorHAnsi"/>
        </w:rPr>
        <w:t>Wykonawca zobowiązuje się do wykonywania Umowy w sposób zapobiegający utracie danych Zamawiającego, w tym także tych, do których będzie miał dostęp w trakcie wykonywania Umowy.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 Powyższe nie wyłącza ani nie ogranicza ewentualnej odpowiedzialności Stron, w szczególności nie wyłącza lub nie ogranicza odpowiedzialności Wykonawcy za wykonywanie Umowy w sposób nienależyty.</w:t>
      </w:r>
    </w:p>
    <w:p w14:paraId="13B5A129" w14:textId="77777777" w:rsidR="00BF7176" w:rsidRPr="00FD6C1E" w:rsidRDefault="00BF7176" w:rsidP="00525928">
      <w:pPr>
        <w:numPr>
          <w:ilvl w:val="1"/>
          <w:numId w:val="119"/>
        </w:numPr>
        <w:suppressAutoHyphens w:val="0"/>
        <w:spacing w:before="120" w:after="120"/>
        <w:ind w:left="851"/>
        <w:rPr>
          <w:rFonts w:asciiTheme="minorHAnsi" w:eastAsiaTheme="minorEastAsia" w:hAnsiTheme="minorHAnsi" w:cstheme="minorHAnsi"/>
        </w:rPr>
      </w:pPr>
      <w:r w:rsidRPr="00FD6C1E">
        <w:rPr>
          <w:rFonts w:asciiTheme="minorHAnsi" w:eastAsiaTheme="minorEastAsia" w:hAnsiTheme="minorHAnsi" w:cstheme="minorHAnsi"/>
        </w:rPr>
        <w:t>Zamawiający zastrzega sobie prawo do kontroli w zakresie jakości i sposobu wykonywania przez Wykonawcę Umowy. Osobom posiadającym pisemne upoważnienie ze strony Zamawiającego, Wykonawca zobowiązany będzie udzielić niezwłocznie wszelkich informacji i wyjaśnień, jak również zapewnić możliwość ich kontroli.</w:t>
      </w:r>
    </w:p>
    <w:p w14:paraId="39F4585E" w14:textId="77777777" w:rsidR="00BF7176" w:rsidRPr="00FD6C1E" w:rsidRDefault="00BF7176" w:rsidP="003A47BC">
      <w:pPr>
        <w:numPr>
          <w:ilvl w:val="0"/>
          <w:numId w:val="119"/>
        </w:numPr>
        <w:suppressAutoHyphens w:val="0"/>
        <w:spacing w:before="120" w:after="120" w:line="276" w:lineRule="auto"/>
        <w:rPr>
          <w:rFonts w:asciiTheme="minorHAnsi" w:eastAsiaTheme="minorEastAsia" w:hAnsiTheme="minorHAnsi" w:cstheme="minorHAnsi"/>
        </w:rPr>
      </w:pPr>
      <w:r w:rsidRPr="00FD6C1E">
        <w:rPr>
          <w:rFonts w:asciiTheme="minorHAnsi" w:eastAsiaTheme="minorEastAsia" w:hAnsiTheme="minorHAnsi" w:cstheme="minorHAnsi"/>
        </w:rPr>
        <w:t>Zamawiający oświadcza, że</w:t>
      </w:r>
      <w:r w:rsidRPr="00FD6C1E">
        <w:rPr>
          <w:rFonts w:asciiTheme="minorHAnsi" w:hAnsiTheme="minorHAnsi" w:cstheme="minorHAnsi"/>
          <w:sz w:val="22"/>
          <w:szCs w:val="22"/>
          <w:lang w:eastAsia="pl-PL"/>
        </w:rPr>
        <w:t xml:space="preserve"> </w:t>
      </w:r>
      <w:r w:rsidRPr="00FD6C1E">
        <w:rPr>
          <w:rFonts w:asciiTheme="minorHAnsi" w:eastAsiaTheme="minorEastAsia" w:hAnsiTheme="minorHAnsi" w:cstheme="minorHAnsi"/>
        </w:rPr>
        <w:t>w rozumieniu ustawy z dnia 8 marca 2013 r. o przeciwdziałaniu nadmiernym opóźnieniom w transakcjach handlowych posiada status dużego przedsiębiorcy.</w:t>
      </w:r>
    </w:p>
    <w:p w14:paraId="6DEEEA02" w14:textId="77777777" w:rsidR="00BF7176" w:rsidRPr="00FD6C1E" w:rsidRDefault="00BF7176" w:rsidP="003A47BC">
      <w:pPr>
        <w:numPr>
          <w:ilvl w:val="0"/>
          <w:numId w:val="119"/>
        </w:numPr>
        <w:suppressAutoHyphens w:val="0"/>
        <w:spacing w:before="120" w:after="120" w:line="276" w:lineRule="auto"/>
        <w:rPr>
          <w:rFonts w:asciiTheme="minorHAnsi" w:eastAsiaTheme="minorEastAsia" w:hAnsiTheme="minorHAnsi" w:cstheme="minorHAnsi"/>
        </w:rPr>
      </w:pPr>
      <w:r w:rsidRPr="00FD6C1E">
        <w:rPr>
          <w:rFonts w:asciiTheme="minorHAnsi" w:eastAsiaTheme="minorEastAsia" w:hAnsiTheme="minorHAnsi" w:cstheme="minorHAnsi"/>
        </w:rPr>
        <w:t xml:space="preserve">Zamawiający oświadcza, że jest świadomy, iż należyta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 </w:t>
      </w:r>
    </w:p>
    <w:p w14:paraId="01944318" w14:textId="77777777" w:rsidR="00BF7176" w:rsidRPr="00FD6C1E" w:rsidRDefault="00BF7176" w:rsidP="00525928">
      <w:pPr>
        <w:numPr>
          <w:ilvl w:val="1"/>
          <w:numId w:val="119"/>
        </w:numPr>
        <w:suppressAutoHyphens w:val="0"/>
        <w:spacing w:before="120" w:after="120"/>
        <w:ind w:left="850" w:hanging="566"/>
        <w:rPr>
          <w:rFonts w:asciiTheme="minorHAnsi" w:eastAsiaTheme="minorEastAsia" w:hAnsiTheme="minorHAnsi" w:cstheme="minorHAnsi"/>
        </w:rPr>
      </w:pPr>
      <w:r w:rsidRPr="00FD6C1E">
        <w:rPr>
          <w:rFonts w:asciiTheme="minorHAnsi" w:eastAsiaTheme="minorEastAsia" w:hAnsiTheme="minorHAnsi" w:cstheme="minorHAnsi"/>
        </w:rPr>
        <w:t>Zamawiający będzie zobowiązany przekazać Wykonawcy wyłącznie informacje i dokumenty znajdujące się w posiadaniu oraz kompetencji Zamawiającego,</w:t>
      </w:r>
    </w:p>
    <w:p w14:paraId="2FDEA6A4" w14:textId="77777777" w:rsidR="00BF7176" w:rsidRPr="00FD6C1E" w:rsidRDefault="00BF7176" w:rsidP="00525928">
      <w:pPr>
        <w:numPr>
          <w:ilvl w:val="1"/>
          <w:numId w:val="119"/>
        </w:numPr>
        <w:suppressAutoHyphens w:val="0"/>
        <w:spacing w:before="120" w:after="120"/>
        <w:ind w:left="850" w:hanging="566"/>
        <w:rPr>
          <w:rFonts w:asciiTheme="minorHAnsi" w:eastAsiaTheme="minorEastAsia" w:hAnsiTheme="minorHAnsi" w:cstheme="minorHAnsi"/>
        </w:rPr>
      </w:pPr>
      <w:r w:rsidRPr="00FD6C1E">
        <w:rPr>
          <w:rFonts w:asciiTheme="minorHAnsi" w:eastAsiaTheme="minorEastAsia" w:hAnsiTheme="minorHAnsi" w:cstheme="minorHAnsi"/>
        </w:rPr>
        <w:t xml:space="preserve"> zakres oczekiwanego współdziałania Zamawiającego nie może prowadzić do realizacji obowiązków Wykonawcy w zakresie Przedmiotu Umowy,</w:t>
      </w:r>
    </w:p>
    <w:p w14:paraId="0BABC0E4" w14:textId="77777777" w:rsidR="00BF7176" w:rsidRPr="00FD6C1E" w:rsidRDefault="00BF7176" w:rsidP="00525928">
      <w:pPr>
        <w:numPr>
          <w:ilvl w:val="1"/>
          <w:numId w:val="119"/>
        </w:numPr>
        <w:suppressAutoHyphens w:val="0"/>
        <w:spacing w:before="120" w:after="120"/>
        <w:ind w:left="850" w:hanging="566"/>
        <w:rPr>
          <w:rFonts w:asciiTheme="minorHAnsi" w:eastAsiaTheme="minorEastAsia" w:hAnsiTheme="minorHAnsi" w:cstheme="minorHAnsi"/>
        </w:rPr>
      </w:pPr>
      <w:r w:rsidRPr="00FD6C1E">
        <w:rPr>
          <w:rFonts w:asciiTheme="minorHAnsi" w:eastAsiaTheme="minorEastAsia" w:hAnsiTheme="minorHAnsi" w:cstheme="minorHAnsi"/>
        </w:rPr>
        <w:t>współdziałanie zostanie zapewnione w dniach i godzinach pracy przedstawicieli Zamawiającego, tj. w Dni Robocze w 8:00 – 16:00.</w:t>
      </w:r>
    </w:p>
    <w:p w14:paraId="5713AB9A" w14:textId="77777777" w:rsidR="00BF7176" w:rsidRPr="00FD6C1E" w:rsidRDefault="00BF7176" w:rsidP="00BF7176">
      <w:pPr>
        <w:spacing w:before="120" w:after="120" w:line="276" w:lineRule="auto"/>
        <w:rPr>
          <w:rFonts w:asciiTheme="minorHAnsi" w:eastAsiaTheme="minorEastAsia" w:hAnsiTheme="minorHAnsi" w:cstheme="minorHAnsi"/>
        </w:rPr>
      </w:pPr>
    </w:p>
    <w:p w14:paraId="28AB210E" w14:textId="77777777" w:rsidR="00BF7176" w:rsidRPr="00FD6C1E" w:rsidRDefault="00BF7176" w:rsidP="00BF7176">
      <w:pPr>
        <w:keepNext/>
        <w:keepLines/>
        <w:spacing w:before="40"/>
        <w:outlineLvl w:val="2"/>
        <w:rPr>
          <w:rFonts w:asciiTheme="minorHAnsi" w:eastAsiaTheme="majorEastAsia" w:hAnsiTheme="minorHAnsi" w:cstheme="minorHAnsi"/>
          <w:b/>
          <w:color w:val="1F3864" w:themeColor="accent1" w:themeShade="80"/>
        </w:rPr>
      </w:pPr>
      <w:r w:rsidRPr="00FD6C1E">
        <w:rPr>
          <w:rFonts w:asciiTheme="minorHAnsi" w:eastAsiaTheme="majorEastAsia" w:hAnsiTheme="minorHAnsi" w:cstheme="minorHAnsi"/>
          <w:b/>
          <w:color w:val="1F3864" w:themeColor="accent1" w:themeShade="80"/>
        </w:rPr>
        <w:t>Paragraf 4. Wynagrodzenie</w:t>
      </w:r>
      <w:bookmarkEnd w:id="19"/>
      <w:bookmarkEnd w:id="20"/>
      <w:r w:rsidRPr="00FD6C1E">
        <w:rPr>
          <w:rFonts w:asciiTheme="minorHAnsi" w:eastAsiaTheme="majorEastAsia" w:hAnsiTheme="minorHAnsi" w:cstheme="minorHAnsi"/>
          <w:b/>
          <w:color w:val="1F3864" w:themeColor="accent1" w:themeShade="80"/>
        </w:rPr>
        <w:t xml:space="preserve"> i płatności</w:t>
      </w:r>
    </w:p>
    <w:p w14:paraId="481FD9AC" w14:textId="77777777" w:rsidR="00BF7176" w:rsidRPr="00FD6C1E" w:rsidRDefault="00BF7176" w:rsidP="003A47BC">
      <w:pPr>
        <w:numPr>
          <w:ilvl w:val="0"/>
          <w:numId w:val="111"/>
        </w:numPr>
        <w:tabs>
          <w:tab w:val="left" w:pos="2552"/>
          <w:tab w:val="left" w:pos="2694"/>
          <w:tab w:val="left" w:pos="7371"/>
          <w:tab w:val="left" w:leader="underscore" w:pos="8080"/>
          <w:tab w:val="left" w:leader="underscore" w:pos="8931"/>
        </w:tabs>
        <w:suppressAutoHyphens w:val="0"/>
        <w:spacing w:before="120" w:after="120" w:line="276" w:lineRule="auto"/>
        <w:ind w:left="426" w:hanging="426"/>
        <w:rPr>
          <w:rFonts w:asciiTheme="minorHAnsi" w:eastAsiaTheme="minorEastAsia" w:hAnsiTheme="minorHAnsi" w:cstheme="minorHAnsi"/>
          <w:lang w:eastAsia="pl-PL"/>
        </w:rPr>
      </w:pPr>
      <w:bookmarkStart w:id="21" w:name="_Toc442784658"/>
      <w:bookmarkStart w:id="22" w:name="_Toc444196099"/>
      <w:bookmarkStart w:id="23" w:name="_Toc444241042"/>
      <w:r w:rsidRPr="00FD6C1E">
        <w:rPr>
          <w:rFonts w:asciiTheme="minorHAnsi" w:eastAsiaTheme="minorEastAsia" w:hAnsiTheme="minorHAnsi" w:cstheme="minorHAnsi"/>
          <w:lang w:eastAsia="pl-PL"/>
        </w:rPr>
        <w:t xml:space="preserve">Za wykonanie całości Przedmiotu Umowy, o którym mowa w paragrafie 1, Wykonawcy przysługuje wynagrodzenie , którego łączna wartość nie przekroczy kwoty: … (słownie: …..) </w:t>
      </w:r>
      <w:r w:rsidRPr="00FD6C1E">
        <w:rPr>
          <w:rFonts w:asciiTheme="minorHAnsi" w:eastAsiaTheme="minorEastAsia" w:hAnsiTheme="minorHAnsi" w:cstheme="minorHAnsi"/>
          <w:lang w:eastAsia="pl-PL"/>
        </w:rPr>
        <w:lastRenderedPageBreak/>
        <w:t>złotych netto powiększoną o podatek VAT … %, tj. w wysokości: ……… (słownie:……………) złotych brutto zgodnie z Ofertą Wykonawcy stanowiącą Załącznik nr 4 do Umowy, płatne na zasadach opisanych w niniejszym paragrafie, w tym:</w:t>
      </w:r>
    </w:p>
    <w:p w14:paraId="08EE6F2F" w14:textId="77777777" w:rsidR="00BF7176" w:rsidRPr="00FD6C1E" w:rsidRDefault="00BF7176" w:rsidP="003A47BC">
      <w:pPr>
        <w:numPr>
          <w:ilvl w:val="1"/>
          <w:numId w:val="132"/>
        </w:numPr>
        <w:suppressAutoHyphens w:val="0"/>
        <w:spacing w:before="120" w:after="120" w:line="276" w:lineRule="auto"/>
        <w:ind w:left="850" w:hanging="56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maksymalne wynagrodzenie za należyte zrealizowanie zamówienia gwarantowanego – w wysokości …(słownie:…) </w:t>
      </w:r>
      <w:bookmarkStart w:id="24" w:name="_Hlk122509415"/>
      <w:r w:rsidRPr="00FD6C1E">
        <w:rPr>
          <w:rFonts w:asciiTheme="minorHAnsi" w:eastAsiaTheme="minorEastAsia" w:hAnsiTheme="minorHAnsi" w:cstheme="minorHAnsi"/>
          <w:lang w:eastAsia="pl-PL"/>
        </w:rPr>
        <w:t>złotych netto</w:t>
      </w:r>
      <w:bookmarkEnd w:id="24"/>
      <w:r w:rsidRPr="00FD6C1E">
        <w:rPr>
          <w:rFonts w:asciiTheme="minorHAnsi" w:eastAsiaTheme="minorEastAsia" w:hAnsiTheme="minorHAnsi" w:cstheme="minorHAnsi"/>
          <w:lang w:eastAsia="pl-PL"/>
        </w:rPr>
        <w:t>, tj. … (słownie:…) złotych brutto;</w:t>
      </w:r>
    </w:p>
    <w:p w14:paraId="3E2C0D6E" w14:textId="77777777" w:rsidR="00BF7176" w:rsidRPr="00FD6C1E" w:rsidRDefault="00BF7176" w:rsidP="003A47BC">
      <w:pPr>
        <w:numPr>
          <w:ilvl w:val="1"/>
          <w:numId w:val="132"/>
        </w:numPr>
        <w:suppressAutoHyphens w:val="0"/>
        <w:spacing w:before="120" w:after="120" w:line="276" w:lineRule="auto"/>
        <w:ind w:left="850" w:hanging="56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 maksymalne wynagrodzenie za należyte wykonanie zamówienia w ramach Opcji – w wysokości … (słownie: …) złotych netto, tj. … (słownie:…) złotych brutto.</w:t>
      </w:r>
    </w:p>
    <w:p w14:paraId="3B0C0702" w14:textId="77777777" w:rsidR="00BF7176" w:rsidRPr="00FD6C1E" w:rsidRDefault="00BF7176" w:rsidP="003A47BC">
      <w:pPr>
        <w:numPr>
          <w:ilvl w:val="0"/>
          <w:numId w:val="111"/>
        </w:numPr>
        <w:tabs>
          <w:tab w:val="left" w:pos="2552"/>
          <w:tab w:val="left" w:pos="2694"/>
          <w:tab w:val="left" w:pos="7371"/>
          <w:tab w:val="left" w:leader="underscore" w:pos="8080"/>
          <w:tab w:val="left" w:leader="underscore" w:pos="8931"/>
        </w:tabs>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Wynagrodzenie, o którym mowa w ust. 1 pkt 1.2 powyżej będzie należne wyłącznie w przypadku złożenia oświadczenia o skorzystaniu z Opcji w zakresie wskazanym w zleceniu oraz należytego wykonania prac określonych w zleceniu. W przypadku nieskorzystania lub częściowego skorzystanie przez Zamawiającego z Opcji, maksymalne wynagrodzenie Wykonawcy określone w Paragrafie 4 ust. 1 pkt 1.2 zostanie odpowiednio pomniejszone. </w:t>
      </w:r>
    </w:p>
    <w:p w14:paraId="5775AD98" w14:textId="77777777" w:rsidR="00BF7176" w:rsidRPr="00FD6C1E" w:rsidRDefault="00BF7176" w:rsidP="003A47BC">
      <w:pPr>
        <w:numPr>
          <w:ilvl w:val="0"/>
          <w:numId w:val="111"/>
        </w:numPr>
        <w:tabs>
          <w:tab w:val="left" w:pos="2552"/>
          <w:tab w:val="left" w:pos="2694"/>
          <w:tab w:val="left" w:pos="7371"/>
          <w:tab w:val="left" w:leader="underscore" w:pos="8080"/>
          <w:tab w:val="left" w:leader="underscore" w:pos="8931"/>
        </w:tabs>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Wzór protokołu odbioru stanowi Załącznik nr 2 do Umowy.</w:t>
      </w:r>
    </w:p>
    <w:p w14:paraId="58918033" w14:textId="77777777" w:rsidR="00BF7176" w:rsidRPr="00FD6C1E" w:rsidRDefault="00BF7176" w:rsidP="00BF7176">
      <w:pPr>
        <w:keepNext/>
        <w:keepLines/>
        <w:suppressAutoHyphens w:val="0"/>
        <w:spacing w:before="240" w:line="259" w:lineRule="auto"/>
        <w:outlineLvl w:val="2"/>
        <w:rPr>
          <w:rFonts w:asciiTheme="minorHAnsi" w:eastAsiaTheme="minorEastAsia" w:hAnsiTheme="minorHAnsi" w:cstheme="minorHAnsi"/>
          <w:b/>
          <w:color w:val="000000" w:themeColor="text1"/>
          <w:lang w:eastAsia="pl-PL"/>
        </w:rPr>
      </w:pPr>
      <w:r w:rsidRPr="00FD6C1E">
        <w:rPr>
          <w:rFonts w:asciiTheme="minorHAnsi" w:eastAsiaTheme="minorEastAsia" w:hAnsiTheme="minorHAnsi" w:cstheme="minorHAnsi"/>
          <w:b/>
          <w:color w:val="000000" w:themeColor="text1"/>
          <w:lang w:eastAsia="pl-PL"/>
        </w:rPr>
        <w:t xml:space="preserve">[Wynagrodzenie za </w:t>
      </w:r>
      <w:proofErr w:type="spellStart"/>
      <w:r w:rsidRPr="00FD6C1E">
        <w:rPr>
          <w:rFonts w:asciiTheme="minorHAnsi" w:eastAsiaTheme="minorEastAsia" w:hAnsiTheme="minorHAnsi" w:cstheme="minorHAnsi"/>
          <w:b/>
          <w:color w:val="000000" w:themeColor="text1"/>
          <w:lang w:eastAsia="pl-PL"/>
        </w:rPr>
        <w:t>ATiK</w:t>
      </w:r>
      <w:proofErr w:type="spellEnd"/>
      <w:r w:rsidRPr="00FD6C1E">
        <w:rPr>
          <w:rFonts w:asciiTheme="minorHAnsi" w:eastAsiaTheme="minorEastAsia" w:hAnsiTheme="minorHAnsi" w:cstheme="minorHAnsi"/>
          <w:b/>
          <w:color w:val="000000" w:themeColor="text1"/>
          <w:lang w:eastAsia="pl-PL"/>
        </w:rPr>
        <w:t xml:space="preserve"> w ramach zamówienia gwarantowanego]</w:t>
      </w:r>
    </w:p>
    <w:p w14:paraId="60F01884"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Z tytułu należytego wykonywanie Usługi Asysty Technicznej i Konserwacji przez Wykonawcę, Zamawiający zobowiązany jest do zapłaty na rzecz Wykonawcy miesięcznego wynagrodzenia ryczałtowego płatnego na podstawie otrzymanej faktury VAT w wysokości……… (słownie: …) złotych brutto za dany miesiąc.</w:t>
      </w:r>
    </w:p>
    <w:p w14:paraId="75E960AF"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Wynagrodzenie, o którym mowa w ust. 1 pkt 1.1. i ust. 4 powyżej płatne będzie z dołu, po wykonaniu przez Wykonawcę </w:t>
      </w:r>
      <w:proofErr w:type="spellStart"/>
      <w:r w:rsidRPr="00FD6C1E">
        <w:rPr>
          <w:rFonts w:asciiTheme="minorHAnsi" w:eastAsiaTheme="minorEastAsia" w:hAnsiTheme="minorHAnsi" w:cstheme="minorHAnsi"/>
          <w:lang w:eastAsia="pl-PL"/>
        </w:rPr>
        <w:t>ATiK</w:t>
      </w:r>
      <w:proofErr w:type="spellEnd"/>
      <w:r w:rsidRPr="00FD6C1E">
        <w:rPr>
          <w:rFonts w:asciiTheme="minorHAnsi" w:eastAsiaTheme="minorEastAsia" w:hAnsiTheme="minorHAnsi" w:cstheme="minorHAnsi"/>
          <w:lang w:eastAsia="pl-PL"/>
        </w:rPr>
        <w:t xml:space="preserve">-u, na podstawie zaakceptowanego przez Zamawiającego bez zastrzeżeń protokołu odbioru za dany okres rozliczeniowy oraz prawidłowo wystawionej faktury VAT. Brak protokołu odbioru może stanowić podstawę do zwrotu otrzymanej od Wykonawcy faktury. </w:t>
      </w:r>
    </w:p>
    <w:p w14:paraId="152F0686"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W przypadku wykonywania </w:t>
      </w:r>
      <w:proofErr w:type="spellStart"/>
      <w:r w:rsidRPr="00FD6C1E">
        <w:rPr>
          <w:rFonts w:asciiTheme="minorHAnsi" w:eastAsiaTheme="minorEastAsia" w:hAnsiTheme="minorHAnsi" w:cstheme="minorHAnsi"/>
          <w:lang w:eastAsia="pl-PL"/>
        </w:rPr>
        <w:t>ATiK</w:t>
      </w:r>
      <w:proofErr w:type="spellEnd"/>
      <w:r w:rsidRPr="00FD6C1E">
        <w:rPr>
          <w:rFonts w:asciiTheme="minorHAnsi" w:eastAsiaTheme="minorEastAsia" w:hAnsiTheme="minorHAnsi" w:cstheme="minorHAnsi"/>
          <w:lang w:eastAsia="pl-PL"/>
        </w:rPr>
        <w:t xml:space="preserve">-u przez okres niepełnego miesiąca, wynagrodzenie będzie należne w wysokości proporcjonalnej do liczby dni, w których świadczony był </w:t>
      </w:r>
      <w:proofErr w:type="spellStart"/>
      <w:r w:rsidRPr="00FD6C1E">
        <w:rPr>
          <w:rFonts w:asciiTheme="minorHAnsi" w:eastAsiaTheme="minorEastAsia" w:hAnsiTheme="minorHAnsi" w:cstheme="minorHAnsi"/>
          <w:lang w:eastAsia="pl-PL"/>
        </w:rPr>
        <w:t>ATiK</w:t>
      </w:r>
      <w:proofErr w:type="spellEnd"/>
      <w:r w:rsidRPr="00FD6C1E">
        <w:rPr>
          <w:rFonts w:asciiTheme="minorHAnsi" w:eastAsiaTheme="minorEastAsia" w:hAnsiTheme="minorHAnsi" w:cstheme="minorHAnsi"/>
          <w:lang w:eastAsia="pl-PL"/>
        </w:rPr>
        <w:t xml:space="preserve">. Rozliczenie nastąpi po zakończeniu danego miesiąca. </w:t>
      </w:r>
    </w:p>
    <w:p w14:paraId="4819FA5A"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Wynagrodzenie, o którym mowa w ust. 1 pkt 1.1. i ust. 4 powyżej będzie naliczane począwszy od pierwszego dnia świadczenia </w:t>
      </w:r>
      <w:proofErr w:type="spellStart"/>
      <w:r w:rsidRPr="00FD6C1E">
        <w:rPr>
          <w:rFonts w:asciiTheme="minorHAnsi" w:eastAsiaTheme="minorEastAsia" w:hAnsiTheme="minorHAnsi" w:cstheme="minorHAnsi"/>
          <w:lang w:eastAsia="pl-PL"/>
        </w:rPr>
        <w:t>ATiK</w:t>
      </w:r>
      <w:proofErr w:type="spellEnd"/>
      <w:r w:rsidRPr="00FD6C1E">
        <w:rPr>
          <w:rFonts w:asciiTheme="minorHAnsi" w:eastAsiaTheme="minorEastAsia" w:hAnsiTheme="minorHAnsi" w:cstheme="minorHAnsi"/>
          <w:lang w:eastAsia="pl-PL"/>
        </w:rPr>
        <w:t>-u.</w:t>
      </w:r>
    </w:p>
    <w:p w14:paraId="27A626F6" w14:textId="77777777" w:rsidR="00BF7176" w:rsidRPr="00FD6C1E" w:rsidRDefault="00BF7176" w:rsidP="00BF7176">
      <w:pPr>
        <w:keepNext/>
        <w:keepLines/>
        <w:suppressAutoHyphens w:val="0"/>
        <w:spacing w:before="40" w:line="259" w:lineRule="auto"/>
        <w:outlineLvl w:val="2"/>
        <w:rPr>
          <w:rFonts w:asciiTheme="minorHAnsi" w:eastAsiaTheme="minorEastAsia" w:hAnsiTheme="minorHAnsi" w:cstheme="minorHAnsi"/>
          <w:b/>
          <w:color w:val="000000" w:themeColor="text1"/>
          <w:lang w:eastAsia="pl-PL"/>
        </w:rPr>
      </w:pPr>
      <w:r w:rsidRPr="00FD6C1E">
        <w:rPr>
          <w:rFonts w:asciiTheme="minorHAnsi" w:eastAsiaTheme="minorEastAsia" w:hAnsiTheme="minorHAnsi" w:cstheme="minorHAnsi"/>
          <w:b/>
          <w:color w:val="000000" w:themeColor="text1"/>
          <w:lang w:eastAsia="pl-PL"/>
        </w:rPr>
        <w:t>[Wynagrodzenie za prace zlecane w ramach Opcji]</w:t>
      </w:r>
    </w:p>
    <w:p w14:paraId="2C318429"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Świadczenie prac zlecanych rozliczane będzie w ramach limitu 300 Roboczogodzin.</w:t>
      </w:r>
    </w:p>
    <w:p w14:paraId="02A7D5BE"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Wynagrodzenie z tytułu realizacji prac zlecanych (Opcji) płatne będzie Wykonawcy miesięcznie z dołu i obejmować będzie płatność za wszystkie zrealizowane i zaakceptowane przez Zamawiającego prace objęte zleceniami w danym okresie rozliczeniowym. Wykonawca uprawniony jest do wystawienia faktury VAT na podstawie zaakceptowanego przez Zamawiającego bez zastrzeżeń Protokołu Odbioru oraz prawidłowo wystawionej faktury VAT. Wykonawca zobowiązany jest w protokole odbioru za dany okres </w:t>
      </w:r>
      <w:r w:rsidRPr="00FD6C1E">
        <w:rPr>
          <w:rFonts w:asciiTheme="minorHAnsi" w:eastAsiaTheme="minorEastAsia" w:hAnsiTheme="minorHAnsi" w:cstheme="minorHAnsi"/>
          <w:lang w:eastAsia="pl-PL"/>
        </w:rPr>
        <w:lastRenderedPageBreak/>
        <w:t>rozliczeniowy wskazać liczbę zrealizowanych i zaakceptowanych przez Zamawiającego Roboczogodzin w ramach należycie wykonanych przez Wykonawcę zleceń w danym okresie rozliczeniowym. Brak protokołu odbioru może stanowić podstawę do zwrotu otrzymanej od Wykonawcy faktury.</w:t>
      </w:r>
    </w:p>
    <w:p w14:paraId="7BBF7A04"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Wynagrodzenie za prace zlecane płatne będzie na podstawie czasochłonności zrealizowanych i zaakceptowanych przez Zamawiającego prac w danym okresie rozliczeniowym, w wysokości stanowiącej iloczyn liczby Roboczogodzin wykorzystanych na realizację tych zleceń wskazanych w protokole odbioru oraz stawki za jedną Roboczogodzinę wynoszącą …….. (słownie:….) złotych brutto.</w:t>
      </w:r>
    </w:p>
    <w:p w14:paraId="7BB8DACC" w14:textId="77777777" w:rsidR="00BF7176" w:rsidRPr="00FD6C1E" w:rsidRDefault="00BF7176" w:rsidP="00BF7176">
      <w:pPr>
        <w:keepNext/>
        <w:keepLines/>
        <w:spacing w:before="120" w:after="120" w:line="276" w:lineRule="auto"/>
        <w:outlineLvl w:val="3"/>
        <w:rPr>
          <w:rFonts w:asciiTheme="minorHAnsi" w:hAnsiTheme="minorHAnsi" w:cstheme="minorHAnsi"/>
          <w:b/>
          <w:iCs/>
        </w:rPr>
      </w:pPr>
      <w:bookmarkStart w:id="25" w:name="_Toc442784662"/>
      <w:bookmarkStart w:id="26" w:name="_Toc444196103"/>
      <w:bookmarkStart w:id="27" w:name="_Toc444241046"/>
      <w:bookmarkEnd w:id="21"/>
      <w:bookmarkEnd w:id="22"/>
      <w:bookmarkEnd w:id="23"/>
      <w:r w:rsidRPr="00FD6C1E">
        <w:rPr>
          <w:rFonts w:asciiTheme="minorHAnsi" w:hAnsiTheme="minorHAnsi" w:cstheme="minorHAnsi"/>
          <w:b/>
          <w:iCs/>
        </w:rPr>
        <w:t>[Postanowienia dodatkowe]</w:t>
      </w:r>
      <w:bookmarkEnd w:id="25"/>
      <w:bookmarkEnd w:id="26"/>
      <w:bookmarkEnd w:id="27"/>
    </w:p>
    <w:p w14:paraId="7DAEB1E0" w14:textId="77777777" w:rsidR="00BF7176" w:rsidRPr="00FD6C1E" w:rsidRDefault="00BF7176" w:rsidP="003A47BC">
      <w:pPr>
        <w:numPr>
          <w:ilvl w:val="0"/>
          <w:numId w:val="111"/>
        </w:numPr>
        <w:suppressAutoHyphens w:val="0"/>
        <w:spacing w:before="120" w:after="120" w:line="276" w:lineRule="auto"/>
        <w:ind w:left="426" w:hanging="426"/>
        <w:rPr>
          <w:rFonts w:asciiTheme="minorHAnsi" w:hAnsiTheme="minorHAnsi" w:cstheme="minorHAnsi"/>
          <w:b/>
          <w:lang w:eastAsia="pl-PL"/>
        </w:rPr>
      </w:pPr>
      <w:r w:rsidRPr="00FD6C1E">
        <w:rPr>
          <w:rFonts w:asciiTheme="minorHAnsi" w:eastAsiaTheme="minorEastAsia" w:hAnsiTheme="minorHAnsi" w:cstheme="minorHAnsi"/>
          <w:lang w:eastAsia="pl-PL"/>
        </w:rPr>
        <w:t xml:space="preserve">Wynagrodzenie, o którym mowa w ust. 1 powyżej stanowi całość wynagrodzenia Wykonawcy </w:t>
      </w:r>
      <w:r w:rsidRPr="00FD6C1E">
        <w:rPr>
          <w:rFonts w:asciiTheme="minorHAnsi" w:hAnsiTheme="minorHAnsi" w:cstheme="minorHAnsi"/>
          <w:lang w:eastAsia="pl-PL"/>
        </w:rPr>
        <w:t>w</w:t>
      </w:r>
      <w:r w:rsidRPr="00FD6C1E">
        <w:rPr>
          <w:rFonts w:asciiTheme="minorHAnsi" w:eastAsiaTheme="minorEastAsia" w:hAnsiTheme="minorHAnsi" w:cstheme="minorHAnsi"/>
          <w:lang w:eastAsia="pl-PL"/>
        </w:rPr>
        <w:t> związku z realizacją Umowy, w tym wszelkie koszty powierzenia części zamówienia Podwykonawcom, podatki, opłaty oraz inne obowiązkowe potrącenia, w tym VAT (wg stawki właściwej na gruncie powszechnie obowiązujących przepisów prawa. Wykonawcy nie przysługują żadne inne roszczenia w stosunku do Zamawiającego, w szczególności zwrot kosztów podróży oraz zakwaterowania osób oddelegowanych przez Wykonawcę lub Podwykonawcę do realizacji Umowy czy też zwrot jakichkolwiek innych, dodatkowych</w:t>
      </w:r>
      <w:r w:rsidRPr="00FD6C1E">
        <w:rPr>
          <w:rFonts w:asciiTheme="minorHAnsi" w:hAnsiTheme="minorHAnsi" w:cstheme="minorHAnsi"/>
          <w:lang w:eastAsia="pl-PL"/>
        </w:rPr>
        <w:t xml:space="preserve"> kosztów ponoszonych przez Wykonawcę związanych z wykonywaniem Umowy. </w:t>
      </w:r>
    </w:p>
    <w:p w14:paraId="31EAE2A0" w14:textId="43A9DB02"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hAnsiTheme="minorHAnsi" w:cstheme="minorHAnsi"/>
          <w:lang w:eastAsia="pl-PL"/>
        </w:rPr>
        <w:t xml:space="preserve">Zapłata </w:t>
      </w:r>
      <w:r w:rsidRPr="00FD6C1E">
        <w:rPr>
          <w:rFonts w:asciiTheme="minorHAnsi" w:eastAsiaTheme="minorEastAsia" w:hAnsiTheme="minorHAnsi" w:cstheme="minorHAnsi"/>
          <w:lang w:eastAsia="pl-PL"/>
        </w:rPr>
        <w:t xml:space="preserve">wynagrodzenia nastąpi wyłącznie w złotych polskich przelewem na rachunek bankowy Wykonawcy o numerze </w:t>
      </w:r>
      <w:r w:rsidR="008C5855">
        <w:rPr>
          <w:rFonts w:asciiTheme="minorHAnsi" w:eastAsiaTheme="minorEastAsia" w:hAnsiTheme="minorHAnsi" w:cstheme="minorHAnsi"/>
          <w:lang w:eastAsia="pl-PL"/>
        </w:rPr>
        <w:t>……………</w:t>
      </w:r>
      <w:r w:rsidRPr="00FD6C1E">
        <w:rPr>
          <w:rFonts w:asciiTheme="minorHAnsi" w:eastAsiaTheme="minorEastAsia" w:hAnsiTheme="minorHAnsi" w:cstheme="minorHAnsi"/>
          <w:lang w:eastAsia="pl-PL"/>
        </w:rPr>
        <w:t>…… w terminie 21 dni od daty dostarczenia Zamawiającemu prawidłowo wystawionej faktury VAT</w:t>
      </w:r>
      <w:r w:rsidRPr="00FD6C1E">
        <w:rPr>
          <w:rFonts w:asciiTheme="minorHAnsi" w:eastAsiaTheme="minorHAnsi" w:hAnsiTheme="minorHAnsi" w:cstheme="minorHAnsi"/>
          <w:lang w:eastAsia="en-US"/>
        </w:rPr>
        <w:t xml:space="preserve"> </w:t>
      </w:r>
      <w:r w:rsidRPr="00FD6C1E">
        <w:rPr>
          <w:rFonts w:asciiTheme="minorHAnsi" w:eastAsiaTheme="minorEastAsia" w:hAnsiTheme="minorHAnsi" w:cstheme="minorHAnsi"/>
          <w:lang w:eastAsia="pl-PL"/>
        </w:rPr>
        <w:t>wraz z protokołem odbioru, o których mowa w niniejszym Paragrafie (faktura powinna zawierać wszystkie elementy wymagane w tym zakresie przez obowiązujące przepisy prawa oraz prawidłowe dane). Jeżeli zdarzenia te wystąpią niejednocześnie termin płatności liczony będzie od zdarzenia późniejszego.</w:t>
      </w:r>
    </w:p>
    <w:p w14:paraId="1B04DE88" w14:textId="77777777" w:rsidR="00BF7176" w:rsidRPr="00FD6C1E" w:rsidRDefault="00BF7176" w:rsidP="003A47BC">
      <w:pPr>
        <w:numPr>
          <w:ilvl w:val="0"/>
          <w:numId w:val="111"/>
        </w:numPr>
        <w:suppressAutoHyphens w:val="0"/>
        <w:spacing w:before="120" w:after="120" w:line="276" w:lineRule="auto"/>
        <w:ind w:left="426" w:hanging="426"/>
        <w:rPr>
          <w:rFonts w:asciiTheme="minorHAnsi" w:hAnsiTheme="minorHAnsi" w:cstheme="minorHAnsi"/>
          <w:b/>
          <w:lang w:eastAsia="pl-PL"/>
        </w:rPr>
      </w:pPr>
      <w:r w:rsidRPr="00FD6C1E">
        <w:rPr>
          <w:rFonts w:asciiTheme="minorHAnsi" w:eastAsiaTheme="minorEastAsia" w:hAnsiTheme="minorHAnsi" w:cstheme="minorHAnsi"/>
          <w:lang w:eastAsia="pl-PL"/>
        </w:rPr>
        <w:t>Zamawiający</w:t>
      </w:r>
      <w:r w:rsidRPr="00FD6C1E">
        <w:rPr>
          <w:rFonts w:asciiTheme="minorHAnsi" w:hAnsiTheme="minorHAnsi" w:cstheme="minorHAnsi"/>
          <w:lang w:eastAsia="en-US"/>
        </w:rPr>
        <w:t xml:space="preserve"> dopuszcza następujące formy faktur (zgodnie z przepisami ustawy o podatku od towarów i usług), tj.:</w:t>
      </w:r>
      <w:r w:rsidRPr="00FD6C1E">
        <w:rPr>
          <w:rFonts w:asciiTheme="minorHAnsi" w:hAnsiTheme="minorHAnsi" w:cstheme="minorHAnsi"/>
          <w:vertAlign w:val="superscript"/>
          <w:lang w:eastAsia="en-US"/>
        </w:rPr>
        <w:footnoteReference w:id="6"/>
      </w:r>
    </w:p>
    <w:p w14:paraId="24D9C90C" w14:textId="77777777" w:rsidR="00BF7176" w:rsidRPr="00FD6C1E" w:rsidRDefault="00BF7176" w:rsidP="003A47BC">
      <w:pPr>
        <w:numPr>
          <w:ilvl w:val="0"/>
          <w:numId w:val="120"/>
        </w:numPr>
        <w:suppressAutoHyphens w:val="0"/>
        <w:spacing w:before="120" w:after="120" w:line="276" w:lineRule="auto"/>
        <w:ind w:hanging="437"/>
        <w:rPr>
          <w:rFonts w:asciiTheme="minorHAnsi" w:eastAsiaTheme="minorEastAsia" w:hAnsiTheme="minorHAnsi" w:cstheme="minorHAnsi"/>
        </w:rPr>
      </w:pPr>
      <w:r w:rsidRPr="00FD6C1E">
        <w:rPr>
          <w:rFonts w:asciiTheme="minorHAnsi" w:eastAsiaTheme="minorEastAsia"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52028954" w14:textId="77777777" w:rsidR="00BF7176" w:rsidRPr="00FD6C1E" w:rsidRDefault="00BF7176" w:rsidP="003A47BC">
      <w:pPr>
        <w:numPr>
          <w:ilvl w:val="0"/>
          <w:numId w:val="120"/>
        </w:numPr>
        <w:suppressAutoHyphens w:val="0"/>
        <w:spacing w:before="120" w:after="120" w:line="276" w:lineRule="auto"/>
        <w:ind w:hanging="437"/>
        <w:rPr>
          <w:rFonts w:asciiTheme="minorHAnsi" w:eastAsiaTheme="minorEastAsia" w:hAnsiTheme="minorHAnsi" w:cstheme="minorHAnsi"/>
        </w:rPr>
      </w:pPr>
      <w:r w:rsidRPr="00FD6C1E">
        <w:rPr>
          <w:rFonts w:asciiTheme="minorHAnsi" w:eastAsiaTheme="minorEastAsia" w:hAnsiTheme="minorHAnsi" w:cstheme="minorHAnsi"/>
        </w:rPr>
        <w:t>Elektroniczna:</w:t>
      </w:r>
    </w:p>
    <w:p w14:paraId="465B4FA8" w14:textId="77777777" w:rsidR="00BF7176" w:rsidRPr="00FD6C1E" w:rsidRDefault="00BF7176" w:rsidP="003A47BC">
      <w:pPr>
        <w:numPr>
          <w:ilvl w:val="0"/>
          <w:numId w:val="121"/>
        </w:numPr>
        <w:suppressAutoHyphens w:val="0"/>
        <w:spacing w:before="120" w:after="120" w:line="276" w:lineRule="auto"/>
        <w:ind w:left="1560" w:hanging="426"/>
        <w:rPr>
          <w:rFonts w:asciiTheme="minorHAnsi" w:eastAsiaTheme="minorEastAsia" w:hAnsiTheme="minorHAnsi" w:cstheme="minorHAnsi"/>
        </w:rPr>
      </w:pPr>
      <w:r w:rsidRPr="00FD6C1E">
        <w:rPr>
          <w:rFonts w:asciiTheme="minorHAnsi" w:eastAsiaTheme="minorEastAsia" w:hAnsiTheme="minorHAnsi" w:cstheme="minorHAnsi"/>
        </w:rPr>
        <w:t>przesłana za pomocą poczty elektronicznej, tzn. tylko i wyłącznie poprzez e-mail: e-faktury@pfron.org.pl, musi zawierać podpis kwalifikowany, podpis osoby wystawiającej fakturę;</w:t>
      </w:r>
    </w:p>
    <w:p w14:paraId="380BA856" w14:textId="77777777" w:rsidR="00BF7176" w:rsidRPr="00FD6C1E" w:rsidRDefault="00BF7176" w:rsidP="003A47BC">
      <w:pPr>
        <w:numPr>
          <w:ilvl w:val="0"/>
          <w:numId w:val="121"/>
        </w:numPr>
        <w:suppressAutoHyphens w:val="0"/>
        <w:spacing w:before="120" w:after="120" w:line="276" w:lineRule="auto"/>
        <w:ind w:left="1560" w:hanging="426"/>
        <w:rPr>
          <w:rFonts w:asciiTheme="minorHAnsi" w:eastAsiaTheme="minorEastAsia" w:hAnsiTheme="minorHAnsi" w:cstheme="minorHAnsi"/>
        </w:rPr>
      </w:pPr>
      <w:r w:rsidRPr="00FD6C1E">
        <w:rPr>
          <w:rFonts w:asciiTheme="minorHAnsi" w:eastAsiaTheme="minorEastAsia" w:hAnsiTheme="minorHAnsi" w:cstheme="minorHAnsi"/>
        </w:rPr>
        <w:lastRenderedPageBreak/>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3245CFF2" w14:textId="77777777" w:rsidR="00BF7176" w:rsidRPr="00FD6C1E" w:rsidRDefault="00BF7176" w:rsidP="003A47BC">
      <w:pPr>
        <w:numPr>
          <w:ilvl w:val="0"/>
          <w:numId w:val="111"/>
        </w:numPr>
        <w:suppressAutoHyphens w:val="0"/>
        <w:spacing w:before="120" w:after="120" w:line="276" w:lineRule="auto"/>
        <w:ind w:left="426" w:hanging="426"/>
        <w:rPr>
          <w:rFonts w:asciiTheme="minorHAnsi" w:hAnsiTheme="minorHAnsi" w:cstheme="minorHAnsi"/>
          <w:bCs/>
          <w:lang w:eastAsia="pl-PL"/>
        </w:rPr>
      </w:pPr>
      <w:r w:rsidRPr="00FD6C1E">
        <w:rPr>
          <w:rFonts w:asciiTheme="minorHAnsi" w:hAnsiTheme="minorHAnsi" w:cstheme="minorHAnsi"/>
          <w:bCs/>
          <w:lang w:eastAsia="pl-PL"/>
        </w:rPr>
        <w:t xml:space="preserve">Fakturę </w:t>
      </w:r>
      <w:r w:rsidRPr="00FD6C1E">
        <w:rPr>
          <w:rFonts w:asciiTheme="minorHAnsi" w:eastAsiaTheme="minorEastAsia" w:hAnsiTheme="minorHAnsi" w:cstheme="minorHAnsi"/>
          <w:lang w:eastAsia="pl-PL"/>
        </w:rPr>
        <w:t>należy</w:t>
      </w:r>
      <w:r w:rsidRPr="00FD6C1E">
        <w:rPr>
          <w:rFonts w:asciiTheme="minorHAnsi" w:hAnsiTheme="minorHAnsi" w:cstheme="minorHAnsi"/>
          <w:bCs/>
          <w:lang w:eastAsia="pl-PL"/>
        </w:rPr>
        <w:t xml:space="preserve"> wystawić na: Państwowy Fundusz Rehabilitacji Osób Niepełnosprawnych 00-828 Warszawa, Al. Jana Pawła II 13, NIP: 5251000810.</w:t>
      </w:r>
    </w:p>
    <w:p w14:paraId="3B47558D"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hAnsiTheme="minorHAnsi" w:cstheme="minorHAnsi"/>
          <w:bCs/>
          <w:lang w:eastAsia="pl-PL"/>
        </w:rPr>
        <w:t xml:space="preserve">W </w:t>
      </w:r>
      <w:r w:rsidRPr="00FD6C1E">
        <w:rPr>
          <w:rFonts w:asciiTheme="minorHAnsi" w:eastAsiaTheme="minorEastAsia" w:hAnsiTheme="minorHAnsi" w:cstheme="minorHAnsi"/>
          <w:lang w:eastAsia="pl-PL"/>
        </w:rPr>
        <w:t>przypadku braku rachunku bankowego Wykonawcy, znajdującego się w wykazie podatników VAT udostępnianym w Biuletynie Informacji Publicznej na stronie podmiotowej urzędu obsługującego ministra właściwego do spraw finansów publicznych, Zamawiający jest uprawniony do wstrzymania płatności z faktury do czasu spełnienia wyżej wskazanego, a termin płatności tej faktury ulega wydłużeniu o czas tego opóźnienia. W takim przypadku Wykonawcy nie przysługują odsetki za nieterminową płatność ani uprawnienie do wstrzymania lub braku realizacji obowiązków wynikających z Umowy.</w:t>
      </w:r>
    </w:p>
    <w:p w14:paraId="3AA9C582"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Nieprawidłowo wystawiona faktura nie będzie stanowiła podstawy do zapłaty wynagrodzenia i zostanie zwrócona Wykonawcy. W takim przypadku, termin zapłaty należnego Wykonawcy wynagrodzenia biegnie od dnia doręczenia Zamawiającemu prawidłowo wystawionej faktury VAT.</w:t>
      </w:r>
    </w:p>
    <w:p w14:paraId="1E0AEA6A" w14:textId="77777777" w:rsidR="00BF7176" w:rsidRPr="00FD6C1E" w:rsidRDefault="00BF7176" w:rsidP="003A47BC">
      <w:pPr>
        <w:numPr>
          <w:ilvl w:val="0"/>
          <w:numId w:val="111"/>
        </w:numPr>
        <w:suppressAutoHyphens w:val="0"/>
        <w:spacing w:before="120" w:after="120" w:line="276" w:lineRule="auto"/>
        <w:ind w:left="426" w:hanging="426"/>
        <w:rPr>
          <w:rFonts w:asciiTheme="minorHAnsi" w:hAnsiTheme="minorHAnsi" w:cstheme="minorHAnsi"/>
          <w:bCs/>
          <w:lang w:eastAsia="pl-PL"/>
        </w:rPr>
      </w:pPr>
      <w:r w:rsidRPr="00FD6C1E">
        <w:rPr>
          <w:rFonts w:asciiTheme="minorHAnsi" w:eastAsiaTheme="minorEastAsia" w:hAnsiTheme="minorHAnsi" w:cstheme="minorHAnsi"/>
          <w:lang w:eastAsia="pl-PL"/>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w:t>
      </w:r>
      <w:r w:rsidRPr="00FD6C1E">
        <w:rPr>
          <w:rFonts w:asciiTheme="minorHAnsi" w:eastAsiaTheme="minorEastAsia" w:hAnsiTheme="minorHAnsi" w:cstheme="minorHAnsi"/>
        </w:rPr>
        <w:t xml:space="preserve">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r w:rsidRPr="00FD6C1E">
        <w:rPr>
          <w:rFonts w:asciiTheme="minorHAnsi" w:eastAsiaTheme="minorEastAsia" w:hAnsiTheme="minorHAnsi" w:cstheme="minorHAnsi"/>
          <w:vertAlign w:val="superscript"/>
        </w:rPr>
        <w:footnoteReference w:id="7"/>
      </w:r>
    </w:p>
    <w:p w14:paraId="23CFA459"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rPr>
        <w:t xml:space="preserve">Zapłata </w:t>
      </w:r>
      <w:r w:rsidRPr="00FD6C1E">
        <w:rPr>
          <w:rFonts w:asciiTheme="minorHAnsi" w:eastAsiaTheme="minorEastAsia" w:hAnsiTheme="minorHAnsi" w:cstheme="minorHAnsi"/>
          <w:lang w:eastAsia="pl-PL"/>
        </w:rPr>
        <w:t>wynagrodzenia wskazanego na fakturze VAT wystawionej przez lidera konsorcjum zwalnia Zamawiającego z odpowiedzialności wobec wszystkich pozostałych członków konsorcjum stanowiących Wykonawcę.</w:t>
      </w:r>
    </w:p>
    <w:p w14:paraId="6FE0BAE1"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Wykonawca zobowiązuje się, że nie przeniesie na rzecz osób trzecich jakichkolwiek praw Wykonawcy związanych bezpośrednio lub pośrednio z Umową, w tym wierzytelności </w:t>
      </w:r>
      <w:r w:rsidRPr="00FD6C1E">
        <w:rPr>
          <w:rFonts w:asciiTheme="minorHAnsi" w:eastAsiaTheme="minorEastAsia" w:hAnsiTheme="minorHAnsi" w:cstheme="minorHAnsi"/>
          <w:lang w:eastAsia="pl-PL"/>
        </w:rPr>
        <w:lastRenderedPageBreak/>
        <w:t xml:space="preserve">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1B6E2DB2"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Wykonawca przyjmuje do wiadomości i zobowiązuje się, iż zapłata za świadczenia wykonane zgodnie z Umową nastąpi bezpośrednio na rzecz Wykonawcy i tylko w drodze przelewu na rachunek Wykonawcy wskazany ust. 12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6CDBC520"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Za termin zapłaty przyjmuje się dzień obciążenia rachunku bankowego Zamawiającego. </w:t>
      </w:r>
    </w:p>
    <w:p w14:paraId="4626570F" w14:textId="77777777" w:rsidR="00BF7176" w:rsidRPr="00FD6C1E" w:rsidRDefault="00BF7176" w:rsidP="003A47BC">
      <w:pPr>
        <w:numPr>
          <w:ilvl w:val="0"/>
          <w:numId w:val="111"/>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Za niedotrzymanie terminu zapłaty Wykonawcy przysługują odsetki ustawowe. </w:t>
      </w:r>
    </w:p>
    <w:p w14:paraId="47E6ACCC" w14:textId="77777777" w:rsidR="00BF7176" w:rsidRPr="00FD6C1E" w:rsidRDefault="00BF7176" w:rsidP="003A47BC">
      <w:pPr>
        <w:numPr>
          <w:ilvl w:val="0"/>
          <w:numId w:val="111"/>
        </w:numPr>
        <w:suppressAutoHyphens w:val="0"/>
        <w:spacing w:before="120" w:after="120" w:line="276" w:lineRule="auto"/>
        <w:ind w:left="426" w:hanging="426"/>
        <w:rPr>
          <w:rFonts w:asciiTheme="minorHAnsi" w:hAnsiTheme="minorHAnsi" w:cstheme="minorHAnsi"/>
          <w:bCs/>
          <w:lang w:eastAsia="pl-PL"/>
        </w:rPr>
      </w:pPr>
      <w:r w:rsidRPr="00FD6C1E">
        <w:rPr>
          <w:rFonts w:asciiTheme="minorHAnsi" w:eastAsiaTheme="minorEastAsia" w:hAnsiTheme="minorHAnsi" w:cstheme="minorHAnsi"/>
          <w:lang w:eastAsia="pl-PL"/>
        </w:rPr>
        <w:t>W przypadku</w:t>
      </w:r>
      <w:r w:rsidRPr="00FD6C1E">
        <w:rPr>
          <w:rFonts w:asciiTheme="minorHAnsi" w:hAnsiTheme="minorHAnsi" w:cstheme="minorHAnsi"/>
          <w:bCs/>
          <w:lang w:eastAsia="pl-PL"/>
        </w:rPr>
        <w:t xml:space="preserve"> niewykorzystania w okresie obowiązywania Umowy, całkowitej kwoty wynagrodzenia, o której mowa w ust. 1 powyżej, Wykonawcy nie będzie przysługiwało w stosunku do Zamawiającego żadne roszczenie, w szczególności z tytułu skorzystania przez Zamawiającego z Opcji.</w:t>
      </w:r>
    </w:p>
    <w:p w14:paraId="777FD97C" w14:textId="77777777" w:rsidR="00BF7176" w:rsidRPr="00FD6C1E" w:rsidRDefault="00BF7176" w:rsidP="00BF7176">
      <w:pPr>
        <w:spacing w:before="120" w:after="120" w:line="276" w:lineRule="auto"/>
        <w:rPr>
          <w:rFonts w:asciiTheme="minorHAnsi" w:hAnsiTheme="minorHAnsi" w:cstheme="minorHAnsi"/>
          <w:bCs/>
          <w:lang w:eastAsia="pl-PL"/>
        </w:rPr>
      </w:pPr>
    </w:p>
    <w:p w14:paraId="7EC75FE8" w14:textId="77777777" w:rsidR="00BF7176" w:rsidRPr="00FD6C1E" w:rsidRDefault="00BF7176" w:rsidP="00BF7176">
      <w:pPr>
        <w:keepNext/>
        <w:keepLines/>
        <w:spacing w:before="40"/>
        <w:outlineLvl w:val="2"/>
        <w:rPr>
          <w:rFonts w:asciiTheme="minorHAnsi" w:eastAsiaTheme="majorEastAsia" w:hAnsiTheme="minorHAnsi" w:cstheme="minorHAnsi"/>
          <w:b/>
          <w:color w:val="1F3864" w:themeColor="accent1" w:themeShade="80"/>
        </w:rPr>
      </w:pPr>
      <w:bookmarkStart w:id="28" w:name="_Toc416945351"/>
      <w:bookmarkStart w:id="29" w:name="_Toc410915346"/>
      <w:bookmarkStart w:id="30" w:name="_Toc413843625"/>
      <w:bookmarkEnd w:id="28"/>
      <w:r w:rsidRPr="00FD6C1E">
        <w:rPr>
          <w:rFonts w:asciiTheme="minorHAnsi" w:eastAsiaTheme="majorEastAsia" w:hAnsiTheme="minorHAnsi" w:cstheme="minorHAnsi"/>
          <w:b/>
          <w:color w:val="1F3864" w:themeColor="accent1" w:themeShade="80"/>
        </w:rPr>
        <w:t>Paragraf 5. Podwykonawcy</w:t>
      </w:r>
      <w:bookmarkEnd w:id="29"/>
      <w:bookmarkEnd w:id="30"/>
    </w:p>
    <w:p w14:paraId="41B73CD8" w14:textId="77777777" w:rsidR="00BF7176" w:rsidRPr="00FD6C1E" w:rsidRDefault="00BF7176" w:rsidP="003A47BC">
      <w:pPr>
        <w:numPr>
          <w:ilvl w:val="0"/>
          <w:numId w:val="122"/>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bookmarkStart w:id="31" w:name="_Hlk129785282"/>
      <w:r w:rsidRPr="00FD6C1E">
        <w:rPr>
          <w:rFonts w:asciiTheme="minorHAnsi" w:hAnsiTheme="minorHAnsi" w:cstheme="minorHAnsi"/>
          <w:lang w:eastAsia="pl-PL"/>
        </w:rPr>
        <w:t>Wykonawca może powierzyć wykonanie części Przedmiotu Umowy podwykonawcy</w:t>
      </w:r>
      <w:r w:rsidRPr="00FD6C1E">
        <w:rPr>
          <w:rFonts w:asciiTheme="minorHAnsi" w:eastAsiaTheme="minorEastAsia" w:hAnsiTheme="minorHAnsi" w:cstheme="minorHAnsi"/>
        </w:rPr>
        <w:t xml:space="preserve"> (dalej jako „Podwykonawca”) </w:t>
      </w:r>
      <w:r w:rsidRPr="00FD6C1E">
        <w:rPr>
          <w:rFonts w:asciiTheme="minorHAnsi" w:hAnsiTheme="minorHAnsi" w:cstheme="minorHAnsi"/>
          <w:lang w:eastAsia="pl-PL"/>
        </w:rPr>
        <w:t>z zastrzeżeniem poniższych postanowień Umowy.</w:t>
      </w:r>
    </w:p>
    <w:p w14:paraId="2DA60429" w14:textId="77777777" w:rsidR="00BF7176" w:rsidRPr="00FD6C1E" w:rsidRDefault="00BF7176" w:rsidP="003A47BC">
      <w:pPr>
        <w:numPr>
          <w:ilvl w:val="0"/>
          <w:numId w:val="122"/>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 xml:space="preserve">Wykonawca przed przystąpieniem do wykonania zamówienia, najpóźniej w dniu zawarcia Umowy przedstawi Zamawiającemu listę Podwykonawców wraz z ich danymi kontaktowymi, o ile w tym dniu Podwykonawcy będą już znani. </w:t>
      </w:r>
    </w:p>
    <w:p w14:paraId="54FA5CA1" w14:textId="77777777" w:rsidR="00BF7176" w:rsidRPr="00FD6C1E" w:rsidRDefault="00BF7176" w:rsidP="003A47BC">
      <w:pPr>
        <w:numPr>
          <w:ilvl w:val="0"/>
          <w:numId w:val="122"/>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 xml:space="preserve">Wykonawca zobowiązany jest niezwłocznie do poinformowania Zamawiającego w formie dokumentowej, na adres poczty elektronicznej wskazanej w Paragrafie 11 ust. 1 Umowy, o każdej zmianie danych dotyczących Podwykonawców, jak również o ewentualnych nowych Podwykonawcach, którym zamierza powierzyć prace w ramach realizacji Umowy. </w:t>
      </w:r>
    </w:p>
    <w:p w14:paraId="23C06E1F" w14:textId="77777777" w:rsidR="00BF7176" w:rsidRPr="00FD6C1E" w:rsidRDefault="00BF7176" w:rsidP="003A47BC">
      <w:pPr>
        <w:numPr>
          <w:ilvl w:val="0"/>
          <w:numId w:val="122"/>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 xml:space="preserve">Jeżeli zmiana albo rezygnacja z Podwykonawcy dotyczy podmiotu, na którego zasoby Wykonawca powoływał się, na zasadach określonych w art. 118 ust. 1 ustawy </w:t>
      </w:r>
      <w:proofErr w:type="spellStart"/>
      <w:r w:rsidRPr="00FD6C1E">
        <w:rPr>
          <w:rFonts w:asciiTheme="minorHAnsi" w:hAnsiTheme="minorHAnsi" w:cstheme="minorHAnsi"/>
          <w:lang w:eastAsia="pl-PL"/>
        </w:rPr>
        <w:t>Pzp</w:t>
      </w:r>
      <w:proofErr w:type="spellEnd"/>
      <w:r w:rsidRPr="00FD6C1E">
        <w:rPr>
          <w:rFonts w:asciiTheme="minorHAnsi" w:hAnsiTheme="minorHAnsi" w:cstheme="minorHAns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D6C1E">
        <w:rPr>
          <w:rFonts w:asciiTheme="minorHAnsi" w:hAnsiTheme="minorHAnsi" w:cstheme="minorHAnsi"/>
          <w:lang w:eastAsia="pl-PL"/>
        </w:rPr>
        <w:t>Pzp</w:t>
      </w:r>
      <w:proofErr w:type="spellEnd"/>
      <w:r w:rsidRPr="00FD6C1E">
        <w:rPr>
          <w:rFonts w:asciiTheme="minorHAnsi" w:hAnsiTheme="minorHAnsi" w:cstheme="minorHAnsi"/>
          <w:lang w:eastAsia="pl-PL"/>
        </w:rPr>
        <w:t xml:space="preserve"> stosuje się odpowiednio.</w:t>
      </w:r>
    </w:p>
    <w:p w14:paraId="284D68BD" w14:textId="77777777" w:rsidR="00BF7176" w:rsidRPr="00FD6C1E" w:rsidRDefault="00BF7176" w:rsidP="003A47BC">
      <w:pPr>
        <w:numPr>
          <w:ilvl w:val="0"/>
          <w:numId w:val="122"/>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Wykonawca jest zobowiązany do koordynacji prac realizowanych przez Podwykonawców.</w:t>
      </w:r>
    </w:p>
    <w:p w14:paraId="3CB7ED75" w14:textId="77777777" w:rsidR="00BF7176" w:rsidRPr="00FD6C1E" w:rsidRDefault="00BF7176" w:rsidP="003A47BC">
      <w:pPr>
        <w:numPr>
          <w:ilvl w:val="0"/>
          <w:numId w:val="122"/>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lastRenderedPageBreak/>
        <w:t>Wykonawca zapewnia, że Podwykonawcy, z których świadczeń będzie korzystał w trakcie wykonywania Umowy, będą podmiotami profesjonalnie świadczącymi zlecone im przez Wykonawcę zadania oraz posiadającymi wszelkie niezbędne kwalifikacje do wykonywania zleconych im przez Wykonawcę zadań.</w:t>
      </w:r>
    </w:p>
    <w:p w14:paraId="771D7053" w14:textId="77777777" w:rsidR="00BF7176" w:rsidRPr="00FD6C1E" w:rsidRDefault="00BF7176" w:rsidP="003A47BC">
      <w:pPr>
        <w:numPr>
          <w:ilvl w:val="0"/>
          <w:numId w:val="122"/>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Korzystając w ramach wykonywania Przedmiotu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3F6B23A7" w14:textId="77777777" w:rsidR="00BF7176" w:rsidRPr="00FD6C1E" w:rsidRDefault="00BF7176" w:rsidP="003A47BC">
      <w:pPr>
        <w:numPr>
          <w:ilvl w:val="0"/>
          <w:numId w:val="122"/>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0C438F1E" w14:textId="77777777" w:rsidR="00BF7176" w:rsidRPr="00FD6C1E" w:rsidRDefault="00BF7176" w:rsidP="003A47BC">
      <w:pPr>
        <w:numPr>
          <w:ilvl w:val="0"/>
          <w:numId w:val="122"/>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 xml:space="preserve">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 </w:t>
      </w:r>
    </w:p>
    <w:p w14:paraId="16D63663" w14:textId="77777777" w:rsidR="00BF7176" w:rsidRPr="00FD6C1E" w:rsidRDefault="00BF7176" w:rsidP="003A47BC">
      <w:pPr>
        <w:numPr>
          <w:ilvl w:val="0"/>
          <w:numId w:val="122"/>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Zmiany, o których mowa w ust. 3 powyżej, nie wymagają aneksu do Umowy, a jedynie zgody Zamawiającego wyrażonej w formie pisemnej lub elektronicznej pod rygorem nieważności.</w:t>
      </w:r>
    </w:p>
    <w:p w14:paraId="32F12831" w14:textId="77777777" w:rsidR="00BF7176" w:rsidRPr="00FD6C1E" w:rsidRDefault="00BF7176" w:rsidP="003A47BC">
      <w:pPr>
        <w:numPr>
          <w:ilvl w:val="0"/>
          <w:numId w:val="122"/>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Jakakolwiek przerwa w realizacji Przedmiotu Umowy wynikająca z braku Podwykonawcy będzie traktowana jako przerwa wynikła z przyczyn zależnych od Wykonawcy.</w:t>
      </w:r>
    </w:p>
    <w:p w14:paraId="689FAA6D" w14:textId="77777777" w:rsidR="00BF7176" w:rsidRPr="00FD6C1E" w:rsidRDefault="00BF7176" w:rsidP="003A47BC">
      <w:pPr>
        <w:numPr>
          <w:ilvl w:val="0"/>
          <w:numId w:val="122"/>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lang w:eastAsia="pl-PL"/>
        </w:rPr>
      </w:pPr>
      <w:r w:rsidRPr="00FD6C1E">
        <w:rPr>
          <w:rFonts w:asciiTheme="minorHAnsi" w:hAnsiTheme="minorHAnsi" w:cstheme="minorHAnsi"/>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05A1481" w14:textId="7B7F9DD7" w:rsidR="00BF7176" w:rsidRPr="00102FCC" w:rsidRDefault="00BF7176" w:rsidP="003A47BC">
      <w:pPr>
        <w:numPr>
          <w:ilvl w:val="0"/>
          <w:numId w:val="122"/>
        </w:numPr>
        <w:tabs>
          <w:tab w:val="left" w:pos="9356"/>
        </w:tabs>
        <w:suppressAutoHyphens w:val="0"/>
        <w:autoSpaceDE w:val="0"/>
        <w:autoSpaceDN w:val="0"/>
        <w:adjustRightInd w:val="0"/>
        <w:spacing w:before="120" w:after="120" w:line="276" w:lineRule="auto"/>
        <w:ind w:left="425" w:hanging="425"/>
        <w:rPr>
          <w:rFonts w:asciiTheme="minorHAnsi" w:hAnsiTheme="minorHAnsi" w:cstheme="minorHAnsi"/>
          <w:color w:val="FF0000"/>
          <w:lang w:eastAsia="pl-PL"/>
        </w:rPr>
      </w:pPr>
      <w:r w:rsidRPr="00FD6C1E">
        <w:rPr>
          <w:rFonts w:asciiTheme="minorHAnsi" w:hAnsiTheme="minorHAnsi" w:cstheme="minorHAnsi"/>
          <w:lang w:eastAsia="pl-PL"/>
        </w:rPr>
        <w:t>W przypadku powierzenia Podwykonawcy przez Wykonawcę realizacji Przedmiotu Umowy, Wykonawca jest zobowiązany do dokonania we własnym zakresie zapłaty wynagrodzenia należnego Podwykonawcy</w:t>
      </w:r>
      <w:r w:rsidRPr="00FD6C1E">
        <w:rPr>
          <w:rFonts w:asciiTheme="minorHAnsi" w:hAnsiTheme="minorHAnsi" w:cstheme="minorHAnsi"/>
        </w:rPr>
        <w:t>.</w:t>
      </w:r>
    </w:p>
    <w:p w14:paraId="69D74B59" w14:textId="77777777" w:rsidR="00102FCC" w:rsidRPr="00FD6C1E" w:rsidRDefault="00102FCC" w:rsidP="00102FCC">
      <w:pPr>
        <w:tabs>
          <w:tab w:val="left" w:pos="9356"/>
        </w:tabs>
        <w:suppressAutoHyphens w:val="0"/>
        <w:autoSpaceDE w:val="0"/>
        <w:autoSpaceDN w:val="0"/>
        <w:adjustRightInd w:val="0"/>
        <w:spacing w:before="120" w:after="120" w:line="276" w:lineRule="auto"/>
        <w:ind w:left="425"/>
        <w:rPr>
          <w:rFonts w:asciiTheme="minorHAnsi" w:hAnsiTheme="minorHAnsi" w:cstheme="minorHAnsi"/>
          <w:color w:val="FF0000"/>
          <w:lang w:eastAsia="pl-PL"/>
        </w:rPr>
      </w:pPr>
    </w:p>
    <w:bookmarkEnd w:id="31"/>
    <w:p w14:paraId="2AD16AD6" w14:textId="77777777" w:rsidR="00BF7176" w:rsidRPr="00FD6C1E" w:rsidRDefault="00BF7176" w:rsidP="00BF7176">
      <w:pPr>
        <w:keepNext/>
        <w:keepLines/>
        <w:spacing w:before="40"/>
        <w:outlineLvl w:val="2"/>
        <w:rPr>
          <w:rFonts w:asciiTheme="minorHAnsi" w:eastAsiaTheme="majorEastAsia" w:hAnsiTheme="minorHAnsi" w:cstheme="minorHAnsi"/>
          <w:b/>
          <w:color w:val="1F3864" w:themeColor="accent1" w:themeShade="80"/>
        </w:rPr>
      </w:pPr>
      <w:r w:rsidRPr="00FD6C1E">
        <w:rPr>
          <w:rFonts w:asciiTheme="minorHAnsi" w:eastAsiaTheme="majorEastAsia" w:hAnsiTheme="minorHAnsi" w:cstheme="minorHAnsi"/>
          <w:b/>
          <w:color w:val="1F3864" w:themeColor="accent1" w:themeShade="80"/>
        </w:rPr>
        <w:t>Paragraf 6. Kary umowne</w:t>
      </w:r>
    </w:p>
    <w:p w14:paraId="3EFC62A4" w14:textId="77777777" w:rsidR="00BF7176" w:rsidRPr="00FD6C1E" w:rsidRDefault="00BF7176" w:rsidP="003A47BC">
      <w:pPr>
        <w:numPr>
          <w:ilvl w:val="0"/>
          <w:numId w:val="107"/>
        </w:numPr>
        <w:suppressAutoHyphens w:val="0"/>
        <w:spacing w:before="120" w:after="120" w:line="276" w:lineRule="auto"/>
        <w:ind w:left="425" w:hanging="425"/>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Wykonawca ponosi odpowiedzialność za niewykonanie lub nienależyte wykonanie Umowy na zasadach opisanych w Umowie oraz na zasadach ogólnych. Odpowiedzialność ponoszona jest solidarnie przez Wykonawców wspólnie ubiegających się o udzielenie </w:t>
      </w:r>
      <w:r w:rsidRPr="00FD6C1E">
        <w:rPr>
          <w:rFonts w:asciiTheme="minorHAnsi" w:eastAsiaTheme="minorEastAsia" w:hAnsiTheme="minorHAnsi" w:cstheme="minorHAnsi"/>
          <w:lang w:eastAsia="pl-PL"/>
        </w:rPr>
        <w:lastRenderedPageBreak/>
        <w:t xml:space="preserve">zamówienia, o których mowa w art. 58 ustawy </w:t>
      </w:r>
      <w:proofErr w:type="spellStart"/>
      <w:r w:rsidRPr="00FD6C1E">
        <w:rPr>
          <w:rFonts w:asciiTheme="minorHAnsi" w:eastAsiaTheme="minorEastAsia" w:hAnsiTheme="minorHAnsi" w:cstheme="minorHAnsi"/>
          <w:lang w:eastAsia="pl-PL"/>
        </w:rPr>
        <w:t>Pzp</w:t>
      </w:r>
      <w:proofErr w:type="spellEnd"/>
      <w:r w:rsidRPr="00FD6C1E">
        <w:rPr>
          <w:rFonts w:asciiTheme="minorHAnsi" w:eastAsiaTheme="minorEastAsia" w:hAnsiTheme="minorHAnsi" w:cstheme="minorHAnsi"/>
          <w:lang w:eastAsia="pl-PL"/>
        </w:rPr>
        <w:t>* [*skreślić zdanie, jeżeli Wykonawca złożył ofertę samodzielnie].</w:t>
      </w:r>
    </w:p>
    <w:p w14:paraId="736111AE" w14:textId="77777777" w:rsidR="00BF7176" w:rsidRPr="00FD6C1E" w:rsidRDefault="00BF7176" w:rsidP="003A47BC">
      <w:pPr>
        <w:numPr>
          <w:ilvl w:val="0"/>
          <w:numId w:val="107"/>
        </w:numPr>
        <w:suppressAutoHyphens w:val="0"/>
        <w:spacing w:before="120" w:after="120" w:line="276" w:lineRule="auto"/>
        <w:ind w:left="425" w:hanging="425"/>
        <w:rPr>
          <w:rFonts w:asciiTheme="minorHAnsi" w:hAnsiTheme="minorHAnsi" w:cstheme="minorHAnsi"/>
          <w:color w:val="000000"/>
          <w:kern w:val="2"/>
          <w:lang w:eastAsia="en-US"/>
        </w:rPr>
      </w:pPr>
      <w:r w:rsidRPr="00FD6C1E">
        <w:rPr>
          <w:rFonts w:asciiTheme="minorHAnsi" w:hAnsiTheme="minorHAnsi" w:cstheme="minorHAnsi"/>
          <w:color w:val="000000"/>
          <w:kern w:val="2"/>
          <w:lang w:eastAsia="en-US"/>
        </w:rPr>
        <w:t>W przypadku wezwania Wykonawcy do zapłacenia kary, kary umowne będą płatne w terminie 14 dni od dnia dostarczenia Wykonawcy wezwania do zapłaty lub not obciążeniowych. Zapłata kary umownej może być również egzekwowana przez potrącanie roszczeń Zamawiającego z odsetkami ustawowymi z wynagrodzenia należnego Wykonawcy, na co Wykonawca wyraża zgodę, z zastrzeżeniem bezwzględnie obowiązujących przepisów prawa. W przypadku potrącenia kary z należności Wykonawcy, Zamawiający wystawi Wykonawcy notę obciążeniową wraz z oświadczeniem o potrąceniu.</w:t>
      </w:r>
    </w:p>
    <w:p w14:paraId="6DF033D3" w14:textId="77777777" w:rsidR="00BF7176" w:rsidRPr="00FD6C1E" w:rsidRDefault="00BF7176" w:rsidP="003A47BC">
      <w:pPr>
        <w:numPr>
          <w:ilvl w:val="0"/>
          <w:numId w:val="107"/>
        </w:numPr>
        <w:suppressAutoHyphens w:val="0"/>
        <w:spacing w:before="120" w:after="120" w:line="276" w:lineRule="auto"/>
        <w:ind w:left="426" w:hanging="426"/>
        <w:rPr>
          <w:rFonts w:asciiTheme="minorHAnsi" w:eastAsiaTheme="minorEastAsia" w:hAnsiTheme="minorHAnsi" w:cstheme="minorHAnsi"/>
          <w:kern w:val="2"/>
        </w:rPr>
      </w:pPr>
      <w:r w:rsidRPr="00FD6C1E">
        <w:rPr>
          <w:rFonts w:asciiTheme="minorHAnsi" w:eastAsiaTheme="minorEastAsia" w:hAnsiTheme="minorHAnsi" w:cstheme="minorHAnsi"/>
          <w:kern w:val="2"/>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330109FC" w14:textId="77777777" w:rsidR="00BF7176" w:rsidRPr="00FD6C1E" w:rsidRDefault="00BF7176" w:rsidP="003A47BC">
      <w:pPr>
        <w:numPr>
          <w:ilvl w:val="0"/>
          <w:numId w:val="123"/>
        </w:numPr>
        <w:tabs>
          <w:tab w:val="left" w:pos="9356"/>
        </w:tabs>
        <w:suppressAutoHyphens w:val="0"/>
        <w:spacing w:before="120" w:after="120" w:line="276" w:lineRule="auto"/>
        <w:ind w:left="426" w:hanging="426"/>
        <w:rPr>
          <w:rFonts w:asciiTheme="minorHAnsi" w:hAnsiTheme="minorHAnsi" w:cstheme="minorHAnsi"/>
          <w:spacing w:val="-4"/>
          <w:lang w:eastAsia="pl-PL"/>
        </w:rPr>
      </w:pPr>
      <w:r w:rsidRPr="00FD6C1E">
        <w:rPr>
          <w:rFonts w:asciiTheme="minorHAnsi" w:eastAsiaTheme="minorHAnsi" w:hAnsiTheme="minorHAnsi" w:cstheme="minorHAnsi"/>
          <w:lang w:eastAsia="pl-PL"/>
        </w:rPr>
        <w:t>Kary umowne są niezależne od siebie i należą się Zamawiającemu w pełnej wysokości. W przypadku, gdy z tytułu jednego zdarzenia może być naliczona więcej niż jedna kara, kary będą naliczane za każde zdarzenie naruszające postanowienia Umowy odrębnie.</w:t>
      </w:r>
      <w:r w:rsidRPr="00FD6C1E">
        <w:rPr>
          <w:rFonts w:asciiTheme="minorHAnsi" w:eastAsia="Calibri" w:hAnsiTheme="minorHAnsi" w:cstheme="minorHAnsi"/>
          <w:lang w:eastAsia="en-US"/>
        </w:rPr>
        <w:t xml:space="preserve"> W sytuacji</w:t>
      </w:r>
      <w:r w:rsidRPr="00FD6C1E">
        <w:rPr>
          <w:rFonts w:asciiTheme="minorHAnsi" w:eastAsiaTheme="minorHAnsi" w:hAnsiTheme="minorHAnsi" w:cstheme="minorHAnsi"/>
          <w:lang w:eastAsia="pl-PL"/>
        </w:rPr>
        <w:t>, gdy Zamawiającemu przysługuje prawo do naliczenia kary umownej w przypadku odstąpienia od Umowy z przyczyn leżących po stronie Wykonawcy (patrz ust. 9 pkt 9.11 i 9.12 poniżej), Zamawiającemu przysługuje prawo do naliczania kary umownej wyłącznie z tego tytułu.</w:t>
      </w:r>
    </w:p>
    <w:p w14:paraId="49E8C46A" w14:textId="77777777" w:rsidR="00BF7176" w:rsidRPr="00FD6C1E" w:rsidRDefault="00BF7176" w:rsidP="003A47BC">
      <w:pPr>
        <w:numPr>
          <w:ilvl w:val="0"/>
          <w:numId w:val="123"/>
        </w:numPr>
        <w:tabs>
          <w:tab w:val="left" w:pos="9356"/>
        </w:tabs>
        <w:suppressAutoHyphens w:val="0"/>
        <w:spacing w:before="120" w:after="120" w:line="276" w:lineRule="auto"/>
        <w:ind w:left="426" w:hanging="426"/>
        <w:rPr>
          <w:rFonts w:asciiTheme="minorHAnsi" w:hAnsiTheme="minorHAnsi" w:cstheme="minorHAnsi"/>
          <w:spacing w:val="-4"/>
          <w:lang w:eastAsia="pl-PL"/>
        </w:rPr>
      </w:pPr>
      <w:r w:rsidRPr="00FD6C1E">
        <w:rPr>
          <w:rFonts w:asciiTheme="minorHAnsi" w:eastAsia="Calibri" w:hAnsiTheme="minorHAnsi" w:cstheme="minorHAnsi"/>
        </w:rPr>
        <w:t>Zamawiający ma prawo do dochodzenia kar umownych według swojego wyboru:</w:t>
      </w:r>
    </w:p>
    <w:p w14:paraId="01C3F55F" w14:textId="77777777" w:rsidR="00BF7176" w:rsidRPr="00FD6C1E" w:rsidRDefault="00BF7176" w:rsidP="003A47BC">
      <w:pPr>
        <w:numPr>
          <w:ilvl w:val="1"/>
          <w:numId w:val="123"/>
        </w:numPr>
        <w:suppressAutoHyphens w:val="0"/>
        <w:autoSpaceDN w:val="0"/>
        <w:spacing w:before="120" w:after="120" w:line="276" w:lineRule="auto"/>
        <w:ind w:left="850" w:hanging="566"/>
        <w:textAlignment w:val="baseline"/>
        <w:rPr>
          <w:rFonts w:asciiTheme="minorHAnsi" w:eastAsia="Calibri" w:hAnsiTheme="minorHAnsi" w:cstheme="minorHAnsi"/>
        </w:rPr>
      </w:pPr>
      <w:r w:rsidRPr="00FD6C1E">
        <w:rPr>
          <w:rFonts w:asciiTheme="minorHAnsi" w:eastAsia="Calibri" w:hAnsiTheme="minorHAnsi" w:cstheme="minorHAnsi"/>
        </w:rPr>
        <w:t>przez wezwanie Wykonawcy do zapłacenia kary lub</w:t>
      </w:r>
    </w:p>
    <w:p w14:paraId="55A8EF57" w14:textId="77777777" w:rsidR="00BF7176" w:rsidRPr="00FD6C1E" w:rsidRDefault="00BF7176" w:rsidP="003A47BC">
      <w:pPr>
        <w:numPr>
          <w:ilvl w:val="1"/>
          <w:numId w:val="123"/>
        </w:numPr>
        <w:suppressAutoHyphens w:val="0"/>
        <w:autoSpaceDN w:val="0"/>
        <w:spacing w:before="120" w:after="120" w:line="276" w:lineRule="auto"/>
        <w:ind w:left="850" w:hanging="566"/>
        <w:textAlignment w:val="baseline"/>
        <w:rPr>
          <w:rFonts w:asciiTheme="minorHAnsi" w:eastAsia="Calibri" w:hAnsiTheme="minorHAnsi" w:cstheme="minorHAnsi"/>
        </w:rPr>
      </w:pPr>
      <w:r w:rsidRPr="00FD6C1E">
        <w:rPr>
          <w:rFonts w:asciiTheme="minorHAnsi" w:eastAsia="Calibri" w:hAnsiTheme="minorHAnsi" w:cstheme="minorHAnsi"/>
        </w:rPr>
        <w:t>poprzez potrącenie z należności Wykonawcy, na co Wykonawca wyraża zgodę i do czego upoważnia Zamawiającego bez potrzeby uzyskania pisemnego potwierdzenia lub</w:t>
      </w:r>
    </w:p>
    <w:p w14:paraId="4CF2AE6E" w14:textId="77777777" w:rsidR="00BF7176" w:rsidRPr="00FD6C1E" w:rsidRDefault="00BF7176" w:rsidP="003A47BC">
      <w:pPr>
        <w:numPr>
          <w:ilvl w:val="1"/>
          <w:numId w:val="123"/>
        </w:numPr>
        <w:suppressAutoHyphens w:val="0"/>
        <w:autoSpaceDN w:val="0"/>
        <w:spacing w:before="120" w:after="120" w:line="276" w:lineRule="auto"/>
        <w:ind w:left="850" w:hanging="566"/>
        <w:textAlignment w:val="baseline"/>
        <w:rPr>
          <w:rFonts w:asciiTheme="minorHAnsi" w:eastAsia="Calibri" w:hAnsiTheme="minorHAnsi" w:cstheme="minorHAnsi"/>
        </w:rPr>
      </w:pPr>
      <w:r w:rsidRPr="00FD6C1E">
        <w:rPr>
          <w:rFonts w:asciiTheme="minorHAnsi" w:eastAsia="Calibri" w:hAnsiTheme="minorHAnsi" w:cstheme="minorHAnsi"/>
        </w:rPr>
        <w:t>poprzez potrącenie z zabezpieczenia należytego wykonania Umowy, z zastrzeżeniem bezwzględnie obowiązujących przepisów prawa.</w:t>
      </w:r>
    </w:p>
    <w:p w14:paraId="151A89EE" w14:textId="77777777" w:rsidR="00BF7176" w:rsidRPr="00FD6C1E" w:rsidRDefault="00BF7176" w:rsidP="003A47BC">
      <w:pPr>
        <w:numPr>
          <w:ilvl w:val="0"/>
          <w:numId w:val="123"/>
        </w:numPr>
        <w:tabs>
          <w:tab w:val="left" w:pos="9356"/>
        </w:tabs>
        <w:suppressAutoHyphens w:val="0"/>
        <w:spacing w:before="120" w:after="120" w:line="276" w:lineRule="auto"/>
        <w:ind w:left="426" w:hanging="426"/>
        <w:rPr>
          <w:rFonts w:asciiTheme="minorHAnsi" w:hAnsiTheme="minorHAnsi" w:cstheme="minorHAnsi"/>
          <w:spacing w:val="-4"/>
          <w:lang w:eastAsia="pl-PL"/>
        </w:rPr>
      </w:pPr>
      <w:r w:rsidRPr="00FD6C1E">
        <w:rPr>
          <w:rFonts w:asciiTheme="minorHAnsi" w:eastAsiaTheme="minorHAnsi" w:hAnsiTheme="minorHAnsi" w:cstheme="minorHAnsi"/>
          <w:lang w:eastAsia="pl-PL"/>
        </w:rPr>
        <w:t>Zapłata lub potrącenie kary umownej nie zwalnia Wykonawcy z obowiązku realizacji Umowy lub jej części ani z żadnych innych zobowiązań umownych, chyba że Zamawiający postanowi inaczej.</w:t>
      </w:r>
    </w:p>
    <w:p w14:paraId="362A2C61" w14:textId="77777777" w:rsidR="00BF7176" w:rsidRPr="00FD6C1E" w:rsidRDefault="00BF7176" w:rsidP="003A47BC">
      <w:pPr>
        <w:numPr>
          <w:ilvl w:val="0"/>
          <w:numId w:val="123"/>
        </w:numPr>
        <w:tabs>
          <w:tab w:val="left" w:pos="9356"/>
        </w:tabs>
        <w:suppressAutoHyphens w:val="0"/>
        <w:spacing w:before="120" w:after="120" w:line="276" w:lineRule="auto"/>
        <w:ind w:left="426" w:hanging="426"/>
        <w:rPr>
          <w:rFonts w:asciiTheme="minorHAnsi" w:hAnsiTheme="minorHAnsi" w:cstheme="minorHAnsi"/>
          <w:spacing w:val="-4"/>
          <w:lang w:eastAsia="pl-PL"/>
        </w:rPr>
      </w:pPr>
      <w:r w:rsidRPr="00FD6C1E">
        <w:rPr>
          <w:rFonts w:asciiTheme="minorHAnsi" w:eastAsiaTheme="minorHAnsi" w:hAnsiTheme="minorHAnsi" w:cstheme="minorHAnsi"/>
          <w:lang w:eastAsia="pl-PL"/>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AF55291" w14:textId="77777777" w:rsidR="00BF7176" w:rsidRPr="00FD6C1E" w:rsidRDefault="00BF7176" w:rsidP="003A47BC">
      <w:pPr>
        <w:numPr>
          <w:ilvl w:val="0"/>
          <w:numId w:val="123"/>
        </w:numPr>
        <w:tabs>
          <w:tab w:val="left" w:pos="9356"/>
        </w:tabs>
        <w:suppressAutoHyphens w:val="0"/>
        <w:spacing w:before="120" w:after="120" w:line="276" w:lineRule="auto"/>
        <w:ind w:left="426" w:hanging="426"/>
        <w:rPr>
          <w:rFonts w:asciiTheme="minorHAnsi" w:hAnsiTheme="minorHAnsi" w:cstheme="minorHAnsi"/>
          <w:spacing w:val="-4"/>
          <w:lang w:eastAsia="pl-PL"/>
        </w:rPr>
      </w:pPr>
      <w:r w:rsidRPr="00FD6C1E">
        <w:rPr>
          <w:rFonts w:asciiTheme="minorHAnsi" w:eastAsiaTheme="minorHAnsi" w:hAnsiTheme="minorHAnsi" w:cstheme="minorHAnsi"/>
          <w:lang w:eastAsia="pl-PL"/>
        </w:rPr>
        <w:t>W zakresie kar umownych opisanych Umową odpowiedzialność za opóźnienie oznacza przyjęcie przez Wykonawcę odpowiedzialności za przekroczenie terminu wskazanego w Umowie lub wyznaczonego zgodnie z postanowieniami Umowy na zasadzie winy.</w:t>
      </w:r>
    </w:p>
    <w:p w14:paraId="006D498A" w14:textId="77777777" w:rsidR="00BF7176" w:rsidRPr="00FD6C1E" w:rsidRDefault="00BF7176" w:rsidP="003A47BC">
      <w:pPr>
        <w:numPr>
          <w:ilvl w:val="0"/>
          <w:numId w:val="107"/>
        </w:numPr>
        <w:suppressAutoHyphens w:val="0"/>
        <w:spacing w:before="120" w:after="120" w:line="276" w:lineRule="auto"/>
        <w:ind w:left="426" w:hanging="426"/>
        <w:rPr>
          <w:rFonts w:asciiTheme="minorHAnsi" w:eastAsiaTheme="minorEastAsia" w:hAnsiTheme="minorHAnsi" w:cstheme="minorHAnsi"/>
          <w:kern w:val="2"/>
        </w:rPr>
      </w:pPr>
      <w:r w:rsidRPr="00FD6C1E">
        <w:rPr>
          <w:rFonts w:asciiTheme="minorHAnsi" w:eastAsiaTheme="minorEastAsia" w:hAnsiTheme="minorHAnsi" w:cstheme="minorHAnsi"/>
          <w:kern w:val="2"/>
        </w:rPr>
        <w:t>Zamawiający naliczy karę umowną Wykonawcy w następujących przypadkach:</w:t>
      </w:r>
    </w:p>
    <w:p w14:paraId="7BAAE3D5" w14:textId="77777777" w:rsidR="00BF7176" w:rsidRPr="00FD6C1E" w:rsidRDefault="00BF7176" w:rsidP="003A47BC">
      <w:pPr>
        <w:numPr>
          <w:ilvl w:val="1"/>
          <w:numId w:val="107"/>
        </w:numPr>
        <w:suppressAutoHyphens w:val="0"/>
        <w:spacing w:before="120" w:after="120" w:line="276" w:lineRule="auto"/>
        <w:ind w:left="850" w:hanging="566"/>
        <w:rPr>
          <w:rFonts w:asciiTheme="minorHAnsi" w:eastAsiaTheme="minorEastAsia" w:hAnsiTheme="minorHAnsi" w:cstheme="minorHAnsi"/>
          <w:kern w:val="2"/>
        </w:rPr>
      </w:pPr>
      <w:bookmarkStart w:id="32" w:name="_Hlk17187683"/>
      <w:r w:rsidRPr="00FD6C1E">
        <w:rPr>
          <w:rFonts w:asciiTheme="minorHAnsi" w:eastAsiaTheme="minorEastAsia" w:hAnsiTheme="minorHAnsi" w:cstheme="minorHAnsi"/>
          <w:kern w:val="2"/>
        </w:rPr>
        <w:lastRenderedPageBreak/>
        <w:t>w przypadku niedotrzymania przez Wykonawcę Czasu Naprawy Awarii określonego w pkt III.III. pkt 1.1 OPZ - w wysokości 500,00 zł (słownie: pięćset złotych), za każdą rozpoczętą godzinę zegarową zwłoki;</w:t>
      </w:r>
    </w:p>
    <w:p w14:paraId="65F36521" w14:textId="77777777" w:rsidR="00BF7176" w:rsidRPr="00FD6C1E" w:rsidRDefault="00BF7176" w:rsidP="003A47BC">
      <w:pPr>
        <w:numPr>
          <w:ilvl w:val="1"/>
          <w:numId w:val="107"/>
        </w:numPr>
        <w:suppressAutoHyphens w:val="0"/>
        <w:spacing w:before="120" w:after="120" w:line="276" w:lineRule="auto"/>
        <w:ind w:left="850" w:hanging="566"/>
        <w:rPr>
          <w:rFonts w:asciiTheme="minorHAnsi" w:eastAsiaTheme="minorEastAsia" w:hAnsiTheme="minorHAnsi" w:cstheme="minorHAnsi"/>
          <w:kern w:val="2"/>
        </w:rPr>
      </w:pPr>
      <w:r w:rsidRPr="00FD6C1E">
        <w:rPr>
          <w:rFonts w:asciiTheme="minorHAnsi" w:eastAsiaTheme="minorEastAsia" w:hAnsiTheme="minorHAnsi" w:cstheme="minorHAnsi"/>
          <w:kern w:val="2"/>
        </w:rPr>
        <w:t>w przypadku niedotrzymania przez Wykonawcę Czasu Naprawy Błędu określonego w pkt III.III. pkt 1.1 OPZ - w wysokości 1000,00 zł (słownie: jeden tysiąc złotych), za każdą rozpoczęty Dzień Roboczy zwłoki;</w:t>
      </w:r>
    </w:p>
    <w:p w14:paraId="457B8704" w14:textId="77777777" w:rsidR="00BF7176" w:rsidRPr="00FD6C1E" w:rsidRDefault="00BF7176" w:rsidP="003A47BC">
      <w:pPr>
        <w:numPr>
          <w:ilvl w:val="1"/>
          <w:numId w:val="107"/>
        </w:numPr>
        <w:suppressAutoHyphens w:val="0"/>
        <w:spacing w:before="120" w:after="120" w:line="276" w:lineRule="auto"/>
        <w:ind w:left="850" w:hanging="566"/>
        <w:rPr>
          <w:rFonts w:asciiTheme="minorHAnsi" w:eastAsiaTheme="minorEastAsia" w:hAnsiTheme="minorHAnsi" w:cstheme="minorHAnsi"/>
          <w:kern w:val="2"/>
        </w:rPr>
      </w:pPr>
      <w:r w:rsidRPr="00FD6C1E">
        <w:rPr>
          <w:rFonts w:asciiTheme="minorHAnsi" w:eastAsiaTheme="minorEastAsia" w:hAnsiTheme="minorHAnsi" w:cstheme="minorHAnsi"/>
          <w:kern w:val="2"/>
        </w:rPr>
        <w:t>w przypadku niedotrzymania przez Wykonawcę Czasu Naprawy Usterki określonego w Rozdziale III.III. pkt 1.1 OPZ - w wysokości 500,00 zł (słownie: pięćset złotych), za każdą rozpoczęty Dzień Roboczy zwłoki;</w:t>
      </w:r>
    </w:p>
    <w:p w14:paraId="2EF7911A" w14:textId="77777777" w:rsidR="00BF7176" w:rsidRPr="00FD6C1E" w:rsidRDefault="00BF7176" w:rsidP="003A47BC">
      <w:pPr>
        <w:numPr>
          <w:ilvl w:val="1"/>
          <w:numId w:val="107"/>
        </w:numPr>
        <w:suppressAutoHyphens w:val="0"/>
        <w:spacing w:before="120" w:after="120" w:line="276" w:lineRule="auto"/>
        <w:ind w:left="850" w:hanging="566"/>
        <w:rPr>
          <w:rFonts w:asciiTheme="minorHAnsi" w:eastAsiaTheme="minorEastAsia" w:hAnsiTheme="minorHAnsi" w:cstheme="minorHAnsi"/>
          <w:kern w:val="2"/>
        </w:rPr>
      </w:pPr>
      <w:r w:rsidRPr="00FD6C1E">
        <w:rPr>
          <w:rFonts w:asciiTheme="minorHAnsi" w:eastAsiaTheme="minorEastAsia" w:hAnsiTheme="minorHAnsi" w:cstheme="minorHAnsi"/>
          <w:kern w:val="2"/>
        </w:rPr>
        <w:t xml:space="preserve">w przypadku nie wykonania prac okresowych w ramach </w:t>
      </w:r>
      <w:proofErr w:type="spellStart"/>
      <w:r w:rsidRPr="00FD6C1E">
        <w:rPr>
          <w:rFonts w:asciiTheme="minorHAnsi" w:eastAsiaTheme="minorEastAsia" w:hAnsiTheme="minorHAnsi" w:cstheme="minorHAnsi"/>
          <w:kern w:val="2"/>
        </w:rPr>
        <w:t>ATiK</w:t>
      </w:r>
      <w:proofErr w:type="spellEnd"/>
      <w:r w:rsidRPr="00FD6C1E">
        <w:rPr>
          <w:rFonts w:asciiTheme="minorHAnsi" w:eastAsiaTheme="minorEastAsia" w:hAnsiTheme="minorHAnsi" w:cstheme="minorHAnsi"/>
          <w:kern w:val="2"/>
        </w:rPr>
        <w:t>-u, o których mowa w punktach wskazanych w Rozdziale III.IV pkt 1-10 OPZ w terminach tam wskazanych - w wysokości 500,00 zł (słownie: pięćset złotych) za każdą rozpoczęty Dzień Roboczy zwłoki z tytułu. Kara będzie naliczana odrębnie dla każdej z prac okresowych wskazanych w Rozdziale III.IV pkt 1-10 OPZ;</w:t>
      </w:r>
    </w:p>
    <w:p w14:paraId="6A865474" w14:textId="77777777" w:rsidR="00BF7176" w:rsidRPr="00FD6C1E" w:rsidRDefault="00BF7176" w:rsidP="003A47BC">
      <w:pPr>
        <w:numPr>
          <w:ilvl w:val="1"/>
          <w:numId w:val="107"/>
        </w:numPr>
        <w:suppressAutoHyphens w:val="0"/>
        <w:spacing w:before="120" w:after="120" w:line="276" w:lineRule="auto"/>
        <w:ind w:left="850" w:hanging="566"/>
        <w:rPr>
          <w:rFonts w:asciiTheme="minorHAnsi" w:eastAsiaTheme="minorEastAsia" w:hAnsiTheme="minorHAnsi" w:cstheme="minorHAnsi"/>
          <w:kern w:val="2"/>
        </w:rPr>
      </w:pPr>
      <w:r w:rsidRPr="00FD6C1E">
        <w:rPr>
          <w:rFonts w:asciiTheme="minorHAnsi" w:eastAsiaTheme="minorEastAsia" w:hAnsiTheme="minorHAnsi" w:cstheme="minorHAnsi"/>
          <w:kern w:val="2"/>
        </w:rPr>
        <w:t>w przypadku dwukrotnego odrzucenia przez Wykonawcę proponowanego przez Zamawiającego terminu realizacji prac zlecanych w ramach Opcji, o którym mowa Rozdziale IV pkt 7 OPZ, z zastrzeżeniem sytuacji, gdy Zamawiający wrazi zgodę na zmianę terminu – w wysokości 500,00 zł (słownie: pięćset złotych) za każdy przypadek;</w:t>
      </w:r>
    </w:p>
    <w:p w14:paraId="3E62E751" w14:textId="77777777" w:rsidR="00BF7176" w:rsidRPr="00FD6C1E" w:rsidRDefault="00BF7176" w:rsidP="003A47BC">
      <w:pPr>
        <w:numPr>
          <w:ilvl w:val="1"/>
          <w:numId w:val="107"/>
        </w:numPr>
        <w:suppressAutoHyphens w:val="0"/>
        <w:spacing w:before="120" w:after="120" w:line="276" w:lineRule="auto"/>
        <w:ind w:left="850" w:hanging="566"/>
        <w:rPr>
          <w:rFonts w:asciiTheme="minorHAnsi" w:eastAsiaTheme="minorEastAsia" w:hAnsiTheme="minorHAnsi" w:cstheme="minorHAnsi"/>
          <w:kern w:val="2"/>
        </w:rPr>
      </w:pPr>
      <w:r w:rsidRPr="00FD6C1E">
        <w:rPr>
          <w:rFonts w:asciiTheme="minorHAnsi" w:eastAsiaTheme="minorEastAsia" w:hAnsiTheme="minorHAnsi" w:cstheme="minorHAnsi"/>
          <w:kern w:val="2"/>
        </w:rPr>
        <w:t>w przypadku niedotrzymania terminu realizacji pracy zleconej w ramach Opcji w terminie wskazanym w zleceniu – w wysokości 20% kwoty brutto należnej za dane zlecenie za każdy Dzień Roboczy zwłoki;</w:t>
      </w:r>
    </w:p>
    <w:p w14:paraId="7350EDF5" w14:textId="77777777" w:rsidR="00BF7176" w:rsidRPr="00FD6C1E" w:rsidRDefault="00BF7176" w:rsidP="003A47BC">
      <w:pPr>
        <w:numPr>
          <w:ilvl w:val="1"/>
          <w:numId w:val="107"/>
        </w:numPr>
        <w:suppressAutoHyphens w:val="0"/>
        <w:spacing w:before="120" w:after="120" w:line="276" w:lineRule="auto"/>
        <w:ind w:left="850" w:hanging="566"/>
        <w:rPr>
          <w:rFonts w:asciiTheme="minorHAnsi" w:eastAsiaTheme="minorEastAsia" w:hAnsiTheme="minorHAnsi" w:cstheme="minorHAnsi"/>
          <w:kern w:val="2"/>
        </w:rPr>
      </w:pPr>
      <w:r w:rsidRPr="00FD6C1E">
        <w:rPr>
          <w:rFonts w:asciiTheme="minorHAnsi" w:eastAsiaTheme="minorEastAsia" w:hAnsiTheme="minorHAnsi" w:cstheme="minorHAnsi"/>
          <w:kern w:val="2"/>
        </w:rPr>
        <w:t>w przypadku, gdy Wykonawca dwukrotnie odmówi Zamawiającemu zwiększenia zakresu dostępności personelu Wykonawcy na inne godziny i dni niż Godziny Robocze w Dni Robocze (patrz Rozdział III.III pkt 1.3 OPZ) – w wysokości 2000,00 zł (słownie: dwa tysiące złotych) za każdy taki przypadek;</w:t>
      </w:r>
    </w:p>
    <w:p w14:paraId="02C5C08D" w14:textId="77777777" w:rsidR="00BF7176" w:rsidRPr="00FD6C1E" w:rsidRDefault="00BF7176" w:rsidP="003A47BC">
      <w:pPr>
        <w:numPr>
          <w:ilvl w:val="1"/>
          <w:numId w:val="107"/>
        </w:numPr>
        <w:suppressAutoHyphens w:val="0"/>
        <w:spacing w:before="120" w:after="120" w:line="276" w:lineRule="auto"/>
        <w:ind w:left="850" w:hanging="566"/>
        <w:rPr>
          <w:rFonts w:asciiTheme="minorHAnsi" w:eastAsiaTheme="minorEastAsia" w:hAnsiTheme="minorHAnsi" w:cstheme="minorHAnsi"/>
          <w:kern w:val="2"/>
        </w:rPr>
      </w:pPr>
      <w:r w:rsidRPr="00FD6C1E">
        <w:rPr>
          <w:rFonts w:asciiTheme="minorHAnsi" w:eastAsiaTheme="minorEastAsia" w:hAnsiTheme="minorHAnsi" w:cstheme="minorHAnsi"/>
          <w:kern w:val="2"/>
        </w:rPr>
        <w:t>w przypadku, gdy Zamawiający stwierdzi, iż Przedmiot Umowy nie jest realizowany przez członków Personelu Kluczowego lub osoby, o kwalifikacjach określnych w OPZ – w wysokości 2000,00 zł (słownie: dwa tysiące złotych) za każdy stwierdzony przypadek. Kara ta będzie naliczana odrębnie za każdy stwierdzony przypadek;</w:t>
      </w:r>
    </w:p>
    <w:p w14:paraId="77788E1A" w14:textId="77777777" w:rsidR="00BF7176" w:rsidRPr="00FD6C1E" w:rsidRDefault="00BF7176" w:rsidP="003A47BC">
      <w:pPr>
        <w:numPr>
          <w:ilvl w:val="1"/>
          <w:numId w:val="107"/>
        </w:numPr>
        <w:suppressAutoHyphens w:val="0"/>
        <w:spacing w:before="120" w:after="120" w:line="276" w:lineRule="auto"/>
        <w:ind w:left="850" w:hanging="566"/>
        <w:rPr>
          <w:rFonts w:asciiTheme="minorHAnsi" w:eastAsiaTheme="minorEastAsia" w:hAnsiTheme="minorHAnsi" w:cstheme="minorHAnsi"/>
          <w:kern w:val="2"/>
        </w:rPr>
      </w:pPr>
      <w:r w:rsidRPr="00FD6C1E">
        <w:rPr>
          <w:rFonts w:asciiTheme="minorHAnsi" w:eastAsiaTheme="minorEastAsia" w:hAnsiTheme="minorHAnsi" w:cstheme="minorHAnsi"/>
          <w:kern w:val="2"/>
        </w:rPr>
        <w:t>w przypadku naruszenia przez Wykonawcę Paragraf 11 Umowy - w wysokości 50 000,00 zł (słownie: pięćdziesiąt tysięcy złotych 00/100) za każdy przypadek takiego naruszenia;</w:t>
      </w:r>
    </w:p>
    <w:p w14:paraId="66F07415" w14:textId="77777777" w:rsidR="00BF7176" w:rsidRPr="00FD6C1E" w:rsidRDefault="00BF7176" w:rsidP="003A47BC">
      <w:pPr>
        <w:numPr>
          <w:ilvl w:val="1"/>
          <w:numId w:val="107"/>
        </w:numPr>
        <w:suppressAutoHyphens w:val="0"/>
        <w:spacing w:before="120" w:after="120" w:line="276" w:lineRule="auto"/>
        <w:ind w:left="850" w:hanging="566"/>
        <w:rPr>
          <w:rFonts w:asciiTheme="minorHAnsi" w:eastAsiaTheme="minorEastAsia" w:hAnsiTheme="minorHAnsi" w:cstheme="minorHAnsi"/>
          <w:kern w:val="2"/>
        </w:rPr>
      </w:pPr>
      <w:r w:rsidRPr="00FD6C1E">
        <w:rPr>
          <w:rFonts w:asciiTheme="minorHAnsi" w:eastAsiaTheme="minorEastAsia" w:hAnsiTheme="minorHAnsi" w:cstheme="minorHAnsi"/>
          <w:kern w:val="2"/>
        </w:rPr>
        <w:t xml:space="preserve">niezatrudnienia przy realizacji Umowy osób na podstawie umowy o pracę zgodnie z zapisami w Paragrafie 1 ust. 3 Umowy lub niewykazania faktu ich zatrudnienia, Wykonawca będzie zobowiązany do zapłacenia kary umownej w wysokości minimalnego wynagrodzenia za pracę obowiązującego w okresie będącym podstawą naliczenia kary i ustalonego na podstawie ustawy z dnia 10 października 2002 r. o </w:t>
      </w:r>
      <w:r w:rsidRPr="00FD6C1E">
        <w:rPr>
          <w:rFonts w:asciiTheme="minorHAnsi" w:eastAsiaTheme="minorEastAsia" w:hAnsiTheme="minorHAnsi" w:cstheme="minorHAnsi"/>
          <w:kern w:val="2"/>
        </w:rPr>
        <w:lastRenderedPageBreak/>
        <w:t>minimalnym wynagrodzeniu za pracę, za każdy rozpoczęty miesiąc, w którym stwierdzono nieprawidłowość. Kara będzie należna odrębnie dla każdej osoby;</w:t>
      </w:r>
    </w:p>
    <w:p w14:paraId="31A2251E" w14:textId="77777777" w:rsidR="00BF7176" w:rsidRPr="00FD6C1E" w:rsidRDefault="00BF7176" w:rsidP="008A4122">
      <w:pPr>
        <w:numPr>
          <w:ilvl w:val="1"/>
          <w:numId w:val="107"/>
        </w:numPr>
        <w:suppressAutoHyphens w:val="0"/>
        <w:spacing w:line="276" w:lineRule="auto"/>
        <w:ind w:left="850" w:hanging="566"/>
        <w:rPr>
          <w:rFonts w:asciiTheme="minorHAnsi" w:eastAsiaTheme="minorEastAsia" w:hAnsiTheme="minorHAnsi" w:cstheme="minorHAnsi"/>
          <w:kern w:val="2"/>
        </w:rPr>
      </w:pPr>
      <w:r w:rsidRPr="00FD6C1E">
        <w:rPr>
          <w:rFonts w:asciiTheme="minorHAnsi" w:eastAsiaTheme="minorEastAsia" w:hAnsiTheme="minorHAnsi" w:cstheme="minorHAnsi"/>
          <w:kern w:val="2"/>
        </w:rPr>
        <w:t xml:space="preserve">(jeżeli dotyczy) za każdy przypadek braku zapłaty lub nieterminowej zapłaty wynagrodzenia należnego Podwykonawcy z tytułu zmiany wysokości wynagrodzenia Wykonawcy, o której mowa w art. 439 ust. 5 ustawy </w:t>
      </w:r>
      <w:proofErr w:type="spellStart"/>
      <w:r w:rsidRPr="00FD6C1E">
        <w:rPr>
          <w:rFonts w:asciiTheme="minorHAnsi" w:eastAsiaTheme="minorEastAsia" w:hAnsiTheme="minorHAnsi" w:cstheme="minorHAnsi"/>
          <w:kern w:val="2"/>
        </w:rPr>
        <w:t>Pzp</w:t>
      </w:r>
      <w:proofErr w:type="spellEnd"/>
      <w:r w:rsidRPr="00FD6C1E">
        <w:rPr>
          <w:rFonts w:asciiTheme="minorHAnsi" w:eastAsiaTheme="minorEastAsia" w:hAnsiTheme="minorHAnsi" w:cstheme="minorHAnsi"/>
          <w:kern w:val="2"/>
        </w:rPr>
        <w:t>, do której Wykonawca zobowiązany jest zgodnie z postanowieniami Umowy, Wykonawca zapłaci Zamawiającemu karę umowną w wysokości 5% kwoty, której Wykonawca nie zapłacił lub z której zapłatą się opóźnił za każdy rozpoczęty dzień zwłoki;</w:t>
      </w:r>
    </w:p>
    <w:p w14:paraId="3476C16C" w14:textId="77777777" w:rsidR="00BF7176" w:rsidRPr="00FD6C1E" w:rsidRDefault="00BF7176" w:rsidP="008A4122">
      <w:pPr>
        <w:numPr>
          <w:ilvl w:val="1"/>
          <w:numId w:val="107"/>
        </w:numPr>
        <w:suppressAutoHyphens w:val="0"/>
        <w:spacing w:line="276" w:lineRule="auto"/>
        <w:ind w:left="850" w:hanging="566"/>
        <w:rPr>
          <w:rFonts w:asciiTheme="minorHAnsi" w:eastAsiaTheme="minorEastAsia" w:hAnsiTheme="minorHAnsi" w:cstheme="minorHAnsi"/>
          <w:kern w:val="2"/>
        </w:rPr>
      </w:pPr>
      <w:r w:rsidRPr="00FD6C1E">
        <w:rPr>
          <w:rFonts w:asciiTheme="minorHAnsi" w:eastAsiaTheme="minorEastAsia" w:hAnsiTheme="minorHAnsi" w:cstheme="minorHAnsi"/>
          <w:kern w:val="2"/>
        </w:rPr>
        <w:t>odstąpienia od Umowy przez którąkolwiek ze Stron z przyczyn leżących po stronie Wykonawcy w okresie realizacji zamówienia gwarantowanego, Wykonawca zapłaci Zamawiającemu karę umowną w wysokości 20% wynagrodzenia brutto Wykonawcy, o którym mowa w paragrafie 4 ust. 1 pkt 1.1. Umowy. W przypadku odstąpienia w całości od Umowy, kara umowna będzie naliczona wyłącznie z tego tytułu;</w:t>
      </w:r>
    </w:p>
    <w:p w14:paraId="4AE717B0" w14:textId="77777777" w:rsidR="00BF7176" w:rsidRPr="00FD6C1E" w:rsidRDefault="00BF7176" w:rsidP="008A4122">
      <w:pPr>
        <w:numPr>
          <w:ilvl w:val="1"/>
          <w:numId w:val="107"/>
        </w:numPr>
        <w:suppressAutoHyphens w:val="0"/>
        <w:spacing w:line="276" w:lineRule="auto"/>
        <w:ind w:left="850" w:hanging="566"/>
        <w:rPr>
          <w:rFonts w:asciiTheme="minorHAnsi" w:eastAsiaTheme="minorEastAsia" w:hAnsiTheme="minorHAnsi" w:cstheme="minorHAnsi"/>
          <w:kern w:val="2"/>
        </w:rPr>
      </w:pPr>
      <w:r w:rsidRPr="00FD6C1E">
        <w:rPr>
          <w:rFonts w:asciiTheme="minorHAnsi" w:eastAsiaTheme="minorEastAsia" w:hAnsiTheme="minorHAnsi" w:cstheme="minorHAnsi"/>
          <w:kern w:val="2"/>
        </w:rPr>
        <w:t>odstąpienia od Umowy przez którąkolwiek ze Stron z przyczyn leżących po stronie Wykonawcy w przypadku skorzystania z Opcji (niezależnie od jej wielkości), Wykonawca zapłaci Zamawiającemu karę umowną w wysokości 20% łącznego wynagrodzenia brutto Wykonawcy, o którym mowa w paragrafie 4 ust. 1 Umowy. W przypadku odstąpienia w całości od Umowy, kara umowna będzie naliczona wyłącznie z tego tytułu.</w:t>
      </w:r>
    </w:p>
    <w:p w14:paraId="1E849168" w14:textId="77777777" w:rsidR="00BF7176" w:rsidRPr="00FD6C1E" w:rsidRDefault="00BF7176" w:rsidP="008A4122">
      <w:pPr>
        <w:numPr>
          <w:ilvl w:val="0"/>
          <w:numId w:val="107"/>
        </w:numPr>
        <w:suppressAutoHyphens w:val="0"/>
        <w:spacing w:line="276" w:lineRule="auto"/>
        <w:ind w:left="425" w:hanging="425"/>
        <w:rPr>
          <w:rFonts w:asciiTheme="minorHAnsi" w:eastAsiaTheme="minorEastAsia" w:hAnsiTheme="minorHAnsi" w:cstheme="minorHAnsi"/>
          <w:kern w:val="2"/>
        </w:rPr>
      </w:pPr>
      <w:r w:rsidRPr="00FD6C1E">
        <w:rPr>
          <w:rFonts w:asciiTheme="minorHAnsi" w:eastAsia="Calibri" w:hAnsiTheme="minorHAnsi" w:cstheme="minorHAnsi"/>
        </w:rPr>
        <w:t>Strony postanawiają ograniczyć odpowiedzialność Wykonawcy z tytułu kar umownych do</w:t>
      </w:r>
      <w:bookmarkStart w:id="33" w:name="_Hlk75240625"/>
      <w:r w:rsidRPr="00FD6C1E">
        <w:rPr>
          <w:rFonts w:asciiTheme="minorHAnsi" w:eastAsia="Calibri" w:hAnsiTheme="minorHAnsi" w:cstheme="minorHAnsi"/>
        </w:rPr>
        <w:t>:</w:t>
      </w:r>
    </w:p>
    <w:p w14:paraId="5ECB0DC8" w14:textId="77777777" w:rsidR="00BF7176" w:rsidRPr="00FD6C1E" w:rsidRDefault="00BF7176" w:rsidP="008A4122">
      <w:pPr>
        <w:numPr>
          <w:ilvl w:val="1"/>
          <w:numId w:val="107"/>
        </w:numPr>
        <w:suppressAutoHyphens w:val="0"/>
        <w:spacing w:line="276" w:lineRule="auto"/>
        <w:ind w:left="851" w:hanging="567"/>
        <w:rPr>
          <w:rFonts w:asciiTheme="minorHAnsi" w:eastAsiaTheme="minorEastAsia" w:hAnsiTheme="minorHAnsi" w:cstheme="minorHAnsi"/>
          <w:kern w:val="2"/>
        </w:rPr>
      </w:pPr>
      <w:r w:rsidRPr="00FD6C1E">
        <w:rPr>
          <w:rFonts w:asciiTheme="minorHAnsi" w:eastAsia="Calibri" w:hAnsiTheme="minorHAnsi" w:cstheme="minorHAnsi"/>
        </w:rPr>
        <w:t>w przypadku nieskorzystania przez Zamawiającego z Opcji - do 50% wynagrodzenia brutto wskazanego w Paragrafie 4 ust. 1 pkt 1.1 Umowy;</w:t>
      </w:r>
    </w:p>
    <w:p w14:paraId="2EDCAB0B" w14:textId="77777777" w:rsidR="00BF7176" w:rsidRPr="00FD6C1E" w:rsidRDefault="00BF7176" w:rsidP="008A4122">
      <w:pPr>
        <w:numPr>
          <w:ilvl w:val="1"/>
          <w:numId w:val="107"/>
        </w:numPr>
        <w:suppressAutoHyphens w:val="0"/>
        <w:spacing w:line="276" w:lineRule="auto"/>
        <w:ind w:left="851" w:hanging="567"/>
        <w:rPr>
          <w:rFonts w:asciiTheme="minorHAnsi" w:eastAsiaTheme="minorEastAsia" w:hAnsiTheme="minorHAnsi" w:cstheme="minorHAnsi"/>
          <w:kern w:val="2"/>
        </w:rPr>
      </w:pPr>
      <w:r w:rsidRPr="00FD6C1E">
        <w:rPr>
          <w:rFonts w:asciiTheme="minorHAnsi" w:eastAsiaTheme="minorEastAsia" w:hAnsiTheme="minorHAnsi" w:cstheme="minorHAnsi"/>
          <w:kern w:val="2"/>
        </w:rPr>
        <w:t xml:space="preserve">w </w:t>
      </w:r>
      <w:r w:rsidRPr="00FD6C1E">
        <w:rPr>
          <w:rFonts w:asciiTheme="minorHAnsi" w:eastAsia="Calibri" w:hAnsiTheme="minorHAnsi" w:cstheme="minorHAnsi"/>
        </w:rPr>
        <w:t>przypadku</w:t>
      </w:r>
      <w:r w:rsidRPr="00FD6C1E">
        <w:rPr>
          <w:rFonts w:asciiTheme="minorHAnsi" w:eastAsiaTheme="minorEastAsia" w:hAnsiTheme="minorHAnsi" w:cstheme="minorHAnsi"/>
          <w:kern w:val="2"/>
        </w:rPr>
        <w:t xml:space="preserve"> skorzystania przez Zamawiającego z Opcji w jakimkolwiek zakresie - do 50% łącznego wynagrodzenia brutto wskazanego w Paragrafie 4 ust. 1 Umowy</w:t>
      </w:r>
      <w:bookmarkEnd w:id="33"/>
      <w:r w:rsidRPr="00FD6C1E">
        <w:rPr>
          <w:rFonts w:asciiTheme="minorHAnsi" w:eastAsiaTheme="minorEastAsia" w:hAnsiTheme="minorHAnsi" w:cstheme="minorHAnsi"/>
          <w:kern w:val="2"/>
        </w:rPr>
        <w:t>.</w:t>
      </w:r>
    </w:p>
    <w:p w14:paraId="629A825C" w14:textId="77777777" w:rsidR="00BF7176" w:rsidRPr="00FD6C1E" w:rsidRDefault="00BF7176" w:rsidP="008A4122">
      <w:pPr>
        <w:numPr>
          <w:ilvl w:val="0"/>
          <w:numId w:val="107"/>
        </w:numPr>
        <w:suppressAutoHyphens w:val="0"/>
        <w:spacing w:line="276" w:lineRule="auto"/>
        <w:ind w:left="425" w:hanging="425"/>
        <w:rPr>
          <w:rFonts w:asciiTheme="minorHAnsi" w:eastAsiaTheme="minorEastAsia" w:hAnsiTheme="minorHAnsi" w:cstheme="minorHAnsi"/>
          <w:kern w:val="2"/>
        </w:rPr>
      </w:pPr>
      <w:r w:rsidRPr="00FD6C1E">
        <w:rPr>
          <w:rFonts w:asciiTheme="minorHAnsi" w:eastAsiaTheme="minorEastAsia" w:hAnsiTheme="minorHAnsi" w:cstheme="minorHAnsi"/>
          <w:kern w:val="2"/>
        </w:rPr>
        <w:t>Ograniczenie, o którym mowa w ust. 10 powyżej, nie dotyczy kar umownych lub szkód w zakresie naruszenia Informacji Poufnych oraz przetwarzania danych osobowych.</w:t>
      </w:r>
    </w:p>
    <w:p w14:paraId="5C87FA8E" w14:textId="77777777" w:rsidR="00BF7176" w:rsidRPr="00FD6C1E" w:rsidRDefault="00BF7176" w:rsidP="008A4122">
      <w:pPr>
        <w:numPr>
          <w:ilvl w:val="0"/>
          <w:numId w:val="107"/>
        </w:numPr>
        <w:suppressAutoHyphens w:val="0"/>
        <w:spacing w:line="276" w:lineRule="auto"/>
        <w:ind w:left="425" w:hanging="425"/>
        <w:rPr>
          <w:rFonts w:asciiTheme="minorHAnsi" w:eastAsiaTheme="minorEastAsia" w:hAnsiTheme="minorHAnsi" w:cstheme="minorHAnsi"/>
          <w:kern w:val="2"/>
        </w:rPr>
      </w:pPr>
      <w:r w:rsidRPr="00FD6C1E">
        <w:rPr>
          <w:rFonts w:asciiTheme="minorHAnsi" w:eastAsia="Calibri" w:hAnsiTheme="minorHAnsi" w:cstheme="minorHAnsi"/>
        </w:rPr>
        <w:t>Obowiązek zapłaty przez Wykonawcę kar umownych z tytułu niewykonania lub nienależytego wykonania Umowy, nie wyłącza prawa Zamawiającego do dochodzenia odszkodowania przewyższającego ustalone powyżej kary umowne na zasadach ogólnych, uregulowanych w Kodeksie cywilnym.</w:t>
      </w:r>
      <w:bookmarkEnd w:id="32"/>
    </w:p>
    <w:p w14:paraId="67A41271" w14:textId="77777777" w:rsidR="00BF7176" w:rsidRPr="00FD6C1E" w:rsidRDefault="00BF7176" w:rsidP="00BF7176">
      <w:pPr>
        <w:spacing w:before="240" w:line="276" w:lineRule="auto"/>
        <w:rPr>
          <w:rFonts w:asciiTheme="minorHAnsi" w:eastAsiaTheme="minorEastAsia" w:hAnsiTheme="minorHAnsi" w:cstheme="minorHAnsi"/>
          <w:kern w:val="2"/>
        </w:rPr>
      </w:pPr>
    </w:p>
    <w:p w14:paraId="1C6478BB" w14:textId="77777777" w:rsidR="00BF7176" w:rsidRPr="00FD6C1E" w:rsidRDefault="00BF7176" w:rsidP="00BF7176">
      <w:pPr>
        <w:keepNext/>
        <w:keepLines/>
        <w:spacing w:before="240" w:after="160"/>
        <w:outlineLvl w:val="2"/>
        <w:rPr>
          <w:rFonts w:asciiTheme="minorHAnsi" w:eastAsiaTheme="majorEastAsia" w:hAnsiTheme="minorHAnsi" w:cstheme="minorHAnsi"/>
          <w:b/>
          <w:color w:val="1F3864" w:themeColor="accent1" w:themeShade="80"/>
          <w:sz w:val="22"/>
          <w:szCs w:val="22"/>
          <w:lang w:eastAsia="pl-PL"/>
        </w:rPr>
      </w:pPr>
      <w:bookmarkStart w:id="34" w:name="_Toc355793475"/>
      <w:r w:rsidRPr="00FD6C1E">
        <w:rPr>
          <w:rFonts w:asciiTheme="minorHAnsi" w:eastAsiaTheme="majorEastAsia" w:hAnsiTheme="minorHAnsi" w:cstheme="minorHAnsi"/>
          <w:b/>
          <w:color w:val="1F3864" w:themeColor="accent1" w:themeShade="80"/>
        </w:rPr>
        <w:t>Paragraf 7. Odstąpienie od Umowy</w:t>
      </w:r>
      <w:bookmarkEnd w:id="34"/>
    </w:p>
    <w:p w14:paraId="55786530" w14:textId="77777777" w:rsidR="00BF7176" w:rsidRPr="00FD6C1E" w:rsidRDefault="00BF7176" w:rsidP="003A47BC">
      <w:pPr>
        <w:numPr>
          <w:ilvl w:val="0"/>
          <w:numId w:val="125"/>
        </w:numPr>
        <w:suppressAutoHyphens w:val="0"/>
        <w:spacing w:before="240" w:after="240" w:line="276" w:lineRule="auto"/>
        <w:ind w:left="426"/>
        <w:rPr>
          <w:rFonts w:asciiTheme="minorHAnsi" w:eastAsia="Calibri" w:hAnsiTheme="minorHAnsi" w:cstheme="minorHAnsi"/>
          <w:lang w:eastAsia="pl-PL"/>
        </w:rPr>
      </w:pPr>
      <w:r w:rsidRPr="00FD6C1E">
        <w:rPr>
          <w:rFonts w:asciiTheme="minorHAnsi" w:eastAsia="Calibri" w:hAnsiTheme="minorHAnsi" w:cstheme="minorHAnsi"/>
          <w:lang w:eastAsia="pl-PL"/>
        </w:rPr>
        <w:t>Zamawiającemu przysługuje prawo do odstąpienia od Umowy:</w:t>
      </w:r>
    </w:p>
    <w:p w14:paraId="06CED8AE" w14:textId="77777777" w:rsidR="00BF7176" w:rsidRPr="00FD6C1E" w:rsidRDefault="00BF7176" w:rsidP="003A47BC">
      <w:pPr>
        <w:numPr>
          <w:ilvl w:val="1"/>
          <w:numId w:val="125"/>
        </w:numPr>
        <w:suppressAutoHyphens w:val="0"/>
        <w:spacing w:before="240" w:after="240" w:line="276" w:lineRule="auto"/>
        <w:ind w:left="851"/>
        <w:rPr>
          <w:rFonts w:asciiTheme="minorHAnsi" w:eastAsia="Calibri" w:hAnsiTheme="minorHAnsi" w:cstheme="minorHAnsi"/>
          <w:lang w:eastAsia="pl-PL"/>
        </w:rPr>
      </w:pPr>
      <w:r w:rsidRPr="00FD6C1E">
        <w:rPr>
          <w:rFonts w:asciiTheme="minorHAnsi" w:eastAsia="Calibri" w:hAnsiTheme="minorHAnsi" w:cstheme="minorHAnsi"/>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85B3073" w14:textId="77777777" w:rsidR="00BF7176" w:rsidRPr="00FD6C1E" w:rsidRDefault="00BF7176" w:rsidP="003A47BC">
      <w:pPr>
        <w:numPr>
          <w:ilvl w:val="1"/>
          <w:numId w:val="125"/>
        </w:numPr>
        <w:suppressAutoHyphens w:val="0"/>
        <w:spacing w:before="240" w:after="240" w:line="276" w:lineRule="auto"/>
        <w:ind w:left="851"/>
        <w:rPr>
          <w:rFonts w:asciiTheme="minorHAnsi" w:eastAsia="Calibri" w:hAnsiTheme="minorHAnsi" w:cstheme="minorHAnsi"/>
          <w:lang w:eastAsia="pl-PL"/>
        </w:rPr>
      </w:pPr>
      <w:r w:rsidRPr="00FD6C1E">
        <w:rPr>
          <w:rFonts w:asciiTheme="minorHAnsi" w:eastAsia="Calibri" w:hAnsiTheme="minorHAnsi" w:cstheme="minorHAnsi"/>
          <w:lang w:eastAsia="pl-PL"/>
        </w:rPr>
        <w:lastRenderedPageBreak/>
        <w:t xml:space="preserve">jeżeli zachodzi co najmniej jedna z następujących okoliczności: </w:t>
      </w:r>
    </w:p>
    <w:p w14:paraId="6D5E902E" w14:textId="77777777" w:rsidR="00BF7176" w:rsidRPr="00FD6C1E" w:rsidRDefault="00BF7176" w:rsidP="003A47BC">
      <w:pPr>
        <w:numPr>
          <w:ilvl w:val="2"/>
          <w:numId w:val="126"/>
        </w:numPr>
        <w:suppressAutoHyphens w:val="0"/>
        <w:spacing w:before="120" w:after="120" w:line="276" w:lineRule="auto"/>
        <w:ind w:left="1418" w:hanging="709"/>
        <w:rPr>
          <w:rFonts w:asciiTheme="minorHAnsi" w:eastAsia="Calibri" w:hAnsiTheme="minorHAnsi" w:cstheme="minorHAnsi"/>
          <w:lang w:eastAsia="pl-PL"/>
        </w:rPr>
      </w:pPr>
      <w:r w:rsidRPr="00FD6C1E">
        <w:rPr>
          <w:rFonts w:asciiTheme="minorHAnsi" w:eastAsia="Calibri" w:hAnsiTheme="minorHAnsi" w:cstheme="minorHAnsi"/>
          <w:lang w:eastAsia="pl-PL"/>
        </w:rPr>
        <w:t>dokonano zmiany Umowy z naruszeniem art. 455 art. 454 ustawy;</w:t>
      </w:r>
    </w:p>
    <w:p w14:paraId="5FCE1DD5" w14:textId="77777777" w:rsidR="00BF7176" w:rsidRPr="00FD6C1E" w:rsidRDefault="00BF7176" w:rsidP="003A47BC">
      <w:pPr>
        <w:numPr>
          <w:ilvl w:val="2"/>
          <w:numId w:val="126"/>
        </w:numPr>
        <w:suppressAutoHyphens w:val="0"/>
        <w:spacing w:before="120" w:after="120" w:line="276" w:lineRule="auto"/>
        <w:ind w:left="1418" w:hanging="709"/>
        <w:rPr>
          <w:rFonts w:asciiTheme="minorHAnsi" w:eastAsia="Calibri" w:hAnsiTheme="minorHAnsi" w:cstheme="minorHAnsi"/>
          <w:lang w:eastAsia="pl-PL"/>
        </w:rPr>
      </w:pPr>
      <w:r w:rsidRPr="00FD6C1E">
        <w:rPr>
          <w:rFonts w:asciiTheme="minorHAnsi" w:eastAsia="Calibri" w:hAnsiTheme="minorHAnsi" w:cstheme="minorHAnsi"/>
          <w:lang w:eastAsia="pl-PL"/>
        </w:rPr>
        <w:t>Wykonawca w chwili zawarcia Umowy podlegał wykluczeniu z postępowania na podstawie art. 108 ust. 1 ustawy;</w:t>
      </w:r>
    </w:p>
    <w:p w14:paraId="015B6E97" w14:textId="77777777" w:rsidR="00BF7176" w:rsidRPr="00FD6C1E" w:rsidRDefault="00BF7176" w:rsidP="003A47BC">
      <w:pPr>
        <w:numPr>
          <w:ilvl w:val="2"/>
          <w:numId w:val="126"/>
        </w:numPr>
        <w:suppressAutoHyphens w:val="0"/>
        <w:spacing w:before="120" w:after="120" w:line="276" w:lineRule="auto"/>
        <w:ind w:left="1418" w:hanging="709"/>
        <w:rPr>
          <w:rFonts w:asciiTheme="minorHAnsi" w:eastAsia="Calibri" w:hAnsiTheme="minorHAnsi" w:cstheme="minorHAnsi"/>
          <w:lang w:eastAsia="pl-PL"/>
        </w:rPr>
      </w:pPr>
      <w:r w:rsidRPr="00FD6C1E">
        <w:rPr>
          <w:rFonts w:asciiTheme="minorHAnsi" w:eastAsia="Calibri" w:hAnsiTheme="minorHAnsi" w:cstheme="minorHAnsi"/>
          <w:lang w:eastAsia="pl-PL"/>
        </w:rPr>
        <w:t>Trybunał Sprawiedliwości Unii Europejskiej stwierdził, w ramach procedury przewidzianej w art. 258 Traktatu o Funkcjonowaniu Unii Europejskiej, że Rzeczpospolita Polska uchybiła zobowiązaniom, które ciążą na nim na mocy Traktatów, dyrektywy 2014/24/UE i dyrektywy 2014/25/UE, z uwagi na to, że Zamawiający udzielił zamówienia z naruszeniem przepisów prawa Unii Europejskiej;</w:t>
      </w:r>
    </w:p>
    <w:p w14:paraId="2BAE5426" w14:textId="77777777" w:rsidR="00BF7176" w:rsidRPr="00FD6C1E" w:rsidRDefault="00BF7176" w:rsidP="003A47BC">
      <w:pPr>
        <w:numPr>
          <w:ilvl w:val="2"/>
          <w:numId w:val="126"/>
        </w:numPr>
        <w:suppressAutoHyphens w:val="0"/>
        <w:spacing w:before="120" w:after="120" w:line="276" w:lineRule="auto"/>
        <w:ind w:left="1418" w:hanging="709"/>
        <w:rPr>
          <w:rFonts w:asciiTheme="minorHAnsi" w:eastAsia="Calibri" w:hAnsiTheme="minorHAnsi" w:cstheme="minorHAnsi"/>
          <w:lang w:eastAsia="pl-PL"/>
        </w:rPr>
      </w:pPr>
      <w:r w:rsidRPr="00FD6C1E">
        <w:rPr>
          <w:rFonts w:asciiTheme="minorHAnsi" w:eastAsia="Calibri" w:hAnsiTheme="minorHAnsi" w:cstheme="minorHAnsi"/>
          <w:lang w:eastAsia="pl-PL"/>
        </w:rPr>
        <w:t xml:space="preserve">w przypadku trzykrotnego niedotrzymania Czasu Naprawy danej Wad w kwartale lub trzykrotnego niezrealizowania jakiejkolwiek czynności w ramach pracy okresowych </w:t>
      </w:r>
      <w:proofErr w:type="spellStart"/>
      <w:r w:rsidRPr="00FD6C1E">
        <w:rPr>
          <w:rFonts w:asciiTheme="minorHAnsi" w:eastAsia="Calibri" w:hAnsiTheme="minorHAnsi" w:cstheme="minorHAnsi"/>
          <w:lang w:eastAsia="pl-PL"/>
        </w:rPr>
        <w:t>ATiK</w:t>
      </w:r>
      <w:proofErr w:type="spellEnd"/>
      <w:r w:rsidRPr="00FD6C1E">
        <w:rPr>
          <w:rFonts w:asciiTheme="minorHAnsi" w:eastAsia="Calibri" w:hAnsiTheme="minorHAnsi" w:cstheme="minorHAnsi"/>
          <w:lang w:eastAsia="pl-PL"/>
        </w:rPr>
        <w:t xml:space="preserve">-u w kwartale lub trzykrotnego niezrealizowania w terminie prac zlecanych w ramach Opcji w kwartale; </w:t>
      </w:r>
    </w:p>
    <w:p w14:paraId="59DEFF9C" w14:textId="77777777" w:rsidR="00BF7176" w:rsidRPr="00FD6C1E" w:rsidRDefault="00BF7176" w:rsidP="003A47BC">
      <w:pPr>
        <w:numPr>
          <w:ilvl w:val="2"/>
          <w:numId w:val="126"/>
        </w:numPr>
        <w:suppressAutoHyphens w:val="0"/>
        <w:spacing w:before="120" w:after="120" w:line="276" w:lineRule="auto"/>
        <w:ind w:left="1418" w:hanging="709"/>
        <w:rPr>
          <w:rFonts w:asciiTheme="minorHAnsi" w:eastAsia="Calibri" w:hAnsiTheme="minorHAnsi" w:cstheme="minorHAnsi"/>
          <w:lang w:eastAsia="pl-PL"/>
        </w:rPr>
      </w:pPr>
      <w:r w:rsidRPr="00FD6C1E">
        <w:rPr>
          <w:rFonts w:asciiTheme="minorHAnsi" w:eastAsia="Calibri" w:hAnsiTheme="minorHAnsi" w:cstheme="minorHAnsi"/>
          <w:lang w:eastAsia="pl-PL"/>
        </w:rPr>
        <w:t>gdy suma kar umownych, o których mowa w Paragraf 6 ust. 9 pkt 9.1 – 9.11 Umowy przekroczy 10 % wynagrodzenia określonego w Paragraf 4 ust. 1.1 Umowy;</w:t>
      </w:r>
    </w:p>
    <w:p w14:paraId="5B00E5CA" w14:textId="77777777" w:rsidR="00BF7176" w:rsidRPr="00FD6C1E" w:rsidRDefault="00BF7176" w:rsidP="003A47BC">
      <w:pPr>
        <w:numPr>
          <w:ilvl w:val="2"/>
          <w:numId w:val="126"/>
        </w:numPr>
        <w:suppressAutoHyphens w:val="0"/>
        <w:spacing w:before="120" w:after="120" w:line="276" w:lineRule="auto"/>
        <w:ind w:left="1418" w:hanging="709"/>
        <w:rPr>
          <w:rFonts w:asciiTheme="minorHAnsi" w:eastAsia="Calibri" w:hAnsiTheme="minorHAnsi" w:cstheme="minorHAnsi"/>
          <w:lang w:eastAsia="pl-PL"/>
        </w:rPr>
      </w:pPr>
      <w:r w:rsidRPr="00FD6C1E">
        <w:rPr>
          <w:rFonts w:asciiTheme="minorHAnsi" w:eastAsia="Calibri" w:hAnsiTheme="minorHAnsi" w:cstheme="minorHAnsi"/>
          <w:lang w:eastAsia="pl-PL"/>
        </w:rPr>
        <w:t>nierozpoczęcia lub zaprzestania realizacji Umowy przez Wykonawcę z powodu okoliczności leżących po stronie Wykonawcy;</w:t>
      </w:r>
    </w:p>
    <w:p w14:paraId="4C7C5DEF" w14:textId="77777777" w:rsidR="00BF7176" w:rsidRPr="00FD6C1E" w:rsidRDefault="00BF7176" w:rsidP="003A47BC">
      <w:pPr>
        <w:numPr>
          <w:ilvl w:val="2"/>
          <w:numId w:val="126"/>
        </w:numPr>
        <w:suppressAutoHyphens w:val="0"/>
        <w:spacing w:before="120" w:after="120" w:line="276" w:lineRule="auto"/>
        <w:ind w:left="1418" w:hanging="709"/>
        <w:rPr>
          <w:rFonts w:asciiTheme="minorHAnsi" w:eastAsia="Calibri" w:hAnsiTheme="minorHAnsi" w:cstheme="minorHAnsi"/>
          <w:lang w:eastAsia="pl-PL"/>
        </w:rPr>
      </w:pPr>
      <w:r w:rsidRPr="00FD6C1E">
        <w:rPr>
          <w:rFonts w:asciiTheme="minorHAnsi" w:eastAsia="Calibri" w:hAnsiTheme="minorHAnsi" w:cstheme="minorHAnsi"/>
          <w:lang w:eastAsia="pl-PL"/>
        </w:rPr>
        <w:t>w przypadku trzykrotnego stwierdzenia przez Zamawiającego niezatrudnienia przy realizacji Umowy wymaganej osoby/osób na podstawie umowy o pracę lub niewykazania jej zatrudnienia na podstawie umowy o pracę, zgodnie z Paragraf 1 pkt 3 Umowy w okresie realizacji Umowy;</w:t>
      </w:r>
    </w:p>
    <w:p w14:paraId="5A2C74B6" w14:textId="77777777" w:rsidR="00BF7176" w:rsidRPr="00FD6C1E" w:rsidRDefault="00BF7176" w:rsidP="003A47BC">
      <w:pPr>
        <w:numPr>
          <w:ilvl w:val="2"/>
          <w:numId w:val="126"/>
        </w:numPr>
        <w:suppressAutoHyphens w:val="0"/>
        <w:spacing w:before="120" w:after="120" w:line="276" w:lineRule="auto"/>
        <w:ind w:left="1418" w:hanging="709"/>
        <w:rPr>
          <w:rFonts w:asciiTheme="minorHAnsi" w:eastAsia="Calibri" w:hAnsiTheme="minorHAnsi" w:cstheme="minorHAnsi"/>
          <w:lang w:eastAsia="pl-PL"/>
        </w:rPr>
      </w:pPr>
      <w:r w:rsidRPr="00FD6C1E">
        <w:rPr>
          <w:rFonts w:asciiTheme="minorHAnsi" w:eastAsia="Calibri" w:hAnsiTheme="minorHAnsi" w:cstheme="minorHAnsi"/>
          <w:lang w:eastAsia="pl-PL"/>
        </w:rPr>
        <w:t>niewypłacalności Wykonawcy;</w:t>
      </w:r>
    </w:p>
    <w:p w14:paraId="7686509E" w14:textId="77777777" w:rsidR="00BF7176" w:rsidRPr="00FD6C1E" w:rsidRDefault="00BF7176" w:rsidP="003A47BC">
      <w:pPr>
        <w:numPr>
          <w:ilvl w:val="2"/>
          <w:numId w:val="126"/>
        </w:numPr>
        <w:suppressAutoHyphens w:val="0"/>
        <w:spacing w:before="120" w:after="120" w:line="276" w:lineRule="auto"/>
        <w:ind w:left="1418" w:hanging="709"/>
        <w:rPr>
          <w:rFonts w:asciiTheme="minorHAnsi" w:eastAsia="Calibri" w:hAnsiTheme="minorHAnsi" w:cstheme="minorHAnsi"/>
          <w:lang w:eastAsia="pl-PL"/>
        </w:rPr>
      </w:pPr>
      <w:r w:rsidRPr="00FD6C1E">
        <w:rPr>
          <w:rFonts w:asciiTheme="minorHAnsi" w:eastAsia="Calibri" w:hAnsiTheme="minorHAnsi" w:cstheme="minorHAnsi"/>
          <w:lang w:eastAsia="pl-PL"/>
        </w:rPr>
        <w:t>rozwiązania, likwidacji lub zaprzestania prowadzenia działalności przez Wykonawcę lub Zamawiającego;</w:t>
      </w:r>
    </w:p>
    <w:p w14:paraId="19CFA9D3" w14:textId="77777777" w:rsidR="00BF7176" w:rsidRPr="00FD6C1E" w:rsidRDefault="00BF7176" w:rsidP="003A47BC">
      <w:pPr>
        <w:numPr>
          <w:ilvl w:val="2"/>
          <w:numId w:val="126"/>
        </w:numPr>
        <w:suppressAutoHyphens w:val="0"/>
        <w:spacing w:before="120" w:after="120" w:line="276" w:lineRule="auto"/>
        <w:ind w:left="1418" w:hanging="709"/>
        <w:rPr>
          <w:rFonts w:asciiTheme="minorHAnsi" w:eastAsia="Calibri" w:hAnsiTheme="minorHAnsi" w:cstheme="minorHAnsi"/>
          <w:lang w:eastAsia="pl-PL"/>
        </w:rPr>
      </w:pPr>
      <w:r w:rsidRPr="00FD6C1E">
        <w:rPr>
          <w:rFonts w:asciiTheme="minorHAnsi" w:eastAsia="Calibri" w:hAnsiTheme="minorHAnsi" w:cstheme="minorHAnsi"/>
          <w:lang w:eastAsia="pl-PL"/>
        </w:rPr>
        <w:t>gdy w celu zawarcia Umowy Wykonawca przedstawił fałszywe oświadczenia lub dokumenty lub podane przez Wykonawcę w Ofercie informacje nie odpowiadają stanowi faktycznemu;</w:t>
      </w:r>
    </w:p>
    <w:p w14:paraId="4EB2B0D5" w14:textId="77777777" w:rsidR="00BF7176" w:rsidRPr="00FD6C1E" w:rsidRDefault="00BF7176" w:rsidP="003A47BC">
      <w:pPr>
        <w:numPr>
          <w:ilvl w:val="2"/>
          <w:numId w:val="126"/>
        </w:numPr>
        <w:suppressAutoHyphens w:val="0"/>
        <w:spacing w:before="120" w:after="120" w:line="276" w:lineRule="auto"/>
        <w:ind w:left="1418" w:hanging="709"/>
        <w:rPr>
          <w:rFonts w:asciiTheme="minorHAnsi" w:eastAsia="Calibri" w:hAnsiTheme="minorHAnsi" w:cstheme="minorHAnsi"/>
          <w:lang w:eastAsia="pl-PL"/>
        </w:rPr>
      </w:pPr>
      <w:r w:rsidRPr="00FD6C1E">
        <w:rPr>
          <w:rFonts w:asciiTheme="minorHAnsi" w:eastAsia="Calibri" w:hAnsiTheme="minorHAnsi" w:cstheme="minorHAnsi"/>
          <w:lang w:eastAsia="pl-PL"/>
        </w:rPr>
        <w:t>zagrażających realizacji Umowy lub nie poinformował Zamawiającego o zamiarze dokonania zmian prawno-organizacyjnych, które mogą mieć wpływ na realizację Umowy;</w:t>
      </w:r>
    </w:p>
    <w:p w14:paraId="3836C986" w14:textId="77777777" w:rsidR="00BF7176" w:rsidRPr="00FD6C1E" w:rsidRDefault="00BF7176" w:rsidP="003A47BC">
      <w:pPr>
        <w:numPr>
          <w:ilvl w:val="2"/>
          <w:numId w:val="126"/>
        </w:numPr>
        <w:suppressAutoHyphens w:val="0"/>
        <w:spacing w:before="120" w:after="120" w:line="276" w:lineRule="auto"/>
        <w:ind w:left="1418" w:hanging="709"/>
        <w:rPr>
          <w:rFonts w:asciiTheme="minorHAnsi" w:eastAsia="Calibri" w:hAnsiTheme="minorHAnsi" w:cstheme="minorHAnsi"/>
          <w:lang w:eastAsia="pl-PL"/>
        </w:rPr>
      </w:pPr>
      <w:r w:rsidRPr="00FD6C1E">
        <w:rPr>
          <w:rFonts w:asciiTheme="minorHAnsi" w:eastAsia="Calibri" w:hAnsiTheme="minorHAnsi" w:cstheme="minorHAnsi"/>
          <w:lang w:eastAsia="pl-PL"/>
        </w:rPr>
        <w:t xml:space="preserve">Wykonawca realizuje Przedmiot Umowy niezgodnie z jej postanowieniami lub rażąco nie wywiązuje się z pozostałych obowiązków określonych w Umowie, przy czym prawo do odstąpienia może zostać wykonane, jeżeli Zamawiający wezwał Wykonawcę do zaprzestania naruszeń i usunięcia ich skutków, wyznaczając mu w </w:t>
      </w:r>
      <w:r w:rsidRPr="00FD6C1E">
        <w:rPr>
          <w:rFonts w:asciiTheme="minorHAnsi" w:eastAsia="Calibri" w:hAnsiTheme="minorHAnsi" w:cstheme="minorHAnsi"/>
          <w:lang w:eastAsia="pl-PL"/>
        </w:rPr>
        <w:lastRenderedPageBreak/>
        <w:t>tym celu odpowiedni termin, a mimo upływu tego terminu Wykonawca nie zaprzestał naruszeń, ani nie usunął ich skutków;</w:t>
      </w:r>
    </w:p>
    <w:p w14:paraId="28DDF3F8" w14:textId="77777777" w:rsidR="00BF7176" w:rsidRPr="00FD6C1E" w:rsidRDefault="00BF7176" w:rsidP="003A47BC">
      <w:pPr>
        <w:numPr>
          <w:ilvl w:val="2"/>
          <w:numId w:val="126"/>
        </w:numPr>
        <w:suppressAutoHyphens w:val="0"/>
        <w:spacing w:before="120" w:after="120" w:line="276" w:lineRule="auto"/>
        <w:ind w:left="1418" w:hanging="709"/>
        <w:rPr>
          <w:rFonts w:asciiTheme="minorHAnsi" w:eastAsia="Calibri" w:hAnsiTheme="minorHAnsi" w:cstheme="minorHAnsi"/>
          <w:lang w:eastAsia="pl-PL"/>
        </w:rPr>
      </w:pPr>
      <w:r w:rsidRPr="00FD6C1E">
        <w:rPr>
          <w:rFonts w:asciiTheme="minorHAnsi" w:eastAsia="Calibri" w:hAnsiTheme="minorHAnsi" w:cstheme="minorHAnsi"/>
          <w:lang w:eastAsia="pl-PL"/>
        </w:rPr>
        <w:t>Jeżeli Wykonawca zaprzestał świadczenia Przedmiotu Zamówienia przez okres kolejno następujących po sobie 3 dni kalendarzowych.</w:t>
      </w:r>
    </w:p>
    <w:p w14:paraId="65E54636" w14:textId="77777777" w:rsidR="00BF7176" w:rsidRPr="00FD6C1E" w:rsidRDefault="00BF7176" w:rsidP="003A47BC">
      <w:pPr>
        <w:numPr>
          <w:ilvl w:val="0"/>
          <w:numId w:val="124"/>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FD6C1E">
        <w:rPr>
          <w:rFonts w:asciiTheme="minorHAnsi" w:eastAsia="Calibri" w:hAnsiTheme="minorHAnsi" w:cstheme="minorHAnsi"/>
          <w:kern w:val="2"/>
          <w:lang w:eastAsia="en-US"/>
        </w:rPr>
        <w:t>W przypadku, o którym mowa w ust. 1 pkt 1.2. ppkt 1.2.1, Zamawiający odstępuje od Umowy w części, której zmiana dotyczy.</w:t>
      </w:r>
    </w:p>
    <w:p w14:paraId="27C36CA5" w14:textId="77777777" w:rsidR="00BF7176" w:rsidRPr="00FD6C1E" w:rsidRDefault="00BF7176" w:rsidP="003A47BC">
      <w:pPr>
        <w:numPr>
          <w:ilvl w:val="0"/>
          <w:numId w:val="124"/>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FD6C1E">
        <w:rPr>
          <w:rFonts w:asciiTheme="minorHAnsi" w:eastAsia="Calibri" w:hAnsiTheme="minorHAnsi" w:cstheme="minorHAnsi"/>
          <w:kern w:val="2"/>
          <w:lang w:eastAsia="en-US"/>
        </w:rPr>
        <w:t>W przypadku, o którym mowa w ust. 1 pkt 1.2 ppkt 1.2.1 – 1.2.3. prawo złożenia oświadczenia o odstąpieniu od Umowy przysługuje Zamawiającemu, w terminie do upływu terminu obowiązywania Umowy ze skutkiem natychmiastowym.</w:t>
      </w:r>
    </w:p>
    <w:p w14:paraId="0F2BC66B" w14:textId="77777777" w:rsidR="00BF7176" w:rsidRPr="00FD6C1E" w:rsidRDefault="00BF7176" w:rsidP="003A47BC">
      <w:pPr>
        <w:numPr>
          <w:ilvl w:val="0"/>
          <w:numId w:val="124"/>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FD6C1E">
        <w:rPr>
          <w:rFonts w:asciiTheme="minorHAnsi" w:eastAsia="Calibri" w:hAnsiTheme="minorHAnsi" w:cstheme="minorHAnsi"/>
          <w:kern w:val="2"/>
          <w:lang w:eastAsia="en-US"/>
        </w:rPr>
        <w:t>W przypadku wystąpienia okoliczności, o których mowa w ust. 1 pkt 1.2 ppkt 1.2.4 - ppkt 1.2.13, prawo złożenia oświadczenia o odstąpieniu od Umowy przysługuje Zamawiającemu w terminie 180 dni od dnia powzięcia wiadomości o zaistnieniu przyczyny, o której mowa w ust. 1 pkt 1.2 ppkt 1.2.4 - 1.2.13 powyżej.</w:t>
      </w:r>
    </w:p>
    <w:p w14:paraId="1D67AD7F" w14:textId="77777777" w:rsidR="00BF7176" w:rsidRPr="00FD6C1E" w:rsidRDefault="00BF7176" w:rsidP="003A47BC">
      <w:pPr>
        <w:numPr>
          <w:ilvl w:val="0"/>
          <w:numId w:val="124"/>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FD6C1E">
        <w:rPr>
          <w:rFonts w:asciiTheme="minorHAnsi" w:eastAsia="Calibri" w:hAnsiTheme="minorHAnsi" w:cstheme="minorHAnsi"/>
          <w:kern w:val="2"/>
          <w:lang w:eastAsia="en-US"/>
        </w:rPr>
        <w:t>W przypadkach, o których mowa w ust. 1, Wykonawca może żądać wyłącznie wynagrodzenia należnego z tytułu wykonania części Umowy.</w:t>
      </w:r>
    </w:p>
    <w:p w14:paraId="2D77A493" w14:textId="77777777" w:rsidR="00BF7176" w:rsidRPr="00FD6C1E" w:rsidRDefault="00BF7176" w:rsidP="003A47BC">
      <w:pPr>
        <w:numPr>
          <w:ilvl w:val="0"/>
          <w:numId w:val="124"/>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FD6C1E">
        <w:rPr>
          <w:rFonts w:asciiTheme="minorHAnsi" w:hAnsiTheme="minorHAnsi" w:cstheme="minorHAnsi"/>
          <w:kern w:val="2"/>
          <w:lang w:eastAsia="en-US"/>
        </w:rPr>
        <w:t>Odstąpienie od Umowy wymaga formy pisemnej pod rygorem nieważności i musi zawierać uzasadnienie.</w:t>
      </w:r>
    </w:p>
    <w:p w14:paraId="61F16129" w14:textId="77777777" w:rsidR="00BF7176" w:rsidRPr="00FD6C1E" w:rsidRDefault="00BF7176" w:rsidP="003A47BC">
      <w:pPr>
        <w:numPr>
          <w:ilvl w:val="0"/>
          <w:numId w:val="124"/>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FD6C1E">
        <w:rPr>
          <w:rFonts w:asciiTheme="minorHAnsi" w:hAnsiTheme="minorHAnsi" w:cstheme="minorHAnsi"/>
          <w:kern w:val="2"/>
          <w:lang w:eastAsia="en-US"/>
        </w:rPr>
        <w:t>W przypadku odstąpienia od Umowy:</w:t>
      </w:r>
    </w:p>
    <w:p w14:paraId="04293FDC" w14:textId="77777777" w:rsidR="00BF7176" w:rsidRPr="00FD6C1E" w:rsidRDefault="00BF7176" w:rsidP="003A47BC">
      <w:pPr>
        <w:numPr>
          <w:ilvl w:val="1"/>
          <w:numId w:val="127"/>
        </w:numPr>
        <w:suppressAutoHyphens w:val="0"/>
        <w:spacing w:after="120" w:line="276" w:lineRule="auto"/>
        <w:ind w:left="850" w:hanging="566"/>
        <w:rPr>
          <w:rFonts w:asciiTheme="minorHAnsi" w:hAnsiTheme="minorHAnsi" w:cstheme="minorHAnsi"/>
          <w:kern w:val="2"/>
        </w:rPr>
      </w:pPr>
      <w:r w:rsidRPr="00FD6C1E">
        <w:rPr>
          <w:rFonts w:asciiTheme="minorHAnsi" w:hAnsiTheme="minorHAnsi" w:cstheme="minorHAnsi"/>
          <w:kern w:val="2"/>
          <w:lang w:eastAsia="en-US"/>
        </w:rPr>
        <w:t xml:space="preserve">Wykonawca </w:t>
      </w:r>
      <w:r w:rsidRPr="00FD6C1E">
        <w:rPr>
          <w:rFonts w:asciiTheme="minorHAnsi" w:hAnsiTheme="minorHAnsi" w:cstheme="minorHAnsi"/>
          <w:kern w:val="2"/>
        </w:rPr>
        <w:t>sporządzeni w terminie 30 dni od dnia złożenia przez jedną ze Stron oświadczenia o odstąpieniu lub wypowiedzeniu Umowy, zestawienia prac wykonanych na dzień odstąpienia od Umowy lub jej wypowiedzenia;</w:t>
      </w:r>
    </w:p>
    <w:p w14:paraId="3D8385DB" w14:textId="77777777" w:rsidR="00BF7176" w:rsidRPr="00FD6C1E" w:rsidRDefault="00BF7176" w:rsidP="003A47BC">
      <w:pPr>
        <w:numPr>
          <w:ilvl w:val="1"/>
          <w:numId w:val="127"/>
        </w:numPr>
        <w:suppressAutoHyphens w:val="0"/>
        <w:spacing w:after="120" w:line="276" w:lineRule="auto"/>
        <w:ind w:left="850" w:hanging="566"/>
        <w:rPr>
          <w:rFonts w:asciiTheme="minorHAnsi" w:hAnsiTheme="minorHAnsi" w:cstheme="minorHAnsi"/>
          <w:kern w:val="2"/>
          <w:lang w:eastAsia="en-US"/>
        </w:rPr>
      </w:pPr>
      <w:r w:rsidRPr="00FD6C1E">
        <w:rPr>
          <w:rFonts w:asciiTheme="minorHAnsi" w:hAnsiTheme="minorHAnsi" w:cstheme="minorHAnsi"/>
          <w:kern w:val="2"/>
          <w:lang w:eastAsia="en-US"/>
        </w:rPr>
        <w:t>Wysokość wynagrodzenia należna Wykonawcy zostanie ustalona proporcjonalnie do części Przedmiotu Umowy wykonanej przez Wykonawcę oraz zaakceptowanej i odebranej przez Zamawiającego, o ile wykonana część Przedmiotu Umowy będzie miała dla Zamawiającego znaczenie gospodarcze i będzie mogła być wykorzystana ze względu na cel Umowy;</w:t>
      </w:r>
    </w:p>
    <w:p w14:paraId="79B2FF77" w14:textId="77777777" w:rsidR="00BF7176" w:rsidRPr="00FD6C1E" w:rsidRDefault="00BF7176" w:rsidP="003A47BC">
      <w:pPr>
        <w:numPr>
          <w:ilvl w:val="1"/>
          <w:numId w:val="127"/>
        </w:numPr>
        <w:suppressAutoHyphens w:val="0"/>
        <w:spacing w:after="120" w:line="276" w:lineRule="auto"/>
        <w:ind w:left="850" w:hanging="566"/>
        <w:rPr>
          <w:rFonts w:asciiTheme="minorHAnsi" w:hAnsiTheme="minorHAnsi" w:cstheme="minorHAnsi"/>
          <w:kern w:val="2"/>
        </w:rPr>
      </w:pPr>
      <w:r w:rsidRPr="00FD6C1E">
        <w:rPr>
          <w:rFonts w:asciiTheme="minorHAnsi" w:hAnsiTheme="minorHAnsi" w:cstheme="minorHAnsi"/>
          <w:kern w:val="2"/>
          <w:lang w:eastAsia="en-US"/>
        </w:rPr>
        <w:t>uzgodnione i podpisane bez zastrzeżeń przez Strony zestawienie prac wykonanych będzie podstawą</w:t>
      </w:r>
      <w:r w:rsidRPr="00FD6C1E">
        <w:rPr>
          <w:rFonts w:asciiTheme="minorHAnsi" w:eastAsia="Calibri" w:hAnsiTheme="minorHAnsi" w:cstheme="minorHAnsi"/>
          <w:kern w:val="2"/>
        </w:rPr>
        <w:t xml:space="preserve"> do zwrotu zabezpieczenia należytego wykonania Umowy.</w:t>
      </w:r>
    </w:p>
    <w:p w14:paraId="62FF816C" w14:textId="77777777" w:rsidR="00BF7176" w:rsidRPr="00FD6C1E" w:rsidRDefault="00BF7176" w:rsidP="003A47BC">
      <w:pPr>
        <w:numPr>
          <w:ilvl w:val="0"/>
          <w:numId w:val="124"/>
        </w:numPr>
        <w:tabs>
          <w:tab w:val="left" w:pos="9356"/>
        </w:tabs>
        <w:suppressAutoHyphens w:val="0"/>
        <w:spacing w:after="120" w:line="276" w:lineRule="auto"/>
        <w:ind w:left="426" w:hanging="426"/>
        <w:rPr>
          <w:rFonts w:asciiTheme="minorHAnsi" w:eastAsia="Calibri" w:hAnsiTheme="minorHAnsi" w:cstheme="minorHAnsi"/>
          <w:kern w:val="2"/>
          <w:lang w:eastAsia="en-US"/>
        </w:rPr>
      </w:pPr>
      <w:r w:rsidRPr="00FD6C1E">
        <w:rPr>
          <w:rFonts w:asciiTheme="minorHAnsi" w:eastAsia="Calibri" w:hAnsiTheme="minorHAnsi" w:cstheme="minorHAnsi"/>
          <w:kern w:val="2"/>
          <w:lang w:eastAsia="en-US"/>
        </w:rPr>
        <w:t xml:space="preserve">Za dzień </w:t>
      </w:r>
      <w:r w:rsidRPr="00FD6C1E">
        <w:rPr>
          <w:rFonts w:asciiTheme="minorHAnsi" w:hAnsiTheme="minorHAnsi" w:cstheme="minorHAnsi"/>
          <w:kern w:val="2"/>
          <w:lang w:eastAsia="en-US"/>
        </w:rPr>
        <w:t>wypowiedzenia</w:t>
      </w:r>
      <w:r w:rsidRPr="00FD6C1E">
        <w:rPr>
          <w:rFonts w:asciiTheme="minorHAnsi" w:eastAsia="Calibri" w:hAnsiTheme="minorHAnsi" w:cstheme="minorHAnsi"/>
          <w:kern w:val="2"/>
          <w:lang w:eastAsia="en-US"/>
        </w:rPr>
        <w:t xml:space="preserve"> Umowy lub odstąpienia od Umowy ze skutkiem natychmiastowym uznaje się dzień doręczenia Wykonawcy oświadczenia na adres poczty elektronicznej wskazany w Paragrafie 11 ust. 2 Umowy.</w:t>
      </w:r>
    </w:p>
    <w:p w14:paraId="7F14FC8C" w14:textId="77777777" w:rsidR="00BF7176" w:rsidRPr="00FD6C1E" w:rsidRDefault="00BF7176" w:rsidP="003A47BC">
      <w:pPr>
        <w:numPr>
          <w:ilvl w:val="0"/>
          <w:numId w:val="124"/>
        </w:numPr>
        <w:tabs>
          <w:tab w:val="left" w:pos="9356"/>
        </w:tabs>
        <w:suppressAutoHyphens w:val="0"/>
        <w:autoSpaceDE w:val="0"/>
        <w:autoSpaceDN w:val="0"/>
        <w:adjustRightInd w:val="0"/>
        <w:spacing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 xml:space="preserve">Wykonawca zrzeka się wszelkich roszczeń wobec Zamawiającego, jakie mogą powstać w związku z wypowiedzeniem/odstąpieniem lub częściowym wypowiedzeniem/odstąpieniem od Umowy, w tym uprawnień do żądania od Zamawiającego zwrotu wydatków poniesionych w celu należytego jej wykonania oraz uprawnień do żądania naprawienia szkody, gdyby na skutek wypowiedzenia/odstąpienia albo częściowego </w:t>
      </w:r>
      <w:r w:rsidRPr="00FD6C1E">
        <w:rPr>
          <w:rFonts w:asciiTheme="minorHAnsi" w:hAnsiTheme="minorHAnsi" w:cstheme="minorHAnsi"/>
          <w:lang w:eastAsia="pl-PL"/>
        </w:rPr>
        <w:lastRenderedPageBreak/>
        <w:t>wypowiedzenia/odstąpienia od Umowy powstała szkoda, za którą Zamawiający mógł ponosić odpowiedzialność.</w:t>
      </w:r>
    </w:p>
    <w:p w14:paraId="632991C6" w14:textId="77777777" w:rsidR="00BF7176" w:rsidRPr="00FD6C1E" w:rsidRDefault="00BF7176" w:rsidP="00BF7176">
      <w:pPr>
        <w:tabs>
          <w:tab w:val="left" w:pos="9356"/>
        </w:tabs>
        <w:autoSpaceDE w:val="0"/>
        <w:autoSpaceDN w:val="0"/>
        <w:adjustRightInd w:val="0"/>
        <w:spacing w:after="120" w:line="276" w:lineRule="auto"/>
        <w:rPr>
          <w:rFonts w:asciiTheme="minorHAnsi" w:hAnsiTheme="minorHAnsi" w:cstheme="minorHAnsi"/>
          <w:lang w:eastAsia="pl-PL"/>
        </w:rPr>
      </w:pPr>
    </w:p>
    <w:p w14:paraId="4CCA5024" w14:textId="77777777" w:rsidR="00BF7176" w:rsidRPr="00FD6C1E" w:rsidRDefault="00BF7176" w:rsidP="00BF7176">
      <w:pPr>
        <w:keepNext/>
        <w:keepLines/>
        <w:spacing w:before="40"/>
        <w:outlineLvl w:val="2"/>
        <w:rPr>
          <w:rFonts w:asciiTheme="minorHAnsi" w:eastAsiaTheme="majorEastAsia" w:hAnsiTheme="minorHAnsi" w:cstheme="minorHAnsi"/>
          <w:b/>
          <w:color w:val="1F3864" w:themeColor="accent1" w:themeShade="80"/>
        </w:rPr>
      </w:pPr>
      <w:r w:rsidRPr="00FD6C1E">
        <w:rPr>
          <w:rFonts w:asciiTheme="minorHAnsi" w:eastAsiaTheme="majorEastAsia" w:hAnsiTheme="minorHAnsi" w:cstheme="minorHAnsi"/>
          <w:b/>
          <w:color w:val="1F3864" w:themeColor="accent1" w:themeShade="80"/>
        </w:rPr>
        <w:t>Paragraf 8. Siła wyższa</w:t>
      </w:r>
    </w:p>
    <w:p w14:paraId="08714E8C" w14:textId="77777777" w:rsidR="00BF7176" w:rsidRPr="00FD6C1E" w:rsidRDefault="00BF7176" w:rsidP="00875510">
      <w:pPr>
        <w:numPr>
          <w:ilvl w:val="0"/>
          <w:numId w:val="53"/>
        </w:numPr>
        <w:tabs>
          <w:tab w:val="left" w:pos="9356"/>
        </w:tabs>
        <w:suppressAutoHyphens w:val="0"/>
        <w:spacing w:before="120" w:after="120" w:line="276" w:lineRule="auto"/>
        <w:ind w:left="426" w:hanging="426"/>
        <w:rPr>
          <w:rFonts w:asciiTheme="minorHAnsi" w:eastAsia="Calibri" w:hAnsiTheme="minorHAnsi" w:cstheme="minorHAnsi"/>
          <w:lang w:eastAsia="en-US"/>
        </w:rPr>
      </w:pPr>
      <w:r w:rsidRPr="00FD6C1E">
        <w:rPr>
          <w:rFonts w:asciiTheme="minorHAnsi" w:eastAsia="Calibri" w:hAnsiTheme="minorHAnsi" w:cstheme="minorHAnsi"/>
          <w:lang w:eastAsia="en-US"/>
        </w:rPr>
        <w:t>W każdym przypadku Strona nie jest odpowiedzialna za niewykonanie lub nienależyte wykonanie swoich zobowiązań wynikających z Umowy, jeżeli udowodni, że niewykonanie zostało spowodowane okolicznością Siły wyższej.</w:t>
      </w:r>
    </w:p>
    <w:p w14:paraId="7DDEFFB0" w14:textId="77777777" w:rsidR="00BF7176" w:rsidRPr="00FD6C1E" w:rsidRDefault="00BF7176" w:rsidP="00875510">
      <w:pPr>
        <w:numPr>
          <w:ilvl w:val="0"/>
          <w:numId w:val="53"/>
        </w:numPr>
        <w:tabs>
          <w:tab w:val="left" w:pos="9356"/>
        </w:tabs>
        <w:suppressAutoHyphens w:val="0"/>
        <w:spacing w:before="120" w:after="120" w:line="276" w:lineRule="auto"/>
        <w:ind w:left="426" w:hanging="426"/>
        <w:rPr>
          <w:rFonts w:asciiTheme="minorHAnsi" w:eastAsia="Calibri" w:hAnsiTheme="minorHAnsi" w:cstheme="minorHAnsi"/>
          <w:lang w:eastAsia="en-US"/>
        </w:rPr>
      </w:pPr>
      <w:r w:rsidRPr="00FD6C1E">
        <w:rPr>
          <w:rFonts w:asciiTheme="minorHAnsi" w:eastAsia="Calibri" w:hAnsiTheme="minorHAnsi" w:cstheme="minorHAnsi"/>
          <w:lang w:eastAsia="en-US"/>
        </w:rPr>
        <w:t>Okolicznościami Siły wyższej są zdarzenia zewnętrzne, nadzwyczajne i niemożliwe do zapobieżenia, a które zakłócają lub uniemożliwiają realizację Umowy, w szczególności:</w:t>
      </w:r>
    </w:p>
    <w:p w14:paraId="6F03F0EE" w14:textId="77777777" w:rsidR="00BF7176" w:rsidRPr="00FD6C1E" w:rsidRDefault="00BF7176" w:rsidP="003A47BC">
      <w:pPr>
        <w:numPr>
          <w:ilvl w:val="1"/>
          <w:numId w:val="109"/>
        </w:numPr>
        <w:tabs>
          <w:tab w:val="left" w:pos="9356"/>
        </w:tabs>
        <w:suppressAutoHyphens w:val="0"/>
        <w:spacing w:before="120" w:after="120" w:line="276" w:lineRule="auto"/>
        <w:ind w:left="851"/>
        <w:rPr>
          <w:rFonts w:asciiTheme="minorHAnsi" w:eastAsia="Calibri" w:hAnsiTheme="minorHAnsi" w:cstheme="minorHAnsi"/>
          <w:lang w:eastAsia="en-US"/>
        </w:rPr>
      </w:pPr>
      <w:r w:rsidRPr="00FD6C1E">
        <w:rPr>
          <w:rFonts w:asciiTheme="minorHAnsi" w:eastAsia="Calibri" w:hAnsiTheme="minorHAnsi" w:cstheme="minorHAnsi"/>
          <w:lang w:eastAsia="en-US"/>
        </w:rPr>
        <w:t>wojna, w tym wojna domowa, stan wyjątkowy, stan wojenny, zamieszki, rozruchy i akty terroryzmu;</w:t>
      </w:r>
    </w:p>
    <w:p w14:paraId="053ECD2E" w14:textId="77777777" w:rsidR="00BF7176" w:rsidRPr="00FD6C1E" w:rsidRDefault="00BF7176" w:rsidP="003A47BC">
      <w:pPr>
        <w:numPr>
          <w:ilvl w:val="1"/>
          <w:numId w:val="109"/>
        </w:numPr>
        <w:tabs>
          <w:tab w:val="left" w:pos="9356"/>
        </w:tabs>
        <w:suppressAutoHyphens w:val="0"/>
        <w:spacing w:before="120" w:after="120" w:line="276" w:lineRule="auto"/>
        <w:ind w:left="851"/>
        <w:rPr>
          <w:rFonts w:asciiTheme="minorHAnsi" w:eastAsia="Calibri" w:hAnsiTheme="minorHAnsi" w:cstheme="minorHAnsi"/>
          <w:lang w:eastAsia="en-US"/>
        </w:rPr>
      </w:pPr>
      <w:r w:rsidRPr="00FD6C1E">
        <w:rPr>
          <w:rFonts w:asciiTheme="minorHAnsi" w:eastAsia="Calibri" w:hAnsiTheme="minorHAnsi" w:cstheme="minorHAnsi"/>
          <w:lang w:eastAsia="en-US"/>
        </w:rPr>
        <w:t>katastrofy naturalne, takie jak silne burze, huragany, trzęsienia ziemi, powodzie, zniszczenie przez piorun, długotrwałe silne opady;</w:t>
      </w:r>
    </w:p>
    <w:p w14:paraId="555214C8" w14:textId="77777777" w:rsidR="00BF7176" w:rsidRPr="00FD6C1E" w:rsidRDefault="00BF7176" w:rsidP="003A47BC">
      <w:pPr>
        <w:numPr>
          <w:ilvl w:val="1"/>
          <w:numId w:val="109"/>
        </w:numPr>
        <w:tabs>
          <w:tab w:val="left" w:pos="9356"/>
        </w:tabs>
        <w:suppressAutoHyphens w:val="0"/>
        <w:spacing w:before="120" w:after="120" w:line="276" w:lineRule="auto"/>
        <w:ind w:left="851"/>
        <w:rPr>
          <w:rFonts w:asciiTheme="minorHAnsi" w:eastAsia="Calibri" w:hAnsiTheme="minorHAnsi" w:cstheme="minorHAnsi"/>
          <w:lang w:eastAsia="en-US"/>
        </w:rPr>
      </w:pPr>
      <w:r w:rsidRPr="00FD6C1E">
        <w:rPr>
          <w:rFonts w:asciiTheme="minorHAnsi" w:eastAsia="Calibri" w:hAnsiTheme="minorHAnsi" w:cstheme="minorHAnsi"/>
          <w:lang w:eastAsia="en-US"/>
        </w:rPr>
        <w:t>wybuchy, pożary, przerwy w łączności lub dostawie prądu trwające jednorazowo nieprzerwanie co najmniej 2 dni;</w:t>
      </w:r>
    </w:p>
    <w:p w14:paraId="48F429E7" w14:textId="77777777" w:rsidR="00BF7176" w:rsidRPr="00FD6C1E" w:rsidRDefault="00BF7176" w:rsidP="003A47BC">
      <w:pPr>
        <w:numPr>
          <w:ilvl w:val="1"/>
          <w:numId w:val="109"/>
        </w:numPr>
        <w:tabs>
          <w:tab w:val="left" w:pos="9356"/>
        </w:tabs>
        <w:suppressAutoHyphens w:val="0"/>
        <w:spacing w:before="120" w:after="120" w:line="276" w:lineRule="auto"/>
        <w:ind w:left="851"/>
        <w:rPr>
          <w:rFonts w:asciiTheme="minorHAnsi" w:eastAsia="Calibri" w:hAnsiTheme="minorHAnsi" w:cstheme="minorHAnsi"/>
          <w:lang w:eastAsia="en-US"/>
        </w:rPr>
      </w:pPr>
      <w:r w:rsidRPr="00FD6C1E">
        <w:rPr>
          <w:rFonts w:asciiTheme="minorHAnsi" w:eastAsia="Calibri" w:hAnsiTheme="minorHAnsi" w:cstheme="minorHAnsi"/>
          <w:lang w:eastAsia="en-US"/>
        </w:rPr>
        <w:t>pandemie i epidemie.</w:t>
      </w:r>
    </w:p>
    <w:p w14:paraId="59F85650" w14:textId="77777777" w:rsidR="00BF7176" w:rsidRPr="00FD6C1E" w:rsidRDefault="00BF7176" w:rsidP="00875510">
      <w:pPr>
        <w:numPr>
          <w:ilvl w:val="0"/>
          <w:numId w:val="53"/>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 xml:space="preserve">Strona </w:t>
      </w:r>
      <w:r w:rsidRPr="00FD6C1E">
        <w:rPr>
          <w:rFonts w:asciiTheme="minorHAnsi" w:eastAsia="Calibri" w:hAnsiTheme="minorHAnsi" w:cstheme="minorHAnsi"/>
          <w:lang w:eastAsia="en-US"/>
        </w:rPr>
        <w:t>starająca</w:t>
      </w:r>
      <w:r w:rsidRPr="00FD6C1E">
        <w:rPr>
          <w:rFonts w:asciiTheme="minorHAnsi" w:hAnsiTheme="minorHAnsi" w:cstheme="minorHAnsi"/>
          <w:lang w:eastAsia="pl-PL"/>
        </w:rPr>
        <w:t xml:space="preserve"> się o zwolnienie z odpowiedzialności ze względu na Siłę wyższą, w terminie do 3 dni po zaistnieniu zdarzenia powiadomi pisemnie drugą Stronę o powyższym zdarzeniu i jego wpływie na jej zdolność do realizacji Umowy. W przypadku ustania przyczyny zwolnienia, Strona, starająca się o zwolnienie z odpowiedzialności, w terminie do 3 Dni Roboczych zaistnieniu okoliczności Siły wyższej powiadomi pisemnie drugą Stronę o powyższym fakcie.</w:t>
      </w:r>
    </w:p>
    <w:p w14:paraId="27141B46" w14:textId="77777777" w:rsidR="00BF7176" w:rsidRPr="00FD6C1E" w:rsidRDefault="00BF7176" w:rsidP="00875510">
      <w:pPr>
        <w:numPr>
          <w:ilvl w:val="0"/>
          <w:numId w:val="53"/>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 xml:space="preserve">Strona </w:t>
      </w:r>
      <w:r w:rsidRPr="00FD6C1E">
        <w:rPr>
          <w:rFonts w:asciiTheme="minorHAnsi" w:eastAsia="Calibri" w:hAnsiTheme="minorHAnsi" w:cstheme="minorHAnsi"/>
          <w:lang w:eastAsia="en-US"/>
        </w:rPr>
        <w:t>powołująca</w:t>
      </w:r>
      <w:r w:rsidRPr="00FD6C1E">
        <w:rPr>
          <w:rFonts w:asciiTheme="minorHAnsi" w:hAnsiTheme="minorHAnsi" w:cstheme="minorHAnsi"/>
          <w:lang w:eastAsia="pl-PL"/>
        </w:rPr>
        <w:t xml:space="preserve"> się na Siłę wyższą przekaże drugiej Stronie wraz z powiadomieniem o zaistnieniu Siły Wyższej informację o: </w:t>
      </w:r>
    </w:p>
    <w:p w14:paraId="49670899" w14:textId="77777777" w:rsidR="00BF7176" w:rsidRPr="00FD6C1E" w:rsidRDefault="00BF7176" w:rsidP="00875510">
      <w:pPr>
        <w:numPr>
          <w:ilvl w:val="1"/>
          <w:numId w:val="53"/>
        </w:numPr>
        <w:tabs>
          <w:tab w:val="left" w:pos="9356"/>
        </w:tabs>
        <w:suppressAutoHyphens w:val="0"/>
        <w:spacing w:before="120" w:after="120" w:line="276" w:lineRule="auto"/>
        <w:ind w:left="851" w:hanging="567"/>
        <w:rPr>
          <w:rFonts w:asciiTheme="minorHAnsi" w:hAnsiTheme="minorHAnsi" w:cstheme="minorHAnsi"/>
          <w:lang w:eastAsia="pl-PL"/>
        </w:rPr>
      </w:pPr>
      <w:r w:rsidRPr="00FD6C1E">
        <w:rPr>
          <w:rFonts w:asciiTheme="minorHAnsi" w:hAnsiTheme="minorHAnsi" w:cstheme="minorHAnsi"/>
          <w:lang w:eastAsia="pl-PL"/>
        </w:rPr>
        <w:t>spodziewanych skutkach działania Siły wyższej dla możliwości prawidłowego wykonywania Umowy;</w:t>
      </w:r>
    </w:p>
    <w:p w14:paraId="10C1A9F4" w14:textId="77777777" w:rsidR="00BF7176" w:rsidRPr="00FD6C1E" w:rsidRDefault="00BF7176" w:rsidP="00875510">
      <w:pPr>
        <w:numPr>
          <w:ilvl w:val="1"/>
          <w:numId w:val="53"/>
        </w:numPr>
        <w:tabs>
          <w:tab w:val="left" w:pos="9356"/>
        </w:tabs>
        <w:suppressAutoHyphens w:val="0"/>
        <w:spacing w:before="120" w:after="120" w:line="276" w:lineRule="auto"/>
        <w:ind w:left="851" w:hanging="567"/>
        <w:rPr>
          <w:rFonts w:asciiTheme="minorHAnsi" w:hAnsiTheme="minorHAnsi" w:cstheme="minorHAnsi"/>
          <w:lang w:eastAsia="pl-PL"/>
        </w:rPr>
      </w:pPr>
      <w:r w:rsidRPr="00FD6C1E">
        <w:rPr>
          <w:rFonts w:asciiTheme="minorHAnsi" w:hAnsiTheme="minorHAnsi" w:cstheme="minorHAnsi"/>
          <w:lang w:eastAsia="pl-PL"/>
        </w:rPr>
        <w:t xml:space="preserve">czasie rozpoczęcia i spodziewanym czasie zakończenia Siły wyższej; </w:t>
      </w:r>
    </w:p>
    <w:p w14:paraId="70A1BD58" w14:textId="77777777" w:rsidR="00BF7176" w:rsidRPr="00FD6C1E" w:rsidRDefault="00BF7176" w:rsidP="00875510">
      <w:pPr>
        <w:numPr>
          <w:ilvl w:val="1"/>
          <w:numId w:val="53"/>
        </w:numPr>
        <w:tabs>
          <w:tab w:val="left" w:pos="9356"/>
        </w:tabs>
        <w:suppressAutoHyphens w:val="0"/>
        <w:spacing w:before="120" w:after="120" w:line="276" w:lineRule="auto"/>
        <w:ind w:left="851" w:hanging="567"/>
        <w:rPr>
          <w:rFonts w:asciiTheme="minorHAnsi" w:hAnsiTheme="minorHAnsi" w:cstheme="minorHAnsi"/>
          <w:lang w:eastAsia="pl-PL"/>
        </w:rPr>
      </w:pPr>
      <w:r w:rsidRPr="00FD6C1E">
        <w:rPr>
          <w:rFonts w:asciiTheme="minorHAnsi" w:hAnsiTheme="minorHAnsi" w:cstheme="minorHAnsi"/>
          <w:lang w:eastAsia="pl-PL"/>
        </w:rPr>
        <w:t>proponowanych działaniach, które mogą zminimalizować wpływ Siły wyższej na wykonywanie Umowy.</w:t>
      </w:r>
    </w:p>
    <w:p w14:paraId="07E9D2A8" w14:textId="77777777" w:rsidR="00BF7176" w:rsidRPr="00FD6C1E" w:rsidRDefault="00BF7176" w:rsidP="00875510">
      <w:pPr>
        <w:numPr>
          <w:ilvl w:val="0"/>
          <w:numId w:val="53"/>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Strona, która nie zawiadomi o zdarzeniu oraz nie przekaże drugiej Stronie pisemnego potwierdzenia zaistnienia Siły wyższej w terminie określonym w punkcie powyżej, jest odpowiedzialna za szkody poniesione przez drugą Stronę, których można było uniknąć w przypadku terminowego zawiadomienia.</w:t>
      </w:r>
    </w:p>
    <w:p w14:paraId="304329E9" w14:textId="77777777" w:rsidR="00BF7176" w:rsidRPr="00FD6C1E" w:rsidRDefault="00BF7176" w:rsidP="00875510">
      <w:pPr>
        <w:numPr>
          <w:ilvl w:val="0"/>
          <w:numId w:val="53"/>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W razie zaistnienia okoliczności Siły wyższej terminy realizacji Umowy przedłużają się o okres jej trwania.</w:t>
      </w:r>
    </w:p>
    <w:p w14:paraId="1BAB8FF0" w14:textId="77777777" w:rsidR="00BF7176" w:rsidRPr="00FD6C1E" w:rsidRDefault="00BF7176" w:rsidP="00875510">
      <w:pPr>
        <w:numPr>
          <w:ilvl w:val="0"/>
          <w:numId w:val="53"/>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lastRenderedPageBreak/>
        <w:t>Strony są świadome zawarcia oraz realizacji Umowy w warunkach COVID-19, w tym możliwości pojawienia się przeszkód faktycznych i prawnych wynikających ze stanu epidemicznego lub stanu zagrożenia epidemicznego związanego z COVID-19, w postaci:</w:t>
      </w:r>
    </w:p>
    <w:p w14:paraId="1FBD97D2" w14:textId="77777777" w:rsidR="00BF7176" w:rsidRPr="00FD6C1E" w:rsidRDefault="00BF7176" w:rsidP="00875510">
      <w:pPr>
        <w:numPr>
          <w:ilvl w:val="1"/>
          <w:numId w:val="53"/>
        </w:numPr>
        <w:tabs>
          <w:tab w:val="left" w:pos="9356"/>
        </w:tabs>
        <w:suppressAutoHyphens w:val="0"/>
        <w:spacing w:before="120" w:after="120" w:line="276" w:lineRule="auto"/>
        <w:ind w:left="851" w:hanging="567"/>
        <w:rPr>
          <w:rFonts w:asciiTheme="minorHAnsi" w:hAnsiTheme="minorHAnsi" w:cstheme="minorHAnsi"/>
          <w:lang w:eastAsia="pl-PL"/>
        </w:rPr>
      </w:pPr>
      <w:r w:rsidRPr="00FD6C1E">
        <w:rPr>
          <w:rFonts w:asciiTheme="minorHAnsi" w:hAnsiTheme="minorHAnsi" w:cstheme="minorHAnsi"/>
          <w:lang w:eastAsia="pl-PL"/>
        </w:rPr>
        <w:t>ograniczenia możliwości przemieszczania się, w tym zamknięcie granicy państw;</w:t>
      </w:r>
    </w:p>
    <w:p w14:paraId="47761E84" w14:textId="77777777" w:rsidR="00BF7176" w:rsidRPr="00FD6C1E" w:rsidRDefault="00BF7176" w:rsidP="00875510">
      <w:pPr>
        <w:numPr>
          <w:ilvl w:val="1"/>
          <w:numId w:val="53"/>
        </w:numPr>
        <w:tabs>
          <w:tab w:val="left" w:pos="9356"/>
        </w:tabs>
        <w:suppressAutoHyphens w:val="0"/>
        <w:spacing w:before="120" w:after="120" w:line="276" w:lineRule="auto"/>
        <w:ind w:left="851" w:hanging="567"/>
        <w:rPr>
          <w:rFonts w:asciiTheme="minorHAnsi" w:hAnsiTheme="minorHAnsi" w:cstheme="minorHAnsi"/>
          <w:lang w:eastAsia="pl-PL"/>
        </w:rPr>
      </w:pPr>
      <w:r w:rsidRPr="00FD6C1E">
        <w:rPr>
          <w:rFonts w:asciiTheme="minorHAnsi" w:hAnsiTheme="minorHAnsi" w:cstheme="minorHAnsi"/>
          <w:lang w:eastAsia="pl-PL"/>
        </w:rPr>
        <w:t>utrudnienia dostępności niektórych towarów lub usług;</w:t>
      </w:r>
    </w:p>
    <w:p w14:paraId="197D95E2" w14:textId="77777777" w:rsidR="00BF7176" w:rsidRPr="00FD6C1E" w:rsidRDefault="00BF7176" w:rsidP="00875510">
      <w:pPr>
        <w:numPr>
          <w:ilvl w:val="1"/>
          <w:numId w:val="53"/>
        </w:numPr>
        <w:tabs>
          <w:tab w:val="left" w:pos="9356"/>
        </w:tabs>
        <w:suppressAutoHyphens w:val="0"/>
        <w:spacing w:before="120" w:after="120" w:line="276" w:lineRule="auto"/>
        <w:ind w:left="851" w:hanging="567"/>
        <w:rPr>
          <w:rFonts w:asciiTheme="minorHAnsi" w:hAnsiTheme="minorHAnsi" w:cstheme="minorHAnsi"/>
          <w:lang w:eastAsia="pl-PL"/>
        </w:rPr>
      </w:pPr>
      <w:r w:rsidRPr="00FD6C1E">
        <w:rPr>
          <w:rFonts w:asciiTheme="minorHAnsi" w:hAnsiTheme="minorHAnsi" w:cstheme="minorHAnsi"/>
          <w:lang w:eastAsia="pl-PL"/>
        </w:rPr>
        <w:t>ograniczenia dostępności Personelu Wykonawcy lub Personelu Zamawiającego związanego z chorobą COVID-19, w tym przymusową kwarantanną lub izolacją;</w:t>
      </w:r>
    </w:p>
    <w:p w14:paraId="01EBB01C" w14:textId="77777777" w:rsidR="00BF7176" w:rsidRPr="00FD6C1E" w:rsidRDefault="00BF7176" w:rsidP="00875510">
      <w:pPr>
        <w:numPr>
          <w:ilvl w:val="1"/>
          <w:numId w:val="53"/>
        </w:numPr>
        <w:tabs>
          <w:tab w:val="left" w:pos="9356"/>
        </w:tabs>
        <w:suppressAutoHyphens w:val="0"/>
        <w:spacing w:before="120" w:after="120" w:line="276" w:lineRule="auto"/>
        <w:ind w:left="851" w:hanging="567"/>
        <w:rPr>
          <w:rFonts w:asciiTheme="minorHAnsi" w:hAnsiTheme="minorHAnsi" w:cstheme="minorHAnsi"/>
          <w:lang w:eastAsia="pl-PL"/>
        </w:rPr>
      </w:pPr>
      <w:r w:rsidRPr="00FD6C1E">
        <w:rPr>
          <w:rFonts w:asciiTheme="minorHAnsi" w:hAnsiTheme="minorHAnsi" w:cstheme="minorHAnsi"/>
          <w:lang w:eastAsia="pl-PL"/>
        </w:rPr>
        <w:t>ograniczenia w dostępie do siedziby Zamawiającego.</w:t>
      </w:r>
    </w:p>
    <w:p w14:paraId="49CFCDB4" w14:textId="77777777" w:rsidR="00BF7176" w:rsidRPr="00FD6C1E" w:rsidRDefault="00BF7176" w:rsidP="00875510">
      <w:pPr>
        <w:numPr>
          <w:ilvl w:val="0"/>
          <w:numId w:val="53"/>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Mając na uwadze okoliczności z ust. 7 powyżej, Strony zobowiązują się podjąć wszelkich działań niezbędnych dla zachowania należytej i terminowej realizacji Umowy, bez względu na utrudnienia związane z COVID-19.</w:t>
      </w:r>
    </w:p>
    <w:p w14:paraId="441360B0" w14:textId="77777777" w:rsidR="00BF7176" w:rsidRPr="00FD6C1E" w:rsidRDefault="00BF7176" w:rsidP="00875510">
      <w:pPr>
        <w:numPr>
          <w:ilvl w:val="0"/>
          <w:numId w:val="53"/>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367118CE" w14:textId="77777777" w:rsidR="00BF7176" w:rsidRPr="00FD6C1E" w:rsidRDefault="00BF7176" w:rsidP="00875510">
      <w:pPr>
        <w:numPr>
          <w:ilvl w:val="0"/>
          <w:numId w:val="53"/>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Wykonawca w związku z COVID-19 zobowiązany jest planować i realizować swoje obowiązki wynikające z Umowy z uwzględnieniem potencjalnych ograniczeń lub utrudnień, o których mowa w ust. 7 powyżej.</w:t>
      </w:r>
    </w:p>
    <w:p w14:paraId="2BD15AA6" w14:textId="77777777" w:rsidR="00BF7176" w:rsidRPr="00FD6C1E" w:rsidRDefault="00BF7176" w:rsidP="00875510">
      <w:pPr>
        <w:numPr>
          <w:ilvl w:val="0"/>
          <w:numId w:val="53"/>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Zasady określone w ust. 7 – 10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198F548B" w14:textId="77777777" w:rsidR="00BF7176" w:rsidRPr="00FD6C1E" w:rsidRDefault="00BF7176" w:rsidP="00875510">
      <w:pPr>
        <w:numPr>
          <w:ilvl w:val="0"/>
          <w:numId w:val="53"/>
        </w:numPr>
        <w:tabs>
          <w:tab w:val="left" w:pos="9356"/>
        </w:tabs>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Jeżeli okres występowania Siły wyższej, będzie trwał nieprzerwanie przez 21 dni lub dłużej, Strony mogą w drodze wzajemnego uzgodnienia rozwiązać Umowę, bez nakładania na żadną ze Stron dalszych zobowiązań, oprócz płatności należnych z tytułu wykonanych już prac/Produktów.</w:t>
      </w:r>
    </w:p>
    <w:p w14:paraId="2AAB21DA" w14:textId="77777777" w:rsidR="00BF7176" w:rsidRPr="00FD6C1E" w:rsidRDefault="00BF7176" w:rsidP="00875510">
      <w:pPr>
        <w:numPr>
          <w:ilvl w:val="0"/>
          <w:numId w:val="53"/>
        </w:numPr>
        <w:tabs>
          <w:tab w:val="left" w:pos="9356"/>
        </w:tabs>
        <w:suppressAutoHyphens w:val="0"/>
        <w:spacing w:before="120" w:after="120" w:line="276" w:lineRule="auto"/>
        <w:ind w:left="426" w:hanging="426"/>
        <w:rPr>
          <w:rFonts w:asciiTheme="minorHAnsi" w:hAnsiTheme="minorHAnsi" w:cstheme="minorHAnsi"/>
          <w:color w:val="FF0000"/>
          <w:lang w:eastAsia="pl-PL"/>
        </w:rPr>
      </w:pPr>
      <w:r w:rsidRPr="00FD6C1E">
        <w:rPr>
          <w:rFonts w:asciiTheme="minorHAnsi" w:hAnsiTheme="minorHAnsi" w:cstheme="minorHAnsi"/>
          <w:lang w:eastAsia="pl-PL"/>
        </w:rPr>
        <w:t>Okres występowania Siły wyższej powoduje odpowiednie przesunięcie terminów realizacji zadań określonych w Umowie.</w:t>
      </w:r>
    </w:p>
    <w:p w14:paraId="023E7B5F" w14:textId="77777777" w:rsidR="00BF7176" w:rsidRPr="00FD6C1E" w:rsidRDefault="00BF7176" w:rsidP="00BF7176">
      <w:pPr>
        <w:tabs>
          <w:tab w:val="left" w:pos="9356"/>
        </w:tabs>
        <w:spacing w:before="120" w:after="120" w:line="276" w:lineRule="auto"/>
        <w:rPr>
          <w:rFonts w:asciiTheme="minorHAnsi" w:hAnsiTheme="minorHAnsi" w:cstheme="minorHAnsi"/>
          <w:color w:val="FF0000"/>
          <w:lang w:eastAsia="pl-PL"/>
        </w:rPr>
      </w:pPr>
    </w:p>
    <w:p w14:paraId="320F9074" w14:textId="77777777" w:rsidR="00BF7176" w:rsidRPr="00FD6C1E" w:rsidRDefault="00BF7176" w:rsidP="00BF7176">
      <w:pPr>
        <w:keepNext/>
        <w:keepLines/>
        <w:spacing w:before="40"/>
        <w:outlineLvl w:val="2"/>
        <w:rPr>
          <w:rFonts w:asciiTheme="minorHAnsi" w:eastAsiaTheme="majorEastAsia" w:hAnsiTheme="minorHAnsi" w:cstheme="minorHAnsi"/>
          <w:b/>
          <w:color w:val="1F3864" w:themeColor="accent1" w:themeShade="80"/>
        </w:rPr>
      </w:pPr>
      <w:bookmarkStart w:id="35" w:name="_Toc416945364"/>
      <w:bookmarkStart w:id="36" w:name="_Toc416945365"/>
      <w:bookmarkStart w:id="37" w:name="_Toc416945367"/>
      <w:bookmarkStart w:id="38" w:name="_Toc416945368"/>
      <w:bookmarkStart w:id="39" w:name="_Toc416945369"/>
      <w:bookmarkStart w:id="40" w:name="_Toc416945373"/>
      <w:bookmarkStart w:id="41" w:name="_Toc416945376"/>
      <w:bookmarkStart w:id="42" w:name="_Toc416945379"/>
      <w:bookmarkStart w:id="43" w:name="_Toc416945389"/>
      <w:bookmarkStart w:id="44" w:name="_Toc416945390"/>
      <w:bookmarkEnd w:id="35"/>
      <w:bookmarkEnd w:id="36"/>
      <w:bookmarkEnd w:id="37"/>
      <w:bookmarkEnd w:id="38"/>
      <w:bookmarkEnd w:id="39"/>
      <w:bookmarkEnd w:id="40"/>
      <w:bookmarkEnd w:id="41"/>
      <w:bookmarkEnd w:id="42"/>
      <w:bookmarkEnd w:id="43"/>
      <w:bookmarkEnd w:id="44"/>
      <w:r w:rsidRPr="00FD6C1E">
        <w:rPr>
          <w:rFonts w:asciiTheme="minorHAnsi" w:eastAsiaTheme="majorEastAsia" w:hAnsiTheme="minorHAnsi" w:cstheme="minorHAnsi"/>
          <w:b/>
          <w:color w:val="1F3864" w:themeColor="accent1" w:themeShade="80"/>
        </w:rPr>
        <w:t>Paragraf 9 Zabezpieczenie należytego wykonania Umowy</w:t>
      </w:r>
    </w:p>
    <w:p w14:paraId="1A257AAD" w14:textId="77777777" w:rsidR="00BF7176" w:rsidRPr="00FD6C1E" w:rsidRDefault="00BF7176" w:rsidP="003A47BC">
      <w:pPr>
        <w:numPr>
          <w:ilvl w:val="0"/>
          <w:numId w:val="110"/>
        </w:numPr>
        <w:suppressAutoHyphens w:val="0"/>
        <w:spacing w:before="120" w:after="120" w:line="276" w:lineRule="auto"/>
        <w:ind w:left="425" w:hanging="425"/>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Strony ustalają zabezpieczenie należytego wykonania Umowy (dalej jako „ZNWU”) w wysokości 5% wartości Umowy brutto określonej w Paragraf 4 ust. 1 Umowy, tj.: …………………………………….………… zł. (słownie: ………………………………………….……………………….), które Wykonawca wniósł w formie ………………………………………...…. w dniu ……………….….…….</w:t>
      </w:r>
    </w:p>
    <w:p w14:paraId="2AE002BC" w14:textId="77777777" w:rsidR="00BF7176" w:rsidRPr="00FD6C1E" w:rsidRDefault="00BF7176" w:rsidP="003A47BC">
      <w:pPr>
        <w:numPr>
          <w:ilvl w:val="0"/>
          <w:numId w:val="110"/>
        </w:numPr>
        <w:suppressAutoHyphens w:val="0"/>
        <w:spacing w:before="120" w:after="120" w:line="276" w:lineRule="auto"/>
        <w:ind w:left="425" w:hanging="425"/>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lastRenderedPageBreak/>
        <w:t>Wykonawca zobowiązuje się, że w przypadku wniesienia ZNWU w gwarancjach bankowych lub ubezpieczeniowych, gwarancja bankowa lub ubezpieczeniowa będzie nieodwołalna, bezwarunkowa, płatna na każde pierwsze żądanie Zamawiającego.</w:t>
      </w:r>
    </w:p>
    <w:p w14:paraId="6ED5AF80" w14:textId="77777777" w:rsidR="00BF7176" w:rsidRPr="00FD6C1E" w:rsidRDefault="00BF7176" w:rsidP="003A47BC">
      <w:pPr>
        <w:numPr>
          <w:ilvl w:val="0"/>
          <w:numId w:val="110"/>
        </w:numPr>
        <w:suppressAutoHyphens w:val="0"/>
        <w:spacing w:before="120" w:after="120" w:line="276" w:lineRule="auto"/>
        <w:ind w:left="425" w:hanging="425"/>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Wniesione ZNWU przeznaczone jest na zabezpieczenie roszczeń z tytułu niewykonania lub nienależytego wykonania Umowy, w szczególności pokrycia kar umownych. Wykonawca oświadcza, że wyraża bezwarunkową zgodę na bezpośrednią wypłatę z ZNWU w celu pokrycia wszelkich roszczeń Zamawiającego względem Wykonawcy powstałych w związku z niewykonaniem lub nienależytym wykonaniem Umowy, w tym kar umownych i odszkodowań.</w:t>
      </w:r>
    </w:p>
    <w:p w14:paraId="16BAAD1A" w14:textId="77777777" w:rsidR="00BF7176" w:rsidRPr="00FD6C1E" w:rsidRDefault="00BF7176" w:rsidP="003A47BC">
      <w:pPr>
        <w:numPr>
          <w:ilvl w:val="0"/>
          <w:numId w:val="110"/>
        </w:numPr>
        <w:suppressAutoHyphens w:val="0"/>
        <w:spacing w:before="120" w:after="120" w:line="276" w:lineRule="auto"/>
        <w:ind w:left="425" w:hanging="425"/>
        <w:rPr>
          <w:rFonts w:asciiTheme="minorHAnsi" w:eastAsiaTheme="minorEastAsia" w:hAnsiTheme="minorHAnsi" w:cstheme="minorHAnsi"/>
          <w:lang w:eastAsia="pl-PL"/>
        </w:rPr>
      </w:pPr>
      <w:r w:rsidRPr="00FD6C1E">
        <w:rPr>
          <w:rFonts w:asciiTheme="minorHAnsi" w:eastAsiaTheme="minorEastAsia" w:hAnsiTheme="minorHAnsi" w:cstheme="minorHAnsi"/>
        </w:rPr>
        <w:t>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wykonywania przez Zamawiającego praw wynikających z ZNWU.</w:t>
      </w:r>
    </w:p>
    <w:p w14:paraId="128F6BA1" w14:textId="77777777" w:rsidR="00BF7176" w:rsidRPr="00FD6C1E" w:rsidRDefault="00BF7176" w:rsidP="003A47BC">
      <w:pPr>
        <w:numPr>
          <w:ilvl w:val="0"/>
          <w:numId w:val="110"/>
        </w:numPr>
        <w:suppressAutoHyphens w:val="0"/>
        <w:spacing w:before="120" w:after="120" w:line="276" w:lineRule="auto"/>
        <w:ind w:left="425" w:hanging="425"/>
        <w:rPr>
          <w:rFonts w:asciiTheme="minorHAnsi" w:eastAsiaTheme="minorEastAsia" w:hAnsiTheme="minorHAnsi" w:cstheme="minorHAnsi"/>
          <w:lang w:eastAsia="pl-PL"/>
        </w:rPr>
      </w:pPr>
      <w:r w:rsidRPr="00FD6C1E">
        <w:rPr>
          <w:rFonts w:asciiTheme="minorHAnsi" w:eastAsia="Arial" w:hAnsiTheme="minorHAnsi" w:cstheme="minorHAnsi"/>
        </w:rPr>
        <w:t xml:space="preserve">W trakcie realizacji Umowy Wykonawca może dokonać zmiany formy ZNWU na jedną lub kilka form, o których mowa w art. 450 ust. 1 ustawy </w:t>
      </w:r>
      <w:proofErr w:type="spellStart"/>
      <w:r w:rsidRPr="00FD6C1E">
        <w:rPr>
          <w:rFonts w:asciiTheme="minorHAnsi" w:eastAsia="Arial" w:hAnsiTheme="minorHAnsi" w:cstheme="minorHAnsi"/>
        </w:rPr>
        <w:t>Pzp</w:t>
      </w:r>
      <w:proofErr w:type="spellEnd"/>
      <w:r w:rsidRPr="00FD6C1E">
        <w:rPr>
          <w:rFonts w:asciiTheme="minorHAnsi" w:eastAsia="Arial" w:hAnsiTheme="minorHAnsi" w:cstheme="minorHAnsi"/>
        </w:rPr>
        <w:t>. Zmiana ZNWU może być dokonana z zachowaniem ciągłości ZNWU, bez zmniejszania jego wysokości i na wyłączny koszt Wykonawcy. W przypadku wniesienia nowego ZNWU w formie gwarancji bankowej lub ubezpieczeniowej, treść nowej gwarancji podlega akceptacji Zamawiającego. Wykonawca zobowiązany jest przedstawić do akceptacji Zamawiającego projektu gwarancji na 21 (dwadzieścia jeden) dni przed upływem obowiązywania poprzedniego ZNWU.</w:t>
      </w:r>
    </w:p>
    <w:p w14:paraId="2320C746" w14:textId="77777777" w:rsidR="00BF7176" w:rsidRPr="00FD6C1E" w:rsidRDefault="00BF7176" w:rsidP="003A47BC">
      <w:pPr>
        <w:numPr>
          <w:ilvl w:val="0"/>
          <w:numId w:val="110"/>
        </w:numPr>
        <w:suppressAutoHyphens w:val="0"/>
        <w:spacing w:before="120" w:after="120" w:line="276" w:lineRule="auto"/>
        <w:ind w:left="425" w:hanging="425"/>
        <w:rPr>
          <w:rFonts w:asciiTheme="minorHAnsi" w:eastAsiaTheme="minorEastAsia" w:hAnsiTheme="minorHAnsi" w:cstheme="minorHAnsi"/>
          <w:lang w:eastAsia="pl-PL"/>
        </w:rPr>
      </w:pPr>
      <w:r w:rsidRPr="00FD6C1E">
        <w:rPr>
          <w:rFonts w:asciiTheme="minorHAnsi" w:eastAsia="Arial" w:hAnsiTheme="minorHAnsi" w:cstheme="minorHAnsi"/>
        </w:rPr>
        <w:t>Wszelkie koszty dotyczące ZNWU ponosi Wykonawca.</w:t>
      </w:r>
    </w:p>
    <w:p w14:paraId="3B897C5B" w14:textId="77777777" w:rsidR="00BF7176" w:rsidRPr="00FD6C1E" w:rsidRDefault="00BF7176" w:rsidP="003A47BC">
      <w:pPr>
        <w:numPr>
          <w:ilvl w:val="0"/>
          <w:numId w:val="110"/>
        </w:numPr>
        <w:suppressAutoHyphens w:val="0"/>
        <w:spacing w:before="120" w:after="120" w:line="276" w:lineRule="auto"/>
        <w:ind w:left="425" w:hanging="425"/>
        <w:rPr>
          <w:rFonts w:asciiTheme="minorHAnsi" w:eastAsiaTheme="minorEastAsia" w:hAnsiTheme="minorHAnsi" w:cstheme="minorHAnsi"/>
          <w:lang w:eastAsia="pl-PL"/>
        </w:rPr>
      </w:pPr>
      <w:r w:rsidRPr="00FD6C1E">
        <w:rPr>
          <w:rFonts w:asciiTheme="minorHAnsi" w:eastAsia="Arial" w:hAnsiTheme="minorHAnsi" w:cstheme="minorHAnsi"/>
        </w:rPr>
        <w:t>Wykonawca oświadcza, że wyraża zgodę na potrącanie przez Zamawiającego z ZNWU wszelkich należności powstałych w wyniku niewykonania lub nienależytego wykonania Umowy.</w:t>
      </w:r>
    </w:p>
    <w:p w14:paraId="2474842E" w14:textId="77777777" w:rsidR="00BF7176" w:rsidRPr="00FD6C1E" w:rsidRDefault="00BF7176" w:rsidP="003A47BC">
      <w:pPr>
        <w:numPr>
          <w:ilvl w:val="0"/>
          <w:numId w:val="110"/>
        </w:numPr>
        <w:suppressAutoHyphens w:val="0"/>
        <w:spacing w:before="120" w:after="120" w:line="276" w:lineRule="auto"/>
        <w:ind w:left="425" w:hanging="425"/>
        <w:rPr>
          <w:rFonts w:asciiTheme="minorHAnsi" w:eastAsiaTheme="minorEastAsia" w:hAnsiTheme="minorHAnsi" w:cstheme="minorHAnsi"/>
          <w:lang w:eastAsia="pl-PL"/>
        </w:rPr>
      </w:pPr>
      <w:r w:rsidRPr="00FD6C1E">
        <w:rPr>
          <w:rFonts w:asciiTheme="minorHAnsi" w:eastAsia="Arial" w:hAnsiTheme="minorHAnsi" w:cstheme="minorHAnsi"/>
        </w:rPr>
        <w:t>W przypadku gdy Wykonawca wniesie ZNWU w pieniądzu, Zamawiający</w:t>
      </w:r>
      <w:r w:rsidRPr="00FD6C1E">
        <w:rPr>
          <w:rFonts w:asciiTheme="minorHAnsi" w:eastAsiaTheme="minorEastAsia" w:hAnsiTheme="minorHAnsi" w:cstheme="minorHAnsi"/>
          <w:lang w:eastAsia="pl-PL"/>
        </w:rPr>
        <w:t xml:space="preserve"> </w:t>
      </w:r>
      <w:r w:rsidRPr="00FD6C1E">
        <w:rPr>
          <w:rFonts w:asciiTheme="minorHAnsi" w:eastAsia="Arial" w:hAnsiTheme="minorHAnsi" w:cstheme="minorHAnsi"/>
        </w:rPr>
        <w:t>zobowiązuje się do zwrotu Zabezpieczenia wraz z odsetkami wynikającymi z umowy</w:t>
      </w:r>
      <w:r w:rsidRPr="00FD6C1E">
        <w:rPr>
          <w:rFonts w:asciiTheme="minorHAnsi" w:eastAsiaTheme="minorEastAsia" w:hAnsiTheme="minorHAnsi" w:cstheme="minorHAnsi"/>
          <w:lang w:eastAsia="pl-PL"/>
        </w:rPr>
        <w:t xml:space="preserve"> </w:t>
      </w:r>
      <w:r w:rsidRPr="00FD6C1E">
        <w:rPr>
          <w:rFonts w:asciiTheme="minorHAnsi" w:eastAsia="Arial" w:hAnsiTheme="minorHAnsi" w:cstheme="minorHAnsi"/>
        </w:rPr>
        <w:t>rachunku bankowego, na którym było ono przechowywane, pomniejszonego o koszt</w:t>
      </w:r>
      <w:r w:rsidRPr="00FD6C1E">
        <w:rPr>
          <w:rFonts w:asciiTheme="minorHAnsi" w:eastAsiaTheme="minorEastAsia" w:hAnsiTheme="minorHAnsi" w:cstheme="minorHAnsi"/>
          <w:lang w:eastAsia="pl-PL"/>
        </w:rPr>
        <w:t xml:space="preserve"> </w:t>
      </w:r>
      <w:r w:rsidRPr="00FD6C1E">
        <w:rPr>
          <w:rFonts w:asciiTheme="minorHAnsi" w:eastAsia="Arial" w:hAnsiTheme="minorHAnsi" w:cstheme="minorHAnsi"/>
        </w:rPr>
        <w:t>prowadzenia tego rachunku oraz prowizji bankowej za przelew pieniędzy na rachunek</w:t>
      </w:r>
      <w:r w:rsidRPr="00FD6C1E">
        <w:rPr>
          <w:rFonts w:asciiTheme="minorHAnsi" w:eastAsiaTheme="minorEastAsia" w:hAnsiTheme="minorHAnsi" w:cstheme="minorHAnsi"/>
          <w:lang w:eastAsia="pl-PL"/>
        </w:rPr>
        <w:t xml:space="preserve"> </w:t>
      </w:r>
      <w:r w:rsidRPr="00FD6C1E">
        <w:rPr>
          <w:rFonts w:asciiTheme="minorHAnsi" w:eastAsia="Arial" w:hAnsiTheme="minorHAnsi" w:cstheme="minorHAnsi"/>
        </w:rPr>
        <w:t>bankowy Wykonawcy.</w:t>
      </w:r>
    </w:p>
    <w:p w14:paraId="24FF9960" w14:textId="77777777" w:rsidR="00BF7176" w:rsidRPr="00FD6C1E" w:rsidRDefault="00BF7176" w:rsidP="003A47BC">
      <w:pPr>
        <w:numPr>
          <w:ilvl w:val="0"/>
          <w:numId w:val="110"/>
        </w:numPr>
        <w:suppressAutoHyphens w:val="0"/>
        <w:spacing w:before="120" w:after="120" w:line="276" w:lineRule="auto"/>
        <w:ind w:left="425" w:hanging="425"/>
        <w:rPr>
          <w:rFonts w:asciiTheme="minorHAnsi" w:eastAsia="Arial" w:hAnsiTheme="minorHAnsi" w:cstheme="minorHAnsi"/>
        </w:rPr>
      </w:pPr>
      <w:r w:rsidRPr="00FD6C1E">
        <w:rPr>
          <w:rFonts w:asciiTheme="minorHAnsi" w:eastAsia="Arial" w:hAnsiTheme="minorHAnsi" w:cstheme="minorHAnsi"/>
        </w:rPr>
        <w:t>Zamawiający zwróci ZNWU w terminie 30 dni od dnia wykonania zamówienia i uznania przez Zamawiającego za należycie wykonane.</w:t>
      </w:r>
    </w:p>
    <w:p w14:paraId="7CABC858" w14:textId="77777777" w:rsidR="00BF7176" w:rsidRPr="00FD6C1E" w:rsidRDefault="00BF7176" w:rsidP="003A47BC">
      <w:pPr>
        <w:numPr>
          <w:ilvl w:val="0"/>
          <w:numId w:val="110"/>
        </w:numPr>
        <w:suppressAutoHyphens w:val="0"/>
        <w:spacing w:before="120" w:after="120" w:line="276" w:lineRule="auto"/>
        <w:ind w:left="425" w:hanging="425"/>
        <w:rPr>
          <w:rFonts w:asciiTheme="minorHAnsi" w:eastAsia="Arial" w:hAnsiTheme="minorHAnsi" w:cstheme="minorHAnsi"/>
        </w:rPr>
      </w:pPr>
      <w:r w:rsidRPr="00FD6C1E">
        <w:rPr>
          <w:rFonts w:asciiTheme="minorHAnsi" w:eastAsiaTheme="minorEastAsia" w:hAnsiTheme="minorHAnsi" w:cstheme="minorHAnsi"/>
        </w:rPr>
        <w:t>Za dzień wykonania zamówienia i uznania przez Zamawiającego za należyte wykonanie Strony rozumieją dzień zaakceptowania przez Zamawiającego protokołu odbioru za ostatni miesiąc rozliczeniowy.</w:t>
      </w:r>
    </w:p>
    <w:p w14:paraId="6531DB51" w14:textId="77777777" w:rsidR="00BF7176" w:rsidRPr="00FD6C1E" w:rsidRDefault="00BF7176" w:rsidP="00BF7176">
      <w:pPr>
        <w:spacing w:before="120" w:after="120" w:line="276" w:lineRule="auto"/>
        <w:rPr>
          <w:rFonts w:asciiTheme="minorHAnsi" w:eastAsia="Arial" w:hAnsiTheme="minorHAnsi" w:cstheme="minorHAnsi"/>
        </w:rPr>
      </w:pPr>
    </w:p>
    <w:p w14:paraId="44B79C4D" w14:textId="77777777" w:rsidR="00BF7176" w:rsidRPr="00FD6C1E" w:rsidRDefault="00BF7176" w:rsidP="00BF7176">
      <w:pPr>
        <w:keepNext/>
        <w:keepLines/>
        <w:spacing w:before="40"/>
        <w:outlineLvl w:val="2"/>
        <w:rPr>
          <w:rFonts w:asciiTheme="minorHAnsi" w:eastAsiaTheme="majorEastAsia" w:hAnsiTheme="minorHAnsi" w:cstheme="minorHAnsi"/>
          <w:b/>
          <w:color w:val="1F3864" w:themeColor="accent1" w:themeShade="80"/>
        </w:rPr>
      </w:pPr>
      <w:r w:rsidRPr="00FD6C1E">
        <w:rPr>
          <w:rFonts w:asciiTheme="minorHAnsi" w:eastAsiaTheme="majorEastAsia" w:hAnsiTheme="minorHAnsi" w:cstheme="minorHAnsi"/>
          <w:b/>
          <w:color w:val="1F3864" w:themeColor="accent1" w:themeShade="80"/>
        </w:rPr>
        <w:lastRenderedPageBreak/>
        <w:t>Paragraf 10. Zmiany Umowy</w:t>
      </w:r>
    </w:p>
    <w:p w14:paraId="52F402B3"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FD6C1E">
        <w:rPr>
          <w:rFonts w:asciiTheme="minorHAnsi" w:hAnsiTheme="minorHAnsi" w:cstheme="minorHAnsi"/>
          <w:lang w:eastAsia="en-US"/>
        </w:rPr>
        <w:t xml:space="preserve">Zmiany treści Umowy w stosunku do treści Oferty, na podstawie której dokonano wyboru Wykonawcy, dopuszczalne są na warunkach określonych w art. 455 ustawy </w:t>
      </w:r>
      <w:proofErr w:type="spellStart"/>
      <w:r w:rsidRPr="00FD6C1E">
        <w:rPr>
          <w:rFonts w:asciiTheme="minorHAnsi" w:hAnsiTheme="minorHAnsi" w:cstheme="minorHAnsi"/>
          <w:lang w:eastAsia="en-US"/>
        </w:rPr>
        <w:t>Pzp</w:t>
      </w:r>
      <w:proofErr w:type="spellEnd"/>
      <w:r w:rsidRPr="00FD6C1E">
        <w:rPr>
          <w:rFonts w:asciiTheme="minorHAnsi" w:hAnsiTheme="minorHAnsi" w:cstheme="minorHAnsi"/>
          <w:lang w:eastAsia="en-US"/>
        </w:rPr>
        <w:t>.</w:t>
      </w:r>
    </w:p>
    <w:p w14:paraId="761866DD"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FD6C1E">
        <w:rPr>
          <w:rFonts w:asciiTheme="minorHAnsi" w:eastAsiaTheme="minorHAnsi" w:hAnsiTheme="minorHAnsi" w:cstheme="minorHAnsi"/>
          <w:lang w:eastAsia="en-US"/>
        </w:rPr>
        <w:t xml:space="preserve">Stosownie </w:t>
      </w:r>
      <w:r w:rsidRPr="00FD6C1E">
        <w:rPr>
          <w:rFonts w:asciiTheme="minorHAnsi" w:hAnsiTheme="minorHAnsi" w:cstheme="minorHAnsi"/>
          <w:lang w:eastAsia="en-US"/>
        </w:rPr>
        <w:t>do</w:t>
      </w:r>
      <w:r w:rsidRPr="00FD6C1E">
        <w:rPr>
          <w:rFonts w:asciiTheme="minorHAnsi" w:eastAsiaTheme="minorHAnsi" w:hAnsiTheme="minorHAnsi" w:cstheme="minorHAnsi"/>
          <w:lang w:eastAsia="en-US"/>
        </w:rPr>
        <w:t xml:space="preserve"> art. 455 ust. 1 pkt 1 ustawy </w:t>
      </w:r>
      <w:proofErr w:type="spellStart"/>
      <w:r w:rsidRPr="00FD6C1E">
        <w:rPr>
          <w:rFonts w:asciiTheme="minorHAnsi" w:eastAsiaTheme="minorHAnsi" w:hAnsiTheme="minorHAnsi" w:cstheme="minorHAnsi"/>
          <w:lang w:eastAsia="en-US"/>
        </w:rPr>
        <w:t>Pzp</w:t>
      </w:r>
      <w:proofErr w:type="spellEnd"/>
      <w:r w:rsidRPr="00FD6C1E">
        <w:rPr>
          <w:rFonts w:asciiTheme="minorHAnsi" w:eastAsiaTheme="minorHAnsi" w:hAnsiTheme="minorHAnsi" w:cstheme="minorHAnsi"/>
          <w:lang w:eastAsia="en-US"/>
        </w:rPr>
        <w:t xml:space="preserve"> Zamawiający przewiduje możliwość wprowadzenia zmian w razie zaistnienia następujących okoliczności i w poniższym zakresie:</w:t>
      </w:r>
      <w:r w:rsidRPr="00FD6C1E">
        <w:rPr>
          <w:rFonts w:asciiTheme="minorHAnsi" w:hAnsiTheme="minorHAnsi" w:cstheme="minorHAnsi"/>
          <w:lang w:eastAsia="en-US"/>
        </w:rPr>
        <w:t xml:space="preserve"> </w:t>
      </w:r>
    </w:p>
    <w:p w14:paraId="212F2453" w14:textId="77777777" w:rsidR="00BF7176" w:rsidRPr="00FD6C1E" w:rsidRDefault="00BF7176" w:rsidP="003A47BC">
      <w:pPr>
        <w:numPr>
          <w:ilvl w:val="1"/>
          <w:numId w:val="129"/>
        </w:numPr>
        <w:suppressAutoHyphens w:val="0"/>
        <w:spacing w:before="120" w:after="120" w:line="276" w:lineRule="auto"/>
        <w:ind w:left="851" w:hanging="567"/>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 xml:space="preserve">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Przedmiotu Umowy, w tym mogą wymagać zmiany zakresu świadczeń Wykonawcy określonych w Umowie lub sposobu ich wykonania; </w:t>
      </w:r>
    </w:p>
    <w:p w14:paraId="28913755" w14:textId="77777777" w:rsidR="00BF7176" w:rsidRPr="00FD6C1E" w:rsidRDefault="00BF7176" w:rsidP="003A47BC">
      <w:pPr>
        <w:numPr>
          <w:ilvl w:val="1"/>
          <w:numId w:val="129"/>
        </w:numPr>
        <w:suppressAutoHyphens w:val="0"/>
        <w:spacing w:before="120" w:after="120" w:line="276" w:lineRule="auto"/>
        <w:ind w:left="851" w:hanging="567"/>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możliwości zastosowania nowszych i korzystniejszych dla Zamawiającego rozwiązań organizacyjnych, technologicznych lub technicznych, niż istniejące w chwili zawarcia Umowy, jeżeli te rozwiązania będą odpowiadały celom i wymaganiom Zamawiającego określonym w Umowie lub zapewnią prawidłowe wykonywanie Umowy, a okażą się korzystniejsze z punktu widzenia kosztów wykonywania Umowy lub z uzasadnionych względów technicznych, funkcjonalnych lub organizacyjnych, która to zmiana Umowy może nastąpić w zakresie dostosowania postanowień Umowy do zmiany tych rozwiązań;</w:t>
      </w:r>
    </w:p>
    <w:p w14:paraId="66046DAD" w14:textId="77777777" w:rsidR="00BF7176" w:rsidRPr="00FD6C1E" w:rsidRDefault="00BF7176" w:rsidP="003A47BC">
      <w:pPr>
        <w:numPr>
          <w:ilvl w:val="1"/>
          <w:numId w:val="129"/>
        </w:numPr>
        <w:suppressAutoHyphens w:val="0"/>
        <w:spacing w:before="120" w:after="120" w:line="276" w:lineRule="auto"/>
        <w:ind w:left="851" w:hanging="567"/>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 xml:space="preserve">sposobu wykonania Umowy w obszarach: organizacyjnym, wykorzystywanych narzędzi, przyjętych metod i kanałów komunikacji, zasad i sposobu odbioru, w tym terminów przewidzianych na odbiory; </w:t>
      </w:r>
    </w:p>
    <w:p w14:paraId="52F06FB8" w14:textId="77777777" w:rsidR="00BF7176" w:rsidRPr="00FD6C1E" w:rsidRDefault="00BF7176" w:rsidP="003A47BC">
      <w:pPr>
        <w:numPr>
          <w:ilvl w:val="1"/>
          <w:numId w:val="129"/>
        </w:numPr>
        <w:suppressAutoHyphens w:val="0"/>
        <w:spacing w:before="120" w:after="120" w:line="276" w:lineRule="auto"/>
        <w:ind w:left="851" w:hanging="567"/>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niezbędna jest zmiana sposobu wykonania zobowiązania, o ile zmiana taka jest korzystna dla Zamawiającego lub jeżeli zmiana taka jest konieczna w celu prawidłowego wykonania Przedmiotu Umowy;</w:t>
      </w:r>
    </w:p>
    <w:p w14:paraId="6CFAD8EE" w14:textId="77777777" w:rsidR="00BF7176" w:rsidRPr="00FD6C1E" w:rsidRDefault="00BF7176" w:rsidP="003A47BC">
      <w:pPr>
        <w:numPr>
          <w:ilvl w:val="1"/>
          <w:numId w:val="129"/>
        </w:numPr>
        <w:suppressAutoHyphens w:val="0"/>
        <w:spacing w:before="120" w:after="120" w:line="276" w:lineRule="auto"/>
        <w:ind w:left="851" w:hanging="567"/>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zmniejszenia wynagrodzenia na skutek zmniejszenia zakresu Przedmiotu Umowy, z powodu rezygnacji z części Przedmiotu Umowy, z przyczyn których nie można było przewidzieć w momencie zawarcia Umowy. W takim przypadku Wykonawca otrzyma wyłącznie wynagrodzenie należne z tytułu wykonania części Umowy;</w:t>
      </w:r>
    </w:p>
    <w:p w14:paraId="6E6122A9" w14:textId="77777777" w:rsidR="00BF7176" w:rsidRPr="00FD6C1E" w:rsidRDefault="00BF7176" w:rsidP="003A47BC">
      <w:pPr>
        <w:numPr>
          <w:ilvl w:val="1"/>
          <w:numId w:val="129"/>
        </w:numPr>
        <w:suppressAutoHyphens w:val="0"/>
        <w:spacing w:before="120" w:after="120" w:line="276" w:lineRule="auto"/>
        <w:ind w:left="851" w:hanging="567"/>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 xml:space="preserve">zmiany zasad i sposobu płatności wynagrodzenia w sytuacji, gdy konieczność wprowadzenia zmian wynika z okoliczności, których nie można było przewidzieć w chwili zawarcia Umowy lub zmiany te są korzystne dla Zamawiającego lub zmiany te są niezbędne w celu ich dostosowania do wewnętrznych uzgodnień, regulacji lub procedur Zamawiającego; </w:t>
      </w:r>
    </w:p>
    <w:p w14:paraId="1F7BA582" w14:textId="77777777" w:rsidR="00BF7176" w:rsidRPr="00FD6C1E" w:rsidRDefault="00BF7176" w:rsidP="003A47BC">
      <w:pPr>
        <w:numPr>
          <w:ilvl w:val="1"/>
          <w:numId w:val="129"/>
        </w:numPr>
        <w:suppressAutoHyphens w:val="0"/>
        <w:spacing w:before="120" w:after="120" w:line="276" w:lineRule="auto"/>
        <w:ind w:left="851" w:hanging="567"/>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 xml:space="preserve">konieczności objęcia usługami będącymi Przedmiotem Zamówienia nowych urządzeń nabytych przez Zamawiającego po zawarciu Umowy lub rezygnacji z objęcia usługami </w:t>
      </w:r>
      <w:r w:rsidRPr="00FD6C1E">
        <w:rPr>
          <w:rFonts w:asciiTheme="minorHAnsi" w:eastAsiaTheme="minorHAnsi" w:hAnsiTheme="minorHAnsi" w:cstheme="minorHAnsi"/>
          <w:lang w:eastAsia="en-US"/>
        </w:rPr>
        <w:lastRenderedPageBreak/>
        <w:t>będącym Przedmiotem Zamówienia niektórych Urządzeń wskazanych w Załączniku nr 1 do OPZ. Zmiana ta nie może być wyższa niż 20% wartości wynagrodzenia określonego w Paragrafie 4 ust. 1.1 Umowy;</w:t>
      </w:r>
    </w:p>
    <w:p w14:paraId="6589264B" w14:textId="77777777" w:rsidR="00BF7176" w:rsidRPr="00FD6C1E" w:rsidRDefault="00BF7176" w:rsidP="003A47BC">
      <w:pPr>
        <w:numPr>
          <w:ilvl w:val="1"/>
          <w:numId w:val="129"/>
        </w:numPr>
        <w:suppressAutoHyphens w:val="0"/>
        <w:spacing w:before="120" w:after="120" w:line="276" w:lineRule="auto"/>
        <w:ind w:left="851" w:hanging="567"/>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598F02AE" w14:textId="77777777" w:rsidR="00BF7176" w:rsidRPr="00FD6C1E" w:rsidRDefault="00BF7176" w:rsidP="003A47BC">
      <w:pPr>
        <w:numPr>
          <w:ilvl w:val="1"/>
          <w:numId w:val="129"/>
        </w:numPr>
        <w:suppressAutoHyphens w:val="0"/>
        <w:spacing w:before="120" w:after="120" w:line="276" w:lineRule="auto"/>
        <w:ind w:left="851" w:hanging="567"/>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w przypadku, gdy nastąpi lub zajdzie potrzeba dokonania zmian w strukturze i organizacji Zamawiającego lub Wykonawcy w trakcie wykonywania Umowy;</w:t>
      </w:r>
    </w:p>
    <w:p w14:paraId="5E66BB94" w14:textId="77777777" w:rsidR="00BF7176" w:rsidRPr="00FD6C1E" w:rsidRDefault="00BF7176" w:rsidP="003A47BC">
      <w:pPr>
        <w:numPr>
          <w:ilvl w:val="1"/>
          <w:numId w:val="129"/>
        </w:numPr>
        <w:suppressAutoHyphens w:val="0"/>
        <w:spacing w:before="120" w:after="120" w:line="276" w:lineRule="auto"/>
        <w:ind w:left="851" w:hanging="567"/>
        <w:rPr>
          <w:rFonts w:asciiTheme="minorHAnsi" w:hAnsiTheme="minorHAnsi" w:cstheme="minorHAnsi"/>
          <w:kern w:val="1"/>
          <w:lang w:eastAsia="en-US"/>
        </w:rPr>
      </w:pPr>
      <w:r w:rsidRPr="00FD6C1E">
        <w:rPr>
          <w:rFonts w:asciiTheme="minorHAnsi" w:eastAsiaTheme="minorHAnsi" w:hAnsiTheme="minorHAnsi" w:cstheme="minorHAnsi"/>
          <w:lang w:eastAsia="en-US"/>
        </w:rPr>
        <w:t>w przypadku zidentyfikowania możliwości zaistnienia co najmniej jednej z okoliczności:</w:t>
      </w:r>
    </w:p>
    <w:p w14:paraId="26370BF6" w14:textId="77777777" w:rsidR="00BF7176" w:rsidRPr="00FD6C1E" w:rsidRDefault="00BF7176" w:rsidP="003A47BC">
      <w:pPr>
        <w:numPr>
          <w:ilvl w:val="2"/>
          <w:numId w:val="129"/>
        </w:numPr>
        <w:suppressAutoHyphens w:val="0"/>
        <w:spacing w:before="120" w:after="120" w:line="276" w:lineRule="auto"/>
        <w:ind w:left="1418" w:hanging="709"/>
        <w:rPr>
          <w:rFonts w:asciiTheme="minorHAnsi" w:hAnsiTheme="minorHAnsi" w:cstheme="minorHAnsi"/>
          <w:kern w:val="1"/>
        </w:rPr>
      </w:pPr>
      <w:r w:rsidRPr="00FD6C1E">
        <w:rPr>
          <w:rFonts w:asciiTheme="minorHAnsi" w:eastAsiaTheme="minorEastAsia" w:hAnsiTheme="minorHAnsi" w:cstheme="minorHAnsi"/>
        </w:rPr>
        <w:t xml:space="preserve">usprawnienia wykonywania Przedmiotu Umowy, </w:t>
      </w:r>
    </w:p>
    <w:p w14:paraId="28D2A520" w14:textId="77777777" w:rsidR="00BF7176" w:rsidRPr="00FD6C1E" w:rsidRDefault="00BF7176" w:rsidP="003A47BC">
      <w:pPr>
        <w:numPr>
          <w:ilvl w:val="2"/>
          <w:numId w:val="129"/>
        </w:numPr>
        <w:suppressAutoHyphens w:val="0"/>
        <w:spacing w:before="120" w:after="120" w:line="276" w:lineRule="auto"/>
        <w:ind w:left="1418" w:hanging="709"/>
        <w:rPr>
          <w:rFonts w:asciiTheme="minorHAnsi" w:eastAsiaTheme="minorEastAsia" w:hAnsiTheme="minorHAnsi" w:cstheme="minorHAnsi"/>
        </w:rPr>
      </w:pPr>
      <w:r w:rsidRPr="00FD6C1E">
        <w:rPr>
          <w:rFonts w:asciiTheme="minorHAnsi" w:eastAsiaTheme="minorEastAsia" w:hAnsiTheme="minorHAnsi" w:cstheme="minorHAnsi"/>
        </w:rPr>
        <w:t xml:space="preserve">zmniejszenia kosztów realizacji Przedmiotu Umowy, </w:t>
      </w:r>
    </w:p>
    <w:p w14:paraId="34157E6A" w14:textId="77777777" w:rsidR="00BF7176" w:rsidRPr="00FD6C1E" w:rsidRDefault="00BF7176" w:rsidP="003A47BC">
      <w:pPr>
        <w:numPr>
          <w:ilvl w:val="2"/>
          <w:numId w:val="129"/>
        </w:numPr>
        <w:suppressAutoHyphens w:val="0"/>
        <w:spacing w:before="120" w:after="120" w:line="276" w:lineRule="auto"/>
        <w:ind w:left="1418" w:hanging="709"/>
        <w:rPr>
          <w:rFonts w:asciiTheme="minorHAnsi" w:hAnsiTheme="minorHAnsi" w:cstheme="minorHAnsi"/>
          <w:kern w:val="1"/>
        </w:rPr>
      </w:pPr>
      <w:r w:rsidRPr="00FD6C1E">
        <w:rPr>
          <w:rFonts w:asciiTheme="minorHAnsi" w:eastAsiaTheme="minorEastAsia" w:hAnsiTheme="minorHAnsi" w:cstheme="minorHAnsi"/>
        </w:rPr>
        <w:t>zwiększenia bezpieczeństwa wykonywania Przedmiotu Umowy, która to zmiana Umowy może nastąpić wyłącznie, jeżeli nie zakłóci prawidłowej realizacji Umowy;</w:t>
      </w:r>
    </w:p>
    <w:p w14:paraId="379F6E6B" w14:textId="77777777" w:rsidR="00BF7176" w:rsidRPr="00FD6C1E" w:rsidRDefault="00BF7176" w:rsidP="003A47BC">
      <w:pPr>
        <w:numPr>
          <w:ilvl w:val="1"/>
          <w:numId w:val="129"/>
        </w:numPr>
        <w:suppressAutoHyphens w:val="0"/>
        <w:spacing w:before="120" w:after="120" w:line="276" w:lineRule="auto"/>
        <w:ind w:left="851" w:hanging="567"/>
        <w:rPr>
          <w:rFonts w:asciiTheme="minorHAnsi" w:hAnsiTheme="minorHAnsi" w:cstheme="minorHAnsi"/>
          <w:kern w:val="1"/>
        </w:rPr>
      </w:pPr>
      <w:r w:rsidRPr="00FD6C1E">
        <w:rPr>
          <w:rFonts w:asciiTheme="minorHAnsi" w:eastAsiaTheme="minorHAnsi" w:hAnsiTheme="minorHAnsi" w:cstheme="minorHAnsi"/>
          <w:lang w:eastAsia="en-US"/>
        </w:rPr>
        <w:t>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7A5BC467" w14:textId="77777777" w:rsidR="00BF7176" w:rsidRPr="00FD6C1E" w:rsidRDefault="00BF7176" w:rsidP="003A47BC">
      <w:pPr>
        <w:numPr>
          <w:ilvl w:val="1"/>
          <w:numId w:val="129"/>
        </w:numPr>
        <w:suppressAutoHyphens w:val="0"/>
        <w:spacing w:before="120" w:after="120" w:line="276" w:lineRule="auto"/>
        <w:ind w:left="851" w:hanging="567"/>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2D8A92D6" w14:textId="77777777" w:rsidR="00BF7176" w:rsidRPr="00FD6C1E" w:rsidRDefault="00BF7176" w:rsidP="003A47BC">
      <w:pPr>
        <w:numPr>
          <w:ilvl w:val="1"/>
          <w:numId w:val="129"/>
        </w:numPr>
        <w:suppressAutoHyphens w:val="0"/>
        <w:spacing w:before="120" w:after="120" w:line="276" w:lineRule="auto"/>
        <w:ind w:left="851" w:hanging="567"/>
        <w:rPr>
          <w:rFonts w:asciiTheme="minorHAnsi" w:hAnsiTheme="minorHAnsi" w:cstheme="minorHAnsi"/>
          <w:kern w:val="1"/>
          <w:lang w:eastAsia="en-US"/>
        </w:rPr>
      </w:pPr>
      <w:r w:rsidRPr="00FD6C1E">
        <w:rPr>
          <w:rFonts w:asciiTheme="minorHAnsi" w:eastAsiaTheme="minorHAnsi" w:hAnsiTheme="minorHAnsi" w:cstheme="minorHAnsi"/>
          <w:lang w:eastAsia="en-US"/>
        </w:rPr>
        <w:t>zmiany terminu realizacji Przedmiotu Umowy, jednak nie dłużej niż o 3 miesiące w stosunku do terminu określonego w Paragrafie 2 Umowy. W takim przypadku wynagrodzenie</w:t>
      </w:r>
      <w:r w:rsidRPr="00FD6C1E">
        <w:rPr>
          <w:rFonts w:asciiTheme="minorHAnsi" w:hAnsiTheme="minorHAnsi" w:cstheme="minorHAnsi"/>
          <w:kern w:val="1"/>
          <w:lang w:eastAsia="en-US"/>
        </w:rPr>
        <w:t xml:space="preserve"> Wykonawcy proporcjonalnie ulegnie zmniejszeniu lub zwiększeniu w stosunku do określonego w Paragrafie 4 Umowy;</w:t>
      </w:r>
    </w:p>
    <w:p w14:paraId="382FF97A" w14:textId="77777777" w:rsidR="00BF7176" w:rsidRPr="00FD6C1E" w:rsidRDefault="00BF7176" w:rsidP="003A47BC">
      <w:pPr>
        <w:numPr>
          <w:ilvl w:val="1"/>
          <w:numId w:val="129"/>
        </w:numPr>
        <w:suppressAutoHyphens w:val="0"/>
        <w:spacing w:before="120" w:after="120" w:line="276" w:lineRule="auto"/>
        <w:ind w:left="851" w:hanging="567"/>
        <w:rPr>
          <w:rFonts w:asciiTheme="minorHAnsi" w:hAnsiTheme="minorHAnsi" w:cstheme="minorHAnsi"/>
          <w:kern w:val="1"/>
          <w:lang w:eastAsia="en-US"/>
        </w:rPr>
      </w:pPr>
      <w:r w:rsidRPr="00FD6C1E">
        <w:rPr>
          <w:rFonts w:asciiTheme="minorHAnsi" w:hAnsiTheme="minorHAnsi" w:cstheme="minorHAnsi"/>
          <w:kern w:val="1"/>
          <w:lang w:eastAsia="en-US"/>
        </w:rPr>
        <w:t xml:space="preserve">zmiany terminu realizacji Przedmiotu Umowy, jednak nie dłużej niż o 6 miesięcy w stosunku do terminu określonego w Paragrafie 2 Umowy w przypadku niewykorzystania maksymalnego wynagrodzenia Wykonawcy, o którym mowa w Paragrafie 4 ust. 1 Umowy; </w:t>
      </w:r>
    </w:p>
    <w:p w14:paraId="2382A014" w14:textId="77777777" w:rsidR="00BF7176" w:rsidRPr="00FD6C1E" w:rsidRDefault="00BF7176" w:rsidP="003A47BC">
      <w:pPr>
        <w:numPr>
          <w:ilvl w:val="1"/>
          <w:numId w:val="129"/>
        </w:numPr>
        <w:suppressAutoHyphens w:val="0"/>
        <w:spacing w:before="120" w:after="120" w:line="276" w:lineRule="auto"/>
        <w:ind w:left="851" w:hanging="567"/>
        <w:rPr>
          <w:rFonts w:asciiTheme="minorHAnsi" w:hAnsiTheme="minorHAnsi" w:cstheme="minorHAnsi"/>
          <w:kern w:val="1"/>
          <w:lang w:eastAsia="en-US"/>
        </w:rPr>
      </w:pPr>
      <w:r w:rsidRPr="00FD6C1E">
        <w:rPr>
          <w:rFonts w:asciiTheme="minorHAnsi" w:hAnsiTheme="minorHAnsi" w:cstheme="minorHAnsi"/>
          <w:kern w:val="1"/>
          <w:lang w:eastAsia="en-US"/>
        </w:rPr>
        <w:lastRenderedPageBreak/>
        <w:t xml:space="preserve">zamiany wynagrodzenia z tytułu Opcji na wynagrodzenie z tytułu zamówienia gwarantowanego w przypadku wydłużenia termin realizacji Umowy w sytuacji, o której mowa w pkt 2.14 powyżej; </w:t>
      </w:r>
    </w:p>
    <w:p w14:paraId="6543E22D" w14:textId="77777777" w:rsidR="00BF7176" w:rsidRPr="00FD6C1E" w:rsidRDefault="00BF7176" w:rsidP="003A47BC">
      <w:pPr>
        <w:numPr>
          <w:ilvl w:val="1"/>
          <w:numId w:val="129"/>
        </w:numPr>
        <w:suppressAutoHyphens w:val="0"/>
        <w:spacing w:before="120" w:after="120" w:line="276" w:lineRule="auto"/>
        <w:ind w:left="851" w:hanging="567"/>
        <w:rPr>
          <w:rFonts w:asciiTheme="minorHAnsi" w:hAnsiTheme="minorHAnsi" w:cstheme="minorHAnsi"/>
          <w:kern w:val="1"/>
          <w:lang w:eastAsia="en-US"/>
        </w:rPr>
      </w:pPr>
      <w:r w:rsidRPr="00FD6C1E">
        <w:rPr>
          <w:rFonts w:asciiTheme="minorHAnsi" w:hAnsiTheme="minorHAnsi" w:cstheme="minorHAnsi"/>
          <w:kern w:val="1"/>
          <w:lang w:eastAsia="en-US"/>
        </w:rPr>
        <w:t xml:space="preserve">zaistnieje działanie Siły Wyższej uniemożliwiającej realizację w części lub w całości Przedmiotu Umowy, w tym zmiany terminu realizacji Przedmiotu Umowy oraz wynagrodzenia. </w:t>
      </w:r>
    </w:p>
    <w:p w14:paraId="7848BA0D"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EastAsia" w:hAnsiTheme="minorHAnsi" w:cstheme="minorHAnsi"/>
        </w:rPr>
      </w:pPr>
      <w:r w:rsidRPr="00FD6C1E">
        <w:rPr>
          <w:rFonts w:asciiTheme="minorHAnsi" w:eastAsiaTheme="minorHAnsi" w:hAnsiTheme="minorHAnsi" w:cstheme="minorHAnsi"/>
          <w:lang w:eastAsia="en-US"/>
        </w:rPr>
        <w:t>W przypadkach opisanych w ust. 2, o ile nie określono zakresu zmiany w tych postanowieniach, zmianie ulec mogą odpowiednio: zakres rzeczowy Przedmiotu Umowy, wynagrodzenie Wykonawcy, termin wykonania Przedmiotu Umowy lub terminy cząstkowe, termin płatności, zasady rozliczeń, sposobu realizacji Przedmiotu Umowy, przy czym:</w:t>
      </w:r>
    </w:p>
    <w:p w14:paraId="19167F88"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ograniczenie zakresu rzeczowego Przedmiotu Umowy nie spowoduje zwiększenia łącznego wynagrodzenia brutto określonego w Paragrafie 7 ust. 1 Umowy o więcej niż 15%;</w:t>
      </w:r>
    </w:p>
    <w:p w14:paraId="0F275329"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zwiększenie zakresu rzeczowego Przedmiotu Umowy nie spowoduje zwiększenia łącznego wynagrodzenia brutto określonego w Paragrafie 7 ust. 1 Umowy o więcej niż 15%;</w:t>
      </w:r>
    </w:p>
    <w:p w14:paraId="72ADFBB2"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zmiana terminu wykonania Przedmiotu Umowy będzie nie dłuższa niż 180 dni kalendarzowych.</w:t>
      </w:r>
    </w:p>
    <w:p w14:paraId="179DD786"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bookmarkStart w:id="45" w:name="_Hlk129785985"/>
      <w:r w:rsidRPr="00FD6C1E">
        <w:rPr>
          <w:rFonts w:asciiTheme="minorHAnsi" w:eastAsiaTheme="minorHAnsi" w:hAnsiTheme="minorHAnsi" w:cstheme="minorHAnsi"/>
          <w:lang w:eastAsia="en-US"/>
        </w:rPr>
        <w:t>Strony przewidują możliwość dokonania zmiany wysokości wynagrodzenia należnego Wykonawcy w przypadku zmiany:</w:t>
      </w:r>
    </w:p>
    <w:p w14:paraId="1D61ECE6" w14:textId="77777777" w:rsidR="00BF7176" w:rsidRPr="00FD6C1E" w:rsidRDefault="00BF7176" w:rsidP="003A47BC">
      <w:pPr>
        <w:numPr>
          <w:ilvl w:val="1"/>
          <w:numId w:val="130"/>
        </w:numPr>
        <w:tabs>
          <w:tab w:val="left" w:pos="9356"/>
        </w:tabs>
        <w:suppressAutoHyphens w:val="0"/>
        <w:spacing w:before="120" w:after="120" w:line="276" w:lineRule="auto"/>
        <w:ind w:left="851"/>
        <w:rPr>
          <w:rFonts w:asciiTheme="minorHAnsi" w:eastAsiaTheme="minorEastAsia" w:hAnsiTheme="minorHAnsi" w:cstheme="minorHAnsi"/>
        </w:rPr>
      </w:pPr>
      <w:r w:rsidRPr="00FD6C1E">
        <w:rPr>
          <w:rFonts w:asciiTheme="minorHAnsi" w:eastAsiaTheme="minorEastAsia" w:hAnsiTheme="minorHAnsi" w:cstheme="minorHAnsi"/>
        </w:rPr>
        <w:t xml:space="preserve">stawki podatku od towarów i usług oraz podatku akcyzowego; </w:t>
      </w:r>
    </w:p>
    <w:p w14:paraId="50C9F664" w14:textId="77777777" w:rsidR="00BF7176" w:rsidRPr="00FD6C1E" w:rsidRDefault="00BF7176" w:rsidP="003A47BC">
      <w:pPr>
        <w:numPr>
          <w:ilvl w:val="1"/>
          <w:numId w:val="130"/>
        </w:numPr>
        <w:tabs>
          <w:tab w:val="left" w:pos="9356"/>
        </w:tabs>
        <w:suppressAutoHyphens w:val="0"/>
        <w:spacing w:before="120" w:after="120" w:line="276" w:lineRule="auto"/>
        <w:ind w:left="851"/>
        <w:rPr>
          <w:rFonts w:asciiTheme="minorHAnsi" w:eastAsiaTheme="minorEastAsia" w:hAnsiTheme="minorHAnsi" w:cstheme="minorHAnsi"/>
        </w:rPr>
      </w:pPr>
      <w:r w:rsidRPr="00FD6C1E">
        <w:rPr>
          <w:rFonts w:asciiTheme="minorHAnsi" w:eastAsiaTheme="minorEastAsia" w:hAnsiTheme="minorHAnsi" w:cstheme="minorHAnsi"/>
        </w:rPr>
        <w:t>wysokości minimalnego wynagrodzenia za pracę albo wysokości minimalnej stawki godzinowej, ustalonych na podstawie ustawy z dnia 10 października 2002 r. o minimalnym wynagrodzeniu za pracę (tekst jednolity Dziennik Ustaw z 2020 roku pozycja 2207);</w:t>
      </w:r>
    </w:p>
    <w:p w14:paraId="6EFE3510" w14:textId="77777777" w:rsidR="00BF7176" w:rsidRPr="00FD6C1E" w:rsidRDefault="00BF7176" w:rsidP="003A47BC">
      <w:pPr>
        <w:numPr>
          <w:ilvl w:val="1"/>
          <w:numId w:val="130"/>
        </w:numPr>
        <w:tabs>
          <w:tab w:val="left" w:pos="9356"/>
        </w:tabs>
        <w:suppressAutoHyphens w:val="0"/>
        <w:spacing w:before="120" w:after="120" w:line="276" w:lineRule="auto"/>
        <w:ind w:left="851"/>
        <w:rPr>
          <w:rFonts w:asciiTheme="minorHAnsi" w:eastAsiaTheme="minorEastAsia" w:hAnsiTheme="minorHAnsi" w:cstheme="minorHAnsi"/>
        </w:rPr>
      </w:pPr>
      <w:r w:rsidRPr="00FD6C1E">
        <w:rPr>
          <w:rFonts w:asciiTheme="minorHAnsi" w:eastAsiaTheme="minorEastAsia" w:hAnsiTheme="minorHAnsi" w:cstheme="minorHAnsi"/>
        </w:rPr>
        <w:t xml:space="preserve">zasad podlegania ubezpieczeniom społecznym lub ubezpieczeniu zdrowotnemu lub wysokości stawki składki na ubezpieczenia społeczne lub ubezpieczenie zdrowotne; </w:t>
      </w:r>
    </w:p>
    <w:p w14:paraId="2946A5BE" w14:textId="77777777" w:rsidR="00BF7176" w:rsidRPr="00FD6C1E" w:rsidRDefault="00BF7176" w:rsidP="003A47BC">
      <w:pPr>
        <w:numPr>
          <w:ilvl w:val="1"/>
          <w:numId w:val="130"/>
        </w:numPr>
        <w:tabs>
          <w:tab w:val="left" w:pos="9356"/>
        </w:tabs>
        <w:suppressAutoHyphens w:val="0"/>
        <w:spacing w:before="120" w:after="120" w:line="276" w:lineRule="auto"/>
        <w:ind w:left="851"/>
        <w:rPr>
          <w:rFonts w:asciiTheme="minorHAnsi" w:eastAsiaTheme="minorEastAsia" w:hAnsiTheme="minorHAnsi" w:cstheme="minorHAnsi"/>
        </w:rPr>
      </w:pPr>
      <w:r w:rsidRPr="00FD6C1E">
        <w:rPr>
          <w:rFonts w:asciiTheme="minorHAnsi" w:eastAsiaTheme="minorEastAsia" w:hAnsiTheme="minorHAnsi" w:cstheme="minorHAnsi"/>
        </w:rPr>
        <w:t xml:space="preserve">zasad gromadzenia i wysokości wpłat do Pracowniczych Planów Kapitałowych, o których mowa w ustawie z dnia 4 października 2018 r. o pracowniczych planach kapitałowych (tekst jednolity dziennik Ustaw z 2020 roku, pozycja 1342 z późniejszymi zmianami), </w:t>
      </w:r>
    </w:p>
    <w:p w14:paraId="1651387A" w14:textId="77777777" w:rsidR="00BF7176" w:rsidRPr="00FD6C1E" w:rsidRDefault="00BF7176" w:rsidP="003A47BC">
      <w:pPr>
        <w:numPr>
          <w:ilvl w:val="0"/>
          <w:numId w:val="117"/>
        </w:numPr>
        <w:suppressAutoHyphens w:val="0"/>
        <w:spacing w:before="120" w:after="120" w:line="276" w:lineRule="auto"/>
        <w:ind w:left="851" w:hanging="425"/>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 xml:space="preserve">jeżeli </w:t>
      </w:r>
      <w:r w:rsidRPr="00FD6C1E">
        <w:rPr>
          <w:rFonts w:asciiTheme="minorHAnsi" w:hAnsiTheme="minorHAnsi" w:cstheme="minorHAnsi"/>
          <w:lang w:eastAsia="pl-PL"/>
        </w:rPr>
        <w:t>zmiany</w:t>
      </w:r>
      <w:r w:rsidRPr="00FD6C1E">
        <w:rPr>
          <w:rFonts w:asciiTheme="minorHAnsi" w:eastAsiaTheme="minorHAnsi" w:hAnsiTheme="minorHAnsi" w:cstheme="minorHAnsi"/>
          <w:lang w:eastAsia="en-US"/>
        </w:rPr>
        <w:t xml:space="preserve"> te będą miały wpływ na koszty wykonania zamówienia przez Wykonawcę.</w:t>
      </w:r>
    </w:p>
    <w:p w14:paraId="44F05A9D" w14:textId="77777777" w:rsidR="00BF7176" w:rsidRPr="00FD6C1E" w:rsidRDefault="00BF7176" w:rsidP="00BF7176">
      <w:pPr>
        <w:tabs>
          <w:tab w:val="left" w:pos="9356"/>
        </w:tabs>
        <w:suppressAutoHyphens w:val="0"/>
        <w:spacing w:before="120" w:after="120" w:line="276" w:lineRule="auto"/>
        <w:ind w:left="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W sytuacji wystąpienia przypadków opisanych w niniejszym ustępie zastosowanie mają zasady wprowadzania zmian wysokości wynagrodzenia należnego Wykonawcy, określone w postanowieniach ust. 5 – 11 poniżej.</w:t>
      </w:r>
    </w:p>
    <w:p w14:paraId="53D11F03"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FD6C1E">
        <w:rPr>
          <w:rFonts w:asciiTheme="minorHAnsi" w:eastAsiaTheme="minorHAnsi" w:hAnsiTheme="minorHAnsi" w:cstheme="minorHAnsi"/>
          <w:lang w:eastAsia="en-US"/>
        </w:rPr>
        <w:lastRenderedPageBreak/>
        <w:t xml:space="preserve">Wykonawca może zwrócić się do Zamawiającego z wnioskiem złożonym w formie pisemnej lub w formie elektronicznej opatrzonej kwalifikowanym podpisem elektronicznym o przeprowadzenie negocjacji w sprawie odpowiedniej zmiany wynagrodzenia w przypadkach wskazanych w ust. 4, w terminie od dnia opublikowania przepisów dokonujących zmian do 30 dni od dnia ich wejścia w życie. Wniosek powinien zawierać propozycję zmiany Umowy w zakresie wysokości wynagrodzenia wraz z jej uzasadnieniem oraz dokumenty niezbędne do oceny przez Zamawiającego, czy zmiany, o których mowa odpowiednio w ust. 4, mają lub będą miały wpływ na koszty wykonania Umowy przez Wykonawcę oraz w jakim stopniu zmiany tych kosztów uzasadniają zmianę wysokości wynagrodzenia Wykonawcy określonego w Umowie, a w szczególności: </w:t>
      </w:r>
    </w:p>
    <w:p w14:paraId="189F9819"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hAnsiTheme="minorHAnsi" w:cstheme="minorHAnsi"/>
          <w:lang w:eastAsia="en-US"/>
        </w:rPr>
      </w:pPr>
      <w:r w:rsidRPr="00FD6C1E">
        <w:rPr>
          <w:rFonts w:asciiTheme="minorHAnsi" w:eastAsiaTheme="minorEastAsia" w:hAnsiTheme="minorHAnsi" w:cstheme="minorHAns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3D9AC109"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eastAsiaTheme="minorEastAsia" w:hAnsiTheme="minorHAnsi" w:cstheme="minorHAnsi"/>
        </w:rPr>
      </w:pPr>
      <w:r w:rsidRPr="00FD6C1E">
        <w:rPr>
          <w:rFonts w:asciiTheme="minorHAnsi" w:eastAsiaTheme="minorEastAsia" w:hAnsiTheme="minorHAnsi" w:cstheme="minorHAnsi"/>
        </w:rPr>
        <w:t>wykazanie wpływu zmian, o których mowa w ust. 4, na wysokość kosztów wykonania Umowy przez Wykonawcę;</w:t>
      </w:r>
    </w:p>
    <w:p w14:paraId="74EC5AD2"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eastAsiaTheme="minorEastAsia" w:hAnsiTheme="minorHAnsi" w:cstheme="minorHAnsi"/>
        </w:rPr>
      </w:pPr>
      <w:r w:rsidRPr="00FD6C1E">
        <w:rPr>
          <w:rFonts w:asciiTheme="minorHAnsi" w:eastAsiaTheme="minorEastAsia" w:hAnsiTheme="minorHAnsi" w:cstheme="minorHAnsi"/>
        </w:rPr>
        <w:t>szczegółową kalkulację proponowanej zmienionej wysokości wynagrodzenia Wykonawcy oraz wykazanie adekwatności propozycji do zmiany wysokości kosztów wykonania Umowy przez Wykonawcę;</w:t>
      </w:r>
    </w:p>
    <w:p w14:paraId="2A65215A"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eastAsiaTheme="minorEastAsia" w:hAnsiTheme="minorHAnsi" w:cstheme="minorHAnsi"/>
        </w:rPr>
      </w:pPr>
      <w:r w:rsidRPr="00FD6C1E">
        <w:rPr>
          <w:rFonts w:asciiTheme="minorHAnsi" w:eastAsiaTheme="minorEastAsia" w:hAnsiTheme="minorHAnsi" w:cstheme="minorHAnsi"/>
        </w:rPr>
        <w:t>pisemne zestawienie zatrudnionego personelu (zarówno przed jak i po zmianie) realizującego Przedmiot Umowy, wraz z określeniem, które z nich są uczestnikami Pracowniczych Planów Kapitałowych – w przypadku zmiany, o której mowa w ust. 4 pkt 4.4 powyżej;</w:t>
      </w:r>
    </w:p>
    <w:p w14:paraId="04BD454D"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hAnsiTheme="minorHAnsi" w:cstheme="minorHAnsi"/>
        </w:rPr>
      </w:pPr>
      <w:r w:rsidRPr="00FD6C1E">
        <w:rPr>
          <w:rFonts w:asciiTheme="minorHAnsi" w:eastAsiaTheme="minorEastAsia" w:hAnsiTheme="minorHAnsi" w:cstheme="minorHAnsi"/>
        </w:rPr>
        <w:t>wykazanie, że wnioskowana zmiana Umowy skutkować będzie odpowiednią zmianą wynagrodzenia.</w:t>
      </w:r>
    </w:p>
    <w:p w14:paraId="6C185903" w14:textId="77777777" w:rsidR="00BF7176" w:rsidRPr="00FD6C1E" w:rsidRDefault="00BF7176" w:rsidP="00BF7176">
      <w:pPr>
        <w:autoSpaceDE w:val="0"/>
        <w:autoSpaceDN w:val="0"/>
        <w:adjustRightInd w:val="0"/>
        <w:spacing w:before="120" w:after="120" w:line="276" w:lineRule="auto"/>
        <w:ind w:left="426"/>
        <w:rPr>
          <w:rFonts w:asciiTheme="minorHAnsi" w:hAnsiTheme="minorHAnsi" w:cstheme="minorHAnsi"/>
        </w:rPr>
      </w:pPr>
      <w:r w:rsidRPr="00FD6C1E">
        <w:rPr>
          <w:rFonts w:asciiTheme="minorHAnsi" w:eastAsiaTheme="minorEastAsia" w:hAnsiTheme="minorHAnsi" w:cstheme="minorHAnsi"/>
        </w:rPr>
        <w:t>W przypadku złożenia przez Wykonawcę powyższego wniosku, Strony będą prowadziły negocjacje z uwzględnieniem postanowień ust. 6 – 8 poniżej</w:t>
      </w:r>
    </w:p>
    <w:p w14:paraId="7D1BB136"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FD6C1E">
        <w:rPr>
          <w:rFonts w:asciiTheme="minorHAnsi" w:eastAsiaTheme="minorHAnsi" w:hAnsiTheme="minorHAnsi" w:cstheme="minorHAnsi"/>
          <w:lang w:eastAsia="en-US"/>
        </w:rPr>
        <w:t>W terminie do 30 dni kalendarzowych od otrzymania wniosku, o którym mowa w ust. 5, Zamawiający może zwrócić się do Wykonawcy o jego uzupełnienie, poprzez przekazanie dodatkowych wyjaśnień, informacji lub dokumentów (oryginałów do wglądu lub kopii potwierdzonych za zgodność z oryginałami). Termin ten może zostać wydłużony za zgodą Stron.</w:t>
      </w:r>
    </w:p>
    <w:p w14:paraId="2A6A5ED4"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 xml:space="preserve">Zamawiający zajmie w formie pisemnej lub w formie elektronicznej opatrzonej kwalifikowanym podpisem elektronicznym stanowisko wobec wniosku Wykonawcy, w terminie 30 dni kalendarzowych od dnia otrzymania kompletnego – w jego ocenie – wniosku. Za dzień przekazania stanowiska uznaje się dzień jego wysłania na adres właściwy </w:t>
      </w:r>
      <w:r w:rsidRPr="00FD6C1E">
        <w:rPr>
          <w:rFonts w:asciiTheme="minorHAnsi" w:eastAsiaTheme="minorHAnsi" w:hAnsiTheme="minorHAnsi" w:cstheme="minorHAnsi"/>
          <w:lang w:eastAsia="en-US"/>
        </w:rPr>
        <w:lastRenderedPageBreak/>
        <w:t>dla doręczeń pism dla Wykonawcy, o którym mowa w Paragrafie 11 ust. 6 pkt 6.2, lub przekazania go na adres poczty elektronicznej wskazany w Paragrafie 11 ust. 2 Umowy.</w:t>
      </w:r>
    </w:p>
    <w:p w14:paraId="4DC4A862"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 xml:space="preserve">W przypadku uwzględnienia wniosku Wykonawcy przez Zamawiającego, Strony podejmą działania w celu uzgodnienia treści aneksu do Umowy oraz jego podpisania. </w:t>
      </w:r>
    </w:p>
    <w:p w14:paraId="0C7C8861"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Niezależnie od wniosku Wykonawcy, o którym mowa w ust. 5, Zamawiający może przekazać Wykonawcy w formie pisemnej lub w formie elektronicznej wniosek o przeprowadzenie negocjacji w sprawie odpowiedniej zmiany wynagrodzenia, w terminie od dnia opublikowania przepisów dokonujących zmian, o których mowa w ust. 4,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20889D60"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Przed przekazaniem wniosku, o którym mowa w ust. 9 powyżej, Zamawiający może zwrócić się do Wykonawcy o udzielenie informacji lub przekazanie wyjaśnień lub dokumentów (oryginałów do wglądu lub kopii potwierdzonych za zgodność z oryginałem)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w formie pisemnej lub w formie elektronicznej opatrzonej kwalifikowanym podpisem elektronicznym stanowiska w terminie wskazanym we wniosku, jednak nie dłuższym niż 30 dni kalendarzowych od dnia otrzymania wniosku od Zamawiającego za pośrednictwem poczty elektronicznej.</w:t>
      </w:r>
    </w:p>
    <w:p w14:paraId="6150DEAC" w14:textId="08568EE2" w:rsidR="008C5855" w:rsidRPr="008A4122" w:rsidRDefault="00BF7176" w:rsidP="008C5855">
      <w:pPr>
        <w:numPr>
          <w:ilvl w:val="0"/>
          <w:numId w:val="129"/>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FD6C1E">
        <w:rPr>
          <w:rFonts w:asciiTheme="minorHAnsi" w:eastAsiaTheme="minorHAnsi" w:hAnsiTheme="minorHAnsi" w:cstheme="minorHAnsi"/>
          <w:lang w:eastAsia="en-US"/>
        </w:rPr>
        <w:t>W przypadku, gdy w wyniku negocjacji Strony ustalą dokonanie odpowiedniej zmiany wynagrodzenia w zakresie określonym w ust. 9, Strony podpiszą aneks do Umowy w terminie wynikającym z ustaleń negocjacyjnych, a w przypadku braku takich ustaleń – w terminie wyznaczonym przez Zamawiającego, jednak nie wcześniej niż po wejściu w życie przepisów będących przyczyną waloryzacji.</w:t>
      </w:r>
    </w:p>
    <w:p w14:paraId="034D7247"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FD6C1E">
        <w:rPr>
          <w:rFonts w:asciiTheme="minorHAnsi" w:eastAsiaTheme="minorHAnsi" w:hAnsiTheme="minorHAnsi" w:cstheme="minorHAnsi"/>
          <w:lang w:eastAsia="en-US"/>
        </w:rPr>
        <w:t>W przypadku:</w:t>
      </w:r>
    </w:p>
    <w:p w14:paraId="4D25B74E"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hAnsiTheme="minorHAnsi" w:cstheme="minorHAnsi"/>
          <w:lang w:eastAsia="en-US"/>
        </w:rPr>
      </w:pPr>
      <w:r w:rsidRPr="00FD6C1E">
        <w:rPr>
          <w:rFonts w:asciiTheme="minorHAnsi" w:eastAsiaTheme="minorEastAsia" w:hAnsiTheme="minorHAnsi" w:cstheme="minorHAnsi"/>
        </w:rPr>
        <w:t xml:space="preserve">niepodjęcia przez Wykonawcę negocjacji na podstawie wniosku Zamawiającego, o którym mowa w ust. 9 lub prowadzenia ich w sposób niezgodny z przepisami prawa lub zasadami współżycia społecznego; </w:t>
      </w:r>
    </w:p>
    <w:p w14:paraId="3AF5F6F1"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eastAsiaTheme="minorEastAsia" w:hAnsiTheme="minorHAnsi" w:cstheme="minorHAnsi"/>
        </w:rPr>
      </w:pPr>
      <w:r w:rsidRPr="00FD6C1E">
        <w:rPr>
          <w:rFonts w:asciiTheme="minorHAnsi" w:eastAsiaTheme="minorEastAsia" w:hAnsiTheme="minorHAnsi" w:cstheme="minorHAnsi"/>
        </w:rPr>
        <w:t>niewykonania lub nienależytego wykonania przez Wykonawcę postanowień ust. 10 powyżej;</w:t>
      </w:r>
    </w:p>
    <w:p w14:paraId="090F5099"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hAnsiTheme="minorHAnsi" w:cstheme="minorHAnsi"/>
        </w:rPr>
      </w:pPr>
      <w:r w:rsidRPr="00FD6C1E">
        <w:rPr>
          <w:rFonts w:asciiTheme="minorHAnsi" w:eastAsiaTheme="minorEastAsia" w:hAnsiTheme="minorHAnsi" w:cstheme="minorHAnsi"/>
        </w:rPr>
        <w:t xml:space="preserve">niepodpisania przez Wykonawcę aneksu do Umowy obejmującego odpowiednią zmianę wynagrodzenia, wynikającą z ustaleń negocjacyjnych w terminie, o którym mowa odpowiednio w ust. 11 powyżej, </w:t>
      </w:r>
    </w:p>
    <w:p w14:paraId="2B93B747" w14:textId="77777777" w:rsidR="00BF7176" w:rsidRPr="00FD6C1E" w:rsidRDefault="00BF7176" w:rsidP="00BF7176">
      <w:pPr>
        <w:suppressAutoHyphens w:val="0"/>
        <w:autoSpaceDE w:val="0"/>
        <w:autoSpaceDN w:val="0"/>
        <w:adjustRightInd w:val="0"/>
        <w:spacing w:before="120" w:after="120" w:line="276" w:lineRule="auto"/>
        <w:ind w:left="425"/>
        <w:rPr>
          <w:rFonts w:asciiTheme="minorHAnsi" w:hAnsiTheme="minorHAnsi" w:cstheme="minorHAnsi"/>
          <w:lang w:eastAsia="en-US"/>
        </w:rPr>
      </w:pPr>
      <w:r w:rsidRPr="00FD6C1E">
        <w:rPr>
          <w:rFonts w:asciiTheme="minorHAnsi" w:eastAsiaTheme="minorHAnsi" w:hAnsiTheme="minorHAnsi" w:cstheme="minorHAnsi"/>
          <w:lang w:eastAsia="en-US"/>
        </w:rPr>
        <w:lastRenderedPageBreak/>
        <w:t>Zamawiający jest uprawniony do odstąpienia od Umowy, z zachowaniem 180-dniowego okresu odstąpienia, którego bieg rozpoczyna się od dnia złożenia oświadczenia przez Zamawiającego.</w:t>
      </w:r>
    </w:p>
    <w:p w14:paraId="5CEAF363"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 xml:space="preserve">Zgodnie z art. 439 ustawy </w:t>
      </w:r>
      <w:proofErr w:type="spellStart"/>
      <w:r w:rsidRPr="00FD6C1E">
        <w:rPr>
          <w:rFonts w:asciiTheme="minorHAnsi" w:eastAsiaTheme="minorHAnsi" w:hAnsiTheme="minorHAnsi" w:cstheme="minorHAnsi"/>
          <w:lang w:eastAsia="en-US"/>
        </w:rPr>
        <w:t>Pzp</w:t>
      </w:r>
      <w:proofErr w:type="spellEnd"/>
      <w:r w:rsidRPr="00FD6C1E">
        <w:rPr>
          <w:rFonts w:asciiTheme="minorHAnsi" w:eastAsiaTheme="minorHAnsi" w:hAnsiTheme="minorHAnsi" w:cstheme="minorHAnsi"/>
          <w:lang w:eastAsia="en-US"/>
        </w:rPr>
        <w:t>, wysokość wynagrodzenia należnego Wykonawcy może podlegać waloryzacji w przypadku zmiany ceny materiałów lub kosztów związanych z realizacją Przedmiotu Umowy. Przez zmianę ceny materiałów lub kosztów rozumie się wzrost odpowiednio cen lub kosztów, jak i ich obniżenie, względem ceny lub kosztu przyjętych w celu ustalenia wynagrodzenia Wykonawcy zawartego w Ofercie.</w:t>
      </w:r>
    </w:p>
    <w:p w14:paraId="3C87F994"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Przy ustalaniu wysokości zmiany wynagrodzenia należnego Wykonawcy w okolicznościach wskazanych w ust. 13 powyżej, Strony będą stosować wskaźnik cen towarów i usług konsumpcyjnych opublikowany przez Prezesa Głównego Urzędu Statystycznego w miesiącu, w którym został złożony wniosek o waloryzację wynagrodzenia w porównaniu do takiego samego wskaźnika w analogicznym miesiącu roku ubiegłego - ogłaszanych w komunikacie Prezesa Głównego Urzędu Statystycznego (dalej: „wskaźnik”).</w:t>
      </w:r>
    </w:p>
    <w:p w14:paraId="477E69B9"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 xml:space="preserve">Strony uprawnione są do złożenia wniosku o zmianę wynagrodzenia w okolicznościach wskazanych w ust. 13 jedynie w sytuacji, gdy </w:t>
      </w:r>
      <w:bookmarkStart w:id="46" w:name="_Hlk122615542"/>
      <w:r w:rsidRPr="00FD6C1E">
        <w:rPr>
          <w:rFonts w:asciiTheme="minorHAnsi" w:eastAsiaTheme="minorHAnsi" w:hAnsiTheme="minorHAnsi" w:cstheme="minorHAnsi"/>
          <w:lang w:eastAsia="en-US"/>
        </w:rPr>
        <w:t xml:space="preserve">poziom zmiany </w:t>
      </w:r>
      <w:bookmarkEnd w:id="46"/>
      <w:r w:rsidRPr="00FD6C1E">
        <w:rPr>
          <w:rFonts w:asciiTheme="minorHAnsi" w:eastAsiaTheme="minorHAnsi" w:hAnsiTheme="minorHAnsi" w:cstheme="minorHAnsi"/>
          <w:lang w:eastAsia="en-US"/>
        </w:rPr>
        <w:t xml:space="preserve">wskaźnika wyniesie co najmniej 5%. </w:t>
      </w:r>
    </w:p>
    <w:p w14:paraId="57AAB892"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hAnsiTheme="minorHAnsi" w:cstheme="minorHAnsi"/>
          <w:lang w:eastAsia="en-US"/>
        </w:rPr>
      </w:pPr>
      <w:r w:rsidRPr="00FD6C1E">
        <w:rPr>
          <w:rFonts w:asciiTheme="minorHAnsi" w:eastAsiaTheme="minorHAnsi" w:hAnsiTheme="minorHAnsi" w:cstheme="minorHAnsi"/>
          <w:lang w:eastAsia="en-US"/>
        </w:rPr>
        <w:t>Wykonawca zobowiązany jest do wykazania wpływu zmiany wskaźnika na wykonanie Przedmiotu Umowy. Wniosek, o którym mowa w ust. 15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4B779520"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hAnsiTheme="minorHAnsi" w:cstheme="minorHAnsi"/>
          <w:lang w:eastAsia="en-US"/>
        </w:rPr>
      </w:pPr>
      <w:r w:rsidRPr="00FD6C1E">
        <w:rPr>
          <w:rFonts w:asciiTheme="minorHAnsi" w:eastAsiaTheme="minorEastAsia" w:hAnsiTheme="minorHAnsi" w:cstheme="minorHAnsi"/>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45A0CF88"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hAnsiTheme="minorHAnsi" w:cstheme="minorHAnsi"/>
        </w:rPr>
      </w:pPr>
      <w:r w:rsidRPr="00FD6C1E">
        <w:rPr>
          <w:rFonts w:asciiTheme="minorHAnsi" w:eastAsiaTheme="minorEastAsia" w:hAnsiTheme="minorHAnsi" w:cstheme="minorHAnsi"/>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45466541"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Zmiana wysokości wynagrodzenia w okolicznościach wskazanych w ust. 4 i ust. 13 powyżej, może nastąpić nie częściej niż raz w roku kalendarzowym, przy czym Strony nie przewidują zmiany wynagrodzenia na podstawie ust. 4 i ust. 13 powyżej, w pierwszych 6 miesiącach obowiązywania Umowy.</w:t>
      </w:r>
    </w:p>
    <w:p w14:paraId="38A74814"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lastRenderedPageBreak/>
        <w:t>Zmiana wysokości wynagrodzenia Wykonawcy, o której mowa w ust. 4 z wyłączeniem ust. 4 pkt 4.1) i ust. 13 powyżej, może nastąpić wyłącznie w zakresie kwoty płatności częściowych wynagrodzenia Wykonawcy, jeszcze niezapłaconego.</w:t>
      </w:r>
    </w:p>
    <w:p w14:paraId="0484FC77"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W przypadku zmiany stawki VAT przyjętej do określenia maksymalnej wysokości wynagrodzenia Wykonawcy wynagrodzenie w ujęciu brutto, wynagrodzenie określone w Paragrafie 4 ulegnie odpowiedniej zmianie, poprzez zastosowanie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7CD6027F"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 xml:space="preserve">Każdorazowo dokonując waloryzacji wynagrodzenia Wykonawcy zgodnie z postanowieniami niniejszej Umowy, Wykonawca zobowiązany jest do zmiany wynagrodzenia przysługującego Podwykonawcy/Podwykonawcom, z którym zawarł umowę, w zakresie odpowiadającym dokonanym zmianom na podstawie niniejszej Umowy. Postanowienia art. 439 ust. 5 ustawy </w:t>
      </w:r>
      <w:proofErr w:type="spellStart"/>
      <w:r w:rsidRPr="00FD6C1E">
        <w:rPr>
          <w:rFonts w:asciiTheme="minorHAnsi" w:eastAsiaTheme="minorHAnsi" w:hAnsiTheme="minorHAnsi" w:cstheme="minorHAnsi"/>
          <w:lang w:eastAsia="en-US"/>
        </w:rPr>
        <w:t>Pzp</w:t>
      </w:r>
      <w:proofErr w:type="spellEnd"/>
      <w:r w:rsidRPr="00FD6C1E">
        <w:rPr>
          <w:rFonts w:asciiTheme="minorHAnsi" w:eastAsiaTheme="minorHAnsi" w:hAnsiTheme="minorHAnsi" w:cstheme="minorHAnsi"/>
          <w:lang w:eastAsia="en-US"/>
        </w:rPr>
        <w:t xml:space="preserve"> stosuje się odpowiednio.</w:t>
      </w:r>
    </w:p>
    <w:p w14:paraId="392AB4DA"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Zmiana wynagrodzenia, o której mowa w ust. 20 powyżej powinna nastąpić w terminie 14 dni od dnia zawarcia aneksu do Umowy zmieniającego wynagrodzenie należne Wykonawcy.</w:t>
      </w:r>
    </w:p>
    <w:p w14:paraId="3668ECA2"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Theme="minorHAnsi" w:hAnsiTheme="minorHAnsi" w:cstheme="minorHAnsi"/>
          <w:lang w:eastAsia="en-US"/>
        </w:rPr>
        <w:t>Wykonawca zawiadomi Zamawiającego o wykonaniu zobowiązania określonego w ust. 20, w terminie 14 dni od dnia zawarcia aneksu do Umowy oraz na każde żądanie Zamawiającego, udzieli niezwłocznie wszelkich informacji i wyjaśnień oraz przedłoży kopie aneksów do umów lub innych dokumentów potwierdzających wykonanie tego zobowiązania, poświadczenie przez osoby uprawnione do reprezentacji Wykonawcy.</w:t>
      </w:r>
    </w:p>
    <w:p w14:paraId="724AC9BB"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Calibri" w:hAnsiTheme="minorHAnsi" w:cstheme="minorHAnsi"/>
          <w:lang w:eastAsia="en-US"/>
        </w:rPr>
      </w:pPr>
      <w:r w:rsidRPr="00FD6C1E">
        <w:rPr>
          <w:rFonts w:asciiTheme="minorHAnsi" w:eastAsiaTheme="minorHAnsi" w:hAnsiTheme="minorHAnsi" w:cstheme="minorHAnsi"/>
          <w:lang w:eastAsia="en-US"/>
        </w:rPr>
        <w:t xml:space="preserve">Strony na podstawie art. 455 ust. 2 ustawy </w:t>
      </w:r>
      <w:proofErr w:type="spellStart"/>
      <w:r w:rsidRPr="00FD6C1E">
        <w:rPr>
          <w:rFonts w:asciiTheme="minorHAnsi" w:eastAsiaTheme="minorHAnsi" w:hAnsiTheme="minorHAnsi" w:cstheme="minorHAnsi"/>
          <w:lang w:eastAsia="en-US"/>
        </w:rPr>
        <w:t>Pzp</w:t>
      </w:r>
      <w:proofErr w:type="spellEnd"/>
      <w:r w:rsidRPr="00FD6C1E">
        <w:rPr>
          <w:rFonts w:asciiTheme="minorHAnsi" w:eastAsiaTheme="minorHAnsi" w:hAnsiTheme="minorHAnsi" w:cstheme="minorHAnsi"/>
          <w:lang w:eastAsia="en-US"/>
        </w:rPr>
        <w:t xml:space="preserve"> są uprawnione do dokonania zmian bez przeprowadzenie nowego postępowania</w:t>
      </w:r>
      <w:r w:rsidRPr="00FD6C1E">
        <w:rPr>
          <w:rFonts w:asciiTheme="minorHAnsi" w:eastAsia="Calibri" w:hAnsiTheme="minorHAnsi" w:cstheme="minorHAnsi"/>
          <w:lang w:eastAsia="en-US"/>
        </w:rPr>
        <w:t xml:space="preserve"> o udzielenie zamówienia, których łączna wartość jest mniejsza niż progi unijne oraz jest niższa niż 10% wartości łącznego wynagrodzenia brutto określonego w Paragrafie 4 ust. 1 Umowy, niezależnie od innych przypadków opisanych w niniejszym paragrafie lub zmian dozwolonych przepisami ustawy </w:t>
      </w:r>
      <w:proofErr w:type="spellStart"/>
      <w:r w:rsidRPr="00FD6C1E">
        <w:rPr>
          <w:rFonts w:asciiTheme="minorHAnsi" w:eastAsia="Calibri" w:hAnsiTheme="minorHAnsi" w:cstheme="minorHAnsi"/>
          <w:lang w:eastAsia="en-US"/>
        </w:rPr>
        <w:t>Pzp</w:t>
      </w:r>
      <w:proofErr w:type="spellEnd"/>
      <w:r w:rsidRPr="00FD6C1E">
        <w:rPr>
          <w:rFonts w:asciiTheme="minorHAnsi" w:eastAsia="Calibri" w:hAnsiTheme="minorHAnsi" w:cstheme="minorHAnsi"/>
          <w:lang w:eastAsia="en-US"/>
        </w:rPr>
        <w:t>. Zmiana dokonana zgodnie z niniejszym postanowieniem, niezależnie od jej wartości, nie może powodować zmiany ogólnego charakteru Umowy.</w:t>
      </w:r>
    </w:p>
    <w:p w14:paraId="3A2A04B1"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Calibri" w:hAnsiTheme="minorHAnsi" w:cstheme="minorHAnsi"/>
          <w:lang w:eastAsia="en-US"/>
        </w:rPr>
      </w:pPr>
      <w:r w:rsidRPr="00FD6C1E">
        <w:rPr>
          <w:rFonts w:asciiTheme="minorHAnsi" w:eastAsia="Calibri" w:hAnsiTheme="minorHAnsi" w:cstheme="minorHAnsi"/>
          <w:lang w:eastAsia="en-US"/>
        </w:rPr>
        <w:t xml:space="preserve">Warunkiem </w:t>
      </w:r>
      <w:r w:rsidRPr="00FD6C1E">
        <w:rPr>
          <w:rFonts w:asciiTheme="minorHAnsi" w:eastAsiaTheme="minorHAnsi" w:hAnsiTheme="minorHAnsi" w:cstheme="minorHAnsi"/>
          <w:lang w:eastAsia="en-US"/>
        </w:rPr>
        <w:t>dokonania</w:t>
      </w:r>
      <w:r w:rsidRPr="00FD6C1E">
        <w:rPr>
          <w:rFonts w:asciiTheme="minorHAnsi" w:eastAsia="Calibri" w:hAnsiTheme="minorHAnsi" w:cstheme="minorHAnsi"/>
          <w:lang w:eastAsia="en-US"/>
        </w:rPr>
        <w:t xml:space="preserve"> zmian, o których mowa w ust. 2 i ust. 23 powyżej, jest zgoda Stron i złożenie wniosku przez Stronę inicjującą zmianę. Wniosek powinien zawierać:</w:t>
      </w:r>
    </w:p>
    <w:p w14:paraId="7902DA95"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eastAsia="Calibri" w:hAnsiTheme="minorHAnsi" w:cstheme="minorHAnsi"/>
          <w:lang w:eastAsia="en-US"/>
        </w:rPr>
      </w:pPr>
      <w:r w:rsidRPr="00FD6C1E">
        <w:rPr>
          <w:rFonts w:asciiTheme="minorHAnsi" w:eastAsia="Calibri" w:hAnsiTheme="minorHAnsi" w:cstheme="minorHAnsi"/>
        </w:rPr>
        <w:t>opis propozycji zmiany;</w:t>
      </w:r>
    </w:p>
    <w:p w14:paraId="7D886FA0"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eastAsia="Calibri" w:hAnsiTheme="minorHAnsi" w:cstheme="minorHAnsi"/>
        </w:rPr>
      </w:pPr>
      <w:r w:rsidRPr="00FD6C1E">
        <w:rPr>
          <w:rFonts w:asciiTheme="minorHAnsi" w:eastAsia="Calibri" w:hAnsiTheme="minorHAnsi" w:cstheme="minorHAnsi"/>
        </w:rPr>
        <w:t xml:space="preserve">uzasadnienie zmiany; </w:t>
      </w:r>
    </w:p>
    <w:p w14:paraId="762F43BC" w14:textId="77777777" w:rsidR="00BF7176" w:rsidRPr="00FD6C1E" w:rsidRDefault="00BF7176" w:rsidP="003A47BC">
      <w:pPr>
        <w:numPr>
          <w:ilvl w:val="1"/>
          <w:numId w:val="129"/>
        </w:numPr>
        <w:suppressAutoHyphens w:val="0"/>
        <w:autoSpaceDE w:val="0"/>
        <w:autoSpaceDN w:val="0"/>
        <w:adjustRightInd w:val="0"/>
        <w:spacing w:before="120" w:after="120" w:line="276" w:lineRule="auto"/>
        <w:ind w:left="851" w:hanging="567"/>
        <w:rPr>
          <w:rFonts w:asciiTheme="minorHAnsi" w:eastAsia="Calibri" w:hAnsiTheme="minorHAnsi" w:cstheme="minorHAnsi"/>
        </w:rPr>
      </w:pPr>
      <w:r w:rsidRPr="00FD6C1E">
        <w:rPr>
          <w:rFonts w:asciiTheme="minorHAnsi" w:eastAsia="Calibri" w:hAnsiTheme="minorHAnsi" w:cstheme="minorHAnsi"/>
        </w:rPr>
        <w:t>opis wpływu zmiany na termin wykonania Umowy i wynagrodzenie Wykonawcy.</w:t>
      </w:r>
    </w:p>
    <w:p w14:paraId="0E4671D2"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eastAsiaTheme="minorHAnsi" w:hAnsiTheme="minorHAnsi" w:cstheme="minorHAnsi"/>
          <w:lang w:eastAsia="en-US"/>
        </w:rPr>
      </w:pPr>
      <w:r w:rsidRPr="00FD6C1E">
        <w:rPr>
          <w:rFonts w:asciiTheme="minorHAnsi" w:eastAsia="Calibri" w:hAnsiTheme="minorHAnsi" w:cstheme="minorHAnsi"/>
          <w:lang w:eastAsia="en-US"/>
        </w:rPr>
        <w:t xml:space="preserve">Zmiana </w:t>
      </w:r>
      <w:r w:rsidRPr="00FD6C1E">
        <w:rPr>
          <w:rFonts w:asciiTheme="minorHAnsi" w:eastAsiaTheme="minorHAnsi" w:hAnsiTheme="minorHAnsi" w:cstheme="minorHAnsi"/>
          <w:lang w:eastAsia="en-US"/>
        </w:rPr>
        <w:t>wysokości wynagrodzenia należnego Wykonawcy wymaga sporządzenia aneksu, zawartego, pod rygorem nieważności, w formie pisemnej.</w:t>
      </w:r>
    </w:p>
    <w:p w14:paraId="3F8935C5" w14:textId="77777777" w:rsidR="00BF7176" w:rsidRPr="00FD6C1E" w:rsidRDefault="00BF7176" w:rsidP="003A47BC">
      <w:pPr>
        <w:numPr>
          <w:ilvl w:val="0"/>
          <w:numId w:val="129"/>
        </w:numPr>
        <w:suppressAutoHyphens w:val="0"/>
        <w:autoSpaceDE w:val="0"/>
        <w:autoSpaceDN w:val="0"/>
        <w:adjustRightInd w:val="0"/>
        <w:spacing w:before="120" w:after="120" w:line="276" w:lineRule="auto"/>
        <w:ind w:left="426" w:hanging="426"/>
        <w:rPr>
          <w:rFonts w:asciiTheme="minorHAnsi" w:hAnsiTheme="minorHAnsi" w:cstheme="minorHAnsi"/>
          <w:color w:val="FF0000"/>
          <w:lang w:eastAsia="en-US"/>
        </w:rPr>
      </w:pPr>
      <w:r w:rsidRPr="00FD6C1E">
        <w:rPr>
          <w:rFonts w:asciiTheme="minorHAnsi" w:eastAsiaTheme="minorHAnsi" w:hAnsiTheme="minorHAnsi" w:cstheme="minorHAnsi"/>
          <w:lang w:eastAsia="en-US"/>
        </w:rPr>
        <w:lastRenderedPageBreak/>
        <w:t>Zmiany Umowy nie stanowi w szczególności: zmiana nazw lub określeń Stron, siedziby Stron, numerów</w:t>
      </w:r>
      <w:r w:rsidRPr="00FD6C1E">
        <w:rPr>
          <w:rFonts w:asciiTheme="minorHAnsi" w:hAnsiTheme="minorHAnsi" w:cstheme="minorHAnsi"/>
          <w:lang w:eastAsia="en-US"/>
        </w:rPr>
        <w:t xml:space="preserve"> rachunków bankowych Stron, jak również osób odpowiedzialnych za realizację przedmiotu Umowy ze strony Wykonawcy oraz Zamawiającego.</w:t>
      </w:r>
    </w:p>
    <w:bookmarkEnd w:id="45"/>
    <w:p w14:paraId="0DE08E0D" w14:textId="77777777" w:rsidR="00BF7176" w:rsidRPr="00FD6C1E" w:rsidRDefault="00BF7176" w:rsidP="00BF7176">
      <w:pPr>
        <w:autoSpaceDE w:val="0"/>
        <w:autoSpaceDN w:val="0"/>
        <w:adjustRightInd w:val="0"/>
        <w:spacing w:before="120" w:after="120" w:line="276" w:lineRule="auto"/>
        <w:rPr>
          <w:rFonts w:asciiTheme="minorHAnsi" w:hAnsiTheme="minorHAnsi" w:cstheme="minorHAnsi"/>
          <w:color w:val="FF0000"/>
          <w:lang w:eastAsia="en-US"/>
        </w:rPr>
      </w:pPr>
    </w:p>
    <w:p w14:paraId="7AB64722" w14:textId="77777777" w:rsidR="00BF7176" w:rsidRPr="00FD6C1E" w:rsidRDefault="00BF7176" w:rsidP="00BF7176">
      <w:pPr>
        <w:keepNext/>
        <w:keepLines/>
        <w:spacing w:before="40"/>
        <w:outlineLvl w:val="2"/>
        <w:rPr>
          <w:rFonts w:asciiTheme="minorHAnsi" w:hAnsiTheme="minorHAnsi" w:cstheme="minorHAnsi"/>
          <w:b/>
          <w:lang w:eastAsia="en-US"/>
        </w:rPr>
      </w:pPr>
      <w:r w:rsidRPr="00FD6C1E">
        <w:rPr>
          <w:rFonts w:asciiTheme="minorHAnsi" w:eastAsiaTheme="majorEastAsia" w:hAnsiTheme="minorHAnsi" w:cstheme="minorHAnsi"/>
          <w:b/>
          <w:color w:val="1F3864" w:themeColor="accent1" w:themeShade="80"/>
        </w:rPr>
        <w:t>Paragraf 11 Poufność informacji</w:t>
      </w:r>
    </w:p>
    <w:p w14:paraId="3DD3EF51" w14:textId="77777777" w:rsidR="00BF7176" w:rsidRPr="00FD6C1E" w:rsidRDefault="00BF7176" w:rsidP="009368E9">
      <w:pPr>
        <w:suppressAutoHyphens w:val="0"/>
        <w:autoSpaceDE w:val="0"/>
        <w:autoSpaceDN w:val="0"/>
        <w:adjustRightInd w:val="0"/>
        <w:spacing w:line="276" w:lineRule="auto"/>
        <w:ind w:left="426" w:hanging="426"/>
        <w:rPr>
          <w:rFonts w:asciiTheme="minorHAnsi" w:hAnsiTheme="minorHAnsi" w:cstheme="minorHAnsi"/>
          <w:lang w:eastAsia="en-US"/>
        </w:rPr>
      </w:pPr>
      <w:r w:rsidRPr="00FD6C1E">
        <w:rPr>
          <w:rFonts w:asciiTheme="minorHAnsi" w:hAnsiTheme="minorHAnsi" w:cstheme="minorHAnsi"/>
          <w:lang w:eastAsia="en-US"/>
        </w:rPr>
        <w:t>1.</w:t>
      </w:r>
      <w:r w:rsidRPr="00FD6C1E">
        <w:rPr>
          <w:rFonts w:asciiTheme="minorHAnsi" w:hAnsiTheme="minorHAnsi" w:cstheme="minorHAnsi"/>
          <w:lang w:eastAsia="en-US"/>
        </w:rPr>
        <w:tab/>
        <w:t>Wykonawca zobowiązuje się do zachowania w poufności wszelkich informacji i danych, jakie uzyskał w związku z wykonywaniem Umowy, oraz informacji, co do których może powziąć podejrzenie, iż są poufnymi informacjami albo danymi lub są jako takie traktowane przez Zamawiającego.</w:t>
      </w:r>
    </w:p>
    <w:p w14:paraId="0690DBF5" w14:textId="77777777" w:rsidR="00BF7176" w:rsidRPr="00FD6C1E" w:rsidRDefault="00BF7176" w:rsidP="009368E9">
      <w:pPr>
        <w:suppressAutoHyphens w:val="0"/>
        <w:autoSpaceDE w:val="0"/>
        <w:autoSpaceDN w:val="0"/>
        <w:adjustRightInd w:val="0"/>
        <w:spacing w:line="276" w:lineRule="auto"/>
        <w:ind w:left="426" w:hanging="426"/>
        <w:rPr>
          <w:rFonts w:asciiTheme="minorHAnsi" w:hAnsiTheme="minorHAnsi" w:cstheme="minorHAnsi"/>
          <w:lang w:eastAsia="en-US"/>
        </w:rPr>
      </w:pPr>
      <w:r w:rsidRPr="00FD6C1E">
        <w:rPr>
          <w:rFonts w:asciiTheme="minorHAnsi" w:hAnsiTheme="minorHAnsi" w:cstheme="minorHAnsi"/>
          <w:lang w:eastAsia="en-US"/>
        </w:rPr>
        <w:t>2.</w:t>
      </w:r>
      <w:r w:rsidRPr="00FD6C1E">
        <w:rPr>
          <w:rFonts w:asciiTheme="minorHAnsi" w:hAnsiTheme="minorHAnsi" w:cstheme="minorHAnsi"/>
          <w:lang w:eastAsia="en-US"/>
        </w:rPr>
        <w:tab/>
        <w:t>W przypadku jakichkolwiek wątpliwości co do charakteru danej informacji lub danych, przed ich ujawnieniem lub uczynieniem dostępną, Wykonawca zwróci się na piśmie do Zamawiającego o wskazanie, czy informację tę ma traktować jako poufną.</w:t>
      </w:r>
    </w:p>
    <w:p w14:paraId="7E52FE32" w14:textId="77777777" w:rsidR="00BF7176" w:rsidRPr="00FD6C1E" w:rsidRDefault="00BF7176" w:rsidP="009368E9">
      <w:pPr>
        <w:suppressAutoHyphens w:val="0"/>
        <w:autoSpaceDE w:val="0"/>
        <w:autoSpaceDN w:val="0"/>
        <w:adjustRightInd w:val="0"/>
        <w:spacing w:line="276" w:lineRule="auto"/>
        <w:ind w:left="426" w:hanging="426"/>
        <w:rPr>
          <w:rFonts w:asciiTheme="minorHAnsi" w:hAnsiTheme="minorHAnsi" w:cstheme="minorHAnsi"/>
          <w:lang w:eastAsia="en-US"/>
        </w:rPr>
      </w:pPr>
      <w:r w:rsidRPr="00FD6C1E">
        <w:rPr>
          <w:rFonts w:asciiTheme="minorHAnsi" w:hAnsiTheme="minorHAnsi" w:cstheme="minorHAnsi"/>
          <w:lang w:eastAsia="en-US"/>
        </w:rPr>
        <w:t>3.</w:t>
      </w:r>
      <w:r w:rsidRPr="00FD6C1E">
        <w:rPr>
          <w:rFonts w:asciiTheme="minorHAnsi" w:hAnsiTheme="minorHAnsi" w:cstheme="minorHAnsi"/>
          <w:lang w:eastAsia="en-US"/>
        </w:rPr>
        <w:tab/>
        <w:t>Wykonawca zobowiązuje się do ochrony przed nieuprawnionym ujawnieniem wszystkich danych i informacji uzyskanych w trakcie realizacji Umowy, w szczególności dotyczących Zamawiającego oraz jego pracowników i podmiotów z Zamawiającym współpracujących, jakie Wykonawca uzyska w toku realizacji Umowy, zarówno w czasie jej wykonywania, jak i po zrealizowaniu Umowy.</w:t>
      </w:r>
    </w:p>
    <w:p w14:paraId="50EECD35" w14:textId="77777777" w:rsidR="00BF7176" w:rsidRPr="00FD6C1E" w:rsidRDefault="00BF7176" w:rsidP="009368E9">
      <w:pPr>
        <w:suppressAutoHyphens w:val="0"/>
        <w:autoSpaceDE w:val="0"/>
        <w:autoSpaceDN w:val="0"/>
        <w:adjustRightInd w:val="0"/>
        <w:spacing w:line="276" w:lineRule="auto"/>
        <w:ind w:left="426" w:hanging="426"/>
        <w:rPr>
          <w:rFonts w:asciiTheme="minorHAnsi" w:hAnsiTheme="minorHAnsi" w:cstheme="minorHAnsi"/>
          <w:lang w:eastAsia="en-US"/>
        </w:rPr>
      </w:pPr>
      <w:r w:rsidRPr="00FD6C1E">
        <w:rPr>
          <w:rFonts w:asciiTheme="minorHAnsi" w:hAnsiTheme="minorHAnsi" w:cstheme="minorHAnsi"/>
          <w:lang w:eastAsia="en-US"/>
        </w:rPr>
        <w:t>4.</w:t>
      </w:r>
      <w:r w:rsidRPr="00FD6C1E">
        <w:rPr>
          <w:rFonts w:asciiTheme="minorHAnsi" w:hAnsiTheme="minorHAnsi" w:cstheme="minorHAnsi"/>
          <w:lang w:eastAsia="en-US"/>
        </w:rPr>
        <w:tab/>
        <w:t>Wszelkie informacje o Zamawiającym uzyskane przez Wykonawcę w związku z realizacją prac będących przedmiotem Umowy mogą być wykorzystane tylko w celu wykonania tych prac.</w:t>
      </w:r>
    </w:p>
    <w:p w14:paraId="74434CA2" w14:textId="77777777" w:rsidR="00BF7176" w:rsidRPr="00FD6C1E" w:rsidRDefault="00BF7176" w:rsidP="009368E9">
      <w:pPr>
        <w:suppressAutoHyphens w:val="0"/>
        <w:autoSpaceDE w:val="0"/>
        <w:autoSpaceDN w:val="0"/>
        <w:adjustRightInd w:val="0"/>
        <w:spacing w:line="276" w:lineRule="auto"/>
        <w:ind w:left="426" w:hanging="426"/>
        <w:rPr>
          <w:rFonts w:asciiTheme="minorHAnsi" w:hAnsiTheme="minorHAnsi" w:cstheme="minorHAnsi"/>
          <w:lang w:eastAsia="en-US"/>
        </w:rPr>
      </w:pPr>
      <w:r w:rsidRPr="00FD6C1E">
        <w:rPr>
          <w:rFonts w:asciiTheme="minorHAnsi" w:hAnsiTheme="minorHAnsi" w:cstheme="minorHAnsi"/>
          <w:lang w:eastAsia="en-US"/>
        </w:rPr>
        <w:t>5.</w:t>
      </w:r>
      <w:r w:rsidRPr="00FD6C1E">
        <w:rPr>
          <w:rFonts w:asciiTheme="minorHAnsi" w:hAnsiTheme="minorHAnsi" w:cstheme="minorHAnsi"/>
          <w:lang w:eastAsia="en-US"/>
        </w:rPr>
        <w:tab/>
        <w:t>Wykonawca obowiązany jest dołożyć najwyższej staranności w celu przestrzegania postanowień niniejszego Paragraf u przez swoich pracowników oraz osoby działające na jego zlecenie lub w jego interesie, bez względu na podstawę prawną związku tych osób ze Stroną.</w:t>
      </w:r>
    </w:p>
    <w:p w14:paraId="54DFCFA6" w14:textId="77777777" w:rsidR="00BF7176" w:rsidRPr="00FD6C1E" w:rsidRDefault="00BF7176" w:rsidP="009368E9">
      <w:pPr>
        <w:suppressAutoHyphens w:val="0"/>
        <w:autoSpaceDE w:val="0"/>
        <w:autoSpaceDN w:val="0"/>
        <w:adjustRightInd w:val="0"/>
        <w:spacing w:line="276" w:lineRule="auto"/>
        <w:ind w:left="426" w:hanging="426"/>
        <w:rPr>
          <w:rFonts w:asciiTheme="minorHAnsi" w:hAnsiTheme="minorHAnsi" w:cstheme="minorHAnsi"/>
          <w:lang w:eastAsia="en-US"/>
        </w:rPr>
      </w:pPr>
      <w:r w:rsidRPr="00FD6C1E">
        <w:rPr>
          <w:rFonts w:asciiTheme="minorHAnsi" w:hAnsiTheme="minorHAnsi" w:cstheme="minorHAnsi"/>
          <w:lang w:eastAsia="en-US"/>
        </w:rPr>
        <w:t>6.</w:t>
      </w:r>
      <w:r w:rsidRPr="00FD6C1E">
        <w:rPr>
          <w:rFonts w:asciiTheme="minorHAnsi" w:hAnsiTheme="minorHAnsi" w:cstheme="minorHAnsi"/>
          <w:lang w:eastAsia="en-US"/>
        </w:rPr>
        <w:tab/>
        <w:t>Obowiązki określone w tym Paragrafie nie dotyczą:</w:t>
      </w:r>
    </w:p>
    <w:p w14:paraId="292DE341" w14:textId="77777777" w:rsidR="00BF7176" w:rsidRPr="00FD6C1E" w:rsidRDefault="00BF7176" w:rsidP="009368E9">
      <w:pPr>
        <w:suppressAutoHyphens w:val="0"/>
        <w:autoSpaceDE w:val="0"/>
        <w:autoSpaceDN w:val="0"/>
        <w:adjustRightInd w:val="0"/>
        <w:ind w:left="851" w:hanging="567"/>
        <w:rPr>
          <w:rFonts w:asciiTheme="minorHAnsi" w:hAnsiTheme="minorHAnsi" w:cstheme="minorHAnsi"/>
          <w:lang w:eastAsia="en-US"/>
        </w:rPr>
      </w:pPr>
      <w:r w:rsidRPr="00FD6C1E">
        <w:rPr>
          <w:rFonts w:asciiTheme="minorHAnsi" w:hAnsiTheme="minorHAnsi" w:cstheme="minorHAnsi"/>
          <w:lang w:eastAsia="en-US"/>
        </w:rPr>
        <w:t>1)</w:t>
      </w:r>
      <w:r w:rsidRPr="00FD6C1E">
        <w:rPr>
          <w:rFonts w:asciiTheme="minorHAnsi" w:hAnsiTheme="minorHAnsi" w:cstheme="minorHAnsi"/>
          <w:lang w:eastAsia="en-US"/>
        </w:rPr>
        <w:tab/>
        <w:t xml:space="preserve">informacji publicznie dostępnych, </w:t>
      </w:r>
    </w:p>
    <w:p w14:paraId="6074072F" w14:textId="77777777" w:rsidR="00BF7176" w:rsidRPr="00FD6C1E" w:rsidRDefault="00BF7176" w:rsidP="009368E9">
      <w:pPr>
        <w:suppressAutoHyphens w:val="0"/>
        <w:autoSpaceDE w:val="0"/>
        <w:autoSpaceDN w:val="0"/>
        <w:adjustRightInd w:val="0"/>
        <w:ind w:left="851" w:hanging="567"/>
        <w:rPr>
          <w:rFonts w:asciiTheme="minorHAnsi" w:hAnsiTheme="minorHAnsi" w:cstheme="minorHAnsi"/>
          <w:lang w:eastAsia="en-US"/>
        </w:rPr>
      </w:pPr>
      <w:r w:rsidRPr="00FD6C1E">
        <w:rPr>
          <w:rFonts w:asciiTheme="minorHAnsi" w:hAnsiTheme="minorHAnsi" w:cstheme="minorHAnsi"/>
          <w:lang w:eastAsia="en-US"/>
        </w:rPr>
        <w:t>2)</w:t>
      </w:r>
      <w:r w:rsidRPr="00FD6C1E">
        <w:rPr>
          <w:rFonts w:asciiTheme="minorHAnsi" w:hAnsiTheme="minorHAnsi" w:cstheme="minorHAnsi"/>
          <w:lang w:eastAsia="en-US"/>
        </w:rPr>
        <w:tab/>
        <w:t>informacji, które były znane Wykonawcy przed otrzymaniem od Zamawiającego,</w:t>
      </w:r>
    </w:p>
    <w:p w14:paraId="5E44765B" w14:textId="77777777" w:rsidR="00BF7176" w:rsidRPr="00FD6C1E" w:rsidRDefault="00BF7176" w:rsidP="009368E9">
      <w:pPr>
        <w:suppressAutoHyphens w:val="0"/>
        <w:autoSpaceDE w:val="0"/>
        <w:autoSpaceDN w:val="0"/>
        <w:adjustRightInd w:val="0"/>
        <w:ind w:left="851" w:hanging="567"/>
        <w:rPr>
          <w:rFonts w:asciiTheme="minorHAnsi" w:hAnsiTheme="minorHAnsi" w:cstheme="minorHAnsi"/>
          <w:lang w:eastAsia="en-US"/>
        </w:rPr>
      </w:pPr>
      <w:r w:rsidRPr="00FD6C1E">
        <w:rPr>
          <w:rFonts w:asciiTheme="minorHAnsi" w:hAnsiTheme="minorHAnsi" w:cstheme="minorHAnsi"/>
          <w:lang w:eastAsia="en-US"/>
        </w:rPr>
        <w:t>3)</w:t>
      </w:r>
      <w:r w:rsidRPr="00FD6C1E">
        <w:rPr>
          <w:rFonts w:asciiTheme="minorHAnsi" w:hAnsiTheme="minorHAnsi" w:cstheme="minorHAnsi"/>
          <w:lang w:eastAsia="en-US"/>
        </w:rPr>
        <w:tab/>
        <w:t>obowiązku ujawnienia wynikającego z obowiązujących przepisów prawa.</w:t>
      </w:r>
    </w:p>
    <w:p w14:paraId="037D6A90" w14:textId="77777777" w:rsidR="00BF7176" w:rsidRPr="00FD6C1E" w:rsidRDefault="00BF7176" w:rsidP="009368E9">
      <w:pPr>
        <w:suppressAutoHyphens w:val="0"/>
        <w:autoSpaceDE w:val="0"/>
        <w:autoSpaceDN w:val="0"/>
        <w:adjustRightInd w:val="0"/>
        <w:spacing w:line="276" w:lineRule="auto"/>
        <w:ind w:left="426" w:hanging="426"/>
        <w:rPr>
          <w:rFonts w:asciiTheme="minorHAnsi" w:hAnsiTheme="minorHAnsi" w:cstheme="minorHAnsi"/>
          <w:lang w:eastAsia="en-US"/>
        </w:rPr>
      </w:pPr>
      <w:r w:rsidRPr="00FD6C1E">
        <w:rPr>
          <w:rFonts w:asciiTheme="minorHAnsi" w:hAnsiTheme="minorHAnsi" w:cstheme="minorHAnsi"/>
          <w:lang w:eastAsia="en-US"/>
        </w:rPr>
        <w:t>7.</w:t>
      </w:r>
      <w:r w:rsidRPr="00FD6C1E">
        <w:rPr>
          <w:rFonts w:asciiTheme="minorHAnsi" w:hAnsiTheme="minorHAnsi" w:cstheme="minorHAnsi"/>
          <w:lang w:eastAsia="en-US"/>
        </w:rPr>
        <w:tab/>
        <w:t>W przypadku rozwiązania lub wygaśnięcia Umowy oraz w przypadku odstąpienia od Umowy, Wykonawca jest zobowiązany do zwrotu Zamawiającemu lub do zniszczenia za pisemną zgodą Zamawiającego wszelkich materiałów, jakie otrzymał w związku z wykonywaniem tej Umowy.</w:t>
      </w:r>
    </w:p>
    <w:p w14:paraId="7D6DC032" w14:textId="77777777" w:rsidR="00BF7176" w:rsidRPr="00FD6C1E" w:rsidRDefault="00BF7176" w:rsidP="009368E9">
      <w:pPr>
        <w:suppressAutoHyphens w:val="0"/>
        <w:autoSpaceDE w:val="0"/>
        <w:autoSpaceDN w:val="0"/>
        <w:adjustRightInd w:val="0"/>
        <w:spacing w:line="276" w:lineRule="auto"/>
        <w:ind w:left="426" w:hanging="426"/>
        <w:rPr>
          <w:rFonts w:asciiTheme="minorHAnsi" w:hAnsiTheme="minorHAnsi" w:cstheme="minorHAnsi"/>
          <w:lang w:eastAsia="en-US"/>
        </w:rPr>
      </w:pPr>
      <w:r w:rsidRPr="00FD6C1E">
        <w:rPr>
          <w:rFonts w:asciiTheme="minorHAnsi" w:hAnsiTheme="minorHAnsi" w:cstheme="minorHAnsi"/>
          <w:lang w:eastAsia="en-US"/>
        </w:rPr>
        <w:t>8.</w:t>
      </w:r>
      <w:r w:rsidRPr="00FD6C1E">
        <w:rPr>
          <w:rFonts w:asciiTheme="minorHAnsi" w:hAnsiTheme="minorHAnsi" w:cstheme="minorHAnsi"/>
          <w:lang w:eastAsia="en-US"/>
        </w:rPr>
        <w:tab/>
        <w:t>Wykonawca zobowiązuje się nie kopiować, nie powielać ani w jakikolwiek sposób nie rozpowszechniać, jakichkolwiek informacji, danych i materiałów, za wyjątkiem przypadków, w jakich jest to konieczne w celach realizacji Umowy i zgodne z obowiązującymi przepisami prawa.</w:t>
      </w:r>
    </w:p>
    <w:p w14:paraId="76732C9B" w14:textId="77777777" w:rsidR="00BF7176" w:rsidRPr="00FD6C1E" w:rsidRDefault="00BF7176" w:rsidP="009368E9">
      <w:pPr>
        <w:suppressAutoHyphens w:val="0"/>
        <w:autoSpaceDE w:val="0"/>
        <w:autoSpaceDN w:val="0"/>
        <w:adjustRightInd w:val="0"/>
        <w:spacing w:line="276" w:lineRule="auto"/>
        <w:ind w:left="426" w:hanging="426"/>
        <w:rPr>
          <w:rFonts w:asciiTheme="minorHAnsi" w:hAnsiTheme="minorHAnsi" w:cstheme="minorHAnsi"/>
          <w:lang w:eastAsia="en-US"/>
        </w:rPr>
      </w:pPr>
      <w:r w:rsidRPr="00FD6C1E">
        <w:rPr>
          <w:rFonts w:asciiTheme="minorHAnsi" w:hAnsiTheme="minorHAnsi" w:cstheme="minorHAnsi"/>
          <w:lang w:eastAsia="en-US"/>
        </w:rPr>
        <w:t>9.</w:t>
      </w:r>
      <w:r w:rsidRPr="00FD6C1E">
        <w:rPr>
          <w:rFonts w:asciiTheme="minorHAnsi" w:hAnsiTheme="minorHAnsi" w:cstheme="minorHAnsi"/>
          <w:lang w:eastAsia="en-US"/>
        </w:rPr>
        <w:tab/>
        <w:t>Wykonawca odpowiada za szkodę wyrządzoną Zamawiającemu przez ujawnienie, przekazanie, wykorzystanie, zbycie lub oferowanie do zbycia informacji otrzymanych od Zamawiającego, wbrew postanowieniom Umowy. Zobowiązanie to wiąże Wykonawcę również po jej rozwiązaniu, wygaśnięciu lub odstąpieniu od niej, bez względu na przyczynę.</w:t>
      </w:r>
    </w:p>
    <w:p w14:paraId="3B832C9F" w14:textId="77777777" w:rsidR="00BF7176" w:rsidRPr="00FD6C1E" w:rsidRDefault="00BF7176" w:rsidP="009368E9">
      <w:pPr>
        <w:suppressAutoHyphens w:val="0"/>
        <w:autoSpaceDE w:val="0"/>
        <w:autoSpaceDN w:val="0"/>
        <w:adjustRightInd w:val="0"/>
        <w:spacing w:line="276" w:lineRule="auto"/>
        <w:ind w:left="426" w:hanging="426"/>
        <w:rPr>
          <w:rFonts w:asciiTheme="minorHAnsi" w:hAnsiTheme="minorHAnsi" w:cstheme="minorHAnsi"/>
          <w:lang w:eastAsia="en-US"/>
        </w:rPr>
      </w:pPr>
      <w:r w:rsidRPr="00FD6C1E">
        <w:rPr>
          <w:rFonts w:asciiTheme="minorHAnsi" w:hAnsiTheme="minorHAnsi" w:cstheme="minorHAnsi"/>
          <w:lang w:eastAsia="en-US"/>
        </w:rPr>
        <w:lastRenderedPageBreak/>
        <w:t>10.</w:t>
      </w:r>
      <w:r w:rsidRPr="00FD6C1E">
        <w:rPr>
          <w:rFonts w:asciiTheme="minorHAnsi" w:hAnsiTheme="minorHAnsi" w:cstheme="minorHAnsi"/>
          <w:lang w:eastAsia="en-US"/>
        </w:rPr>
        <w:tab/>
        <w:t>Dane i informacje pozyskane w trakcie realizacji przedmiotu Umowy mogą być udostępniane na uprawnione żądanie sądu lub organu administracji po uprzednim pisemnym poinformowaniu Zamawiającego o żądaniu ujawnienia.</w:t>
      </w:r>
    </w:p>
    <w:p w14:paraId="3253A269" w14:textId="2F1124EC" w:rsidR="00BF7176" w:rsidRDefault="00BF7176" w:rsidP="009368E9">
      <w:pPr>
        <w:suppressAutoHyphens w:val="0"/>
        <w:autoSpaceDE w:val="0"/>
        <w:autoSpaceDN w:val="0"/>
        <w:adjustRightInd w:val="0"/>
        <w:spacing w:line="276" w:lineRule="auto"/>
        <w:ind w:left="426" w:hanging="426"/>
        <w:rPr>
          <w:rFonts w:asciiTheme="minorHAnsi" w:hAnsiTheme="minorHAnsi" w:cstheme="minorHAnsi"/>
          <w:lang w:eastAsia="en-US"/>
        </w:rPr>
      </w:pPr>
      <w:r w:rsidRPr="00FD6C1E">
        <w:rPr>
          <w:rFonts w:asciiTheme="minorHAnsi" w:hAnsiTheme="minorHAnsi" w:cstheme="minorHAnsi"/>
          <w:lang w:eastAsia="en-US"/>
        </w:rPr>
        <w:t>11.</w:t>
      </w:r>
      <w:r w:rsidRPr="00FD6C1E">
        <w:rPr>
          <w:rFonts w:asciiTheme="minorHAnsi" w:hAnsiTheme="minorHAnsi" w:cstheme="minorHAnsi"/>
          <w:lang w:eastAsia="en-US"/>
        </w:rPr>
        <w:tab/>
        <w:t>W razie wystąpienia przez osobę trzecią z jakimikolwiek roszczeniami skierowanymi do Zamawiającego z tytułu naruszenia poufności przekazanych Wykonawcy informacji, jak również dóbr osobistych, Wykonawca zobowiązuje się do pokrycia wszelkich kosztów związanych z dochodzeniem roszczeń przez osoby trzecie, w tym zasądzonych kwot odszkodowania oraz kosztów obsługi prawnej, w terminie 14 dni od daty doręczenia Wykonawcy wezwania do zapłaty. W przypadku zapłaty przez Zamawiającego jakiejkolwiek kwoty tytułem zaspokojenia roszczenia osoby trzeciej, Zamawiającemu przysługuje roszczenie regresowe względem Wykonawcy.</w:t>
      </w:r>
    </w:p>
    <w:p w14:paraId="3FC245E1" w14:textId="77777777" w:rsidR="009368E9" w:rsidRPr="00FD6C1E" w:rsidRDefault="009368E9" w:rsidP="009368E9">
      <w:pPr>
        <w:suppressAutoHyphens w:val="0"/>
        <w:autoSpaceDE w:val="0"/>
        <w:autoSpaceDN w:val="0"/>
        <w:adjustRightInd w:val="0"/>
        <w:spacing w:line="276" w:lineRule="auto"/>
        <w:ind w:left="426" w:hanging="426"/>
        <w:rPr>
          <w:rFonts w:asciiTheme="minorHAnsi" w:hAnsiTheme="minorHAnsi" w:cstheme="minorHAnsi"/>
          <w:lang w:eastAsia="en-US"/>
        </w:rPr>
      </w:pPr>
    </w:p>
    <w:p w14:paraId="4D8A5708" w14:textId="77777777" w:rsidR="00BF7176" w:rsidRPr="00FD6C1E" w:rsidRDefault="00BF7176" w:rsidP="00BF7176">
      <w:pPr>
        <w:keepNext/>
        <w:keepLines/>
        <w:spacing w:before="40"/>
        <w:outlineLvl w:val="2"/>
        <w:rPr>
          <w:rFonts w:asciiTheme="minorHAnsi" w:eastAsiaTheme="majorEastAsia" w:hAnsiTheme="minorHAnsi" w:cstheme="minorHAnsi"/>
          <w:b/>
          <w:color w:val="1F3864" w:themeColor="accent1" w:themeShade="80"/>
        </w:rPr>
      </w:pPr>
      <w:r w:rsidRPr="00FD6C1E">
        <w:rPr>
          <w:rFonts w:asciiTheme="minorHAnsi" w:eastAsiaTheme="majorEastAsia" w:hAnsiTheme="minorHAnsi" w:cstheme="minorHAnsi"/>
          <w:b/>
          <w:color w:val="1F3864" w:themeColor="accent1" w:themeShade="80"/>
        </w:rPr>
        <w:t>Paragraf 12. Zawiadomienia</w:t>
      </w:r>
    </w:p>
    <w:p w14:paraId="4F39B349" w14:textId="77777777" w:rsidR="00BF7176" w:rsidRPr="00FD6C1E" w:rsidRDefault="00BF7176" w:rsidP="003A47BC">
      <w:pPr>
        <w:numPr>
          <w:ilvl w:val="0"/>
          <w:numId w:val="114"/>
        </w:numPr>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 xml:space="preserve">Osobami </w:t>
      </w:r>
      <w:r w:rsidRPr="00FD6C1E">
        <w:rPr>
          <w:rFonts w:asciiTheme="minorHAnsi" w:eastAsiaTheme="minorEastAsia" w:hAnsiTheme="minorHAnsi" w:cstheme="minorHAnsi"/>
        </w:rPr>
        <w:t>upoważnionymi</w:t>
      </w:r>
      <w:r w:rsidRPr="00FD6C1E">
        <w:rPr>
          <w:rFonts w:asciiTheme="minorHAnsi" w:hAnsiTheme="minorHAnsi" w:cstheme="minorHAnsi"/>
          <w:lang w:eastAsia="pl-PL"/>
        </w:rPr>
        <w:t xml:space="preserve"> przez Zamawiającego do podpisywania zawiadomień, oświadczeń, raportów, Protokołów Odbioru , o których mowa w Umowie oraz odbioru wszelkiej korespondencji związanej z realizacją Umowy, jak również do sprawowania nadzoru nad realizacją Umowy ze strony Zamawiającego są:</w:t>
      </w:r>
    </w:p>
    <w:p w14:paraId="739FC824" w14:textId="77777777" w:rsidR="00BF7176" w:rsidRPr="00FD6C1E" w:rsidRDefault="00BF7176" w:rsidP="009368E9">
      <w:pPr>
        <w:widowControl w:val="0"/>
        <w:numPr>
          <w:ilvl w:val="0"/>
          <w:numId w:val="113"/>
        </w:numPr>
        <w:suppressAutoHyphens w:val="0"/>
        <w:autoSpaceDE w:val="0"/>
        <w:autoSpaceDN w:val="0"/>
        <w:adjustRightInd w:val="0"/>
        <w:spacing w:before="120" w:after="120"/>
        <w:ind w:left="851" w:hanging="567"/>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tel. ….., e-mail: .....,</w:t>
      </w:r>
    </w:p>
    <w:p w14:paraId="53CDF800" w14:textId="77777777" w:rsidR="00BF7176" w:rsidRPr="00FD6C1E" w:rsidRDefault="00BF7176" w:rsidP="009368E9">
      <w:pPr>
        <w:widowControl w:val="0"/>
        <w:numPr>
          <w:ilvl w:val="0"/>
          <w:numId w:val="113"/>
        </w:numPr>
        <w:suppressAutoHyphens w:val="0"/>
        <w:autoSpaceDE w:val="0"/>
        <w:autoSpaceDN w:val="0"/>
        <w:adjustRightInd w:val="0"/>
        <w:spacing w:before="120" w:after="120"/>
        <w:ind w:left="851" w:hanging="567"/>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 tel. 22 ….., e-mail: ......., </w:t>
      </w:r>
    </w:p>
    <w:p w14:paraId="1FAFF9A2" w14:textId="77777777" w:rsidR="00BF7176" w:rsidRPr="00FD6C1E" w:rsidRDefault="00BF7176" w:rsidP="009368E9">
      <w:pPr>
        <w:widowControl w:val="0"/>
        <w:numPr>
          <w:ilvl w:val="0"/>
          <w:numId w:val="113"/>
        </w:numPr>
        <w:suppressAutoHyphens w:val="0"/>
        <w:autoSpaceDE w:val="0"/>
        <w:autoSpaceDN w:val="0"/>
        <w:adjustRightInd w:val="0"/>
        <w:spacing w:before="120" w:after="120"/>
        <w:ind w:left="851" w:hanging="567"/>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e-mail: .......,</w:t>
      </w:r>
    </w:p>
    <w:p w14:paraId="3D088954" w14:textId="77777777" w:rsidR="00BF7176" w:rsidRPr="00FD6C1E" w:rsidRDefault="00BF7176" w:rsidP="003A47BC">
      <w:pPr>
        <w:widowControl w:val="0"/>
        <w:numPr>
          <w:ilvl w:val="0"/>
          <w:numId w:val="113"/>
        </w:numPr>
        <w:suppressAutoHyphens w:val="0"/>
        <w:autoSpaceDE w:val="0"/>
        <w:autoSpaceDN w:val="0"/>
        <w:adjustRightInd w:val="0"/>
        <w:spacing w:before="120" w:after="120" w:line="276" w:lineRule="auto"/>
        <w:ind w:left="851" w:hanging="567"/>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osoby zajmujące stanowisko Dyrektora Departamentu ds. Teleinformatyki oraz Naczelnika Wydziału ds. Infrastruktury.</w:t>
      </w:r>
    </w:p>
    <w:p w14:paraId="0B892E51" w14:textId="77777777" w:rsidR="00BF7176" w:rsidRPr="00FD6C1E" w:rsidRDefault="00BF7176" w:rsidP="003A47BC">
      <w:pPr>
        <w:numPr>
          <w:ilvl w:val="0"/>
          <w:numId w:val="114"/>
        </w:numPr>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Osobą/osobami upoważnioną/upoważnionymi przez Wykonawcę do</w:t>
      </w:r>
      <w:r w:rsidRPr="00FD6C1E">
        <w:rPr>
          <w:rFonts w:asciiTheme="minorHAnsi" w:eastAsiaTheme="minorEastAsia" w:hAnsiTheme="minorHAnsi" w:cstheme="minorHAnsi"/>
        </w:rPr>
        <w:t xml:space="preserve"> </w:t>
      </w:r>
      <w:r w:rsidRPr="00FD6C1E">
        <w:rPr>
          <w:rFonts w:asciiTheme="minorHAnsi" w:hAnsiTheme="minorHAnsi" w:cstheme="minorHAnsi"/>
          <w:lang w:eastAsia="pl-PL"/>
        </w:rPr>
        <w:t>wykonywania czynności związane z nadzorem nad realizacją Umowy, w szczególności w zakresie współpracy z Zamawiającym w celu bieżącego zarządzania realizacją Umowy jest/są:</w:t>
      </w:r>
    </w:p>
    <w:p w14:paraId="28C281E4" w14:textId="77777777" w:rsidR="00BF7176" w:rsidRPr="00FD6C1E" w:rsidRDefault="00BF7176" w:rsidP="003A47BC">
      <w:pPr>
        <w:numPr>
          <w:ilvl w:val="1"/>
          <w:numId w:val="114"/>
        </w:numPr>
        <w:suppressAutoHyphens w:val="0"/>
        <w:spacing w:before="120" w:after="120" w:line="276" w:lineRule="auto"/>
        <w:ind w:left="851" w:hanging="567"/>
        <w:rPr>
          <w:rFonts w:asciiTheme="minorHAnsi" w:hAnsiTheme="minorHAnsi" w:cstheme="minorHAnsi"/>
          <w:lang w:eastAsia="pl-PL"/>
        </w:rPr>
      </w:pPr>
      <w:r w:rsidRPr="00FD6C1E">
        <w:rPr>
          <w:rFonts w:asciiTheme="minorHAnsi" w:hAnsiTheme="minorHAnsi" w:cstheme="minorHAnsi"/>
          <w:lang w:eastAsia="pl-PL"/>
        </w:rPr>
        <w:t>…………………………………, tel. ……., e-mail: …</w:t>
      </w:r>
    </w:p>
    <w:p w14:paraId="48FDBE9A" w14:textId="77777777" w:rsidR="00BF7176" w:rsidRPr="00FD6C1E" w:rsidRDefault="00BF7176" w:rsidP="003A47BC">
      <w:pPr>
        <w:numPr>
          <w:ilvl w:val="1"/>
          <w:numId w:val="114"/>
        </w:numPr>
        <w:suppressAutoHyphens w:val="0"/>
        <w:spacing w:before="120" w:after="120" w:line="276" w:lineRule="auto"/>
        <w:ind w:left="851" w:hanging="567"/>
        <w:rPr>
          <w:rFonts w:asciiTheme="minorHAnsi" w:hAnsiTheme="minorHAnsi" w:cstheme="minorHAnsi"/>
          <w:lang w:eastAsia="pl-PL"/>
        </w:rPr>
      </w:pPr>
      <w:r w:rsidRPr="00FD6C1E">
        <w:rPr>
          <w:rFonts w:asciiTheme="minorHAnsi" w:hAnsiTheme="minorHAnsi" w:cstheme="minorHAnsi"/>
          <w:lang w:eastAsia="pl-PL"/>
        </w:rPr>
        <w:t>…………………………………, tel. ……., e-mail: …</w:t>
      </w:r>
    </w:p>
    <w:p w14:paraId="4985EB51" w14:textId="77777777" w:rsidR="00BF7176" w:rsidRPr="00FD6C1E" w:rsidRDefault="00BF7176" w:rsidP="003A47BC">
      <w:pPr>
        <w:numPr>
          <w:ilvl w:val="0"/>
          <w:numId w:val="114"/>
        </w:numPr>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Każda ze Stron ma prawo do zmiany osób, o których mowa w ust. 1 lub 2 niniejszego Paragrafu lub czynności przez nie realizowanych za pisemnym powiadomieniem drugiej Strony, pod rygorem nieważności. Powiadomienie będzie w każdym przypadku doręczone drugiej Stronie przed rozpoczęciem wykonywania obowiązków przez nową osobę. Do czasu doręczenia powiadomienia wszelkie czynności wykonane przez daną osobę w granicach kompetencji określonych Umową, uważa się za skuteczne. Zmiana ta nie wymaga sporządzania aneksu.</w:t>
      </w:r>
    </w:p>
    <w:p w14:paraId="31A1664E" w14:textId="77777777" w:rsidR="00BF7176" w:rsidRPr="00FD6C1E" w:rsidRDefault="00BF7176" w:rsidP="003A47BC">
      <w:pPr>
        <w:numPr>
          <w:ilvl w:val="0"/>
          <w:numId w:val="114"/>
        </w:numPr>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 xml:space="preserve">Strony mogą doręczać określone powiadomienia oraz przekazywać sobie informacje związane z realizacją Umowy, które nie stanowią oświadczeń woli o znaczeniu prawnym (np. nie stanowią wezwań do zaniechania naruszeń, oświadczeń o odstąpieniu od Umowy, </w:t>
      </w:r>
      <w:r w:rsidRPr="00FD6C1E">
        <w:rPr>
          <w:rFonts w:asciiTheme="minorHAnsi" w:hAnsiTheme="minorHAnsi" w:cstheme="minorHAnsi"/>
          <w:lang w:eastAsia="pl-PL"/>
        </w:rPr>
        <w:lastRenderedPageBreak/>
        <w:t>itp.) oraz w sytuacjach, w których Umowa nie wymaga zachowania formy pisemnej, wyznaczonym Kierownikom Projektu wskazanym w Umowie.</w:t>
      </w:r>
    </w:p>
    <w:p w14:paraId="17DE9D0C" w14:textId="77777777" w:rsidR="00BF7176" w:rsidRPr="00FD6C1E" w:rsidRDefault="00BF7176" w:rsidP="003A47BC">
      <w:pPr>
        <w:numPr>
          <w:ilvl w:val="0"/>
          <w:numId w:val="114"/>
        </w:numPr>
        <w:suppressAutoHyphens w:val="0"/>
        <w:spacing w:before="120" w:after="120" w:line="276" w:lineRule="auto"/>
        <w:ind w:left="426" w:hanging="426"/>
        <w:rPr>
          <w:rFonts w:asciiTheme="minorHAnsi" w:hAnsiTheme="minorHAnsi" w:cstheme="minorHAnsi"/>
          <w:lang w:eastAsia="pl-PL"/>
        </w:rPr>
      </w:pPr>
      <w:r w:rsidRPr="00FD6C1E">
        <w:rPr>
          <w:rFonts w:asciiTheme="minorHAnsi" w:hAnsiTheme="minorHAnsi" w:cstheme="minorHAnsi"/>
          <w:lang w:eastAsia="pl-PL"/>
        </w:rPr>
        <w:t>W przypadku przekazania informacji za pośrednictwem poczty elektronicznej (e-mail) nadawca winien dysponować potwierdzeniem ich nadania na adres elektroniczny odbiorcy. Powiadomienie uznaje się za doręczone z chwilą dostarczenia za pomocą poczty elektronicznej.</w:t>
      </w:r>
    </w:p>
    <w:p w14:paraId="523B9F9D" w14:textId="77777777" w:rsidR="00BF7176" w:rsidRPr="00FD6C1E" w:rsidRDefault="00BF7176" w:rsidP="003A47BC">
      <w:pPr>
        <w:numPr>
          <w:ilvl w:val="0"/>
          <w:numId w:val="114"/>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hAnsiTheme="minorHAnsi" w:cstheme="minorHAnsi"/>
          <w:lang w:eastAsia="pl-PL"/>
        </w:rPr>
        <w:t>Z zastrzeżeniem odrębnych postanowień Umowy wszelkie oświadczenia o znaczeniu prawnym, związane z obowiązywaniem lub realizacją Umowy, a w szczególności oświadczenia o odstąpieniu od Umowy dokonywane będą przez odpowiednio do tego umocowane osoby na piśmie za potwierdzeniem odbioru, listem poleconym</w:t>
      </w:r>
      <w:r w:rsidRPr="00FD6C1E">
        <w:rPr>
          <w:rFonts w:asciiTheme="minorHAnsi" w:eastAsiaTheme="minorEastAsia" w:hAnsiTheme="minorHAnsi" w:cstheme="minorHAnsi"/>
          <w:lang w:eastAsia="pl-PL"/>
        </w:rPr>
        <w:t xml:space="preserve"> lub przesyłką kurierską na poniższe adresy:</w:t>
      </w:r>
    </w:p>
    <w:p w14:paraId="54672419" w14:textId="77777777" w:rsidR="00BF7176" w:rsidRPr="00FD6C1E" w:rsidRDefault="00BF7176" w:rsidP="003A47BC">
      <w:pPr>
        <w:numPr>
          <w:ilvl w:val="1"/>
          <w:numId w:val="114"/>
        </w:numPr>
        <w:suppressAutoHyphens w:val="0"/>
        <w:spacing w:before="120" w:after="120" w:line="276" w:lineRule="auto"/>
        <w:ind w:left="851" w:hanging="567"/>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Adres do </w:t>
      </w:r>
      <w:r w:rsidRPr="00FD6C1E">
        <w:rPr>
          <w:rFonts w:asciiTheme="minorHAnsi" w:hAnsiTheme="minorHAnsi" w:cstheme="minorHAnsi"/>
          <w:lang w:eastAsia="pl-PL"/>
        </w:rPr>
        <w:t>doręczeń</w:t>
      </w:r>
      <w:r w:rsidRPr="00FD6C1E">
        <w:rPr>
          <w:rFonts w:asciiTheme="minorHAnsi" w:eastAsiaTheme="minorEastAsia" w:hAnsiTheme="minorHAnsi" w:cstheme="minorHAnsi"/>
          <w:lang w:eastAsia="pl-PL"/>
        </w:rPr>
        <w:t xml:space="preserve"> dla Zamawiającego:</w:t>
      </w:r>
    </w:p>
    <w:p w14:paraId="13E0B9A9" w14:textId="77777777" w:rsidR="00BF7176" w:rsidRPr="00FD6C1E" w:rsidRDefault="00BF7176" w:rsidP="00BF7176">
      <w:pPr>
        <w:spacing w:before="120" w:after="120"/>
        <w:ind w:left="851"/>
        <w:rPr>
          <w:rFonts w:asciiTheme="minorHAnsi" w:eastAsiaTheme="minorEastAsia" w:hAnsiTheme="minorHAnsi" w:cstheme="minorHAnsi"/>
          <w:b/>
          <w:bCs/>
          <w:lang w:eastAsia="pl-PL"/>
        </w:rPr>
      </w:pPr>
      <w:r w:rsidRPr="00FD6C1E">
        <w:rPr>
          <w:rFonts w:asciiTheme="minorHAnsi" w:eastAsiaTheme="minorEastAsia" w:hAnsiTheme="minorHAnsi" w:cstheme="minorHAnsi"/>
          <w:b/>
          <w:bCs/>
          <w:lang w:eastAsia="pl-PL"/>
        </w:rPr>
        <w:t>Państwowy Fundusz Rehabilitacji Osób Niepełnosprawnych</w:t>
      </w:r>
    </w:p>
    <w:p w14:paraId="2F3F556C" w14:textId="77777777" w:rsidR="00BF7176" w:rsidRPr="00FD6C1E" w:rsidRDefault="00BF7176" w:rsidP="00BF7176">
      <w:pPr>
        <w:spacing w:before="120" w:after="120"/>
        <w:ind w:left="851"/>
        <w:rPr>
          <w:rFonts w:asciiTheme="minorHAnsi" w:eastAsiaTheme="minorEastAsia" w:hAnsiTheme="minorHAnsi" w:cstheme="minorHAnsi"/>
          <w:b/>
          <w:bCs/>
          <w:lang w:eastAsia="pl-PL"/>
        </w:rPr>
      </w:pPr>
      <w:r w:rsidRPr="00FD6C1E">
        <w:rPr>
          <w:rFonts w:asciiTheme="minorHAnsi" w:eastAsiaTheme="minorEastAsia" w:hAnsiTheme="minorHAnsi" w:cstheme="minorHAnsi"/>
          <w:b/>
          <w:bCs/>
          <w:lang w:eastAsia="pl-PL"/>
        </w:rPr>
        <w:t>al. Jana Pawła II 13, 00-828 Warszawa</w:t>
      </w:r>
    </w:p>
    <w:p w14:paraId="2BBCDF96" w14:textId="77777777" w:rsidR="00BF7176" w:rsidRPr="00FD6C1E" w:rsidRDefault="00BF7176" w:rsidP="003A47BC">
      <w:pPr>
        <w:numPr>
          <w:ilvl w:val="1"/>
          <w:numId w:val="114"/>
        </w:numPr>
        <w:suppressAutoHyphens w:val="0"/>
        <w:spacing w:before="120" w:after="120" w:line="276" w:lineRule="auto"/>
        <w:ind w:left="851" w:hanging="567"/>
        <w:rPr>
          <w:rFonts w:asciiTheme="minorHAnsi" w:eastAsiaTheme="minorEastAsia" w:hAnsiTheme="minorHAnsi" w:cstheme="minorHAnsi"/>
          <w:lang w:eastAsia="pl-PL"/>
        </w:rPr>
      </w:pPr>
      <w:r w:rsidRPr="00FD6C1E">
        <w:rPr>
          <w:rFonts w:asciiTheme="minorHAnsi" w:hAnsiTheme="minorHAnsi" w:cstheme="minorHAnsi"/>
          <w:lang w:eastAsia="pl-PL"/>
        </w:rPr>
        <w:t>Adres</w:t>
      </w:r>
      <w:r w:rsidRPr="00FD6C1E">
        <w:rPr>
          <w:rFonts w:asciiTheme="minorHAnsi" w:eastAsiaTheme="minorEastAsia" w:hAnsiTheme="minorHAnsi" w:cstheme="minorHAnsi"/>
          <w:lang w:eastAsia="pl-PL"/>
        </w:rPr>
        <w:t xml:space="preserve"> do doręczeń dla Wykonawcy:</w:t>
      </w:r>
    </w:p>
    <w:p w14:paraId="07DA3EAF" w14:textId="77777777" w:rsidR="00BF7176" w:rsidRPr="00FD6C1E" w:rsidRDefault="00BF7176" w:rsidP="00BF7176">
      <w:pPr>
        <w:spacing w:before="120" w:after="120" w:line="276" w:lineRule="auto"/>
        <w:ind w:left="851"/>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w:t>
      </w:r>
    </w:p>
    <w:p w14:paraId="5AA37419" w14:textId="77777777" w:rsidR="00BF7176" w:rsidRPr="00FD6C1E" w:rsidRDefault="00BF7176" w:rsidP="003A47BC">
      <w:pPr>
        <w:numPr>
          <w:ilvl w:val="0"/>
          <w:numId w:val="114"/>
        </w:numPr>
        <w:suppressAutoHyphens w:val="0"/>
        <w:spacing w:before="120" w:after="120" w:line="276" w:lineRule="auto"/>
        <w:ind w:left="426" w:hanging="426"/>
        <w:rPr>
          <w:rFonts w:asciiTheme="minorHAnsi" w:eastAsiaTheme="minorEastAsia" w:hAnsiTheme="minorHAnsi" w:cstheme="minorHAnsi"/>
          <w:lang w:eastAsia="pl-PL"/>
        </w:rPr>
      </w:pPr>
      <w:r w:rsidRPr="00FD6C1E">
        <w:rPr>
          <w:rFonts w:asciiTheme="minorHAnsi" w:hAnsiTheme="minorHAnsi" w:cstheme="minorHAnsi"/>
          <w:lang w:eastAsia="pl-PL"/>
        </w:rPr>
        <w:t>Zmiana</w:t>
      </w:r>
      <w:r w:rsidRPr="00FD6C1E">
        <w:rPr>
          <w:rFonts w:asciiTheme="minorHAnsi" w:eastAsiaTheme="minorEastAsia" w:hAnsiTheme="minorHAnsi" w:cstheme="minorHAnsi"/>
          <w:lang w:eastAsia="pl-PL"/>
        </w:rPr>
        <w:t xml:space="preserve"> </w:t>
      </w:r>
      <w:r w:rsidRPr="00FD6C1E">
        <w:rPr>
          <w:rFonts w:asciiTheme="minorHAnsi" w:eastAsiaTheme="minorEastAsia" w:hAnsiTheme="minorHAnsi" w:cstheme="minorHAnsi"/>
        </w:rPr>
        <w:t>danych</w:t>
      </w:r>
      <w:r w:rsidRPr="00FD6C1E">
        <w:rPr>
          <w:rFonts w:asciiTheme="minorHAnsi" w:eastAsiaTheme="minorEastAsia" w:hAnsiTheme="minorHAnsi" w:cstheme="minorHAnsi"/>
          <w:lang w:eastAsia="pl-PL"/>
        </w:rPr>
        <w:t>, o których mowa w ust. 7 niniejszym Paragrafie może być dokonywana w toku obowiązywania Umowy za uprzednim poinformowaniem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37C5EF06" w14:textId="77777777" w:rsidR="0084667B" w:rsidRPr="00FD6C1E" w:rsidRDefault="0084667B" w:rsidP="008A4122">
      <w:pPr>
        <w:spacing w:before="120" w:after="120" w:line="276" w:lineRule="auto"/>
        <w:rPr>
          <w:rFonts w:asciiTheme="minorHAnsi" w:eastAsiaTheme="minorEastAsia" w:hAnsiTheme="minorHAnsi" w:cstheme="minorHAnsi"/>
          <w:lang w:eastAsia="pl-PL"/>
        </w:rPr>
      </w:pPr>
    </w:p>
    <w:p w14:paraId="4BA7458D" w14:textId="464A0334" w:rsidR="00BF7176" w:rsidRDefault="00BF7176" w:rsidP="00BF7176">
      <w:pPr>
        <w:keepNext/>
        <w:keepLines/>
        <w:spacing w:before="40"/>
        <w:outlineLvl w:val="2"/>
        <w:rPr>
          <w:rFonts w:asciiTheme="minorHAnsi" w:hAnsiTheme="minorHAnsi" w:cstheme="minorHAnsi"/>
          <w:b/>
          <w:color w:val="1F3864" w:themeColor="accent1" w:themeShade="80"/>
        </w:rPr>
      </w:pPr>
      <w:r w:rsidRPr="00FD6C1E">
        <w:rPr>
          <w:rFonts w:asciiTheme="minorHAnsi" w:hAnsiTheme="minorHAnsi" w:cstheme="minorHAnsi"/>
          <w:b/>
          <w:color w:val="1F3864" w:themeColor="accent1" w:themeShade="80"/>
        </w:rPr>
        <w:t>Paragraf 13. Obowiązek informacyjny</w:t>
      </w:r>
    </w:p>
    <w:p w14:paraId="2069CDDD" w14:textId="77777777" w:rsidR="0084667B" w:rsidRPr="00FD6C1E" w:rsidRDefault="0084667B" w:rsidP="00BF7176">
      <w:pPr>
        <w:keepNext/>
        <w:keepLines/>
        <w:spacing w:before="40"/>
        <w:outlineLvl w:val="2"/>
        <w:rPr>
          <w:rFonts w:asciiTheme="minorHAnsi" w:hAnsiTheme="minorHAnsi" w:cstheme="minorHAnsi"/>
          <w:b/>
          <w:color w:val="1F3864" w:themeColor="accent1" w:themeShade="80"/>
        </w:rPr>
      </w:pPr>
    </w:p>
    <w:p w14:paraId="122571FC" w14:textId="77777777" w:rsidR="00B76A9C" w:rsidRPr="00B76A9C" w:rsidRDefault="00B76A9C" w:rsidP="009368E9">
      <w:pPr>
        <w:numPr>
          <w:ilvl w:val="0"/>
          <w:numId w:val="128"/>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41927D5B" w14:textId="77777777" w:rsidR="00B76A9C" w:rsidRPr="00B76A9C" w:rsidRDefault="00B76A9C" w:rsidP="009368E9">
      <w:pPr>
        <w:numPr>
          <w:ilvl w:val="0"/>
          <w:numId w:val="128"/>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 xml:space="preserve">Administratorem danych osobowych jest Państwowy Fundusz Rehabilitacji Osób Niepełnosprawnych (PFRON) z siedzibą w Warszawie (00-828), przy al. Jana Pawła II 13. Z administratorem można skontaktować się poprzez adres e-mail: </w:t>
      </w:r>
      <w:hyperlink r:id="rId23" w:history="1">
        <w:r w:rsidRPr="00B76A9C">
          <w:rPr>
            <w:rFonts w:ascii="Calibri" w:eastAsiaTheme="minorEastAsia" w:hAnsi="Calibri" w:cs="Calibri"/>
            <w:u w:val="single"/>
          </w:rPr>
          <w:t>kancelaria@pfron.org.pl</w:t>
        </w:r>
      </w:hyperlink>
      <w:r w:rsidRPr="00B76A9C">
        <w:rPr>
          <w:rFonts w:ascii="Calibri" w:eastAsiaTheme="minorEastAsia" w:hAnsi="Calibri" w:cs="Calibri"/>
        </w:rPr>
        <w:t>, telefonicznie pod numerem +48 22 50 55 500 lub pisemnie na adres siedziby administratora.</w:t>
      </w:r>
    </w:p>
    <w:p w14:paraId="2BDFD75D" w14:textId="77777777" w:rsidR="00B76A9C" w:rsidRPr="00B76A9C" w:rsidRDefault="00B76A9C" w:rsidP="009368E9">
      <w:pPr>
        <w:numPr>
          <w:ilvl w:val="0"/>
          <w:numId w:val="128"/>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lastRenderedPageBreak/>
        <w:t>Administrator wyznaczył inspektora ochrony danych, z którym można skontaktować się poprzez e-mail: iod@pfron.org.pl we wszystkich sprawach dotyczących przetwarzania danych osobowych oraz korzystania z praw związanych z przetwarzaniem.</w:t>
      </w:r>
    </w:p>
    <w:p w14:paraId="4555D351" w14:textId="77777777" w:rsidR="00B76A9C" w:rsidRPr="00B76A9C" w:rsidRDefault="00B76A9C" w:rsidP="009368E9">
      <w:pPr>
        <w:numPr>
          <w:ilvl w:val="0"/>
          <w:numId w:val="128"/>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Celem przetwarzania danych osobowych jest realizacja Umowy oraz wynikających z tego obowiązków ustawowych. Dane osobowe mogą być przetwarzane w celu realizacji przez administratora jego uzasadnionego interesu, w tym ustalenia, dochodzenia lub obrony roszczeń.</w:t>
      </w:r>
    </w:p>
    <w:p w14:paraId="08989DAD" w14:textId="77777777" w:rsidR="00B76A9C" w:rsidRPr="00B76A9C" w:rsidRDefault="00B76A9C" w:rsidP="009368E9">
      <w:pPr>
        <w:numPr>
          <w:ilvl w:val="0"/>
          <w:numId w:val="128"/>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Podstawą prawną przetwarzania danych osobowych jest art. 6 ust. 1 lit. b RODO (przetwarzanie jest niezbędne do wykonana umowy) oraz lit. c RODO (realizacja przez administratora obowiązku prawnego). W przypadku przetwarzania danych osobowych w celu realizacji przez administratora jego prawnie uzasadnionego interesu podstawą prawną przetwarzania jest art. 6 ust. 1 lit. f RODO.</w:t>
      </w:r>
    </w:p>
    <w:p w14:paraId="61E5A1C1" w14:textId="77777777" w:rsidR="00B76A9C" w:rsidRPr="00B76A9C" w:rsidRDefault="00B76A9C" w:rsidP="009368E9">
      <w:pPr>
        <w:numPr>
          <w:ilvl w:val="0"/>
          <w:numId w:val="128"/>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Administrator może pozyskiwać dane osobowe przedstawicieli Wykonawcy za jego pośrednictwem.</w:t>
      </w:r>
    </w:p>
    <w:p w14:paraId="417B53E3" w14:textId="77777777" w:rsidR="00B76A9C" w:rsidRPr="00B76A9C" w:rsidRDefault="00B76A9C" w:rsidP="009368E9">
      <w:pPr>
        <w:numPr>
          <w:ilvl w:val="0"/>
          <w:numId w:val="128"/>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Zakres danych dotyczących przedstawicieli Wykonawcy obejmuje dane osobowe przedstawione przez Wykonawcę, w szczególności imię, nazwisko, stanowisko, adres poczty elektronicznej lub numer telefonu.</w:t>
      </w:r>
    </w:p>
    <w:p w14:paraId="334DFF16" w14:textId="77777777" w:rsidR="00B76A9C" w:rsidRPr="00B76A9C" w:rsidRDefault="00B76A9C" w:rsidP="009368E9">
      <w:pPr>
        <w:numPr>
          <w:ilvl w:val="0"/>
          <w:numId w:val="128"/>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Dane osobowe będą przetwarzane przez okres niezbędny do realizacji celu przetwarzania, zgodnie z zasadami archiwizacji dokumentacji obowiązującymi u administratora.</w:t>
      </w:r>
    </w:p>
    <w:p w14:paraId="523FBDBE" w14:textId="77777777" w:rsidR="00B76A9C" w:rsidRPr="00B76A9C" w:rsidRDefault="00B76A9C" w:rsidP="009368E9">
      <w:pPr>
        <w:numPr>
          <w:ilvl w:val="0"/>
          <w:numId w:val="128"/>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725EF830" w14:textId="77777777" w:rsidR="00B76A9C" w:rsidRPr="00B76A9C" w:rsidRDefault="00B76A9C" w:rsidP="009368E9">
      <w:pPr>
        <w:numPr>
          <w:ilvl w:val="0"/>
          <w:numId w:val="128"/>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Osobom fizycznym, których dotyczą dane osobowe przetwarzane przez administratora, przysługuje prawo:</w:t>
      </w:r>
    </w:p>
    <w:p w14:paraId="4064454B" w14:textId="77777777" w:rsidR="00B76A9C" w:rsidRPr="00B76A9C" w:rsidRDefault="00B76A9C" w:rsidP="009368E9">
      <w:pPr>
        <w:numPr>
          <w:ilvl w:val="1"/>
          <w:numId w:val="128"/>
        </w:numPr>
        <w:suppressAutoHyphens w:val="0"/>
        <w:spacing w:line="276" w:lineRule="auto"/>
        <w:ind w:left="1134" w:hanging="709"/>
        <w:rPr>
          <w:rFonts w:ascii="Calibri" w:eastAsiaTheme="minorEastAsia" w:hAnsi="Calibri" w:cs="Calibri"/>
        </w:rPr>
      </w:pPr>
      <w:r w:rsidRPr="00B76A9C">
        <w:rPr>
          <w:rFonts w:ascii="Calibri" w:eastAsiaTheme="minorEastAsia" w:hAnsi="Calibri" w:cs="Calibri"/>
        </w:rPr>
        <w:t>na podstawie art. 15 RODO – prawo dostępu do danych osobowych i uzyskania ich kopii;</w:t>
      </w:r>
    </w:p>
    <w:p w14:paraId="61C331D3" w14:textId="77777777" w:rsidR="00B76A9C" w:rsidRPr="00B76A9C" w:rsidRDefault="00B76A9C" w:rsidP="009368E9">
      <w:pPr>
        <w:numPr>
          <w:ilvl w:val="1"/>
          <w:numId w:val="128"/>
        </w:numPr>
        <w:suppressAutoHyphens w:val="0"/>
        <w:spacing w:line="276" w:lineRule="auto"/>
        <w:ind w:left="1134" w:hanging="709"/>
        <w:rPr>
          <w:rFonts w:ascii="Calibri" w:eastAsiaTheme="minorEastAsia" w:hAnsi="Calibri" w:cs="Calibri"/>
        </w:rPr>
      </w:pPr>
      <w:r w:rsidRPr="00B76A9C">
        <w:rPr>
          <w:rFonts w:ascii="Calibri" w:eastAsiaTheme="minorEastAsia" w:hAnsi="Calibri" w:cs="Calibri"/>
        </w:rPr>
        <w:t>na podstawie art. 16 RODO – prawo do sprostowania i uzupełnienia danych osobowych;</w:t>
      </w:r>
    </w:p>
    <w:p w14:paraId="185B54DB" w14:textId="77777777" w:rsidR="00B76A9C" w:rsidRPr="00B76A9C" w:rsidRDefault="00B76A9C" w:rsidP="009368E9">
      <w:pPr>
        <w:numPr>
          <w:ilvl w:val="1"/>
          <w:numId w:val="128"/>
        </w:numPr>
        <w:suppressAutoHyphens w:val="0"/>
        <w:spacing w:line="276" w:lineRule="auto"/>
        <w:ind w:left="1134" w:hanging="709"/>
        <w:rPr>
          <w:rFonts w:ascii="Calibri" w:eastAsiaTheme="minorEastAsia" w:hAnsi="Calibri" w:cs="Calibri"/>
        </w:rPr>
      </w:pPr>
      <w:r w:rsidRPr="00B76A9C">
        <w:rPr>
          <w:rFonts w:ascii="Calibri" w:eastAsiaTheme="minorEastAsia" w:hAnsi="Calibri" w:cs="Calibri"/>
        </w:rPr>
        <w:t>na podstawie art. 17 RODO – prawo do usunięcia danych osobowych, z zastrzeżeniem wyjątków przewidzianych w art. 17 ust. 3 lit. b, d oraz e RODO;</w:t>
      </w:r>
    </w:p>
    <w:p w14:paraId="02D309F0" w14:textId="77777777" w:rsidR="00B76A9C" w:rsidRPr="00B76A9C" w:rsidRDefault="00B76A9C" w:rsidP="009368E9">
      <w:pPr>
        <w:numPr>
          <w:ilvl w:val="1"/>
          <w:numId w:val="128"/>
        </w:numPr>
        <w:suppressAutoHyphens w:val="0"/>
        <w:spacing w:line="276" w:lineRule="auto"/>
        <w:ind w:left="1134" w:hanging="709"/>
        <w:rPr>
          <w:rFonts w:ascii="Calibri" w:eastAsiaTheme="minorEastAsia" w:hAnsi="Calibri" w:cs="Calibri"/>
        </w:rPr>
      </w:pPr>
      <w:r w:rsidRPr="00B76A9C">
        <w:rPr>
          <w:rFonts w:ascii="Calibri" w:eastAsiaTheme="minorEastAsia" w:hAnsi="Calibri" w:cs="Calibri"/>
        </w:rPr>
        <w:t>na podstawie art. 18 RODO – prawo żądania od administratora ograniczenia przetwarzania danych;</w:t>
      </w:r>
    </w:p>
    <w:p w14:paraId="7530EE63" w14:textId="77777777" w:rsidR="00B76A9C" w:rsidRPr="00B76A9C" w:rsidRDefault="00B76A9C" w:rsidP="009368E9">
      <w:pPr>
        <w:numPr>
          <w:ilvl w:val="1"/>
          <w:numId w:val="128"/>
        </w:numPr>
        <w:suppressAutoHyphens w:val="0"/>
        <w:spacing w:line="276" w:lineRule="auto"/>
        <w:ind w:left="1134" w:hanging="709"/>
        <w:rPr>
          <w:rFonts w:ascii="Calibri" w:eastAsiaTheme="minorEastAsia" w:hAnsi="Calibri" w:cs="Calibri"/>
        </w:rPr>
      </w:pPr>
      <w:r w:rsidRPr="00B76A9C">
        <w:rPr>
          <w:rFonts w:ascii="Calibri" w:eastAsiaTheme="minorEastAsia" w:hAnsi="Calibri" w:cs="Calibri"/>
        </w:rPr>
        <w:t>na podstawie art. 20 RODO – prawo do przenoszenia danych osobowych przetwarzanych w sposób zautomatyzowany na podstawie art. 6 ust. 1 lit. b RODO;</w:t>
      </w:r>
    </w:p>
    <w:p w14:paraId="713640A1" w14:textId="77777777" w:rsidR="00B76A9C" w:rsidRPr="00B76A9C" w:rsidRDefault="00B76A9C" w:rsidP="009368E9">
      <w:pPr>
        <w:numPr>
          <w:ilvl w:val="1"/>
          <w:numId w:val="128"/>
        </w:numPr>
        <w:suppressAutoHyphens w:val="0"/>
        <w:spacing w:line="276" w:lineRule="auto"/>
        <w:ind w:left="1134" w:hanging="709"/>
        <w:rPr>
          <w:rFonts w:ascii="Calibri" w:eastAsiaTheme="minorEastAsia" w:hAnsi="Calibri" w:cs="Calibri"/>
        </w:rPr>
      </w:pPr>
      <w:r w:rsidRPr="00B76A9C">
        <w:rPr>
          <w:rFonts w:ascii="Calibri" w:eastAsiaTheme="minorEastAsia" w:hAnsi="Calibri" w:cs="Calibri"/>
        </w:rPr>
        <w:t>na podstawie art. 21 RODO – prawo do wniesienia sprzeciwu wobec przetwarzania danych osobowych na podstawie art. 6 ust. 1 lit. f RODO.</w:t>
      </w:r>
    </w:p>
    <w:p w14:paraId="495A4A36" w14:textId="77777777" w:rsidR="00B76A9C" w:rsidRPr="00B76A9C" w:rsidRDefault="00B76A9C" w:rsidP="009368E9">
      <w:pPr>
        <w:numPr>
          <w:ilvl w:val="0"/>
          <w:numId w:val="128"/>
        </w:numPr>
        <w:suppressAutoHyphens w:val="0"/>
        <w:spacing w:line="276" w:lineRule="auto"/>
        <w:ind w:left="426" w:hanging="426"/>
        <w:rPr>
          <w:rFonts w:ascii="Calibri" w:eastAsiaTheme="minorEastAsia" w:hAnsi="Calibri" w:cs="Calibri"/>
        </w:rPr>
      </w:pPr>
      <w:r w:rsidRPr="00B76A9C">
        <w:rPr>
          <w:rFonts w:ascii="Calibri" w:eastAsiaTheme="minorEastAsia" w:hAnsi="Calibri" w:cs="Calibri"/>
        </w:rPr>
        <w:t xml:space="preserve">Osobom fizycznym, których dotyczą dane osobowe przetwarzane przez administratora, przysługuje prawo wniesienia skargi do organu nadzorczego, tj. Prezesa Urzędu Ochrony </w:t>
      </w:r>
      <w:r w:rsidRPr="00B76A9C">
        <w:rPr>
          <w:rFonts w:ascii="Calibri" w:eastAsiaTheme="minorEastAsia" w:hAnsi="Calibri" w:cs="Calibri"/>
        </w:rPr>
        <w:lastRenderedPageBreak/>
        <w:t>Danych Osobowych, ul. Stawki 2, 00 - 193 Warszawa, na niezgodne z prawem przetwarzanie danych osobowych przez administratora.</w:t>
      </w:r>
    </w:p>
    <w:p w14:paraId="27DDDED9" w14:textId="77777777" w:rsidR="00B76A9C" w:rsidRPr="00B76A9C" w:rsidRDefault="00B76A9C" w:rsidP="009368E9">
      <w:pPr>
        <w:numPr>
          <w:ilvl w:val="0"/>
          <w:numId w:val="128"/>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Podanie danych osobowych jest dobrowolne, ale konieczne dla zawarcia i realizacji Umowy.</w:t>
      </w:r>
    </w:p>
    <w:p w14:paraId="05BAED86" w14:textId="77777777" w:rsidR="00B76A9C" w:rsidRPr="00B76A9C" w:rsidRDefault="00B76A9C" w:rsidP="009368E9">
      <w:pPr>
        <w:numPr>
          <w:ilvl w:val="0"/>
          <w:numId w:val="128"/>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Administrator nie będzie podejmował decyzji opartych na zautomatyzowanym przetwarzaniu danych osobowych.</w:t>
      </w:r>
    </w:p>
    <w:p w14:paraId="6F36D41E" w14:textId="305B3ECA" w:rsidR="00B76A9C" w:rsidRPr="008C5855" w:rsidRDefault="00B76A9C" w:rsidP="009368E9">
      <w:pPr>
        <w:numPr>
          <w:ilvl w:val="0"/>
          <w:numId w:val="128"/>
        </w:numPr>
        <w:suppressAutoHyphens w:val="0"/>
        <w:spacing w:line="276" w:lineRule="auto"/>
        <w:ind w:left="425" w:hanging="425"/>
        <w:rPr>
          <w:rFonts w:ascii="Calibri" w:eastAsiaTheme="minorEastAsia" w:hAnsi="Calibri" w:cs="Calibri"/>
        </w:rPr>
      </w:pPr>
      <w:r w:rsidRPr="00B76A9C">
        <w:rPr>
          <w:rFonts w:ascii="Calibri" w:eastAsiaTheme="minorEastAsia" w:hAnsi="Calibri" w:cs="Calibri"/>
        </w:rPr>
        <w:t>Wykonawca zobowiązuje się do przekazania informacji określonych w ust. 1 – 13 osobom fizycznym, które uczestniczą w realizacji Umowy.</w:t>
      </w:r>
    </w:p>
    <w:p w14:paraId="69049ADF" w14:textId="33A752B5" w:rsidR="008B7905" w:rsidRPr="008C5855" w:rsidRDefault="008B7905" w:rsidP="009368E9">
      <w:pPr>
        <w:numPr>
          <w:ilvl w:val="0"/>
          <w:numId w:val="128"/>
        </w:numPr>
        <w:suppressAutoHyphens w:val="0"/>
        <w:spacing w:line="276" w:lineRule="auto"/>
        <w:ind w:left="425" w:hanging="425"/>
        <w:rPr>
          <w:rFonts w:ascii="Calibri" w:eastAsiaTheme="minorEastAsia" w:hAnsi="Calibri" w:cs="Calibri"/>
        </w:rPr>
      </w:pPr>
      <w:r w:rsidRPr="008C5855">
        <w:rPr>
          <w:rFonts w:ascii="Calibri" w:hAnsi="Calibri" w:cs="Calibri"/>
        </w:rPr>
        <w:t>Dodatkowo Wykonawca realizując Przedmiot Umowy będzie miał dostęp do danych osobowych przetwarzanych przez Zamawiającego, w związku z czym Zamawiający powierza Wykonawcy przetwarzanie danych osobowych na zasadach określonych w Załączniku nr 4 do Umowy. Strony zgodnie oświadczają, iż wykonywanie przez Wykonawcę obowiązków wynikających z Umowy powierzenia przetwarzania danych osobowych odbywać się będzie w ramach wynagrodzenia należnego Wykonawcy z tytułu wykonania Umowy.</w:t>
      </w:r>
      <w:r w:rsidRPr="008C5855">
        <w:rPr>
          <w:rFonts w:ascii="Calibri" w:eastAsiaTheme="minorEastAsia" w:hAnsi="Calibri" w:cs="Calibri"/>
        </w:rPr>
        <w:br/>
      </w:r>
    </w:p>
    <w:p w14:paraId="346A7039" w14:textId="77777777" w:rsidR="00BF7176" w:rsidRPr="00FD6C1E" w:rsidRDefault="00BF7176" w:rsidP="00BF7176">
      <w:pPr>
        <w:keepNext/>
        <w:keepLines/>
        <w:spacing w:before="40"/>
        <w:outlineLvl w:val="2"/>
        <w:rPr>
          <w:rFonts w:asciiTheme="minorHAnsi" w:eastAsiaTheme="majorEastAsia" w:hAnsiTheme="minorHAnsi" w:cstheme="minorHAnsi"/>
          <w:b/>
          <w:color w:val="1F3864" w:themeColor="accent1" w:themeShade="80"/>
        </w:rPr>
      </w:pPr>
      <w:r w:rsidRPr="00FD6C1E">
        <w:rPr>
          <w:rFonts w:asciiTheme="minorHAnsi" w:eastAsiaTheme="majorEastAsia" w:hAnsiTheme="minorHAnsi" w:cstheme="minorHAnsi"/>
          <w:b/>
          <w:color w:val="1F3864" w:themeColor="accent1" w:themeShade="80"/>
        </w:rPr>
        <w:t>Paragraf 14. Postanowienia końcowe</w:t>
      </w:r>
    </w:p>
    <w:p w14:paraId="726008B4" w14:textId="77777777" w:rsidR="00BF7176" w:rsidRPr="00FD6C1E" w:rsidRDefault="00BF7176" w:rsidP="003A47BC">
      <w:pPr>
        <w:numPr>
          <w:ilvl w:val="0"/>
          <w:numId w:val="108"/>
        </w:numPr>
        <w:suppressAutoHyphens w:val="0"/>
        <w:spacing w:before="120" w:after="120" w:line="276" w:lineRule="auto"/>
        <w:rPr>
          <w:rFonts w:asciiTheme="minorHAnsi" w:eastAsiaTheme="minorEastAsia" w:hAnsiTheme="minorHAnsi" w:cstheme="minorHAnsi"/>
          <w:lang w:eastAsia="pl-PL"/>
        </w:rPr>
      </w:pPr>
      <w:r w:rsidRPr="00FD6C1E">
        <w:rPr>
          <w:rFonts w:asciiTheme="minorHAnsi" w:hAnsiTheme="minorHAnsi" w:cstheme="minorHAnsi"/>
          <w:lang w:eastAsia="pl-PL"/>
        </w:rPr>
        <w:t>Prawem właściwym dla zobowiązań wynikających z Umowy jest prawo polskie. W sprawach nieuregulowanych Umową mają zastosowanie przepisy Kodeksu Cywilnego, ustawy o prawie autorskim i prawach pokrewnych, ustawy Prawo zamówień publicznych,</w:t>
      </w:r>
      <w:r w:rsidRPr="00FD6C1E">
        <w:rPr>
          <w:rFonts w:asciiTheme="minorHAnsi" w:eastAsiaTheme="minorEastAsia" w:hAnsiTheme="minorHAnsi" w:cstheme="minorHAnsi"/>
        </w:rPr>
        <w:t xml:space="preserve"> </w:t>
      </w:r>
      <w:r w:rsidRPr="00FD6C1E">
        <w:rPr>
          <w:rFonts w:asciiTheme="minorHAnsi" w:hAnsiTheme="minorHAnsi" w:cstheme="minorHAnsi"/>
          <w:lang w:eastAsia="pl-PL"/>
        </w:rPr>
        <w:t>właściwe przepisy o ochronie danych osobowych oraz inne obowiązujące przepisy prawa mające związek z realizacją Umowy.</w:t>
      </w:r>
    </w:p>
    <w:p w14:paraId="693AE4F6" w14:textId="77777777" w:rsidR="00BF7176" w:rsidRPr="00FD6C1E" w:rsidRDefault="00BF7176" w:rsidP="003A47BC">
      <w:pPr>
        <w:numPr>
          <w:ilvl w:val="0"/>
          <w:numId w:val="108"/>
        </w:numPr>
        <w:suppressAutoHyphens w:val="0"/>
        <w:spacing w:before="120" w:after="120" w:line="276" w:lineRule="auto"/>
        <w:rPr>
          <w:rFonts w:asciiTheme="minorHAnsi" w:eastAsiaTheme="minorEastAsia" w:hAnsiTheme="minorHAnsi" w:cstheme="minorHAnsi"/>
          <w:lang w:eastAsia="pl-PL"/>
        </w:rPr>
      </w:pPr>
      <w:r w:rsidRPr="00FD6C1E">
        <w:rPr>
          <w:rFonts w:asciiTheme="minorHAnsi" w:hAnsiTheme="minorHAnsi" w:cstheme="minorHAnsi"/>
          <w:lang w:eastAsia="pl-PL"/>
        </w:rPr>
        <w:t>Ilekroć Wykonawca podejmuje na podstawie Umowy czynności, które wymagają zgody Zamawiającego, to milczenie Zamawiającego traktowane będzie jako brak zgody, chyba, że Umowa wyraźnie stanowi inaczej.</w:t>
      </w:r>
    </w:p>
    <w:p w14:paraId="136EB013" w14:textId="77777777" w:rsidR="00BF7176" w:rsidRPr="00FD6C1E" w:rsidRDefault="00BF7176" w:rsidP="003A47BC">
      <w:pPr>
        <w:numPr>
          <w:ilvl w:val="0"/>
          <w:numId w:val="108"/>
        </w:numPr>
        <w:suppressAutoHyphens w:val="0"/>
        <w:spacing w:before="120" w:after="120" w:line="276" w:lineRule="auto"/>
        <w:rPr>
          <w:rFonts w:asciiTheme="minorHAnsi" w:eastAsiaTheme="minorEastAsia" w:hAnsiTheme="minorHAnsi" w:cstheme="minorHAnsi"/>
          <w:lang w:eastAsia="pl-PL"/>
        </w:rPr>
      </w:pPr>
      <w:r w:rsidRPr="00FD6C1E">
        <w:rPr>
          <w:rFonts w:asciiTheme="minorHAnsi" w:eastAsiaTheme="minorEastAsia" w:hAnsiTheme="minorHAnsi" w:cstheme="minorHAnsi"/>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1865824D" w14:textId="77777777" w:rsidR="00BF7176" w:rsidRPr="00FD6C1E" w:rsidRDefault="00BF7176" w:rsidP="003A47BC">
      <w:pPr>
        <w:numPr>
          <w:ilvl w:val="0"/>
          <w:numId w:val="108"/>
        </w:numPr>
        <w:suppressAutoHyphens w:val="0"/>
        <w:spacing w:before="120" w:after="120" w:line="276" w:lineRule="auto"/>
        <w:rPr>
          <w:rFonts w:asciiTheme="minorHAnsi" w:eastAsiaTheme="minorEastAsia" w:hAnsiTheme="minorHAnsi" w:cstheme="minorHAnsi"/>
          <w:lang w:eastAsia="pl-PL"/>
        </w:rPr>
      </w:pPr>
      <w:r w:rsidRPr="00FD6C1E">
        <w:rPr>
          <w:rFonts w:asciiTheme="minorHAnsi" w:eastAsiaTheme="minorEastAsia" w:hAnsiTheme="minorHAnsi" w:cstheme="minorHAnsi"/>
        </w:rPr>
        <w:t>Tytuły poszczególnych paragrafów i sekcji Umowy mają jedynie charakter pomocniczy i nie wyłączają możliwości uregulowania materii objętej danym postanowieniem także w innych postanowieniach Umowy, w tym w załącznikach.</w:t>
      </w:r>
    </w:p>
    <w:p w14:paraId="09447CB2" w14:textId="77777777" w:rsidR="00BF7176" w:rsidRPr="00FD6C1E" w:rsidRDefault="00BF7176" w:rsidP="003A47BC">
      <w:pPr>
        <w:numPr>
          <w:ilvl w:val="0"/>
          <w:numId w:val="108"/>
        </w:numPr>
        <w:suppressAutoHyphens w:val="0"/>
        <w:spacing w:before="120" w:after="120" w:line="276" w:lineRule="auto"/>
        <w:rPr>
          <w:rFonts w:asciiTheme="minorHAnsi" w:eastAsiaTheme="minorEastAsia" w:hAnsiTheme="minorHAnsi" w:cstheme="minorHAnsi"/>
          <w:lang w:eastAsia="pl-PL"/>
        </w:rPr>
      </w:pPr>
      <w:r w:rsidRPr="00FD6C1E">
        <w:rPr>
          <w:rFonts w:asciiTheme="minorHAnsi" w:eastAsiaTheme="minorEastAsia"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podpisane w formie elektronicznej przez którąkolwiek ze Stron, podpisany w ten sposób plik cyfrowy obejmujący treść Umowy zostanie dostarczony Stronie na adresy e-mail Zamowienia_Publiczne@pfron.org.pl. Umowa zostaje zawarta z dniem </w:t>
      </w:r>
      <w:r w:rsidRPr="00FD6C1E">
        <w:rPr>
          <w:rFonts w:asciiTheme="minorHAnsi" w:eastAsiaTheme="minorEastAsia" w:hAnsiTheme="minorHAnsi" w:cstheme="minorHAnsi"/>
        </w:rPr>
        <w:lastRenderedPageBreak/>
        <w:t>złożenia ostatniego z podpisów osób uprawnionych do złożenia oświadczeń woli w imieniu Stron.</w:t>
      </w:r>
    </w:p>
    <w:p w14:paraId="23707F66" w14:textId="77777777" w:rsidR="00BF7176" w:rsidRPr="00FD6C1E" w:rsidRDefault="00BF7176" w:rsidP="003A47BC">
      <w:pPr>
        <w:numPr>
          <w:ilvl w:val="0"/>
          <w:numId w:val="108"/>
        </w:numPr>
        <w:suppressAutoHyphens w:val="0"/>
        <w:spacing w:before="120" w:after="120" w:line="276" w:lineRule="auto"/>
        <w:rPr>
          <w:rFonts w:asciiTheme="minorHAnsi" w:eastAsiaTheme="minorEastAsia" w:hAnsiTheme="minorHAnsi" w:cstheme="minorHAnsi"/>
          <w:lang w:eastAsia="pl-PL"/>
        </w:rPr>
      </w:pPr>
      <w:r w:rsidRPr="00FD6C1E">
        <w:rPr>
          <w:rFonts w:asciiTheme="minorHAnsi" w:eastAsiaTheme="minorEastAsia" w:hAnsiTheme="minorHAnsi" w:cstheme="minorHAnsi"/>
        </w:rPr>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2DD43184" w14:textId="77777777" w:rsidR="00BF7176" w:rsidRPr="00FD6C1E" w:rsidRDefault="00BF7176" w:rsidP="003A47BC">
      <w:pPr>
        <w:numPr>
          <w:ilvl w:val="0"/>
          <w:numId w:val="108"/>
        </w:numPr>
        <w:suppressAutoHyphens w:val="0"/>
        <w:spacing w:before="120" w:after="120" w:line="276" w:lineRule="auto"/>
        <w:rPr>
          <w:rFonts w:asciiTheme="minorHAnsi" w:eastAsiaTheme="minorEastAsia" w:hAnsiTheme="minorHAnsi" w:cstheme="minorHAnsi"/>
          <w:lang w:eastAsia="pl-PL"/>
        </w:rPr>
      </w:pPr>
      <w:r w:rsidRPr="00FD6C1E">
        <w:rPr>
          <w:rFonts w:asciiTheme="minorHAnsi" w:eastAsiaTheme="minorEastAsia"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FD6C1E">
        <w:rPr>
          <w:rFonts w:asciiTheme="minorHAnsi" w:eastAsiaTheme="minorEastAsia" w:hAnsiTheme="minorHAnsi" w:cstheme="minorHAnsi"/>
        </w:rPr>
        <w:t>eIDAS</w:t>
      </w:r>
      <w:proofErr w:type="spellEnd"/>
      <w:r w:rsidRPr="00FD6C1E">
        <w:rPr>
          <w:rFonts w:asciiTheme="minorHAnsi" w:eastAsiaTheme="minorEastAsia" w:hAnsiTheme="minorHAnsi" w:cstheme="minorHAnsi"/>
        </w:rPr>
        <w:t>).</w:t>
      </w:r>
    </w:p>
    <w:p w14:paraId="407C570A" w14:textId="21FB658A" w:rsidR="00BF7176" w:rsidRPr="008B7905" w:rsidRDefault="00BF7176" w:rsidP="003A47BC">
      <w:pPr>
        <w:numPr>
          <w:ilvl w:val="0"/>
          <w:numId w:val="108"/>
        </w:numPr>
        <w:suppressAutoHyphens w:val="0"/>
        <w:spacing w:before="120" w:after="120" w:line="276" w:lineRule="auto"/>
        <w:rPr>
          <w:rFonts w:asciiTheme="minorHAnsi" w:eastAsiaTheme="minorEastAsia" w:hAnsiTheme="minorHAnsi" w:cstheme="minorHAnsi"/>
          <w:lang w:eastAsia="pl-PL"/>
        </w:rPr>
      </w:pPr>
      <w:r w:rsidRPr="00FD6C1E">
        <w:rPr>
          <w:rFonts w:asciiTheme="minorHAnsi" w:hAnsiTheme="minorHAnsi" w:cstheme="minorHAnsi"/>
          <w:lang w:eastAsia="pl-PL"/>
        </w:rPr>
        <w:t>Strony zgodnie ustanawiają bezwzględny zakaz przenoszenia wierzytelności i praw wynikających z Umowy na rzecz osób trzecich bez zgody drugiej Strony.</w:t>
      </w:r>
    </w:p>
    <w:p w14:paraId="7D23FC69" w14:textId="77777777" w:rsidR="00BF7176" w:rsidRPr="008B7905" w:rsidRDefault="00BF7176" w:rsidP="00BF7176">
      <w:pPr>
        <w:numPr>
          <w:ilvl w:val="0"/>
          <w:numId w:val="108"/>
        </w:numPr>
        <w:suppressAutoHyphens w:val="0"/>
        <w:spacing w:before="120" w:after="120" w:line="276" w:lineRule="auto"/>
        <w:rPr>
          <w:rFonts w:asciiTheme="minorHAnsi" w:eastAsiaTheme="minorEastAsia" w:hAnsiTheme="minorHAnsi" w:cstheme="minorHAnsi"/>
          <w:lang w:eastAsia="pl-PL"/>
        </w:rPr>
      </w:pPr>
      <w:r w:rsidRPr="008B7905">
        <w:rPr>
          <w:rFonts w:asciiTheme="minorHAnsi" w:hAnsiTheme="minorHAnsi" w:cstheme="minorHAnsi"/>
          <w:spacing w:val="-2"/>
          <w:lang w:eastAsia="pl-PL"/>
        </w:rPr>
        <w:t xml:space="preserve">Strony dołożą wszelkich starań, aby sprawy sporne wynikłe podczas realizacji Umowy rozwiązać polubownie. Jednakże, jeśli wynikną sprawy sporne, których nie można rozwiązać polubownie, Strony poddają rozstrzygnięciu sądowi właściwemu dla siedziby Zamawiającego. </w:t>
      </w:r>
      <w:r w:rsidRPr="008B7905">
        <w:rPr>
          <w:rFonts w:asciiTheme="minorHAnsi" w:eastAsiaTheme="minorEastAsia" w:hAnsiTheme="minorHAnsi" w:cstheme="minorHAnsi"/>
          <w:lang w:eastAsia="pl-PL"/>
        </w:rPr>
        <w:t>Integralną część Umowy stanowią następujące Załączniki:</w:t>
      </w:r>
    </w:p>
    <w:p w14:paraId="2A5B7CA5" w14:textId="77777777" w:rsidR="008B7905" w:rsidRDefault="008B7905" w:rsidP="00BF7176">
      <w:pPr>
        <w:suppressAutoHyphens w:val="0"/>
        <w:spacing w:before="120" w:after="120" w:line="276" w:lineRule="auto"/>
        <w:rPr>
          <w:rFonts w:asciiTheme="minorHAnsi" w:eastAsiaTheme="minorEastAsia" w:hAnsiTheme="minorHAnsi" w:cstheme="minorHAnsi"/>
          <w:lang w:eastAsia="pl-PL"/>
        </w:rPr>
      </w:pPr>
    </w:p>
    <w:p w14:paraId="689749EB" w14:textId="618AF164" w:rsidR="00BF7176" w:rsidRPr="00FD6C1E" w:rsidRDefault="00BF7176" w:rsidP="00BF7176">
      <w:pPr>
        <w:suppressAutoHyphens w:val="0"/>
        <w:spacing w:before="120" w:after="120" w:line="276" w:lineRule="auto"/>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Załącznik nr 1 – Szczegółowy opis przedmiotu zamówienia</w:t>
      </w:r>
    </w:p>
    <w:p w14:paraId="0EFBAD4B" w14:textId="77777777" w:rsidR="00BF7176" w:rsidRPr="00FD6C1E" w:rsidRDefault="00BF7176" w:rsidP="00BF7176">
      <w:pPr>
        <w:suppressAutoHyphens w:val="0"/>
        <w:spacing w:before="120" w:after="120" w:line="276" w:lineRule="auto"/>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Załącznik nr 2 – Wzór Protokołu Odbioru</w:t>
      </w:r>
    </w:p>
    <w:p w14:paraId="6833BF74" w14:textId="77777777" w:rsidR="00BF7176" w:rsidRPr="00FD6C1E" w:rsidRDefault="00BF7176" w:rsidP="00BF7176">
      <w:pPr>
        <w:suppressAutoHyphens w:val="0"/>
        <w:spacing w:before="120" w:after="120" w:line="276" w:lineRule="auto"/>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Załącznik nr 3 –</w:t>
      </w:r>
      <w:r w:rsidRPr="005500FF">
        <w:rPr>
          <w:rFonts w:asciiTheme="minorHAnsi" w:eastAsiaTheme="minorEastAsia" w:hAnsiTheme="minorHAnsi" w:cstheme="minorHAnsi"/>
          <w:lang w:eastAsia="pl-PL"/>
        </w:rPr>
        <w:t xml:space="preserve"> </w:t>
      </w:r>
      <w:r>
        <w:rPr>
          <w:rFonts w:asciiTheme="minorHAnsi" w:eastAsiaTheme="minorEastAsia" w:hAnsiTheme="minorHAnsi" w:cstheme="minorHAnsi"/>
          <w:lang w:eastAsia="pl-PL"/>
        </w:rPr>
        <w:t>kopia o</w:t>
      </w:r>
      <w:r w:rsidRPr="00FD6C1E">
        <w:rPr>
          <w:rFonts w:asciiTheme="minorHAnsi" w:eastAsiaTheme="minorEastAsia" w:hAnsiTheme="minorHAnsi" w:cstheme="minorHAnsi"/>
          <w:lang w:eastAsia="pl-PL"/>
        </w:rPr>
        <w:t>fert</w:t>
      </w:r>
      <w:r>
        <w:rPr>
          <w:rFonts w:asciiTheme="minorHAnsi" w:eastAsiaTheme="minorEastAsia" w:hAnsiTheme="minorHAnsi" w:cstheme="minorHAnsi"/>
          <w:lang w:eastAsia="pl-PL"/>
        </w:rPr>
        <w:t>y</w:t>
      </w:r>
      <w:r w:rsidRPr="00FD6C1E">
        <w:rPr>
          <w:rFonts w:asciiTheme="minorHAnsi" w:eastAsiaTheme="minorEastAsia" w:hAnsiTheme="minorHAnsi" w:cstheme="minorHAnsi"/>
          <w:lang w:eastAsia="pl-PL"/>
        </w:rPr>
        <w:t xml:space="preserve"> Wykonawcy </w:t>
      </w:r>
    </w:p>
    <w:p w14:paraId="066DC58B" w14:textId="77777777" w:rsidR="003A47BC" w:rsidRDefault="00BF7176" w:rsidP="00BF7176">
      <w:pPr>
        <w:suppressAutoHyphens w:val="0"/>
        <w:spacing w:before="120" w:after="120" w:line="276" w:lineRule="auto"/>
        <w:rPr>
          <w:rFonts w:asciiTheme="minorHAnsi" w:eastAsiaTheme="minorEastAsia" w:hAnsiTheme="minorHAnsi" w:cstheme="minorHAnsi"/>
          <w:b/>
          <w:bCs/>
          <w:sz w:val="22"/>
          <w:szCs w:val="22"/>
        </w:rPr>
      </w:pPr>
      <w:r w:rsidRPr="00FD6C1E">
        <w:rPr>
          <w:rFonts w:asciiTheme="minorHAnsi" w:eastAsiaTheme="minorEastAsia" w:hAnsiTheme="minorHAnsi" w:cstheme="minorHAnsi"/>
          <w:lang w:eastAsia="pl-PL"/>
        </w:rPr>
        <w:t>Załącznik nr 4 –</w:t>
      </w:r>
      <w:r w:rsidRPr="005500FF">
        <w:rPr>
          <w:rFonts w:asciiTheme="minorHAnsi" w:eastAsiaTheme="minorEastAsia" w:hAnsiTheme="minorHAnsi" w:cstheme="minorHAnsi"/>
          <w:lang w:eastAsia="pl-PL"/>
        </w:rPr>
        <w:t xml:space="preserve"> </w:t>
      </w:r>
      <w:r w:rsidRPr="00FD6C1E">
        <w:rPr>
          <w:rFonts w:asciiTheme="minorHAnsi" w:eastAsiaTheme="minorEastAsia" w:hAnsiTheme="minorHAnsi" w:cstheme="minorHAnsi"/>
          <w:lang w:eastAsia="pl-PL"/>
        </w:rPr>
        <w:t xml:space="preserve">Umowa </w:t>
      </w:r>
      <w:r w:rsidR="003A47BC">
        <w:rPr>
          <w:rFonts w:asciiTheme="minorHAnsi" w:eastAsiaTheme="minorEastAsia" w:hAnsiTheme="minorHAnsi" w:cstheme="minorHAnsi"/>
          <w:lang w:eastAsia="pl-PL"/>
        </w:rPr>
        <w:t>o</w:t>
      </w:r>
      <w:r w:rsidRPr="00FD6C1E">
        <w:rPr>
          <w:rFonts w:asciiTheme="minorHAnsi" w:eastAsiaTheme="minorEastAsia" w:hAnsiTheme="minorHAnsi" w:cstheme="minorHAnsi"/>
          <w:lang w:eastAsia="pl-PL"/>
        </w:rPr>
        <w:t xml:space="preserve"> powierzenie przetwarzania danych osobowych</w:t>
      </w:r>
      <w:r w:rsidRPr="005500FF">
        <w:rPr>
          <w:rFonts w:asciiTheme="minorHAnsi" w:eastAsiaTheme="minorEastAsia" w:hAnsiTheme="minorHAnsi" w:cstheme="minorHAnsi"/>
          <w:b/>
          <w:bCs/>
          <w:sz w:val="22"/>
          <w:szCs w:val="22"/>
        </w:rPr>
        <w:t xml:space="preserve"> </w:t>
      </w:r>
    </w:p>
    <w:p w14:paraId="2444C199" w14:textId="2343F7D1" w:rsidR="00BF7176" w:rsidRPr="005500FF" w:rsidRDefault="003A47BC" w:rsidP="00BF7176">
      <w:pPr>
        <w:suppressAutoHyphens w:val="0"/>
        <w:spacing w:before="120" w:after="120" w:line="276" w:lineRule="auto"/>
        <w:rPr>
          <w:rFonts w:asciiTheme="minorHAnsi" w:eastAsiaTheme="minorEastAsia" w:hAnsiTheme="minorHAnsi" w:cstheme="minorHAnsi"/>
          <w:lang w:eastAsia="pl-PL"/>
        </w:rPr>
      </w:pPr>
      <w:r w:rsidRPr="00FD6C1E">
        <w:rPr>
          <w:rFonts w:asciiTheme="minorHAnsi" w:eastAsiaTheme="minorEastAsia" w:hAnsiTheme="minorHAnsi" w:cstheme="minorHAnsi"/>
          <w:lang w:eastAsia="pl-PL"/>
        </w:rPr>
        <w:t xml:space="preserve">Załącznik nr </w:t>
      </w:r>
      <w:r>
        <w:rPr>
          <w:rFonts w:asciiTheme="minorHAnsi" w:eastAsiaTheme="minorEastAsia" w:hAnsiTheme="minorHAnsi" w:cstheme="minorHAnsi"/>
          <w:lang w:eastAsia="pl-PL"/>
        </w:rPr>
        <w:t>5</w:t>
      </w:r>
      <w:r w:rsidRPr="00FD6C1E">
        <w:rPr>
          <w:rFonts w:asciiTheme="minorHAnsi" w:eastAsiaTheme="minorEastAsia" w:hAnsiTheme="minorHAnsi" w:cstheme="minorHAnsi"/>
          <w:lang w:eastAsia="pl-PL"/>
        </w:rPr>
        <w:t xml:space="preserve"> –</w:t>
      </w:r>
      <w:r w:rsidRPr="005500FF">
        <w:rPr>
          <w:rFonts w:asciiTheme="minorHAnsi" w:eastAsiaTheme="minorEastAsia" w:hAnsiTheme="minorHAnsi" w:cstheme="minorHAnsi"/>
          <w:lang w:eastAsia="pl-PL"/>
        </w:rPr>
        <w:t xml:space="preserve"> </w:t>
      </w:r>
      <w:bookmarkStart w:id="47" w:name="_Hlk121734407"/>
      <w:r w:rsidR="00D1452F" w:rsidRPr="00210F14">
        <w:rPr>
          <w:rFonts w:asciiTheme="minorHAnsi" w:hAnsiTheme="minorHAnsi" w:cstheme="minorHAnsi"/>
        </w:rPr>
        <w:t>ANKIETA DLA PODMIOTU PRZETWARZAJĄCEGO</w:t>
      </w:r>
      <w:bookmarkEnd w:id="47"/>
      <w:r w:rsidR="00D1452F">
        <w:rPr>
          <w:rFonts w:asciiTheme="minorHAnsi" w:eastAsiaTheme="minorEastAsia" w:hAnsiTheme="minorHAnsi" w:cstheme="minorHAnsi"/>
          <w:b/>
          <w:bCs/>
          <w:sz w:val="22"/>
          <w:szCs w:val="22"/>
        </w:rPr>
        <w:t xml:space="preserve"> </w:t>
      </w:r>
      <w:r w:rsidR="00D1452F" w:rsidRPr="00D1452F">
        <w:rPr>
          <w:rFonts w:asciiTheme="minorHAnsi" w:eastAsiaTheme="minorEastAsia" w:hAnsiTheme="minorHAnsi" w:cstheme="minorHAnsi"/>
          <w:sz w:val="22"/>
          <w:szCs w:val="22"/>
        </w:rPr>
        <w:t xml:space="preserve">(stanowi </w:t>
      </w:r>
      <w:r w:rsidR="008A4122">
        <w:rPr>
          <w:rFonts w:asciiTheme="minorHAnsi" w:eastAsiaTheme="minorEastAsia" w:hAnsiTheme="minorHAnsi" w:cstheme="minorHAnsi"/>
          <w:sz w:val="22"/>
          <w:szCs w:val="22"/>
        </w:rPr>
        <w:t>odrębny</w:t>
      </w:r>
      <w:r w:rsidR="00D1452F" w:rsidRPr="00D1452F">
        <w:rPr>
          <w:rFonts w:asciiTheme="minorHAnsi" w:eastAsiaTheme="minorEastAsia" w:hAnsiTheme="minorHAnsi" w:cstheme="minorHAnsi"/>
          <w:sz w:val="22"/>
          <w:szCs w:val="22"/>
        </w:rPr>
        <w:t xml:space="preserve"> Załącznik)</w:t>
      </w:r>
      <w:r w:rsidR="00BF7176" w:rsidRPr="005500FF">
        <w:rPr>
          <w:rFonts w:asciiTheme="minorHAnsi" w:eastAsiaTheme="minorEastAsia" w:hAnsiTheme="minorHAnsi" w:cstheme="minorHAnsi"/>
          <w:b/>
          <w:bCs/>
          <w:sz w:val="22"/>
          <w:szCs w:val="22"/>
        </w:rPr>
        <w:br w:type="page"/>
      </w:r>
    </w:p>
    <w:p w14:paraId="7CC3D91A" w14:textId="77777777" w:rsidR="00BF7176" w:rsidRPr="00FD6C1E" w:rsidRDefault="00BF7176" w:rsidP="00BF7176">
      <w:pPr>
        <w:spacing w:line="264" w:lineRule="auto"/>
        <w:rPr>
          <w:rFonts w:asciiTheme="minorHAnsi" w:hAnsiTheme="minorHAnsi" w:cstheme="minorHAnsi"/>
          <w:lang w:eastAsia="pl-PL"/>
        </w:rPr>
      </w:pPr>
      <w:r w:rsidRPr="00FD6C1E">
        <w:rPr>
          <w:rFonts w:asciiTheme="minorHAnsi" w:eastAsiaTheme="minorEastAsia" w:hAnsiTheme="minorHAnsi" w:cstheme="minorHAnsi"/>
          <w:b/>
          <w:bCs/>
          <w:sz w:val="22"/>
          <w:szCs w:val="22"/>
        </w:rPr>
        <w:lastRenderedPageBreak/>
        <w:t>Załącznik</w:t>
      </w:r>
      <w:r w:rsidRPr="00FD6C1E">
        <w:rPr>
          <w:rFonts w:asciiTheme="minorHAnsi" w:hAnsiTheme="minorHAnsi" w:cstheme="minorHAnsi"/>
          <w:lang w:eastAsia="pl-PL"/>
        </w:rPr>
        <w:t xml:space="preserve"> </w:t>
      </w:r>
      <w:r w:rsidRPr="00FD6C1E">
        <w:rPr>
          <w:rFonts w:asciiTheme="minorHAnsi" w:eastAsiaTheme="minorEastAsia" w:hAnsiTheme="minorHAnsi" w:cstheme="minorHAnsi"/>
          <w:b/>
          <w:bCs/>
          <w:sz w:val="22"/>
          <w:szCs w:val="22"/>
        </w:rPr>
        <w:t xml:space="preserve">nr </w:t>
      </w:r>
      <w:r>
        <w:rPr>
          <w:rFonts w:asciiTheme="minorHAnsi" w:eastAsiaTheme="minorEastAsia" w:hAnsiTheme="minorHAnsi" w:cstheme="minorHAnsi"/>
          <w:b/>
          <w:bCs/>
          <w:sz w:val="22"/>
          <w:szCs w:val="22"/>
        </w:rPr>
        <w:t>2</w:t>
      </w:r>
      <w:r w:rsidRPr="00FD6C1E">
        <w:rPr>
          <w:rFonts w:asciiTheme="minorHAnsi" w:eastAsiaTheme="minorEastAsia" w:hAnsiTheme="minorHAnsi" w:cstheme="minorHAnsi"/>
          <w:b/>
          <w:bCs/>
          <w:sz w:val="22"/>
          <w:szCs w:val="22"/>
        </w:rPr>
        <w:t xml:space="preserve"> do Umowy nr ………………………………………………………</w:t>
      </w:r>
    </w:p>
    <w:p w14:paraId="006CC870"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p>
    <w:p w14:paraId="68522C41"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p>
    <w:p w14:paraId="3378A2F7" w14:textId="77777777" w:rsidR="00BF7176" w:rsidRPr="00FD6C1E" w:rsidRDefault="00BF7176" w:rsidP="00BF7176">
      <w:pPr>
        <w:tabs>
          <w:tab w:val="center" w:pos="993"/>
          <w:tab w:val="center" w:pos="8080"/>
        </w:tabs>
        <w:suppressAutoHyphens w:val="0"/>
        <w:spacing w:line="360" w:lineRule="auto"/>
        <w:jc w:val="center"/>
        <w:rPr>
          <w:rFonts w:asciiTheme="minorHAnsi" w:hAnsiTheme="minorHAnsi" w:cstheme="minorHAnsi"/>
          <w:lang w:eastAsia="pl-PL"/>
        </w:rPr>
      </w:pPr>
      <w:r w:rsidRPr="00FD6C1E">
        <w:rPr>
          <w:rFonts w:asciiTheme="minorHAnsi" w:hAnsiTheme="minorHAnsi" w:cstheme="minorHAnsi"/>
          <w:b/>
          <w:bCs/>
          <w:lang w:eastAsia="pl-PL"/>
        </w:rPr>
        <w:t>PROTOKÓŁ</w:t>
      </w:r>
      <w:r w:rsidRPr="00FD6C1E">
        <w:rPr>
          <w:rFonts w:asciiTheme="minorHAnsi" w:hAnsiTheme="minorHAnsi" w:cstheme="minorHAnsi"/>
          <w:lang w:eastAsia="pl-PL"/>
        </w:rPr>
        <w:t xml:space="preserve"> </w:t>
      </w:r>
      <w:r w:rsidRPr="00FD6C1E">
        <w:rPr>
          <w:rFonts w:asciiTheme="minorHAnsi" w:hAnsiTheme="minorHAnsi" w:cstheme="minorHAnsi"/>
          <w:b/>
          <w:bCs/>
          <w:lang w:eastAsia="pl-PL"/>
        </w:rPr>
        <w:t>ODBIORU</w:t>
      </w:r>
      <w:r w:rsidRPr="00FD6C1E">
        <w:rPr>
          <w:rFonts w:asciiTheme="minorHAnsi" w:hAnsiTheme="minorHAnsi" w:cstheme="minorHAnsi"/>
          <w:b/>
          <w:bCs/>
          <w:vertAlign w:val="superscript"/>
          <w:lang w:eastAsia="pl-PL"/>
        </w:rPr>
        <w:footnoteReference w:id="8"/>
      </w:r>
    </w:p>
    <w:p w14:paraId="3610AB82" w14:textId="77777777" w:rsidR="00BF7176" w:rsidRPr="00FD6C1E" w:rsidRDefault="00BF7176" w:rsidP="00BF7176">
      <w:pPr>
        <w:tabs>
          <w:tab w:val="center" w:pos="993"/>
          <w:tab w:val="center" w:pos="8080"/>
        </w:tabs>
        <w:suppressAutoHyphens w:val="0"/>
        <w:spacing w:line="360" w:lineRule="auto"/>
        <w:jc w:val="right"/>
        <w:rPr>
          <w:rFonts w:asciiTheme="minorHAnsi" w:hAnsiTheme="minorHAnsi" w:cstheme="minorHAnsi"/>
          <w:lang w:eastAsia="pl-PL"/>
        </w:rPr>
      </w:pPr>
      <w:r w:rsidRPr="00FD6C1E">
        <w:rPr>
          <w:rFonts w:asciiTheme="minorHAnsi" w:hAnsiTheme="minorHAnsi" w:cstheme="minorHAnsi"/>
          <w:lang w:eastAsia="pl-PL"/>
        </w:rPr>
        <w:t>Warszawa, ……….</w:t>
      </w:r>
    </w:p>
    <w:p w14:paraId="38906288"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p>
    <w:p w14:paraId="1620E01D"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r w:rsidRPr="00FD6C1E">
        <w:rPr>
          <w:rFonts w:asciiTheme="minorHAnsi" w:hAnsiTheme="minorHAnsi" w:cstheme="minorHAnsi"/>
          <w:lang w:eastAsia="pl-PL"/>
        </w:rPr>
        <w:t>Podpisany w Warszawie przez Strony Umowy z dnia …. nr 2023/……/……, przez</w:t>
      </w:r>
    </w:p>
    <w:p w14:paraId="064270CF"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r w:rsidRPr="00FD6C1E">
        <w:rPr>
          <w:rFonts w:asciiTheme="minorHAnsi" w:hAnsiTheme="minorHAnsi" w:cstheme="minorHAnsi"/>
          <w:lang w:eastAsia="pl-PL"/>
        </w:rPr>
        <w:t>Państwowy Fundusz Rehabilitacji Osób Niepełnosprawnych z siedzibą w Warszawie, Al. Jana Pawła II nr 13, jako Zamawiający</w:t>
      </w:r>
    </w:p>
    <w:p w14:paraId="3DEE787C"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r w:rsidRPr="00FD6C1E">
        <w:rPr>
          <w:rFonts w:asciiTheme="minorHAnsi" w:hAnsiTheme="minorHAnsi" w:cstheme="minorHAnsi"/>
          <w:lang w:eastAsia="pl-PL"/>
        </w:rPr>
        <w:t>oraz</w:t>
      </w:r>
    </w:p>
    <w:p w14:paraId="00910B3C"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r w:rsidRPr="00FD6C1E">
        <w:rPr>
          <w:rFonts w:asciiTheme="minorHAnsi" w:hAnsiTheme="minorHAnsi" w:cstheme="minorHAnsi"/>
          <w:lang w:eastAsia="pl-PL"/>
        </w:rPr>
        <w:t>………, jako Wykonawca.</w:t>
      </w:r>
    </w:p>
    <w:p w14:paraId="5768BCA2"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r w:rsidRPr="00FD6C1E">
        <w:rPr>
          <w:rFonts w:asciiTheme="minorHAnsi" w:hAnsiTheme="minorHAnsi" w:cstheme="minorHAnsi"/>
          <w:lang w:eastAsia="pl-PL"/>
        </w:rPr>
        <w:t>Strony zgodnie potwierdzają należyte wykonania przez Wykonawcę oraz odbioru bez zastrzeżeń/z niżej wymienionymi zastrzeżeniami* przez Zamawiającego niżej wymienionych usług zrealizowanych w ramach Umowy tj.:</w:t>
      </w:r>
    </w:p>
    <w:p w14:paraId="681989C3" w14:textId="77777777" w:rsidR="00BF7176" w:rsidRPr="00FD6C1E" w:rsidRDefault="00BF7176" w:rsidP="003A47BC">
      <w:pPr>
        <w:numPr>
          <w:ilvl w:val="0"/>
          <w:numId w:val="133"/>
        </w:numPr>
        <w:tabs>
          <w:tab w:val="center" w:pos="993"/>
          <w:tab w:val="center" w:pos="8080"/>
        </w:tabs>
        <w:suppressAutoHyphens w:val="0"/>
        <w:spacing w:after="160" w:line="360" w:lineRule="auto"/>
        <w:rPr>
          <w:rFonts w:asciiTheme="minorHAnsi" w:hAnsiTheme="minorHAnsi" w:cstheme="minorHAnsi"/>
          <w:lang w:eastAsia="pl-PL"/>
        </w:rPr>
      </w:pPr>
      <w:r w:rsidRPr="00FD6C1E">
        <w:rPr>
          <w:rFonts w:asciiTheme="minorHAnsi" w:hAnsiTheme="minorHAnsi" w:cstheme="minorHAnsi"/>
          <w:lang w:eastAsia="pl-PL"/>
        </w:rPr>
        <w:t>Usługi Asysty Technicznej i Konserwacji za miesiąc …….</w:t>
      </w:r>
    </w:p>
    <w:p w14:paraId="36C6ED42" w14:textId="77777777" w:rsidR="00BF7176" w:rsidRPr="00FD6C1E" w:rsidRDefault="00BF7176" w:rsidP="003A47BC">
      <w:pPr>
        <w:numPr>
          <w:ilvl w:val="0"/>
          <w:numId w:val="133"/>
        </w:numPr>
        <w:tabs>
          <w:tab w:val="center" w:pos="993"/>
          <w:tab w:val="center" w:pos="8080"/>
        </w:tabs>
        <w:suppressAutoHyphens w:val="0"/>
        <w:spacing w:after="160" w:line="360" w:lineRule="auto"/>
        <w:rPr>
          <w:rFonts w:asciiTheme="minorHAnsi" w:hAnsiTheme="minorHAnsi" w:cstheme="minorHAnsi"/>
          <w:lang w:eastAsia="pl-PL"/>
        </w:rPr>
      </w:pPr>
      <w:r w:rsidRPr="00FD6C1E">
        <w:rPr>
          <w:rFonts w:asciiTheme="minorHAnsi" w:hAnsiTheme="minorHAnsi" w:cstheme="minorHAnsi"/>
          <w:lang w:eastAsia="pl-PL"/>
        </w:rPr>
        <w:t>Wykonanych i zaakceptowanych przez Zamawiającego w miesiącu ……. wymienionych niżej prac zleconych w ramach Opcji w liczbie ……… Roboczogodzin:</w:t>
      </w:r>
    </w:p>
    <w:p w14:paraId="0888DAA4"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r w:rsidRPr="00FD6C1E">
        <w:rPr>
          <w:rFonts w:asciiTheme="minorHAnsi" w:hAnsiTheme="minorHAnsi" w:cstheme="minorHAnsi"/>
          <w:lang w:eastAsia="pl-PL"/>
        </w:rPr>
        <w:t>• …</w:t>
      </w:r>
    </w:p>
    <w:p w14:paraId="05387B02"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r w:rsidRPr="00FD6C1E">
        <w:rPr>
          <w:rFonts w:asciiTheme="minorHAnsi" w:hAnsiTheme="minorHAnsi" w:cstheme="minorHAnsi"/>
          <w:lang w:eastAsia="pl-PL"/>
        </w:rPr>
        <w:t>• …</w:t>
      </w:r>
    </w:p>
    <w:p w14:paraId="62D39C65"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r w:rsidRPr="00FD6C1E">
        <w:rPr>
          <w:rFonts w:asciiTheme="minorHAnsi" w:hAnsiTheme="minorHAnsi" w:cstheme="minorHAnsi"/>
          <w:lang w:eastAsia="pl-PL"/>
        </w:rPr>
        <w:t>• …</w:t>
      </w:r>
    </w:p>
    <w:p w14:paraId="6B23B005"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r w:rsidRPr="00FD6C1E">
        <w:rPr>
          <w:rFonts w:asciiTheme="minorHAnsi" w:hAnsiTheme="minorHAnsi" w:cstheme="minorHAnsi"/>
          <w:lang w:eastAsia="pl-PL"/>
        </w:rPr>
        <w:t>Zastrzeżenia:</w:t>
      </w:r>
    </w:p>
    <w:p w14:paraId="5324AE25"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r w:rsidRPr="00FD6C1E">
        <w:rPr>
          <w:rFonts w:asciiTheme="minorHAnsi" w:hAnsiTheme="minorHAnsi" w:cstheme="minorHAnsi"/>
          <w:lang w:eastAsia="pl-PL"/>
        </w:rPr>
        <w:t>..........................................................................................................................................................</w:t>
      </w:r>
    </w:p>
    <w:p w14:paraId="4139A4DF"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r w:rsidRPr="00FD6C1E">
        <w:rPr>
          <w:rFonts w:asciiTheme="minorHAnsi" w:hAnsiTheme="minorHAnsi" w:cstheme="minorHAnsi"/>
          <w:lang w:eastAsia="pl-PL"/>
        </w:rPr>
        <w:t>..........................................................................................................................................................</w:t>
      </w:r>
    </w:p>
    <w:p w14:paraId="5B76DA46"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r w:rsidRPr="00FD6C1E">
        <w:rPr>
          <w:rFonts w:asciiTheme="minorHAnsi" w:hAnsiTheme="minorHAnsi" w:cstheme="minorHAnsi"/>
          <w:lang w:eastAsia="pl-PL"/>
        </w:rPr>
        <w:t>..........................................................................................................................................................</w:t>
      </w:r>
    </w:p>
    <w:p w14:paraId="79A09268"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r w:rsidRPr="00FD6C1E">
        <w:rPr>
          <w:rFonts w:asciiTheme="minorHAnsi" w:hAnsiTheme="minorHAnsi" w:cstheme="minorHAnsi"/>
          <w:lang w:eastAsia="pl-PL"/>
        </w:rPr>
        <w:t>..........................................................................................................................................................</w:t>
      </w:r>
    </w:p>
    <w:p w14:paraId="201D9DF6" w14:textId="77777777" w:rsidR="00BF7176" w:rsidRPr="00FD6C1E" w:rsidRDefault="00BF7176" w:rsidP="00BF7176">
      <w:pPr>
        <w:tabs>
          <w:tab w:val="center" w:pos="993"/>
          <w:tab w:val="center" w:pos="8080"/>
        </w:tabs>
        <w:suppressAutoHyphens w:val="0"/>
        <w:spacing w:line="360" w:lineRule="auto"/>
        <w:rPr>
          <w:rFonts w:asciiTheme="minorHAnsi" w:hAnsiTheme="minorHAnsi" w:cstheme="minorHAnsi"/>
          <w:lang w:eastAsia="pl-PL"/>
        </w:rPr>
      </w:pPr>
    </w:p>
    <w:p w14:paraId="2B41BBB6" w14:textId="77777777" w:rsidR="00BF7176" w:rsidRPr="00FD6C1E" w:rsidRDefault="00BF7176" w:rsidP="00BF7176">
      <w:pPr>
        <w:tabs>
          <w:tab w:val="center" w:pos="993"/>
          <w:tab w:val="center" w:pos="8080"/>
        </w:tabs>
        <w:suppressAutoHyphens w:val="0"/>
        <w:rPr>
          <w:rFonts w:asciiTheme="minorHAnsi" w:hAnsiTheme="minorHAnsi" w:cstheme="minorHAnsi"/>
          <w:lang w:eastAsia="pl-PL"/>
        </w:rPr>
      </w:pPr>
      <w:r w:rsidRPr="00FD6C1E">
        <w:rPr>
          <w:rFonts w:asciiTheme="minorHAnsi" w:hAnsiTheme="minorHAnsi" w:cstheme="minorHAnsi"/>
          <w:lang w:eastAsia="pl-PL"/>
        </w:rPr>
        <w:t>……………………………………</w:t>
      </w:r>
      <w:r w:rsidRPr="00FD6C1E">
        <w:rPr>
          <w:rFonts w:asciiTheme="minorHAnsi" w:hAnsiTheme="minorHAnsi" w:cstheme="minorHAnsi"/>
          <w:lang w:eastAsia="pl-PL"/>
        </w:rPr>
        <w:tab/>
        <w:t>…………………………</w:t>
      </w:r>
    </w:p>
    <w:p w14:paraId="13CB0AB0" w14:textId="77777777" w:rsidR="00BF7176" w:rsidRPr="00FD6C1E" w:rsidRDefault="00BF7176" w:rsidP="00BF7176">
      <w:pPr>
        <w:tabs>
          <w:tab w:val="center" w:pos="993"/>
          <w:tab w:val="center" w:pos="7938"/>
        </w:tabs>
        <w:suppressAutoHyphens w:val="0"/>
        <w:jc w:val="both"/>
        <w:rPr>
          <w:rFonts w:asciiTheme="minorHAnsi" w:hAnsiTheme="minorHAnsi" w:cstheme="minorHAnsi"/>
          <w:sz w:val="20"/>
          <w:szCs w:val="20"/>
          <w:lang w:eastAsia="pl-PL"/>
        </w:rPr>
      </w:pPr>
      <w:r w:rsidRPr="00FD6C1E">
        <w:rPr>
          <w:rFonts w:asciiTheme="minorHAnsi" w:hAnsiTheme="minorHAnsi" w:cstheme="minorHAnsi"/>
          <w:sz w:val="20"/>
          <w:szCs w:val="20"/>
          <w:lang w:eastAsia="pl-PL"/>
        </w:rPr>
        <w:t xml:space="preserve">Data i podpis </w:t>
      </w:r>
      <w:r w:rsidRPr="00FD6C1E">
        <w:rPr>
          <w:rFonts w:asciiTheme="minorHAnsi" w:hAnsiTheme="minorHAnsi" w:cstheme="minorHAnsi"/>
          <w:sz w:val="20"/>
          <w:szCs w:val="20"/>
          <w:lang w:eastAsia="pl-PL"/>
        </w:rPr>
        <w:tab/>
        <w:t>data i podpis</w:t>
      </w:r>
      <w:r w:rsidRPr="00FD6C1E">
        <w:rPr>
          <w:rFonts w:asciiTheme="minorHAnsi" w:hAnsiTheme="minorHAnsi" w:cstheme="minorHAnsi"/>
          <w:sz w:val="20"/>
          <w:szCs w:val="20"/>
          <w:lang w:eastAsia="pl-PL"/>
        </w:rPr>
        <w:br/>
        <w:t>przedstawiciela Wykonawcy</w:t>
      </w:r>
      <w:r w:rsidRPr="00FD6C1E">
        <w:rPr>
          <w:rFonts w:asciiTheme="minorHAnsi" w:hAnsiTheme="minorHAnsi" w:cstheme="minorHAnsi"/>
          <w:sz w:val="20"/>
          <w:szCs w:val="20"/>
          <w:lang w:eastAsia="pl-PL"/>
        </w:rPr>
        <w:tab/>
        <w:t>przedstawiciela Zmawiającego</w:t>
      </w:r>
    </w:p>
    <w:p w14:paraId="696DCFA4" w14:textId="77777777" w:rsidR="00F61886" w:rsidRDefault="009365D1" w:rsidP="00494CFF">
      <w:pPr>
        <w:pStyle w:val="Nagwek1"/>
        <w:ind w:left="4956"/>
        <w:jc w:val="center"/>
        <w:rPr>
          <w:rFonts w:eastAsia="Calibri"/>
        </w:rPr>
      </w:pPr>
      <w:r w:rsidRPr="009365D1">
        <w:rPr>
          <w:rFonts w:eastAsia="Calibri"/>
        </w:rPr>
        <w:lastRenderedPageBreak/>
        <w:t xml:space="preserve">Załącznik nr </w:t>
      </w:r>
      <w:r>
        <w:rPr>
          <w:rFonts w:eastAsia="Calibri"/>
        </w:rPr>
        <w:t>3</w:t>
      </w:r>
      <w:r w:rsidRPr="009365D1">
        <w:rPr>
          <w:rFonts w:eastAsia="Calibri"/>
        </w:rPr>
        <w:t xml:space="preserve"> do Umowy Nr ................</w:t>
      </w:r>
    </w:p>
    <w:p w14:paraId="50F444C8" w14:textId="22D3D781" w:rsidR="00F61886" w:rsidRDefault="009365D1" w:rsidP="00F61886">
      <w:pPr>
        <w:pStyle w:val="Nagwek1"/>
        <w:jc w:val="center"/>
        <w:sectPr w:rsidR="00F61886" w:rsidSect="00820416">
          <w:headerReference w:type="even" r:id="rId24"/>
          <w:headerReference w:type="default" r:id="rId25"/>
          <w:footerReference w:type="even" r:id="rId26"/>
          <w:footerReference w:type="default" r:id="rId27"/>
          <w:headerReference w:type="first" r:id="rId28"/>
          <w:footerReference w:type="first" r:id="rId29"/>
          <w:pgSz w:w="12240" w:h="15840"/>
          <w:pgMar w:top="777" w:right="1440" w:bottom="777" w:left="1440" w:header="720" w:footer="0" w:gutter="0"/>
          <w:cols w:space="708"/>
          <w:docGrid w:linePitch="360"/>
        </w:sectPr>
      </w:pPr>
      <w:r>
        <w:t>Kopia Oferty Wykonawcy</w:t>
      </w:r>
      <w:r w:rsidR="00F9090A">
        <w:t xml:space="preserve"> </w:t>
      </w:r>
    </w:p>
    <w:p w14:paraId="000ACC7A" w14:textId="30B0EE09" w:rsidR="009365D1" w:rsidRDefault="00F61886" w:rsidP="00623B88">
      <w:pPr>
        <w:pStyle w:val="Nagwek1"/>
      </w:pPr>
      <w:r>
        <w:lastRenderedPageBreak/>
        <w:t>Załącznik nr 4 do Umowy ........</w:t>
      </w:r>
    </w:p>
    <w:p w14:paraId="6285CB55" w14:textId="77777777" w:rsidR="007B21C9" w:rsidRPr="007B21C9" w:rsidRDefault="007B21C9" w:rsidP="001E0C45">
      <w:pPr>
        <w:keepNext/>
        <w:suppressAutoHyphens w:val="0"/>
        <w:spacing w:before="240" w:after="120" w:line="276" w:lineRule="auto"/>
        <w:jc w:val="center"/>
        <w:outlineLvl w:val="1"/>
        <w:rPr>
          <w:rFonts w:asciiTheme="minorHAnsi" w:eastAsiaTheme="minorEastAsia" w:hAnsiTheme="minorHAnsi" w:cstheme="minorHAnsi"/>
          <w:b/>
          <w:bCs/>
        </w:rPr>
      </w:pPr>
      <w:bookmarkStart w:id="48" w:name="_Hlk110938561"/>
      <w:r w:rsidRPr="007B21C9">
        <w:rPr>
          <w:rFonts w:asciiTheme="minorHAnsi" w:eastAsiaTheme="minorEastAsia" w:hAnsiTheme="minorHAnsi" w:cstheme="minorHAnsi"/>
          <w:b/>
          <w:bCs/>
        </w:rPr>
        <w:t>Umowa powierzenia przetwarzania danych osobowych</w:t>
      </w:r>
    </w:p>
    <w:p w14:paraId="41D65E43" w14:textId="77777777" w:rsidR="007B21C9" w:rsidRPr="007B21C9" w:rsidRDefault="007B21C9" w:rsidP="001E0C45">
      <w:pPr>
        <w:keepNext/>
        <w:suppressAutoHyphens w:val="0"/>
        <w:spacing w:after="120" w:line="276" w:lineRule="auto"/>
        <w:jc w:val="center"/>
        <w:outlineLvl w:val="1"/>
        <w:rPr>
          <w:rFonts w:asciiTheme="minorHAnsi" w:eastAsiaTheme="minorEastAsia" w:hAnsiTheme="minorHAnsi" w:cstheme="minorHAnsi"/>
          <w:b/>
          <w:bCs/>
          <w:lang w:eastAsia="pl-PL"/>
        </w:rPr>
      </w:pPr>
      <w:r w:rsidRPr="007B21C9">
        <w:rPr>
          <w:rFonts w:asciiTheme="minorHAnsi" w:eastAsiaTheme="minorEastAsia" w:hAnsiTheme="minorHAnsi" w:cstheme="minorHAnsi"/>
          <w:b/>
          <w:bCs/>
          <w:lang w:eastAsia="pl-PL"/>
        </w:rPr>
        <w:t>UMOWA NR …….</w:t>
      </w:r>
    </w:p>
    <w:p w14:paraId="57EAF6C5" w14:textId="77777777" w:rsidR="007B21C9" w:rsidRPr="007B21C9" w:rsidRDefault="007B21C9" w:rsidP="007B21C9">
      <w:pPr>
        <w:tabs>
          <w:tab w:val="left" w:leader="underscore" w:pos="3686"/>
        </w:tabs>
        <w:suppressAutoHyphens w:val="0"/>
        <w:spacing w:before="20" w:after="160" w:line="276" w:lineRule="auto"/>
        <w:rPr>
          <w:rFonts w:asciiTheme="minorHAnsi" w:eastAsiaTheme="minorHAnsi" w:hAnsiTheme="minorHAnsi" w:cstheme="minorHAnsi"/>
          <w:bCs/>
          <w:lang w:eastAsia="pl-PL"/>
        </w:rPr>
      </w:pPr>
      <w:r w:rsidRPr="007B21C9">
        <w:rPr>
          <w:rFonts w:asciiTheme="minorHAnsi" w:eastAsiaTheme="minorHAnsi" w:hAnsiTheme="minorHAnsi" w:cstheme="minorHAnsi"/>
          <w:lang w:eastAsia="pl-PL"/>
        </w:rPr>
        <w:t xml:space="preserve">zawarta w dniu </w:t>
      </w:r>
      <w:r w:rsidRPr="007B21C9">
        <w:rPr>
          <w:rFonts w:asciiTheme="minorHAnsi" w:eastAsiaTheme="minorHAnsi" w:hAnsiTheme="minorHAnsi" w:cstheme="minorHAnsi"/>
          <w:lang w:eastAsia="pl-PL"/>
        </w:rPr>
        <w:tab/>
        <w:t>r. w Warszawie pomiędzy:</w:t>
      </w:r>
    </w:p>
    <w:p w14:paraId="6C09D9E0" w14:textId="77777777" w:rsidR="007B21C9" w:rsidRPr="007B21C9" w:rsidRDefault="007B21C9" w:rsidP="007B21C9">
      <w:pPr>
        <w:suppressAutoHyphens w:val="0"/>
        <w:spacing w:before="40" w:line="276" w:lineRule="auto"/>
        <w:rPr>
          <w:rFonts w:asciiTheme="minorHAnsi" w:eastAsiaTheme="minorHAnsi" w:hAnsiTheme="minorHAnsi" w:cstheme="minorHAnsi"/>
          <w:lang w:eastAsia="pl-PL"/>
        </w:rPr>
      </w:pPr>
      <w:r w:rsidRPr="007B21C9">
        <w:rPr>
          <w:rFonts w:asciiTheme="minorHAnsi" w:eastAsiaTheme="minorHAnsi" w:hAnsiTheme="minorHAnsi" w:cstheme="minorHAnsi"/>
          <w:b/>
          <w:lang w:eastAsia="pl-PL"/>
        </w:rPr>
        <w:t>Państwowym Funduszem Rehabilitacji Osób Niepełnosprawnych</w:t>
      </w:r>
      <w:r w:rsidRPr="007B21C9">
        <w:rPr>
          <w:rFonts w:asciiTheme="minorHAnsi" w:eastAsiaTheme="minorHAnsi" w:hAnsiTheme="minorHAnsi" w:cstheme="minorHAnsi"/>
          <w:bCs/>
          <w:lang w:eastAsia="pl-PL"/>
        </w:rPr>
        <w:t xml:space="preserve">, al. Jana Pawła II 13, </w:t>
      </w:r>
      <w:r w:rsidRPr="007B21C9">
        <w:rPr>
          <w:rFonts w:asciiTheme="minorHAnsi" w:eastAsiaTheme="minorHAnsi" w:hAnsiTheme="minorHAnsi" w:cstheme="minorHAnsi"/>
          <w:bCs/>
          <w:lang w:eastAsia="pl-PL"/>
        </w:rPr>
        <w:br/>
        <w:t xml:space="preserve">00-828 Warszawa, </w:t>
      </w:r>
      <w:r w:rsidRPr="007B21C9">
        <w:rPr>
          <w:rFonts w:asciiTheme="minorHAnsi" w:eastAsiaTheme="minorHAnsi" w:hAnsiTheme="minorHAnsi" w:cstheme="minorHAnsi"/>
          <w:lang w:eastAsia="pl-PL"/>
        </w:rPr>
        <w:t>zwanym dalej „</w:t>
      </w:r>
      <w:r w:rsidRPr="007B21C9">
        <w:rPr>
          <w:rFonts w:asciiTheme="minorHAnsi" w:eastAsiaTheme="minorHAnsi" w:hAnsiTheme="minorHAnsi" w:cstheme="minorHAnsi"/>
          <w:b/>
          <w:bCs/>
          <w:lang w:eastAsia="pl-PL"/>
        </w:rPr>
        <w:t>Zleceniodawcą</w:t>
      </w:r>
      <w:r w:rsidRPr="007B21C9">
        <w:rPr>
          <w:rFonts w:asciiTheme="minorHAnsi" w:eastAsiaTheme="minorHAnsi" w:hAnsiTheme="minorHAnsi" w:cstheme="minorHAnsi"/>
          <w:lang w:eastAsia="pl-PL"/>
        </w:rPr>
        <w:t>” lub „</w:t>
      </w:r>
      <w:r w:rsidRPr="007B21C9">
        <w:rPr>
          <w:rFonts w:asciiTheme="minorHAnsi" w:eastAsiaTheme="minorHAnsi" w:hAnsiTheme="minorHAnsi" w:cstheme="minorHAnsi"/>
          <w:b/>
          <w:bCs/>
          <w:lang w:eastAsia="pl-PL"/>
        </w:rPr>
        <w:t>Administratorem</w:t>
      </w:r>
      <w:r w:rsidRPr="007B21C9">
        <w:rPr>
          <w:rFonts w:asciiTheme="minorHAnsi" w:eastAsiaTheme="minorHAnsi" w:hAnsiTheme="minorHAnsi" w:cstheme="minorHAnsi"/>
          <w:lang w:eastAsia="pl-PL"/>
        </w:rPr>
        <w:t xml:space="preserve">”, </w:t>
      </w:r>
    </w:p>
    <w:p w14:paraId="50F85F4F" w14:textId="77777777" w:rsidR="007B21C9" w:rsidRPr="007B21C9" w:rsidRDefault="007B21C9" w:rsidP="007B21C9">
      <w:pPr>
        <w:tabs>
          <w:tab w:val="left" w:leader="underscore" w:pos="5954"/>
        </w:tabs>
        <w:suppressAutoHyphens w:val="0"/>
        <w:spacing w:line="276" w:lineRule="auto"/>
        <w:rPr>
          <w:rFonts w:asciiTheme="minorHAnsi" w:eastAsiaTheme="minorHAnsi" w:hAnsiTheme="minorHAnsi" w:cstheme="minorHAnsi"/>
          <w:bCs/>
          <w:lang w:eastAsia="pl-PL"/>
        </w:rPr>
      </w:pPr>
      <w:r w:rsidRPr="007B21C9">
        <w:rPr>
          <w:rFonts w:asciiTheme="minorHAnsi" w:eastAsiaTheme="minorHAnsi" w:hAnsiTheme="minorHAnsi" w:cstheme="minorHAnsi"/>
          <w:bCs/>
          <w:lang w:eastAsia="pl-PL"/>
        </w:rPr>
        <w:t xml:space="preserve">reprezentowanym przez:  </w:t>
      </w:r>
    </w:p>
    <w:p w14:paraId="636D3A21" w14:textId="77777777" w:rsidR="007B21C9" w:rsidRPr="007B21C9" w:rsidRDefault="007B21C9" w:rsidP="007B21C9">
      <w:pPr>
        <w:tabs>
          <w:tab w:val="left" w:leader="underscore" w:pos="5954"/>
        </w:tabs>
        <w:suppressAutoHyphens w:val="0"/>
        <w:spacing w:line="276" w:lineRule="auto"/>
        <w:rPr>
          <w:rFonts w:asciiTheme="minorHAnsi" w:eastAsiaTheme="minorHAnsi" w:hAnsiTheme="minorHAnsi" w:cstheme="minorHAnsi"/>
          <w:bCs/>
          <w:lang w:eastAsia="pl-PL"/>
        </w:rPr>
      </w:pPr>
      <w:r w:rsidRPr="007B21C9">
        <w:rPr>
          <w:rFonts w:asciiTheme="minorHAnsi" w:eastAsiaTheme="minorHAnsi" w:hAnsiTheme="minorHAnsi" w:cstheme="minorHAnsi"/>
          <w:bCs/>
          <w:lang w:eastAsia="pl-PL"/>
        </w:rPr>
        <w:tab/>
      </w:r>
    </w:p>
    <w:p w14:paraId="705BFB6C" w14:textId="77777777" w:rsidR="007B21C9" w:rsidRPr="007B21C9" w:rsidRDefault="007B21C9" w:rsidP="007B21C9">
      <w:pPr>
        <w:suppressAutoHyphens w:val="0"/>
        <w:spacing w:line="276" w:lineRule="auto"/>
        <w:rPr>
          <w:rFonts w:asciiTheme="minorHAnsi" w:eastAsiaTheme="minorHAnsi" w:hAnsiTheme="minorHAnsi" w:cstheme="minorHAnsi"/>
          <w:bCs/>
          <w:lang w:eastAsia="pl-PL"/>
        </w:rPr>
      </w:pPr>
      <w:r w:rsidRPr="007B21C9">
        <w:rPr>
          <w:rFonts w:asciiTheme="minorHAnsi" w:eastAsiaTheme="minorHAnsi" w:hAnsiTheme="minorHAnsi" w:cstheme="minorHAnsi"/>
          <w:bCs/>
          <w:lang w:eastAsia="pl-PL"/>
        </w:rPr>
        <w:t>a</w:t>
      </w:r>
    </w:p>
    <w:p w14:paraId="13C94C9B" w14:textId="77777777" w:rsidR="007B21C9" w:rsidRPr="007B21C9" w:rsidRDefault="007B21C9" w:rsidP="007B21C9">
      <w:pPr>
        <w:tabs>
          <w:tab w:val="left" w:leader="underscore" w:pos="8505"/>
        </w:tabs>
        <w:suppressAutoHyphens w:val="0"/>
        <w:spacing w:line="276" w:lineRule="auto"/>
        <w:rPr>
          <w:rFonts w:asciiTheme="minorHAnsi" w:eastAsiaTheme="minorHAnsi" w:hAnsiTheme="minorHAnsi" w:cstheme="minorHAnsi"/>
          <w:bCs/>
          <w:spacing w:val="-4"/>
          <w:lang w:eastAsia="en-US"/>
        </w:rPr>
      </w:pPr>
      <w:r w:rsidRPr="007B21C9">
        <w:rPr>
          <w:rFonts w:asciiTheme="minorHAnsi" w:eastAsiaTheme="minorHAnsi" w:hAnsiTheme="minorHAnsi" w:cstheme="minorHAnsi"/>
          <w:bCs/>
          <w:spacing w:val="-4"/>
          <w:lang w:eastAsia="en-US"/>
        </w:rPr>
        <w:tab/>
      </w:r>
    </w:p>
    <w:p w14:paraId="2C8C9F37" w14:textId="77777777" w:rsidR="007B21C9" w:rsidRPr="007B21C9" w:rsidRDefault="007B21C9" w:rsidP="007B21C9">
      <w:pPr>
        <w:tabs>
          <w:tab w:val="left" w:leader="underscore" w:pos="8505"/>
        </w:tabs>
        <w:suppressAutoHyphens w:val="0"/>
        <w:spacing w:line="276" w:lineRule="auto"/>
        <w:rPr>
          <w:rFonts w:asciiTheme="minorHAnsi" w:eastAsiaTheme="minorHAnsi" w:hAnsiTheme="minorHAnsi" w:cstheme="minorHAnsi"/>
          <w:bCs/>
          <w:spacing w:val="-4"/>
          <w:lang w:eastAsia="en-US"/>
        </w:rPr>
      </w:pPr>
      <w:r w:rsidRPr="007B21C9">
        <w:rPr>
          <w:rFonts w:asciiTheme="minorHAnsi" w:eastAsiaTheme="minorHAnsi" w:hAnsiTheme="minorHAnsi" w:cstheme="minorHAnsi"/>
          <w:bCs/>
          <w:spacing w:val="-4"/>
          <w:lang w:eastAsia="en-US"/>
        </w:rPr>
        <w:tab/>
      </w:r>
      <w:r w:rsidRPr="007B21C9">
        <w:rPr>
          <w:rFonts w:asciiTheme="minorHAnsi" w:eastAsiaTheme="minorHAnsi" w:hAnsiTheme="minorHAnsi" w:cstheme="minorHAnsi"/>
          <w:lang w:eastAsia="pl-PL"/>
        </w:rPr>
        <w:t>, zwanym dalej „</w:t>
      </w:r>
      <w:r w:rsidRPr="007B21C9">
        <w:rPr>
          <w:rFonts w:asciiTheme="minorHAnsi" w:eastAsiaTheme="minorHAnsi" w:hAnsiTheme="minorHAnsi" w:cstheme="minorHAnsi"/>
          <w:b/>
          <w:bCs/>
          <w:lang w:eastAsia="pl-PL"/>
        </w:rPr>
        <w:t>Wykonawcą</w:t>
      </w:r>
      <w:r w:rsidRPr="007B21C9">
        <w:rPr>
          <w:rFonts w:asciiTheme="minorHAnsi" w:eastAsiaTheme="minorHAnsi" w:hAnsiTheme="minorHAnsi" w:cstheme="minorHAnsi"/>
          <w:lang w:eastAsia="pl-PL"/>
        </w:rPr>
        <w:t>”, reprezentowanym przez</w:t>
      </w:r>
      <w:r w:rsidRPr="007B21C9">
        <w:rPr>
          <w:rFonts w:asciiTheme="minorHAnsi" w:eastAsiaTheme="minorHAnsi" w:hAnsiTheme="minorHAnsi" w:cstheme="minorHAnsi"/>
          <w:bCs/>
          <w:lang w:eastAsia="pl-PL"/>
        </w:rPr>
        <w:t xml:space="preserve">: </w:t>
      </w:r>
    </w:p>
    <w:p w14:paraId="29C4D0B5" w14:textId="77777777" w:rsidR="007B21C9" w:rsidRPr="007B21C9" w:rsidRDefault="007B21C9" w:rsidP="007B21C9">
      <w:pPr>
        <w:tabs>
          <w:tab w:val="left" w:leader="underscore" w:pos="6237"/>
          <w:tab w:val="left" w:pos="6521"/>
        </w:tabs>
        <w:suppressAutoHyphens w:val="0"/>
        <w:spacing w:before="40" w:after="160" w:line="276" w:lineRule="auto"/>
        <w:rPr>
          <w:rFonts w:asciiTheme="minorHAnsi" w:eastAsiaTheme="minorHAnsi" w:hAnsiTheme="minorHAnsi" w:cstheme="minorHAnsi"/>
          <w:lang w:eastAsia="pl-PL"/>
        </w:rPr>
      </w:pPr>
      <w:r w:rsidRPr="007B21C9">
        <w:rPr>
          <w:rFonts w:asciiTheme="minorHAnsi" w:eastAsiaTheme="minorHAnsi" w:hAnsiTheme="minorHAnsi" w:cstheme="minorHAnsi"/>
          <w:lang w:eastAsia="pl-PL"/>
        </w:rPr>
        <w:tab/>
      </w:r>
      <w:r w:rsidRPr="007B21C9">
        <w:rPr>
          <w:rFonts w:asciiTheme="minorHAnsi" w:eastAsiaTheme="minorHAnsi" w:hAnsiTheme="minorHAnsi" w:cstheme="minorHAnsi"/>
          <w:lang w:eastAsia="pl-PL"/>
        </w:rPr>
        <w:tab/>
      </w:r>
    </w:p>
    <w:p w14:paraId="7E876D6B" w14:textId="77777777" w:rsidR="007B21C9" w:rsidRPr="007B21C9" w:rsidRDefault="007B21C9" w:rsidP="007B21C9">
      <w:pPr>
        <w:tabs>
          <w:tab w:val="left" w:leader="underscore" w:pos="4536"/>
          <w:tab w:val="left" w:leader="underscore" w:pos="9070"/>
        </w:tabs>
        <w:suppressAutoHyphens w:val="0"/>
        <w:spacing w:before="240" w:line="276" w:lineRule="auto"/>
        <w:rPr>
          <w:rFonts w:asciiTheme="minorHAnsi" w:eastAsiaTheme="minorHAnsi" w:hAnsiTheme="minorHAnsi" w:cstheme="minorHAnsi"/>
          <w:lang w:eastAsia="pl-PL"/>
        </w:rPr>
      </w:pPr>
      <w:r w:rsidRPr="007B21C9">
        <w:rPr>
          <w:rFonts w:asciiTheme="minorHAnsi" w:eastAsiaTheme="minorHAnsi" w:hAnsiTheme="minorHAnsi" w:cstheme="minorHAnsi"/>
          <w:lang w:eastAsia="pl-PL"/>
        </w:rPr>
        <w:t xml:space="preserve">W związku z podpisaniem przez Zleceniodawcę i Wykonawcę umowę nr </w:t>
      </w:r>
      <w:r w:rsidRPr="007B21C9">
        <w:rPr>
          <w:rFonts w:asciiTheme="minorHAnsi" w:eastAsiaTheme="minorHAnsi" w:hAnsiTheme="minorHAnsi" w:cstheme="minorHAnsi"/>
          <w:lang w:eastAsia="pl-PL"/>
        </w:rPr>
        <w:tab/>
        <w:t xml:space="preserve"> w sprawie</w:t>
      </w:r>
      <w:r w:rsidRPr="007B21C9">
        <w:rPr>
          <w:rFonts w:asciiTheme="minorHAnsi" w:eastAsiaTheme="minorHAnsi" w:hAnsiTheme="minorHAnsi" w:cstheme="minorHAnsi"/>
          <w:lang w:eastAsia="pl-PL"/>
        </w:rPr>
        <w:tab/>
      </w:r>
      <w:r w:rsidRPr="007B21C9">
        <w:rPr>
          <w:rFonts w:asciiTheme="minorHAnsi" w:eastAsiaTheme="minorHAnsi" w:hAnsiTheme="minorHAnsi" w:cstheme="minorHAnsi"/>
          <w:bCs/>
          <w:lang w:eastAsia="en-US"/>
        </w:rPr>
        <w:t xml:space="preserve">, </w:t>
      </w:r>
      <w:r w:rsidRPr="007B21C9">
        <w:rPr>
          <w:rFonts w:asciiTheme="minorHAnsi" w:eastAsiaTheme="minorHAnsi" w:hAnsiTheme="minorHAnsi" w:cstheme="minorHAnsi"/>
          <w:lang w:eastAsia="pl-PL"/>
        </w:rPr>
        <w:t>zwaną dalej „Umową Główną”,</w:t>
      </w:r>
      <w:r w:rsidRPr="007B21C9">
        <w:rPr>
          <w:rFonts w:asciiTheme="minorHAnsi" w:hAnsiTheme="minorHAnsi" w:cstheme="minorHAnsi"/>
          <w:lang w:eastAsia="pl-PL"/>
        </w:rPr>
        <w:t xml:space="preserve"> Strony zawierają niniejszą Umowę o następującej treści:</w:t>
      </w:r>
    </w:p>
    <w:p w14:paraId="2C7D8E85" w14:textId="77777777" w:rsidR="007B21C9" w:rsidRPr="007B21C9" w:rsidRDefault="007B21C9" w:rsidP="007B21C9">
      <w:pPr>
        <w:keepNext/>
        <w:keepLines/>
        <w:suppressAutoHyphens w:val="0"/>
        <w:spacing w:before="240" w:after="160" w:line="276" w:lineRule="auto"/>
        <w:ind w:left="992" w:hanging="567"/>
        <w:outlineLvl w:val="2"/>
        <w:rPr>
          <w:rFonts w:asciiTheme="minorHAnsi" w:eastAsiaTheme="majorEastAsia" w:hAnsiTheme="minorHAnsi" w:cstheme="minorHAnsi"/>
          <w:b/>
          <w:lang w:eastAsia="pl-PL"/>
        </w:rPr>
      </w:pPr>
      <w:r w:rsidRPr="007B21C9">
        <w:rPr>
          <w:rFonts w:asciiTheme="minorHAnsi" w:eastAsiaTheme="majorEastAsia" w:hAnsiTheme="minorHAnsi" w:cstheme="minorHAnsi"/>
          <w:b/>
          <w:lang w:eastAsia="pl-PL"/>
        </w:rPr>
        <w:t>Paragraf 1. Postanowienia ogólne</w:t>
      </w:r>
    </w:p>
    <w:p w14:paraId="67D1467A" w14:textId="77777777" w:rsidR="007B21C9" w:rsidRPr="007B21C9" w:rsidRDefault="007B21C9" w:rsidP="007B21C9">
      <w:pPr>
        <w:numPr>
          <w:ilvl w:val="0"/>
          <w:numId w:val="140"/>
        </w:numPr>
        <w:suppressAutoHyphens w:val="0"/>
        <w:spacing w:before="120" w:after="120" w:line="276" w:lineRule="auto"/>
        <w:ind w:left="426" w:hanging="357"/>
        <w:rPr>
          <w:rFonts w:asciiTheme="minorHAnsi" w:hAnsiTheme="minorHAnsi" w:cstheme="minorHAnsi"/>
          <w:lang w:eastAsia="pl-PL"/>
        </w:rPr>
      </w:pPr>
      <w:r w:rsidRPr="007B21C9">
        <w:rPr>
          <w:rFonts w:asciiTheme="minorHAnsi" w:hAnsiTheme="minorHAnsi" w:cstheme="minorHAnsi"/>
          <w:lang w:eastAsia="pl-PL"/>
        </w:rPr>
        <w:t>Zleceniodawca oświadcza, że jest administratorem w rozumieniu artykułu 4 punkt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7B21C9">
        <w:rPr>
          <w:rFonts w:asciiTheme="minorHAnsi" w:hAnsiTheme="minorHAnsi" w:cstheme="minorHAnsi"/>
          <w:bCs/>
          <w:lang w:eastAsia="pl-PL"/>
        </w:rPr>
        <w:t>RODO</w:t>
      </w:r>
      <w:r w:rsidRPr="007B21C9">
        <w:rPr>
          <w:rFonts w:asciiTheme="minorHAnsi" w:hAnsiTheme="minorHAnsi" w:cstheme="minorHAnsi"/>
          <w:lang w:eastAsia="pl-PL"/>
        </w:rPr>
        <w:t>”) w stosunku do danych osobowych powierzonych Wykonawcy.</w:t>
      </w:r>
    </w:p>
    <w:p w14:paraId="62899F11" w14:textId="77777777" w:rsidR="007B21C9" w:rsidRPr="007B21C9" w:rsidRDefault="007B21C9" w:rsidP="007B21C9">
      <w:pPr>
        <w:numPr>
          <w:ilvl w:val="0"/>
          <w:numId w:val="140"/>
        </w:numPr>
        <w:suppressAutoHyphens w:val="0"/>
        <w:spacing w:before="120" w:after="120" w:line="276" w:lineRule="auto"/>
        <w:ind w:left="426" w:hanging="357"/>
        <w:rPr>
          <w:rFonts w:asciiTheme="minorHAnsi" w:hAnsiTheme="minorHAnsi" w:cstheme="minorHAnsi"/>
          <w:lang w:eastAsia="pl-PL"/>
        </w:rPr>
      </w:pPr>
      <w:r w:rsidRPr="007B21C9">
        <w:rPr>
          <w:rFonts w:asciiTheme="minorHAnsi" w:hAnsiTheme="minorHAnsi" w:cstheme="minorHAnsi"/>
          <w:lang w:eastAsia="pl-PL"/>
        </w:rPr>
        <w:t xml:space="preserve">Zleceniodawca powierza, w rozumieniu artykule 28 ustępie 3 RODO, Wykonawcy przetwarzanie danych osobowych na zasadach określonych w Umowie. </w:t>
      </w:r>
    </w:p>
    <w:p w14:paraId="54A84CD4" w14:textId="77777777" w:rsidR="007B21C9" w:rsidRPr="007B21C9" w:rsidRDefault="007B21C9" w:rsidP="007B21C9">
      <w:pPr>
        <w:numPr>
          <w:ilvl w:val="0"/>
          <w:numId w:val="140"/>
        </w:numPr>
        <w:suppressAutoHyphens w:val="0"/>
        <w:autoSpaceDE w:val="0"/>
        <w:autoSpaceDN w:val="0"/>
        <w:adjustRightInd w:val="0"/>
        <w:spacing w:before="120" w:after="120" w:line="276" w:lineRule="auto"/>
        <w:ind w:left="426" w:hanging="357"/>
        <w:rPr>
          <w:rFonts w:asciiTheme="minorHAnsi" w:hAnsiTheme="minorHAnsi" w:cstheme="minorHAnsi"/>
          <w:lang w:eastAsia="pl-PL"/>
        </w:rPr>
      </w:pPr>
      <w:r w:rsidRPr="007B21C9">
        <w:rPr>
          <w:rFonts w:asciiTheme="minorHAnsi" w:hAnsiTheme="minorHAnsi" w:cstheme="minorHAnsi"/>
          <w:lang w:eastAsia="pl-PL"/>
        </w:rPr>
        <w:t>W ramach realizacji niniejszej Umowy Wykonawca uprawniony jest do przetwarzania danych osobowych, w szczególności ich przechowywania, a także innych czynności, o ile jest to konieczne do zrealizowania celu, o którym mowa w ustępie 5 punkt 3.</w:t>
      </w:r>
    </w:p>
    <w:p w14:paraId="5798524E" w14:textId="77777777" w:rsidR="007B21C9" w:rsidRPr="007B21C9" w:rsidRDefault="007B21C9" w:rsidP="007B21C9">
      <w:pPr>
        <w:numPr>
          <w:ilvl w:val="0"/>
          <w:numId w:val="140"/>
        </w:numPr>
        <w:suppressAutoHyphens w:val="0"/>
        <w:autoSpaceDE w:val="0"/>
        <w:autoSpaceDN w:val="0"/>
        <w:adjustRightInd w:val="0"/>
        <w:spacing w:before="120" w:after="120" w:line="276" w:lineRule="auto"/>
        <w:ind w:left="426" w:hanging="357"/>
        <w:rPr>
          <w:rFonts w:asciiTheme="minorHAnsi" w:hAnsiTheme="minorHAnsi" w:cstheme="minorHAnsi"/>
          <w:lang w:eastAsia="pl-PL"/>
        </w:rPr>
      </w:pPr>
      <w:r w:rsidRPr="007B21C9">
        <w:rPr>
          <w:rFonts w:asciiTheme="minorHAnsi" w:hAnsiTheme="minorHAnsi" w:cstheme="minorHAnsi"/>
          <w:lang w:eastAsia="pl-PL"/>
        </w:rPr>
        <w:t>Strony niniejszej Umowy określają następujący zakres powierzenia:</w:t>
      </w:r>
    </w:p>
    <w:p w14:paraId="0814ED43" w14:textId="77777777" w:rsidR="005B652E" w:rsidRPr="00253840" w:rsidRDefault="005B652E" w:rsidP="005B652E">
      <w:pPr>
        <w:numPr>
          <w:ilvl w:val="1"/>
          <w:numId w:val="136"/>
        </w:numPr>
        <w:suppressAutoHyphens w:val="0"/>
        <w:autoSpaceDE w:val="0"/>
        <w:autoSpaceDN w:val="0"/>
        <w:adjustRightInd w:val="0"/>
        <w:spacing w:before="120" w:after="120" w:line="276" w:lineRule="auto"/>
        <w:ind w:hanging="357"/>
        <w:rPr>
          <w:rFonts w:asciiTheme="minorHAnsi" w:hAnsiTheme="minorHAnsi" w:cstheme="minorHAnsi"/>
          <w:lang w:eastAsia="pl-PL"/>
        </w:rPr>
      </w:pPr>
      <w:bookmarkStart w:id="49" w:name="_Hlk129335883"/>
      <w:r w:rsidRPr="00253840">
        <w:rPr>
          <w:rFonts w:asciiTheme="minorHAnsi" w:hAnsiTheme="minorHAnsi" w:cstheme="minorHAnsi"/>
          <w:lang w:eastAsia="pl-PL"/>
        </w:rPr>
        <w:t>czas trwania przetwarzania: w okresie obowiązywania Umowy Głównej;</w:t>
      </w:r>
    </w:p>
    <w:p w14:paraId="25DED71E" w14:textId="77777777" w:rsidR="005B652E" w:rsidRPr="00253840" w:rsidRDefault="005B652E" w:rsidP="005B652E">
      <w:pPr>
        <w:numPr>
          <w:ilvl w:val="1"/>
          <w:numId w:val="136"/>
        </w:numPr>
        <w:suppressAutoHyphens w:val="0"/>
        <w:autoSpaceDE w:val="0"/>
        <w:autoSpaceDN w:val="0"/>
        <w:adjustRightInd w:val="0"/>
        <w:spacing w:before="120" w:after="120" w:line="276" w:lineRule="auto"/>
        <w:ind w:hanging="357"/>
        <w:rPr>
          <w:rFonts w:asciiTheme="minorHAnsi" w:hAnsiTheme="minorHAnsi" w:cstheme="minorHAnsi"/>
          <w:lang w:eastAsia="pl-PL"/>
        </w:rPr>
      </w:pPr>
      <w:r w:rsidRPr="00253840">
        <w:rPr>
          <w:rFonts w:asciiTheme="minorHAnsi" w:hAnsiTheme="minorHAnsi" w:cstheme="minorHAnsi"/>
          <w:lang w:eastAsia="pl-PL"/>
        </w:rPr>
        <w:t>charakter przetwarzania: ciągły;</w:t>
      </w:r>
    </w:p>
    <w:p w14:paraId="70EF6114" w14:textId="77777777" w:rsidR="005B652E" w:rsidRPr="00253840" w:rsidRDefault="005B652E" w:rsidP="005B652E">
      <w:pPr>
        <w:numPr>
          <w:ilvl w:val="1"/>
          <w:numId w:val="136"/>
        </w:numPr>
        <w:suppressAutoHyphens w:val="0"/>
        <w:autoSpaceDE w:val="0"/>
        <w:autoSpaceDN w:val="0"/>
        <w:adjustRightInd w:val="0"/>
        <w:spacing w:before="120" w:after="120" w:line="276" w:lineRule="auto"/>
        <w:ind w:hanging="357"/>
        <w:rPr>
          <w:rFonts w:asciiTheme="minorHAnsi" w:hAnsiTheme="minorHAnsi" w:cstheme="minorHAnsi"/>
          <w:lang w:eastAsia="pl-PL"/>
        </w:rPr>
      </w:pPr>
      <w:r w:rsidRPr="00253840">
        <w:rPr>
          <w:rFonts w:asciiTheme="minorHAnsi" w:hAnsiTheme="minorHAnsi" w:cstheme="minorHAnsi"/>
          <w:lang w:eastAsia="pl-PL"/>
        </w:rPr>
        <w:t>cel przetwarzania: realizacja przedmiotu Umowy Głównej;</w:t>
      </w:r>
    </w:p>
    <w:p w14:paraId="2A6C2B89" w14:textId="77777777" w:rsidR="005B652E" w:rsidRPr="00253840" w:rsidRDefault="005B652E" w:rsidP="005B652E">
      <w:pPr>
        <w:numPr>
          <w:ilvl w:val="1"/>
          <w:numId w:val="136"/>
        </w:numPr>
        <w:suppressAutoHyphens w:val="0"/>
        <w:autoSpaceDE w:val="0"/>
        <w:autoSpaceDN w:val="0"/>
        <w:adjustRightInd w:val="0"/>
        <w:spacing w:before="120" w:after="120" w:line="276" w:lineRule="auto"/>
        <w:ind w:hanging="357"/>
        <w:rPr>
          <w:rFonts w:asciiTheme="minorHAnsi" w:hAnsiTheme="minorHAnsi" w:cstheme="minorHAnsi"/>
          <w:lang w:eastAsia="pl-PL"/>
        </w:rPr>
      </w:pPr>
      <w:r w:rsidRPr="00253840">
        <w:rPr>
          <w:rFonts w:asciiTheme="minorHAnsi" w:hAnsiTheme="minorHAnsi" w:cstheme="minorHAnsi"/>
          <w:lang w:eastAsia="pl-PL"/>
        </w:rPr>
        <w:t>sposób przetwarzania: zautomatyzowany;</w:t>
      </w:r>
    </w:p>
    <w:p w14:paraId="12CEF692" w14:textId="77777777" w:rsidR="005B652E" w:rsidRPr="00253840" w:rsidRDefault="005B652E" w:rsidP="005B652E">
      <w:pPr>
        <w:numPr>
          <w:ilvl w:val="1"/>
          <w:numId w:val="136"/>
        </w:numPr>
        <w:suppressAutoHyphens w:val="0"/>
        <w:autoSpaceDE w:val="0"/>
        <w:autoSpaceDN w:val="0"/>
        <w:adjustRightInd w:val="0"/>
        <w:spacing w:before="120" w:after="120" w:line="276" w:lineRule="auto"/>
        <w:ind w:hanging="357"/>
        <w:rPr>
          <w:rFonts w:asciiTheme="minorHAnsi" w:hAnsiTheme="minorHAnsi" w:cstheme="minorHAnsi"/>
          <w:lang w:eastAsia="pl-PL"/>
        </w:rPr>
      </w:pPr>
      <w:r w:rsidRPr="00253840">
        <w:rPr>
          <w:rFonts w:asciiTheme="minorHAnsi" w:hAnsiTheme="minorHAnsi" w:cstheme="minorHAnsi"/>
          <w:lang w:eastAsia="pl-PL"/>
        </w:rPr>
        <w:t>rodzaj danych osobowych: dane zwykłe (imię, nazwisko, adres zamieszkania, PESEL, wynagrodzenie), szczególnych kategorii (dane dotyczące zdrowia);</w:t>
      </w:r>
    </w:p>
    <w:p w14:paraId="28D603AD" w14:textId="77777777" w:rsidR="005B652E" w:rsidRPr="00253840" w:rsidRDefault="005B652E" w:rsidP="005B652E">
      <w:pPr>
        <w:numPr>
          <w:ilvl w:val="1"/>
          <w:numId w:val="136"/>
        </w:numPr>
        <w:suppressAutoHyphens w:val="0"/>
        <w:autoSpaceDE w:val="0"/>
        <w:autoSpaceDN w:val="0"/>
        <w:spacing w:before="120" w:after="120" w:line="276" w:lineRule="auto"/>
        <w:ind w:hanging="357"/>
        <w:rPr>
          <w:rFonts w:asciiTheme="minorHAnsi" w:hAnsiTheme="minorHAnsi" w:cstheme="minorHAnsi"/>
          <w:lang w:eastAsia="pl-PL"/>
        </w:rPr>
      </w:pPr>
      <w:r w:rsidRPr="00253840">
        <w:rPr>
          <w:rFonts w:asciiTheme="minorHAnsi" w:hAnsiTheme="minorHAnsi" w:cstheme="minorHAnsi"/>
          <w:lang w:eastAsia="pl-PL"/>
        </w:rPr>
        <w:t>kategorie osób, których dane dotyczą: pracownicy PFRON, beneficjenci.</w:t>
      </w:r>
    </w:p>
    <w:bookmarkEnd w:id="49"/>
    <w:p w14:paraId="4A41034D" w14:textId="77777777" w:rsidR="007B21C9" w:rsidRPr="007B21C9" w:rsidRDefault="007B21C9" w:rsidP="007B21C9">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7B21C9">
        <w:rPr>
          <w:rFonts w:asciiTheme="minorHAnsi" w:eastAsiaTheme="majorEastAsia" w:hAnsiTheme="minorHAnsi" w:cstheme="minorHAnsi"/>
          <w:b/>
          <w:lang w:eastAsia="pl-PL"/>
        </w:rPr>
        <w:lastRenderedPageBreak/>
        <w:t>Paragraf 2. Zasady przetwarzania danych osobowych</w:t>
      </w:r>
    </w:p>
    <w:p w14:paraId="3B2886F3" w14:textId="77777777" w:rsidR="007B21C9" w:rsidRPr="007B21C9" w:rsidRDefault="007B21C9" w:rsidP="007B21C9">
      <w:pPr>
        <w:numPr>
          <w:ilvl w:val="0"/>
          <w:numId w:val="137"/>
        </w:numPr>
        <w:suppressAutoHyphens w:val="0"/>
        <w:spacing w:before="120" w:after="120" w:line="276" w:lineRule="auto"/>
        <w:ind w:left="502"/>
        <w:rPr>
          <w:rFonts w:asciiTheme="minorHAnsi" w:hAnsiTheme="minorHAnsi" w:cstheme="minorHAnsi"/>
          <w:lang w:eastAsia="pl-PL"/>
        </w:rPr>
      </w:pPr>
      <w:r w:rsidRPr="007B21C9">
        <w:rPr>
          <w:rFonts w:asciiTheme="minorHAnsi" w:hAnsiTheme="minorHAnsi" w:cstheme="minorHAnsi"/>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1CCDFA49" w14:textId="77777777" w:rsidR="007B21C9" w:rsidRPr="007B21C9" w:rsidRDefault="007B21C9" w:rsidP="007B21C9">
      <w:pPr>
        <w:numPr>
          <w:ilvl w:val="0"/>
          <w:numId w:val="137"/>
        </w:numPr>
        <w:suppressAutoHyphens w:val="0"/>
        <w:spacing w:before="120" w:after="120" w:line="276" w:lineRule="auto"/>
        <w:ind w:left="502"/>
        <w:rPr>
          <w:rFonts w:asciiTheme="minorHAnsi" w:hAnsiTheme="minorHAnsi" w:cstheme="minorHAnsi"/>
          <w:lang w:eastAsia="pl-PL"/>
        </w:rPr>
      </w:pPr>
      <w:r w:rsidRPr="007B21C9">
        <w:rPr>
          <w:rFonts w:asciiTheme="minorHAnsi" w:hAnsiTheme="minorHAnsi" w:cstheme="minorHAnsi"/>
          <w:lang w:eastAsia="pl-PL"/>
        </w:rPr>
        <w:t>Wykonawca w szczególności zobowiązuje się:</w:t>
      </w:r>
    </w:p>
    <w:p w14:paraId="25078C7A" w14:textId="77777777" w:rsidR="007B21C9" w:rsidRPr="007B21C9" w:rsidRDefault="007B21C9" w:rsidP="007B21C9">
      <w:pPr>
        <w:numPr>
          <w:ilvl w:val="0"/>
          <w:numId w:val="141"/>
        </w:numPr>
        <w:suppressAutoHyphens w:val="0"/>
        <w:spacing w:before="120" w:after="120" w:line="276" w:lineRule="auto"/>
        <w:ind w:left="993"/>
        <w:rPr>
          <w:rFonts w:asciiTheme="minorHAnsi" w:hAnsiTheme="minorHAnsi" w:cstheme="minorHAnsi"/>
          <w:lang w:eastAsia="pl-PL"/>
        </w:rPr>
      </w:pPr>
      <w:r w:rsidRPr="007B21C9">
        <w:rPr>
          <w:rFonts w:asciiTheme="minorHAnsi" w:hAnsiTheme="minorHAnsi" w:cstheme="minorHAnsi"/>
          <w:lang w:eastAsia="pl-PL"/>
        </w:rPr>
        <w:t>zapewnić, aby osoby upoważnione do przetwarzania powierzonych danych osobowych zachowały je w tajemnicy lub podlegały odpowiedniemu ustawowemu obowiązkowi zachowania tajemnicy;</w:t>
      </w:r>
    </w:p>
    <w:p w14:paraId="2DA4E283" w14:textId="77777777" w:rsidR="007B21C9" w:rsidRPr="007B21C9" w:rsidRDefault="007B21C9" w:rsidP="007B21C9">
      <w:pPr>
        <w:numPr>
          <w:ilvl w:val="0"/>
          <w:numId w:val="141"/>
        </w:numPr>
        <w:suppressAutoHyphens w:val="0"/>
        <w:spacing w:before="120" w:after="120" w:line="276" w:lineRule="auto"/>
        <w:ind w:left="993"/>
        <w:rPr>
          <w:rFonts w:asciiTheme="minorHAnsi" w:hAnsiTheme="minorHAnsi" w:cstheme="minorHAnsi"/>
          <w:lang w:eastAsia="pl-PL"/>
        </w:rPr>
      </w:pPr>
      <w:r w:rsidRPr="007B21C9">
        <w:rPr>
          <w:rFonts w:asciiTheme="minorHAnsi" w:hAnsiTheme="minorHAnsi" w:cstheme="minorHAnsi"/>
          <w:lang w:eastAsia="pl-PL"/>
        </w:rPr>
        <w:t>do przeszkolenia osób, o których mowa w punkt 1, z zakresu ochrony danych osobowych, ze szczególnym uwzględnieniem charakteru, kontekstu, zakresu oraz celu powierzenia danych osobowych przez Zleceniodawcę;</w:t>
      </w:r>
    </w:p>
    <w:p w14:paraId="29928C4A" w14:textId="77777777" w:rsidR="007B21C9" w:rsidRPr="007B21C9" w:rsidRDefault="007B21C9" w:rsidP="007B21C9">
      <w:pPr>
        <w:numPr>
          <w:ilvl w:val="0"/>
          <w:numId w:val="141"/>
        </w:numPr>
        <w:suppressAutoHyphens w:val="0"/>
        <w:spacing w:before="120" w:after="120" w:line="276" w:lineRule="auto"/>
        <w:ind w:left="993"/>
        <w:rPr>
          <w:rFonts w:asciiTheme="minorHAnsi" w:hAnsiTheme="minorHAnsi" w:cstheme="minorHAnsi"/>
          <w:lang w:eastAsia="pl-PL"/>
        </w:rPr>
      </w:pPr>
      <w:r w:rsidRPr="007B21C9">
        <w:rPr>
          <w:rFonts w:asciiTheme="minorHAnsi" w:hAnsiTheme="minorHAnsi" w:cstheme="minorHAnsi"/>
          <w:lang w:eastAsia="pl-PL"/>
        </w:rPr>
        <w:t>prowadzić rejestr kategorii czynności przetwarzania;</w:t>
      </w:r>
    </w:p>
    <w:p w14:paraId="761CBE68" w14:textId="77777777" w:rsidR="007B21C9" w:rsidRPr="007B21C9" w:rsidRDefault="007B21C9" w:rsidP="007B21C9">
      <w:pPr>
        <w:numPr>
          <w:ilvl w:val="0"/>
          <w:numId w:val="141"/>
        </w:numPr>
        <w:suppressAutoHyphens w:val="0"/>
        <w:spacing w:before="120" w:after="120" w:line="276" w:lineRule="auto"/>
        <w:ind w:left="993"/>
        <w:rPr>
          <w:rFonts w:asciiTheme="minorHAnsi" w:hAnsiTheme="minorHAnsi" w:cstheme="minorHAnsi"/>
          <w:lang w:eastAsia="pl-PL"/>
        </w:rPr>
      </w:pPr>
      <w:r w:rsidRPr="007B21C9">
        <w:rPr>
          <w:rFonts w:asciiTheme="minorHAnsi" w:hAnsiTheme="minorHAnsi" w:cstheme="minorHAnsi"/>
          <w:lang w:eastAsia="pl-PL"/>
        </w:rPr>
        <w:t>zastosować środki określone w artykule 32 RODO;</w:t>
      </w:r>
    </w:p>
    <w:p w14:paraId="47C19F94" w14:textId="77777777" w:rsidR="007B21C9" w:rsidRPr="007B21C9" w:rsidRDefault="007B21C9" w:rsidP="007B21C9">
      <w:pPr>
        <w:numPr>
          <w:ilvl w:val="0"/>
          <w:numId w:val="141"/>
        </w:numPr>
        <w:suppressAutoHyphens w:val="0"/>
        <w:spacing w:before="120" w:after="120" w:line="276" w:lineRule="auto"/>
        <w:ind w:left="993"/>
        <w:rPr>
          <w:rFonts w:asciiTheme="minorHAnsi" w:hAnsiTheme="minorHAnsi" w:cstheme="minorHAnsi"/>
          <w:lang w:eastAsia="pl-PL"/>
        </w:rPr>
      </w:pPr>
      <w:r w:rsidRPr="007B21C9">
        <w:rPr>
          <w:rFonts w:asciiTheme="minorHAnsi" w:hAnsiTheme="minorHAnsi" w:cstheme="minorHAnsi"/>
          <w:lang w:eastAsia="pl-PL"/>
        </w:rPr>
        <w:t>pomagać Administratorowi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5 Dni Roboczych od dnia wezwania przez Administratora,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w:t>
      </w:r>
    </w:p>
    <w:p w14:paraId="6A13DE15" w14:textId="77777777" w:rsidR="007B21C9" w:rsidRPr="007B21C9" w:rsidRDefault="007B21C9" w:rsidP="007B21C9">
      <w:pPr>
        <w:numPr>
          <w:ilvl w:val="0"/>
          <w:numId w:val="141"/>
        </w:numPr>
        <w:suppressAutoHyphens w:val="0"/>
        <w:spacing w:before="120" w:after="120" w:line="276" w:lineRule="auto"/>
        <w:ind w:left="993"/>
        <w:rPr>
          <w:rFonts w:asciiTheme="minorHAnsi" w:hAnsiTheme="minorHAnsi" w:cstheme="minorHAnsi"/>
          <w:lang w:eastAsia="pl-PL"/>
        </w:rPr>
      </w:pPr>
      <w:r w:rsidRPr="007B21C9">
        <w:rPr>
          <w:rFonts w:asciiTheme="minorHAnsi" w:hAnsiTheme="minorHAnsi" w:cstheme="minorHAnsi"/>
          <w:lang w:eastAsia="pl-PL"/>
        </w:rPr>
        <w:t xml:space="preserve">uwzględniając charakter przetwarzania i dostępne informacje, pomagać Administratorowi, w terminie nie krótszym niż 5 Dni Roboczych od dnia wezwania przez Administratora, wywiązywać się z obowiązków określonych </w:t>
      </w:r>
      <w:r w:rsidRPr="007B21C9">
        <w:rPr>
          <w:rFonts w:asciiTheme="minorHAnsi" w:hAnsiTheme="minorHAnsi" w:cstheme="minorHAnsi"/>
          <w:lang w:eastAsia="pl-PL"/>
        </w:rPr>
        <w:br/>
        <w:t>w artykule 33-36 RODO;</w:t>
      </w:r>
    </w:p>
    <w:p w14:paraId="173BCC5C" w14:textId="77777777" w:rsidR="007B21C9" w:rsidRPr="007B21C9" w:rsidRDefault="007B21C9" w:rsidP="007B21C9">
      <w:pPr>
        <w:numPr>
          <w:ilvl w:val="0"/>
          <w:numId w:val="141"/>
        </w:numPr>
        <w:suppressAutoHyphens w:val="0"/>
        <w:spacing w:before="120" w:after="120" w:line="276" w:lineRule="auto"/>
        <w:ind w:left="993"/>
        <w:rPr>
          <w:rFonts w:asciiTheme="minorHAnsi" w:hAnsiTheme="minorHAnsi" w:cstheme="minorHAnsi"/>
          <w:lang w:eastAsia="pl-PL"/>
        </w:rPr>
      </w:pPr>
      <w:r w:rsidRPr="007B21C9">
        <w:rPr>
          <w:rFonts w:asciiTheme="minorHAnsi" w:hAnsiTheme="minorHAnsi" w:cstheme="minorHAnsi"/>
          <w:lang w:eastAsia="pl-PL"/>
        </w:rPr>
        <w:t>udostępniać Administratorowi na jego żądanie i w terminie nie krótszym niż 3 Dni Robocze od dnia wezwania przez Administratora, wszelkie informacje niezbędne do wykazania spełnienia obowiązków określonych w artykule 28 RODO;</w:t>
      </w:r>
    </w:p>
    <w:p w14:paraId="6C1B9B25" w14:textId="77777777" w:rsidR="007B21C9" w:rsidRPr="007B21C9" w:rsidRDefault="007B21C9" w:rsidP="007B21C9">
      <w:pPr>
        <w:numPr>
          <w:ilvl w:val="0"/>
          <w:numId w:val="141"/>
        </w:numPr>
        <w:suppressAutoHyphens w:val="0"/>
        <w:spacing w:before="120" w:after="120" w:line="276" w:lineRule="auto"/>
        <w:ind w:left="993"/>
        <w:rPr>
          <w:rFonts w:asciiTheme="minorHAnsi" w:hAnsiTheme="minorHAnsi" w:cstheme="minorHAnsi"/>
          <w:lang w:eastAsia="pl-PL"/>
        </w:rPr>
      </w:pPr>
      <w:r w:rsidRPr="007B21C9">
        <w:rPr>
          <w:rFonts w:asciiTheme="minorHAnsi" w:hAnsiTheme="minorHAnsi" w:cstheme="minorHAnsi"/>
          <w:lang w:eastAsia="pl-PL"/>
        </w:rPr>
        <w:t>umożliwić Administratorowi lub audytorowi upoważnionemu przez Administratora do przeprowadzania audytów, w tym inspekcji, i przyczyniać się do nich;</w:t>
      </w:r>
    </w:p>
    <w:p w14:paraId="7A1BBD58" w14:textId="77777777" w:rsidR="007B21C9" w:rsidRPr="007B21C9" w:rsidRDefault="007B21C9" w:rsidP="007B21C9">
      <w:pPr>
        <w:numPr>
          <w:ilvl w:val="0"/>
          <w:numId w:val="141"/>
        </w:numPr>
        <w:suppressAutoHyphens w:val="0"/>
        <w:spacing w:before="120" w:after="120" w:line="276" w:lineRule="auto"/>
        <w:ind w:left="993"/>
        <w:rPr>
          <w:rFonts w:asciiTheme="minorHAnsi" w:hAnsiTheme="minorHAnsi" w:cstheme="minorHAnsi"/>
          <w:lang w:eastAsia="pl-PL"/>
        </w:rPr>
      </w:pPr>
      <w:r w:rsidRPr="007B21C9">
        <w:rPr>
          <w:rFonts w:asciiTheme="minorHAnsi" w:hAnsiTheme="minorHAnsi" w:cstheme="minorHAns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153BD02F" w14:textId="77777777" w:rsidR="007B21C9" w:rsidRPr="007B21C9" w:rsidRDefault="007B21C9" w:rsidP="007B21C9">
      <w:pPr>
        <w:numPr>
          <w:ilvl w:val="0"/>
          <w:numId w:val="141"/>
        </w:numPr>
        <w:suppressAutoHyphens w:val="0"/>
        <w:spacing w:before="120" w:after="120" w:line="276" w:lineRule="auto"/>
        <w:ind w:left="993"/>
        <w:rPr>
          <w:rFonts w:asciiTheme="minorHAnsi" w:hAnsiTheme="minorHAnsi" w:cstheme="minorHAnsi"/>
          <w:lang w:eastAsia="pl-PL"/>
        </w:rPr>
      </w:pPr>
      <w:r w:rsidRPr="007B21C9">
        <w:rPr>
          <w:rFonts w:asciiTheme="minorHAnsi" w:hAnsiTheme="minorHAnsi" w:cstheme="minorHAnsi"/>
          <w:lang w:eastAsia="pl-PL"/>
        </w:rPr>
        <w:t xml:space="preserve">informować Administratora, jeśli w trakcie obowiązywania niniejszej Umowy stanie się on </w:t>
      </w:r>
      <w:proofErr w:type="spellStart"/>
      <w:r w:rsidRPr="007B21C9">
        <w:rPr>
          <w:rFonts w:asciiTheme="minorHAnsi" w:hAnsiTheme="minorHAnsi" w:cstheme="minorHAnsi"/>
          <w:lang w:eastAsia="pl-PL"/>
        </w:rPr>
        <w:t>współadministratorem</w:t>
      </w:r>
      <w:proofErr w:type="spellEnd"/>
      <w:r w:rsidRPr="007B21C9">
        <w:rPr>
          <w:rFonts w:asciiTheme="minorHAnsi" w:hAnsiTheme="minorHAnsi" w:cstheme="minorHAnsi"/>
          <w:lang w:eastAsia="pl-PL"/>
        </w:rPr>
        <w:t xml:space="preserve"> w rozumieniu artykułu 26 ustęp 1 RODO;</w:t>
      </w:r>
    </w:p>
    <w:p w14:paraId="32AE4E40" w14:textId="77777777" w:rsidR="007B21C9" w:rsidRPr="007B21C9" w:rsidRDefault="007B21C9" w:rsidP="007B21C9">
      <w:pPr>
        <w:numPr>
          <w:ilvl w:val="0"/>
          <w:numId w:val="141"/>
        </w:numPr>
        <w:suppressAutoHyphens w:val="0"/>
        <w:spacing w:before="120" w:after="120" w:line="276" w:lineRule="auto"/>
        <w:ind w:left="993"/>
        <w:rPr>
          <w:rFonts w:asciiTheme="minorHAnsi" w:hAnsiTheme="minorHAnsi" w:cstheme="minorHAnsi"/>
          <w:lang w:eastAsia="pl-PL"/>
        </w:rPr>
      </w:pPr>
      <w:r w:rsidRPr="007B21C9">
        <w:rPr>
          <w:rFonts w:asciiTheme="minorHAnsi" w:hAnsiTheme="minorHAnsi" w:cstheme="minorHAnsi"/>
          <w:lang w:eastAsia="pl-PL"/>
        </w:rPr>
        <w:t>korzystać z usług innego podmiotu, zwanego dalej „</w:t>
      </w:r>
      <w:r w:rsidRPr="007B21C9">
        <w:rPr>
          <w:rFonts w:asciiTheme="minorHAnsi" w:hAnsiTheme="minorHAnsi" w:cstheme="minorHAnsi"/>
          <w:bCs/>
          <w:lang w:eastAsia="pl-PL"/>
        </w:rPr>
        <w:t>Podwykonawcą</w:t>
      </w:r>
      <w:r w:rsidRPr="007B21C9">
        <w:rPr>
          <w:rFonts w:asciiTheme="minorHAnsi" w:hAnsiTheme="minorHAnsi" w:cstheme="minorHAnsi"/>
          <w:lang w:eastAsia="pl-PL"/>
        </w:rPr>
        <w:t>”, wyłącznie za pisemną zgodą Administratora;</w:t>
      </w:r>
    </w:p>
    <w:p w14:paraId="63FCC969" w14:textId="77777777" w:rsidR="007B21C9" w:rsidRPr="007B21C9" w:rsidRDefault="007B21C9" w:rsidP="007B21C9">
      <w:pPr>
        <w:numPr>
          <w:ilvl w:val="0"/>
          <w:numId w:val="141"/>
        </w:numPr>
        <w:suppressAutoHyphens w:val="0"/>
        <w:spacing w:before="120" w:after="120" w:line="276" w:lineRule="auto"/>
        <w:ind w:left="993"/>
        <w:rPr>
          <w:rFonts w:asciiTheme="minorHAnsi" w:hAnsiTheme="minorHAnsi" w:cstheme="minorHAnsi"/>
          <w:lang w:eastAsia="pl-PL"/>
        </w:rPr>
      </w:pPr>
      <w:r w:rsidRPr="007B21C9">
        <w:rPr>
          <w:rFonts w:asciiTheme="minorHAnsi" w:hAnsiTheme="minorHAnsi" w:cstheme="minorHAnsi"/>
          <w:lang w:eastAsia="pl-PL"/>
        </w:rPr>
        <w:lastRenderedPageBreak/>
        <w:t xml:space="preserve">jeśli punkt 11 ma zastosowanie, korzystać z usług Podwykonawcy, który zapewnia wystarczające gwarancje wdrożenia odpowiednich środków technicznych </w:t>
      </w:r>
      <w:r w:rsidRPr="007B21C9">
        <w:rPr>
          <w:rFonts w:asciiTheme="minorHAnsi" w:hAnsiTheme="minorHAnsi" w:cstheme="minorHAnsi"/>
          <w:lang w:eastAsia="pl-PL"/>
        </w:rPr>
        <w:br/>
        <w:t>i organizacyjnych, by przetwarzanie spełniało wymogi RODO i chroniło prawa osób, których dane dotyczą.</w:t>
      </w:r>
    </w:p>
    <w:p w14:paraId="73C7AB04" w14:textId="77777777" w:rsidR="007B21C9" w:rsidRPr="007B21C9" w:rsidRDefault="007B21C9" w:rsidP="007B21C9">
      <w:pPr>
        <w:numPr>
          <w:ilvl w:val="0"/>
          <w:numId w:val="137"/>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Wykonawca jest uprawniony do przetwarzania danych osobowych wyłącznie na udokumentowane polecenie Zleceniodawcy.</w:t>
      </w:r>
    </w:p>
    <w:p w14:paraId="4DF8AB8B" w14:textId="77777777" w:rsidR="007B21C9" w:rsidRPr="007B21C9" w:rsidRDefault="007B21C9" w:rsidP="007B21C9">
      <w:pPr>
        <w:numPr>
          <w:ilvl w:val="0"/>
          <w:numId w:val="137"/>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 xml:space="preserve">Za polecenie zgodne z ustępem 3 uznaje się Umowę oraz każde kolejne polecenie przekazane przez Zleceniodawcę w postaci pisemnej lub elektronicznej. </w:t>
      </w:r>
    </w:p>
    <w:p w14:paraId="57D9CD56" w14:textId="77777777" w:rsidR="007B21C9" w:rsidRPr="007B21C9" w:rsidRDefault="007B21C9" w:rsidP="007B21C9">
      <w:pPr>
        <w:numPr>
          <w:ilvl w:val="0"/>
          <w:numId w:val="137"/>
        </w:numPr>
        <w:suppressAutoHyphens w:val="0"/>
        <w:spacing w:before="120" w:after="120" w:line="276" w:lineRule="auto"/>
        <w:ind w:left="502"/>
        <w:rPr>
          <w:rFonts w:asciiTheme="minorHAnsi" w:hAnsiTheme="minorHAnsi" w:cstheme="minorHAnsi"/>
          <w:lang w:eastAsia="pl-PL"/>
        </w:rPr>
      </w:pPr>
      <w:r w:rsidRPr="007B21C9">
        <w:rPr>
          <w:rFonts w:asciiTheme="minorHAnsi" w:hAnsiTheme="minorHAnsi" w:cstheme="minorHAns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59A72DEA" w14:textId="77777777" w:rsidR="007B21C9" w:rsidRPr="007B21C9" w:rsidRDefault="007B21C9" w:rsidP="007B21C9">
      <w:pPr>
        <w:numPr>
          <w:ilvl w:val="0"/>
          <w:numId w:val="137"/>
        </w:numPr>
        <w:suppressAutoHyphens w:val="0"/>
        <w:spacing w:before="120" w:after="120" w:line="276" w:lineRule="auto"/>
        <w:ind w:left="502"/>
        <w:rPr>
          <w:rFonts w:asciiTheme="minorHAnsi" w:hAnsiTheme="minorHAnsi" w:cstheme="minorHAnsi"/>
          <w:lang w:eastAsia="pl-PL"/>
        </w:rPr>
      </w:pPr>
      <w:r w:rsidRPr="007B21C9">
        <w:rPr>
          <w:rFonts w:asciiTheme="minorHAnsi" w:hAnsiTheme="minorHAnsi" w:cstheme="minorHAnsi"/>
          <w:lang w:eastAsia="pl-PL"/>
        </w:rPr>
        <w:t xml:space="preserve">Usunięcie danych, o którym mowa w ustępie 5, zostanie potwierdzone przez Wykonawcę Protokołem usunięcia danych przekazanym na adres Administratora lub elektronicznie na adres: </w:t>
      </w:r>
      <w:hyperlink r:id="rId30" w:history="1">
        <w:r w:rsidRPr="007B21C9">
          <w:rPr>
            <w:rFonts w:asciiTheme="minorHAnsi" w:hAnsiTheme="minorHAnsi" w:cstheme="minorHAnsi"/>
            <w:u w:val="single"/>
            <w:lang w:eastAsia="pl-PL"/>
          </w:rPr>
          <w:t>kancelaria@pfron.org.pl</w:t>
        </w:r>
      </w:hyperlink>
      <w:r w:rsidRPr="007B21C9">
        <w:rPr>
          <w:rFonts w:asciiTheme="minorHAnsi" w:hAnsiTheme="minorHAnsi" w:cstheme="minorHAnsi"/>
          <w:lang w:eastAsia="pl-PL"/>
        </w:rPr>
        <w:t xml:space="preserve"> w ciągu 7 dni od daty usunięcia danych, lecz nie później niż 14 dni od zakończenia przetwarzania danych osobowych.</w:t>
      </w:r>
    </w:p>
    <w:p w14:paraId="7D994365" w14:textId="77777777" w:rsidR="007B21C9" w:rsidRPr="007B21C9" w:rsidRDefault="007B21C9" w:rsidP="007B21C9">
      <w:pPr>
        <w:numPr>
          <w:ilvl w:val="0"/>
          <w:numId w:val="137"/>
        </w:numPr>
        <w:suppressAutoHyphens w:val="0"/>
        <w:spacing w:before="120" w:after="120" w:line="276" w:lineRule="auto"/>
        <w:ind w:left="502"/>
        <w:rPr>
          <w:rFonts w:asciiTheme="minorHAnsi" w:hAnsiTheme="minorHAnsi" w:cstheme="minorHAnsi"/>
          <w:lang w:eastAsia="pl-PL"/>
        </w:rPr>
      </w:pPr>
      <w:r w:rsidRPr="007B21C9">
        <w:rPr>
          <w:rFonts w:asciiTheme="minorHAnsi" w:hAnsiTheme="minorHAnsi" w:cstheme="minorHAns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7BBB6E47" w14:textId="77777777" w:rsidR="007B21C9" w:rsidRPr="007B21C9" w:rsidRDefault="007B21C9" w:rsidP="007B21C9">
      <w:pPr>
        <w:numPr>
          <w:ilvl w:val="0"/>
          <w:numId w:val="137"/>
        </w:numPr>
        <w:suppressAutoHyphens w:val="0"/>
        <w:spacing w:before="120" w:after="120" w:line="276" w:lineRule="auto"/>
        <w:ind w:left="502"/>
        <w:rPr>
          <w:rFonts w:asciiTheme="minorHAnsi" w:hAnsiTheme="minorHAnsi" w:cstheme="minorHAnsi"/>
          <w:lang w:eastAsia="pl-PL"/>
        </w:rPr>
      </w:pPr>
      <w:r w:rsidRPr="007B21C9">
        <w:rPr>
          <w:rFonts w:asciiTheme="minorHAnsi" w:hAnsiTheme="minorHAnsi" w:cstheme="minorHAns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60828BE8" w14:textId="77777777" w:rsidR="007B21C9" w:rsidRPr="007B21C9" w:rsidRDefault="007B21C9" w:rsidP="007B21C9">
      <w:pPr>
        <w:numPr>
          <w:ilvl w:val="0"/>
          <w:numId w:val="137"/>
        </w:numPr>
        <w:suppressAutoHyphens w:val="0"/>
        <w:spacing w:before="120" w:after="120" w:line="276" w:lineRule="auto"/>
        <w:ind w:left="502"/>
        <w:rPr>
          <w:rFonts w:asciiTheme="minorHAnsi" w:hAnsiTheme="minorHAnsi" w:cstheme="minorHAnsi"/>
          <w:lang w:eastAsia="pl-PL"/>
        </w:rPr>
      </w:pPr>
      <w:r w:rsidRPr="007B21C9">
        <w:rPr>
          <w:rFonts w:asciiTheme="minorHAnsi" w:hAnsiTheme="minorHAnsi" w:cstheme="minorHAnsi"/>
          <w:lang w:eastAsia="pl-PL"/>
        </w:rPr>
        <w:t>Postanowienia niniejszego paragrafu stosuje się odpowiednio w stosunku do Podwykonawcy, o których mowa w paragrafie 4 niniejszej Umowy.</w:t>
      </w:r>
    </w:p>
    <w:p w14:paraId="0B3E35B3" w14:textId="77777777" w:rsidR="007B21C9" w:rsidRPr="007B21C9" w:rsidRDefault="007B21C9" w:rsidP="007B21C9">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7B21C9">
        <w:rPr>
          <w:rFonts w:asciiTheme="minorHAnsi" w:eastAsiaTheme="majorEastAsia" w:hAnsiTheme="minorHAnsi" w:cstheme="minorHAnsi"/>
          <w:b/>
          <w:lang w:eastAsia="pl-PL"/>
        </w:rPr>
        <w:t>Paragraf 3 Kontrola przetwarzania danych osobowych</w:t>
      </w:r>
    </w:p>
    <w:p w14:paraId="6C9ED583" w14:textId="77777777" w:rsidR="007B21C9" w:rsidRPr="007B21C9" w:rsidRDefault="007B21C9" w:rsidP="007B21C9">
      <w:pPr>
        <w:numPr>
          <w:ilvl w:val="0"/>
          <w:numId w:val="138"/>
        </w:numPr>
        <w:suppressAutoHyphens w:val="0"/>
        <w:spacing w:before="120" w:after="120" w:line="276" w:lineRule="auto"/>
        <w:ind w:hanging="425"/>
        <w:rPr>
          <w:rFonts w:asciiTheme="minorHAnsi" w:hAnsiTheme="minorHAnsi" w:cstheme="minorHAnsi"/>
          <w:lang w:eastAsia="pl-PL"/>
        </w:rPr>
      </w:pPr>
      <w:r w:rsidRPr="007B21C9">
        <w:rPr>
          <w:rFonts w:asciiTheme="minorHAnsi" w:hAnsiTheme="minorHAnsi" w:cstheme="minorHAns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2471F95A" w14:textId="77777777" w:rsidR="007B21C9" w:rsidRPr="007B21C9" w:rsidRDefault="007B21C9" w:rsidP="007B21C9">
      <w:pPr>
        <w:numPr>
          <w:ilvl w:val="0"/>
          <w:numId w:val="138"/>
        </w:numPr>
        <w:suppressAutoHyphens w:val="0"/>
        <w:spacing w:before="120" w:after="120" w:line="276" w:lineRule="auto"/>
        <w:ind w:hanging="425"/>
        <w:rPr>
          <w:rFonts w:asciiTheme="minorHAnsi" w:hAnsiTheme="minorHAnsi" w:cstheme="minorHAnsi"/>
          <w:lang w:eastAsia="pl-PL"/>
        </w:rPr>
      </w:pPr>
      <w:r w:rsidRPr="007B21C9">
        <w:rPr>
          <w:rFonts w:asciiTheme="minorHAnsi" w:hAnsiTheme="minorHAnsi" w:cstheme="minorHAnsi"/>
          <w:lang w:eastAsia="pl-PL"/>
        </w:rPr>
        <w:t xml:space="preserve">Wykonawca zobowiązuje się do przekazania, na każde pisemne żądanie Zleceniodawcy </w:t>
      </w:r>
      <w:r w:rsidRPr="007B21C9">
        <w:rPr>
          <w:rFonts w:asciiTheme="minorHAnsi" w:hAnsiTheme="minorHAnsi" w:cstheme="minorHAnsi"/>
          <w:lang w:eastAsia="pl-PL"/>
        </w:rPr>
        <w:br/>
        <w:t xml:space="preserve">i w terminie przez niego wyznaczonym, nie krótszym niż 3 Dni Robocze od dnia wezwania przez Administratora,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w:t>
      </w:r>
      <w:r w:rsidRPr="007B21C9">
        <w:rPr>
          <w:rFonts w:asciiTheme="minorHAnsi" w:hAnsiTheme="minorHAnsi" w:cstheme="minorHAnsi"/>
          <w:lang w:eastAsia="pl-PL"/>
        </w:rPr>
        <w:lastRenderedPageBreak/>
        <w:t xml:space="preserve">zapewniające ochronę przetwarzanych danych osobowych, a także informacji dotyczących implementacji rozwiązań opisanych w powyżej wskazanej dokumentacji. </w:t>
      </w:r>
    </w:p>
    <w:p w14:paraId="4377C7CA" w14:textId="77777777" w:rsidR="007B21C9" w:rsidRPr="007B21C9" w:rsidRDefault="007B21C9" w:rsidP="007B21C9">
      <w:pPr>
        <w:numPr>
          <w:ilvl w:val="0"/>
          <w:numId w:val="138"/>
        </w:numPr>
        <w:suppressAutoHyphens w:val="0"/>
        <w:spacing w:before="120" w:after="120" w:line="276" w:lineRule="auto"/>
        <w:ind w:hanging="425"/>
        <w:rPr>
          <w:rFonts w:asciiTheme="minorHAnsi" w:hAnsiTheme="minorHAnsi" w:cstheme="minorHAnsi"/>
          <w:lang w:eastAsia="pl-PL"/>
        </w:rPr>
      </w:pPr>
      <w:r w:rsidRPr="007B21C9">
        <w:rPr>
          <w:rFonts w:asciiTheme="minorHAnsi" w:hAnsiTheme="minorHAnsi" w:cstheme="minorHAnsi"/>
          <w:lang w:eastAsia="pl-PL"/>
        </w:rPr>
        <w:t xml:space="preserve">Wykonawca zobowiązuje się na każde pisemne żądanie Zleceniodawcy i w terminie przez niego wyznaczonym, nie wcześniej niż 7 dni kalendarzowych przed rozpoczęciem audytu,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t>
      </w:r>
      <w:r w:rsidRPr="007B21C9">
        <w:rPr>
          <w:rFonts w:asciiTheme="minorHAnsi" w:hAnsiTheme="minorHAnsi" w:cstheme="minorHAnsi"/>
          <w:lang w:eastAsia="pl-PL"/>
        </w:rPr>
        <w:br/>
        <w:t>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uzgodnionym przez Strony.</w:t>
      </w:r>
    </w:p>
    <w:p w14:paraId="65385EE8" w14:textId="77777777" w:rsidR="007B21C9" w:rsidRPr="007B21C9" w:rsidRDefault="007B21C9" w:rsidP="007B21C9">
      <w:pPr>
        <w:numPr>
          <w:ilvl w:val="0"/>
          <w:numId w:val="138"/>
        </w:numPr>
        <w:suppressAutoHyphens w:val="0"/>
        <w:spacing w:before="120" w:after="120" w:line="276" w:lineRule="auto"/>
        <w:ind w:hanging="425"/>
        <w:rPr>
          <w:rFonts w:asciiTheme="minorHAnsi" w:hAnsiTheme="minorHAnsi" w:cstheme="minorHAnsi"/>
          <w:lang w:eastAsia="pl-PL"/>
        </w:rPr>
      </w:pPr>
      <w:r w:rsidRPr="007B21C9">
        <w:rPr>
          <w:rFonts w:asciiTheme="minorHAnsi" w:hAnsiTheme="minorHAnsi" w:cstheme="minorHAns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3E9DD1E8" w14:textId="77777777" w:rsidR="007B21C9" w:rsidRPr="007B21C9" w:rsidRDefault="007B21C9" w:rsidP="007B21C9">
      <w:pPr>
        <w:numPr>
          <w:ilvl w:val="0"/>
          <w:numId w:val="138"/>
        </w:numPr>
        <w:suppressAutoHyphens w:val="0"/>
        <w:spacing w:before="120" w:after="120" w:line="276" w:lineRule="auto"/>
        <w:ind w:hanging="425"/>
        <w:rPr>
          <w:rFonts w:asciiTheme="minorHAnsi" w:hAnsiTheme="minorHAnsi" w:cstheme="minorHAnsi"/>
          <w:lang w:eastAsia="pl-PL"/>
        </w:rPr>
      </w:pPr>
      <w:r w:rsidRPr="007B21C9">
        <w:rPr>
          <w:rFonts w:asciiTheme="minorHAnsi" w:hAnsiTheme="minorHAnsi" w:cstheme="minorHAnsi"/>
          <w:lang w:eastAsia="pl-PL"/>
        </w:rPr>
        <w:t>Do prowadzenia audytu w sposób opisany w niniejszym paragrafie ze strony Zleceniobiorcy uprawnionym będzie osoba wskazana imiennie i pisemnie upoważniona przez Zleceniodawcę.</w:t>
      </w:r>
    </w:p>
    <w:p w14:paraId="478A9323" w14:textId="77777777" w:rsidR="007B21C9" w:rsidRPr="007B21C9" w:rsidRDefault="007B21C9" w:rsidP="007B21C9">
      <w:pPr>
        <w:numPr>
          <w:ilvl w:val="0"/>
          <w:numId w:val="138"/>
        </w:numPr>
        <w:suppressAutoHyphens w:val="0"/>
        <w:spacing w:before="120" w:after="120" w:line="276" w:lineRule="auto"/>
        <w:ind w:hanging="425"/>
        <w:rPr>
          <w:rFonts w:asciiTheme="minorHAnsi" w:hAnsiTheme="minorHAnsi" w:cstheme="minorHAnsi"/>
          <w:lang w:eastAsia="pl-PL"/>
        </w:rPr>
      </w:pPr>
      <w:r w:rsidRPr="007B21C9">
        <w:rPr>
          <w:rFonts w:asciiTheme="minorHAnsi" w:hAnsiTheme="minorHAnsi" w:cstheme="minorHAnsi"/>
          <w:lang w:eastAsia="pl-PL"/>
        </w:rPr>
        <w:t>Wykonawca zobowiązuje się powiadomić Administratora o każdym naruszeniu lub podejrzeniu naruszenia ochrony danych osobowych, zwanym dalej „Incydentem”, niezwłocznie, nie później jednak niż w ciągu 24 godzin od wystąpienia Incydentu.</w:t>
      </w:r>
    </w:p>
    <w:p w14:paraId="2A3B8819" w14:textId="77777777" w:rsidR="007B21C9" w:rsidRPr="007B21C9" w:rsidRDefault="007B21C9" w:rsidP="007B21C9">
      <w:pPr>
        <w:numPr>
          <w:ilvl w:val="0"/>
          <w:numId w:val="138"/>
        </w:numPr>
        <w:suppressAutoHyphens w:val="0"/>
        <w:spacing w:before="120" w:after="120" w:line="276" w:lineRule="auto"/>
        <w:ind w:hanging="425"/>
        <w:rPr>
          <w:rFonts w:asciiTheme="minorHAnsi" w:hAnsiTheme="minorHAnsi" w:cstheme="minorHAnsi"/>
          <w:lang w:eastAsia="pl-PL"/>
        </w:rPr>
      </w:pPr>
      <w:r w:rsidRPr="007B21C9">
        <w:rPr>
          <w:rFonts w:asciiTheme="minorHAnsi" w:hAnsiTheme="minorHAnsi" w:cstheme="minorHAnsi"/>
          <w:lang w:eastAsia="pl-PL"/>
        </w:rPr>
        <w:t>Wykonawca umożliwi Administratorowi uczestnictwo w czynnościach mających na celu ustalenie okoliczności wystąpienia Incydentu oraz jego skutków.</w:t>
      </w:r>
    </w:p>
    <w:p w14:paraId="48E0ED84" w14:textId="77777777" w:rsidR="007B21C9" w:rsidRPr="007B21C9" w:rsidRDefault="007B21C9" w:rsidP="007B21C9">
      <w:pPr>
        <w:numPr>
          <w:ilvl w:val="0"/>
          <w:numId w:val="138"/>
        </w:numPr>
        <w:suppressAutoHyphens w:val="0"/>
        <w:spacing w:before="120" w:after="120" w:line="276" w:lineRule="auto"/>
        <w:ind w:hanging="425"/>
        <w:rPr>
          <w:rFonts w:asciiTheme="minorHAnsi" w:hAnsiTheme="minorHAnsi" w:cstheme="minorHAnsi"/>
          <w:lang w:eastAsia="pl-PL"/>
        </w:rPr>
      </w:pPr>
      <w:r w:rsidRPr="007B21C9">
        <w:rPr>
          <w:rFonts w:asciiTheme="minorHAnsi" w:hAnsiTheme="minorHAnsi" w:cstheme="minorHAnsi"/>
          <w:lang w:eastAsia="pl-PL"/>
        </w:rPr>
        <w:t>Realizując obowiązek określony w ustępie 6, Wykonawca informuje Administratora w szczególności o:</w:t>
      </w:r>
    </w:p>
    <w:p w14:paraId="7804B0E6" w14:textId="77777777" w:rsidR="007B21C9" w:rsidRPr="007B21C9" w:rsidRDefault="007B21C9" w:rsidP="007B21C9">
      <w:pPr>
        <w:numPr>
          <w:ilvl w:val="0"/>
          <w:numId w:val="146"/>
        </w:numPr>
        <w:tabs>
          <w:tab w:val="left" w:pos="851"/>
        </w:tabs>
        <w:suppressAutoHyphens w:val="0"/>
        <w:spacing w:before="120" w:after="120" w:line="276" w:lineRule="auto"/>
        <w:ind w:hanging="153"/>
        <w:rPr>
          <w:rFonts w:asciiTheme="minorHAnsi" w:hAnsiTheme="minorHAnsi" w:cstheme="minorHAnsi"/>
          <w:b/>
          <w:bCs/>
          <w:lang w:eastAsia="pl-PL"/>
        </w:rPr>
      </w:pPr>
      <w:r w:rsidRPr="007B21C9">
        <w:rPr>
          <w:rFonts w:asciiTheme="minorHAnsi" w:hAnsiTheme="minorHAnsi" w:cstheme="minorHAnsi"/>
          <w:lang w:eastAsia="pl-PL"/>
        </w:rPr>
        <w:t>dacie, czasie trwania i miejscu Incydentu oraz dacie stwierdzenia Incydentu;</w:t>
      </w:r>
    </w:p>
    <w:p w14:paraId="6703607D" w14:textId="77777777" w:rsidR="007B21C9" w:rsidRPr="007B21C9" w:rsidRDefault="007B21C9" w:rsidP="007B21C9">
      <w:pPr>
        <w:numPr>
          <w:ilvl w:val="0"/>
          <w:numId w:val="146"/>
        </w:numPr>
        <w:tabs>
          <w:tab w:val="left" w:pos="851"/>
        </w:tabs>
        <w:suppressAutoHyphens w:val="0"/>
        <w:spacing w:before="120" w:after="120" w:line="276" w:lineRule="auto"/>
        <w:ind w:hanging="153"/>
        <w:rPr>
          <w:rFonts w:asciiTheme="minorHAnsi" w:hAnsiTheme="minorHAnsi" w:cstheme="minorHAnsi"/>
          <w:b/>
          <w:bCs/>
          <w:lang w:eastAsia="pl-PL"/>
        </w:rPr>
      </w:pPr>
      <w:r w:rsidRPr="007B21C9">
        <w:rPr>
          <w:rFonts w:asciiTheme="minorHAnsi" w:hAnsiTheme="minorHAnsi" w:cstheme="minorHAnsi"/>
          <w:lang w:eastAsia="pl-PL"/>
        </w:rPr>
        <w:t>charakterze naruszenia ochrony danych osobowych;</w:t>
      </w:r>
    </w:p>
    <w:p w14:paraId="07997BD9" w14:textId="77777777" w:rsidR="007B21C9" w:rsidRPr="007B21C9" w:rsidRDefault="007B21C9" w:rsidP="007B21C9">
      <w:pPr>
        <w:numPr>
          <w:ilvl w:val="0"/>
          <w:numId w:val="146"/>
        </w:numPr>
        <w:tabs>
          <w:tab w:val="left" w:pos="851"/>
        </w:tabs>
        <w:suppressAutoHyphens w:val="0"/>
        <w:spacing w:before="120" w:after="120" w:line="276" w:lineRule="auto"/>
        <w:ind w:hanging="153"/>
        <w:rPr>
          <w:rFonts w:asciiTheme="minorHAnsi" w:hAnsiTheme="minorHAnsi" w:cstheme="minorHAnsi"/>
          <w:b/>
          <w:bCs/>
          <w:lang w:eastAsia="pl-PL"/>
        </w:rPr>
      </w:pPr>
      <w:r w:rsidRPr="007B21C9">
        <w:rPr>
          <w:rFonts w:asciiTheme="minorHAnsi" w:hAnsiTheme="minorHAnsi" w:cstheme="minorHAnsi"/>
          <w:lang w:eastAsia="pl-PL"/>
        </w:rPr>
        <w:t>kategorii i liczbie podmiotów danych osobowych, których dotyczy Incydent;</w:t>
      </w:r>
    </w:p>
    <w:p w14:paraId="2630DE8B" w14:textId="77777777" w:rsidR="007B21C9" w:rsidRPr="007B21C9" w:rsidRDefault="007B21C9" w:rsidP="007B21C9">
      <w:pPr>
        <w:numPr>
          <w:ilvl w:val="0"/>
          <w:numId w:val="146"/>
        </w:numPr>
        <w:tabs>
          <w:tab w:val="left" w:pos="851"/>
        </w:tabs>
        <w:suppressAutoHyphens w:val="0"/>
        <w:spacing w:before="120" w:after="120" w:line="276" w:lineRule="auto"/>
        <w:ind w:hanging="153"/>
        <w:rPr>
          <w:rFonts w:asciiTheme="minorHAnsi" w:hAnsiTheme="minorHAnsi" w:cstheme="minorHAnsi"/>
          <w:b/>
          <w:bCs/>
          <w:lang w:eastAsia="pl-PL"/>
        </w:rPr>
      </w:pPr>
      <w:r w:rsidRPr="007B21C9">
        <w:rPr>
          <w:rFonts w:asciiTheme="minorHAnsi" w:hAnsiTheme="minorHAnsi" w:cstheme="minorHAnsi"/>
          <w:lang w:eastAsia="pl-PL"/>
        </w:rPr>
        <w:t>kategorii i liczbie wpisów danych osobowych, których dotyczy Incydent;</w:t>
      </w:r>
    </w:p>
    <w:p w14:paraId="3BD64281" w14:textId="77777777" w:rsidR="007B21C9" w:rsidRPr="007B21C9" w:rsidRDefault="007B21C9" w:rsidP="007B21C9">
      <w:pPr>
        <w:numPr>
          <w:ilvl w:val="0"/>
          <w:numId w:val="146"/>
        </w:numPr>
        <w:tabs>
          <w:tab w:val="left" w:pos="851"/>
        </w:tabs>
        <w:suppressAutoHyphens w:val="0"/>
        <w:spacing w:before="120" w:after="120" w:line="276" w:lineRule="auto"/>
        <w:ind w:hanging="153"/>
        <w:rPr>
          <w:rFonts w:asciiTheme="minorHAnsi" w:hAnsiTheme="minorHAnsi" w:cstheme="minorHAnsi"/>
          <w:b/>
          <w:bCs/>
          <w:lang w:eastAsia="pl-PL"/>
        </w:rPr>
      </w:pPr>
      <w:r w:rsidRPr="007B21C9">
        <w:rPr>
          <w:rFonts w:asciiTheme="minorHAnsi" w:hAnsiTheme="minorHAnsi" w:cstheme="minorHAnsi"/>
          <w:lang w:eastAsia="pl-PL"/>
        </w:rPr>
        <w:t>możliwych skutkach Incydentu;</w:t>
      </w:r>
    </w:p>
    <w:p w14:paraId="25C217B2" w14:textId="77777777" w:rsidR="007B21C9" w:rsidRPr="007B21C9" w:rsidRDefault="007B21C9" w:rsidP="007B21C9">
      <w:pPr>
        <w:numPr>
          <w:ilvl w:val="0"/>
          <w:numId w:val="146"/>
        </w:numPr>
        <w:tabs>
          <w:tab w:val="left" w:pos="993"/>
        </w:tabs>
        <w:suppressAutoHyphens w:val="0"/>
        <w:spacing w:before="120" w:after="120" w:line="276" w:lineRule="auto"/>
        <w:ind w:left="851" w:hanging="284"/>
        <w:rPr>
          <w:rFonts w:asciiTheme="minorHAnsi" w:hAnsiTheme="minorHAnsi" w:cstheme="minorHAnsi"/>
          <w:b/>
          <w:bCs/>
          <w:lang w:eastAsia="pl-PL"/>
        </w:rPr>
      </w:pPr>
      <w:r w:rsidRPr="007B21C9">
        <w:rPr>
          <w:rFonts w:asciiTheme="minorHAnsi" w:hAnsiTheme="minorHAnsi" w:cstheme="minorHAnsi"/>
          <w:lang w:eastAsia="pl-PL"/>
        </w:rPr>
        <w:t>środkach zastosowanych w celu zaradzenia skutkom, o którym mowa w punkcie 4, lub ich zminimalizowania.</w:t>
      </w:r>
    </w:p>
    <w:p w14:paraId="2213D06C" w14:textId="77777777" w:rsidR="007B21C9" w:rsidRPr="007B21C9" w:rsidRDefault="007B21C9" w:rsidP="007B21C9">
      <w:pPr>
        <w:numPr>
          <w:ilvl w:val="0"/>
          <w:numId w:val="138"/>
        </w:numPr>
        <w:suppressAutoHyphens w:val="0"/>
        <w:spacing w:before="120" w:after="120" w:line="276" w:lineRule="auto"/>
        <w:ind w:hanging="425"/>
        <w:rPr>
          <w:rFonts w:asciiTheme="minorHAnsi" w:hAnsiTheme="minorHAnsi" w:cstheme="minorHAnsi"/>
          <w:lang w:eastAsia="pl-PL"/>
        </w:rPr>
      </w:pPr>
      <w:r w:rsidRPr="007B21C9">
        <w:rPr>
          <w:rFonts w:asciiTheme="minorHAnsi" w:hAnsiTheme="minorHAnsi" w:cstheme="minorHAnsi"/>
          <w:lang w:eastAsia="pl-PL"/>
        </w:rPr>
        <w:t>Wykonawca zobowiązuje się dokumentować wszelkie Incydenty, w tym okoliczności Incydentu, jego skutki oraz podjęte działania zaradcze, jak również udostępniać tę dokumentację Administratorowi na jego żądanie.</w:t>
      </w:r>
    </w:p>
    <w:p w14:paraId="6D2F8105" w14:textId="77777777" w:rsidR="007B21C9" w:rsidRPr="007B21C9" w:rsidRDefault="007B21C9" w:rsidP="007B21C9">
      <w:pPr>
        <w:numPr>
          <w:ilvl w:val="0"/>
          <w:numId w:val="138"/>
        </w:numPr>
        <w:suppressAutoHyphens w:val="0"/>
        <w:spacing w:before="120" w:after="120" w:line="276" w:lineRule="auto"/>
        <w:ind w:hanging="425"/>
        <w:rPr>
          <w:rFonts w:asciiTheme="minorHAnsi" w:hAnsiTheme="minorHAnsi" w:cstheme="minorHAnsi"/>
          <w:lang w:eastAsia="pl-PL"/>
        </w:rPr>
      </w:pPr>
      <w:r w:rsidRPr="007B21C9">
        <w:rPr>
          <w:rFonts w:asciiTheme="minorHAnsi" w:hAnsiTheme="minorHAnsi" w:cstheme="minorHAnsi"/>
          <w:lang w:eastAsia="pl-PL"/>
        </w:rPr>
        <w:lastRenderedPageBreak/>
        <w:t>Wykonawca nie jest uprawniony do przekazywania informacji o Incydencie jakimkolwiek innym podmiotom, w szczególności podmiotom danych osobowych lub Organowi nadzorczemu.</w:t>
      </w:r>
    </w:p>
    <w:p w14:paraId="52758916" w14:textId="77777777" w:rsidR="007B21C9" w:rsidRPr="007B21C9" w:rsidRDefault="007B21C9" w:rsidP="007B21C9">
      <w:pPr>
        <w:numPr>
          <w:ilvl w:val="0"/>
          <w:numId w:val="138"/>
        </w:numPr>
        <w:suppressAutoHyphens w:val="0"/>
        <w:spacing w:before="120" w:after="120" w:line="276" w:lineRule="auto"/>
        <w:ind w:hanging="425"/>
        <w:rPr>
          <w:rFonts w:asciiTheme="minorHAnsi" w:hAnsiTheme="minorHAnsi" w:cstheme="minorHAnsi"/>
          <w:lang w:eastAsia="pl-PL"/>
        </w:rPr>
      </w:pPr>
      <w:r w:rsidRPr="007B21C9">
        <w:rPr>
          <w:rFonts w:asciiTheme="minorHAnsi" w:hAnsiTheme="minorHAnsi" w:cstheme="minorHAnsi"/>
          <w:lang w:eastAsia="pl-PL"/>
        </w:rPr>
        <w:t>Ustępie 3 i 5 niniejszego paragrafu stosuje się odpowiednio do Podwykonawcy.</w:t>
      </w:r>
    </w:p>
    <w:p w14:paraId="0218FCF8" w14:textId="77777777" w:rsidR="007B21C9" w:rsidRPr="007B21C9" w:rsidRDefault="007B21C9" w:rsidP="007B21C9">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7B21C9">
        <w:rPr>
          <w:rFonts w:asciiTheme="minorHAnsi" w:eastAsiaTheme="majorEastAsia" w:hAnsiTheme="minorHAnsi" w:cstheme="minorHAnsi"/>
          <w:b/>
          <w:lang w:eastAsia="pl-PL"/>
        </w:rPr>
        <w:t>Paragraf 4 Korzystanie z Podwykonawców</w:t>
      </w:r>
    </w:p>
    <w:p w14:paraId="13AD5FC2" w14:textId="77777777" w:rsidR="007B21C9" w:rsidRPr="007B21C9" w:rsidRDefault="007B21C9" w:rsidP="007B21C9">
      <w:pPr>
        <w:numPr>
          <w:ilvl w:val="0"/>
          <w:numId w:val="145"/>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Wykonawca może dalej powierzyć przetwarzanie danych osobowych Podwykonawcy, jeśli wynika to z zakresu Umowy Głównej, po uprzednim poinformowaniu Zleceniodawcy 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7D3F48A7" w14:textId="77777777" w:rsidR="007B21C9" w:rsidRPr="007B21C9" w:rsidRDefault="007B21C9" w:rsidP="007B21C9">
      <w:pPr>
        <w:numPr>
          <w:ilvl w:val="0"/>
          <w:numId w:val="145"/>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paragrafie 2 niniejszej Umowy.</w:t>
      </w:r>
    </w:p>
    <w:p w14:paraId="7FD321D4" w14:textId="77777777" w:rsidR="007B21C9" w:rsidRPr="007B21C9" w:rsidRDefault="007B21C9" w:rsidP="007B21C9">
      <w:pPr>
        <w:numPr>
          <w:ilvl w:val="0"/>
          <w:numId w:val="145"/>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61C5C942" w14:textId="77777777" w:rsidR="007B21C9" w:rsidRPr="007B21C9" w:rsidRDefault="007B21C9" w:rsidP="007B21C9">
      <w:pPr>
        <w:numPr>
          <w:ilvl w:val="0"/>
          <w:numId w:val="145"/>
        </w:numPr>
        <w:suppressAutoHyphens w:val="0"/>
        <w:spacing w:before="120" w:after="120" w:line="276" w:lineRule="auto"/>
        <w:ind w:left="567" w:hanging="425"/>
        <w:rPr>
          <w:rFonts w:asciiTheme="minorHAnsi" w:hAnsiTheme="minorHAnsi" w:cstheme="minorHAnsi"/>
          <w:lang w:eastAsia="pl-PL"/>
        </w:rPr>
      </w:pPr>
      <w:r w:rsidRPr="007B21C9">
        <w:rPr>
          <w:rFonts w:asciiTheme="minorHAnsi" w:eastAsia="Calibri" w:hAnsiTheme="minorHAnsi" w:cstheme="minorHAnsi"/>
          <w:lang w:eastAsia="pl-PL"/>
        </w:rPr>
        <w:t xml:space="preserve">Wykonawca oświadcza, że przyjmuje na siebie pełną odpowiedzialność wobec Zleceniodawcy za działania i zaniechania Podwykonawcy. </w:t>
      </w:r>
    </w:p>
    <w:p w14:paraId="7BC6E3EE" w14:textId="77777777" w:rsidR="007B21C9" w:rsidRPr="007B21C9" w:rsidRDefault="007B21C9" w:rsidP="007B21C9">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7B21C9">
        <w:rPr>
          <w:rFonts w:asciiTheme="minorHAnsi" w:eastAsiaTheme="majorEastAsia" w:hAnsiTheme="minorHAnsi" w:cstheme="minorHAnsi"/>
          <w:b/>
          <w:lang w:eastAsia="pl-PL"/>
        </w:rPr>
        <w:t>Paragraf 5 Odpowiedzialność i oświadczenia podmiotu przetwarzającego</w:t>
      </w:r>
    </w:p>
    <w:p w14:paraId="18232470" w14:textId="77777777" w:rsidR="007B21C9" w:rsidRPr="007B21C9" w:rsidRDefault="007B21C9" w:rsidP="007B21C9">
      <w:pPr>
        <w:numPr>
          <w:ilvl w:val="0"/>
          <w:numId w:val="139"/>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Wykonawca zobowiązuje się do przestrzegania przepisów RODO oraz odrębnych przepisów o ochronie danych osobowych.</w:t>
      </w:r>
    </w:p>
    <w:p w14:paraId="1739A3A6" w14:textId="77777777" w:rsidR="007B21C9" w:rsidRPr="007B21C9" w:rsidRDefault="007B21C9" w:rsidP="007B21C9">
      <w:pPr>
        <w:numPr>
          <w:ilvl w:val="0"/>
          <w:numId w:val="139"/>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Wykonawca będzie przetwarzał powierzone dane wyłącznie w sposób określony przez Zleceniodawcę.</w:t>
      </w:r>
    </w:p>
    <w:p w14:paraId="1947CB4F" w14:textId="77777777" w:rsidR="007B21C9" w:rsidRPr="007B21C9" w:rsidRDefault="007B21C9" w:rsidP="007B21C9">
      <w:pPr>
        <w:numPr>
          <w:ilvl w:val="0"/>
          <w:numId w:val="139"/>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Wykonawca będzie przetwarzał dane osobowe w pomieszczeniach/obszarach i przy użyciu systemów informatycznych zabezpieczonych przed dostępem osób nieupoważnionych.</w:t>
      </w:r>
    </w:p>
    <w:p w14:paraId="724F4B6C" w14:textId="77777777" w:rsidR="007B21C9" w:rsidRPr="007B21C9" w:rsidRDefault="007B21C9" w:rsidP="007B21C9">
      <w:pPr>
        <w:numPr>
          <w:ilvl w:val="0"/>
          <w:numId w:val="139"/>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670D5123" w14:textId="77777777" w:rsidR="007B21C9" w:rsidRPr="007B21C9" w:rsidRDefault="007B21C9" w:rsidP="007B21C9">
      <w:pPr>
        <w:numPr>
          <w:ilvl w:val="0"/>
          <w:numId w:val="139"/>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 xml:space="preserve">Wykonawca zobowiązuje się niezwłocznie, nie później jednak niż w terminie 2 dni roboczych, powiadomić Zleceniodawcę na adres: </w:t>
      </w:r>
      <w:hyperlink r:id="rId31" w:history="1">
        <w:r w:rsidRPr="007B21C9">
          <w:rPr>
            <w:rFonts w:asciiTheme="minorHAnsi" w:hAnsiTheme="minorHAnsi" w:cstheme="minorHAnsi"/>
            <w:u w:val="single"/>
            <w:lang w:eastAsia="pl-PL"/>
          </w:rPr>
          <w:t>kancelaria@pfron.org.pl</w:t>
        </w:r>
      </w:hyperlink>
      <w:r w:rsidRPr="007B21C9">
        <w:rPr>
          <w:rFonts w:asciiTheme="minorHAnsi" w:hAnsiTheme="minorHAnsi" w:cstheme="minorHAnsi"/>
          <w:lang w:eastAsia="pl-PL"/>
        </w:rPr>
        <w:t>, jeśli nie zabraniają tego inne przepisy prawa, o fakcie:</w:t>
      </w:r>
    </w:p>
    <w:p w14:paraId="04EEA2EE" w14:textId="77777777" w:rsidR="007B21C9" w:rsidRPr="007B21C9" w:rsidRDefault="007B21C9" w:rsidP="007B21C9">
      <w:pPr>
        <w:numPr>
          <w:ilvl w:val="1"/>
          <w:numId w:val="143"/>
        </w:numPr>
        <w:suppressAutoHyphens w:val="0"/>
        <w:spacing w:before="120" w:after="120" w:line="276" w:lineRule="auto"/>
        <w:ind w:left="851" w:hanging="284"/>
        <w:rPr>
          <w:rFonts w:asciiTheme="minorHAnsi" w:hAnsiTheme="minorHAnsi" w:cstheme="minorHAnsi"/>
          <w:lang w:eastAsia="pl-PL"/>
        </w:rPr>
      </w:pPr>
      <w:r w:rsidRPr="007B21C9">
        <w:rPr>
          <w:rFonts w:asciiTheme="minorHAnsi" w:hAnsiTheme="minorHAnsi" w:cstheme="minorHAnsi"/>
          <w:lang w:eastAsia="pl-PL"/>
        </w:rPr>
        <w:lastRenderedPageBreak/>
        <w:t xml:space="preserve">wszczęcia kontroli lub postępowania administracyjnego przez Organ nadzorczy, </w:t>
      </w:r>
      <w:r w:rsidRPr="007B21C9">
        <w:rPr>
          <w:rFonts w:asciiTheme="minorHAnsi" w:hAnsiTheme="minorHAnsi" w:cstheme="minorHAnsi"/>
          <w:lang w:eastAsia="pl-PL"/>
        </w:rPr>
        <w:br/>
        <w:t>w rozumieniu artykułu 4 punkt 21 RODO, w odniesieniu do danych osobowych powierzonych na podstawie niniejszej Umowy;</w:t>
      </w:r>
    </w:p>
    <w:p w14:paraId="51ED3790" w14:textId="77777777" w:rsidR="007B21C9" w:rsidRPr="007B21C9" w:rsidRDefault="007B21C9" w:rsidP="007B21C9">
      <w:pPr>
        <w:numPr>
          <w:ilvl w:val="1"/>
          <w:numId w:val="143"/>
        </w:numPr>
        <w:suppressAutoHyphens w:val="0"/>
        <w:spacing w:before="120" w:after="120" w:line="276" w:lineRule="auto"/>
        <w:ind w:left="851" w:hanging="284"/>
        <w:rPr>
          <w:rFonts w:asciiTheme="minorHAnsi" w:hAnsiTheme="minorHAnsi" w:cstheme="minorHAnsi"/>
          <w:lang w:eastAsia="pl-PL"/>
        </w:rPr>
      </w:pPr>
      <w:r w:rsidRPr="007B21C9">
        <w:rPr>
          <w:rFonts w:asciiTheme="minorHAnsi" w:hAnsiTheme="minorHAnsi" w:cstheme="minorHAnsi"/>
          <w:lang w:eastAsia="pl-PL"/>
        </w:rPr>
        <w:t xml:space="preserve">wydanych przez Organ nadzorczy decyzjach administracyjnych i rozpatrywanych skargach </w:t>
      </w:r>
      <w:r w:rsidRPr="007B21C9">
        <w:rPr>
          <w:rFonts w:asciiTheme="minorHAnsi" w:hAnsiTheme="minorHAnsi" w:cstheme="minorHAnsi"/>
          <w:lang w:eastAsia="pl-PL"/>
        </w:rPr>
        <w:br/>
        <w:t>w zakresie wykonywania przez Podmiot przetwarzający przepisów o ochronie danych osobowych dotyczących powierzonych danych;</w:t>
      </w:r>
    </w:p>
    <w:p w14:paraId="14796482" w14:textId="77777777" w:rsidR="007B21C9" w:rsidRPr="007B21C9" w:rsidRDefault="007B21C9" w:rsidP="007B21C9">
      <w:pPr>
        <w:numPr>
          <w:ilvl w:val="1"/>
          <w:numId w:val="143"/>
        </w:numPr>
        <w:suppressAutoHyphens w:val="0"/>
        <w:spacing w:before="120" w:after="120" w:line="276" w:lineRule="auto"/>
        <w:ind w:left="851" w:hanging="284"/>
        <w:rPr>
          <w:rFonts w:asciiTheme="minorHAnsi" w:hAnsiTheme="minorHAnsi" w:cstheme="minorHAnsi"/>
          <w:lang w:eastAsia="pl-PL"/>
        </w:rPr>
      </w:pPr>
      <w:r w:rsidRPr="007B21C9">
        <w:rPr>
          <w:rFonts w:asciiTheme="minorHAnsi" w:hAnsiTheme="minorHAnsi" w:cstheme="minorHAnsi"/>
          <w:lang w:eastAsia="pl-PL"/>
        </w:rPr>
        <w:t>innych działaniach uprawnionych organów wobec powierzonych danych osobowych;</w:t>
      </w:r>
    </w:p>
    <w:p w14:paraId="101196DC" w14:textId="77777777" w:rsidR="007B21C9" w:rsidRPr="007B21C9" w:rsidRDefault="007B21C9" w:rsidP="007B21C9">
      <w:pPr>
        <w:numPr>
          <w:ilvl w:val="1"/>
          <w:numId w:val="143"/>
        </w:numPr>
        <w:suppressAutoHyphens w:val="0"/>
        <w:spacing w:before="120" w:after="120" w:line="276" w:lineRule="auto"/>
        <w:ind w:left="851" w:hanging="284"/>
        <w:rPr>
          <w:rFonts w:asciiTheme="minorHAnsi" w:hAnsiTheme="minorHAnsi" w:cstheme="minorHAnsi"/>
          <w:lang w:eastAsia="pl-PL"/>
        </w:rPr>
      </w:pPr>
      <w:r w:rsidRPr="007B21C9">
        <w:rPr>
          <w:rFonts w:asciiTheme="minorHAnsi" w:hAnsiTheme="minorHAnsi" w:cstheme="minorHAnsi"/>
          <w:lang w:eastAsia="pl-PL"/>
        </w:rPr>
        <w:t>innych zdarzeniach mających lub mogących mieć wpływ na przetwarzanie powierzonych danych osobowych;</w:t>
      </w:r>
    </w:p>
    <w:p w14:paraId="0DD54247" w14:textId="77777777" w:rsidR="007B21C9" w:rsidRPr="007B21C9" w:rsidRDefault="007B21C9" w:rsidP="007B21C9">
      <w:pPr>
        <w:numPr>
          <w:ilvl w:val="1"/>
          <w:numId w:val="143"/>
        </w:numPr>
        <w:suppressAutoHyphens w:val="0"/>
        <w:spacing w:before="120" w:after="120" w:line="276" w:lineRule="auto"/>
        <w:ind w:left="851" w:hanging="284"/>
        <w:rPr>
          <w:rFonts w:asciiTheme="minorHAnsi" w:hAnsiTheme="minorHAnsi" w:cstheme="minorHAnsi"/>
          <w:lang w:eastAsia="pl-PL"/>
        </w:rPr>
      </w:pPr>
      <w:r w:rsidRPr="007B21C9">
        <w:rPr>
          <w:rFonts w:asciiTheme="minorHAnsi" w:hAnsiTheme="minorHAnsi" w:cstheme="minorHAnsi"/>
          <w:lang w:eastAsia="pl-PL"/>
        </w:rPr>
        <w:t>złożenia do Wykonawcy jakiejkolwiek skargi, żądania, pytania oraz innych oświadczeń osób fizycznych, których dane osobowe przetwarza na podstawie niniejszej Umowy.</w:t>
      </w:r>
    </w:p>
    <w:p w14:paraId="495C54CA" w14:textId="77777777" w:rsidR="007B21C9" w:rsidRPr="007B21C9" w:rsidRDefault="007B21C9" w:rsidP="007B21C9">
      <w:pPr>
        <w:numPr>
          <w:ilvl w:val="0"/>
          <w:numId w:val="139"/>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W przypadku naruszenia przepisów o ochronie danych osobowych w związku z realizacją przez Wykonawcę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wyżej wymienionymi postępowaniami, w tym kosztów zastępstwa procesowego.</w:t>
      </w:r>
    </w:p>
    <w:p w14:paraId="762DAFA8" w14:textId="77777777" w:rsidR="007B21C9" w:rsidRPr="007B21C9" w:rsidRDefault="007B21C9" w:rsidP="007B21C9">
      <w:pPr>
        <w:numPr>
          <w:ilvl w:val="0"/>
          <w:numId w:val="139"/>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Wykonawca jest zobowiązany do zapłaty kary umownej z tytułu nienależytego wykonania Umowy w wysokości:</w:t>
      </w:r>
    </w:p>
    <w:p w14:paraId="51B8BDE9" w14:textId="77777777" w:rsidR="007B21C9" w:rsidRPr="007B21C9" w:rsidRDefault="007B21C9" w:rsidP="007B21C9">
      <w:pPr>
        <w:numPr>
          <w:ilvl w:val="3"/>
          <w:numId w:val="144"/>
        </w:numPr>
        <w:tabs>
          <w:tab w:val="num" w:pos="851"/>
        </w:tabs>
        <w:suppressAutoHyphens w:val="0"/>
        <w:spacing w:before="120" w:after="120" w:line="276" w:lineRule="auto"/>
        <w:ind w:left="851" w:hanging="284"/>
        <w:contextualSpacing/>
        <w:rPr>
          <w:rFonts w:asciiTheme="minorHAnsi" w:eastAsia="Calibri" w:hAnsiTheme="minorHAnsi" w:cstheme="minorHAnsi"/>
          <w:lang w:eastAsia="pl-PL"/>
        </w:rPr>
      </w:pPr>
      <w:r w:rsidRPr="007B21C9">
        <w:rPr>
          <w:rFonts w:asciiTheme="minorHAnsi" w:eastAsia="Calibri" w:hAnsiTheme="minorHAnsi" w:cstheme="minorHAnsi"/>
          <w:lang w:eastAsia="pl-PL"/>
        </w:rPr>
        <w:t>300,00 zł za każdy dzień naruszenia terminu, o którym mowa w paragrafie 2 ustęp 2 punkt 5 – 7, paragrafie 3 ustępie 2 i 3 oraz w paragrafie 5 ustępie 5;</w:t>
      </w:r>
    </w:p>
    <w:p w14:paraId="375A737B" w14:textId="4F2FBCC8" w:rsidR="007B21C9" w:rsidRPr="007B21C9" w:rsidRDefault="00587CC8" w:rsidP="007B21C9">
      <w:pPr>
        <w:numPr>
          <w:ilvl w:val="3"/>
          <w:numId w:val="144"/>
        </w:numPr>
        <w:suppressAutoHyphens w:val="0"/>
        <w:spacing w:before="120" w:after="120" w:line="276" w:lineRule="auto"/>
        <w:ind w:left="851" w:hanging="284"/>
        <w:contextualSpacing/>
        <w:rPr>
          <w:rFonts w:asciiTheme="minorHAnsi" w:eastAsia="Calibri" w:hAnsiTheme="minorHAnsi" w:cstheme="minorHAnsi"/>
          <w:lang w:eastAsia="pl-PL"/>
        </w:rPr>
      </w:pPr>
      <w:r>
        <w:rPr>
          <w:rFonts w:asciiTheme="minorHAnsi" w:eastAsia="Calibri" w:hAnsiTheme="minorHAnsi" w:cstheme="minorHAnsi"/>
          <w:lang w:eastAsia="pl-PL"/>
        </w:rPr>
        <w:t>10</w:t>
      </w:r>
      <w:r w:rsidR="007B21C9" w:rsidRPr="007B21C9">
        <w:rPr>
          <w:rFonts w:asciiTheme="minorHAnsi" w:eastAsia="Calibri" w:hAnsiTheme="minorHAnsi" w:cstheme="minorHAnsi"/>
          <w:lang w:eastAsia="pl-PL"/>
        </w:rPr>
        <w:t>00,00 zł za każdą godzinę naruszenia terminu, o którym mowa w paragrafie 3 ustępie 6;</w:t>
      </w:r>
    </w:p>
    <w:p w14:paraId="240CF560" w14:textId="77777777" w:rsidR="007B21C9" w:rsidRPr="007B21C9" w:rsidRDefault="007B21C9" w:rsidP="007B21C9">
      <w:pPr>
        <w:numPr>
          <w:ilvl w:val="3"/>
          <w:numId w:val="144"/>
        </w:numPr>
        <w:suppressAutoHyphens w:val="0"/>
        <w:spacing w:before="120" w:after="120" w:line="276" w:lineRule="auto"/>
        <w:ind w:left="851" w:hanging="284"/>
        <w:contextualSpacing/>
        <w:rPr>
          <w:rFonts w:asciiTheme="minorHAnsi" w:eastAsia="Calibri" w:hAnsiTheme="minorHAnsi" w:cstheme="minorHAnsi"/>
          <w:lang w:eastAsia="pl-PL"/>
        </w:rPr>
      </w:pPr>
      <w:r w:rsidRPr="007B21C9">
        <w:rPr>
          <w:rFonts w:asciiTheme="minorHAnsi" w:eastAsia="Calibri" w:hAnsiTheme="minorHAnsi" w:cstheme="minorHAnsi"/>
          <w:lang w:eastAsia="pl-PL"/>
        </w:rPr>
        <w:t>5.000,00 zł za każdy przypadek niepoinformowania Zleceniodawcy o powierzeniu przetwarzania danych osobowych Podwykonawcy, o czym mowa w paragrafie 4 ustęp 1 niniejszej Umowy;</w:t>
      </w:r>
    </w:p>
    <w:p w14:paraId="202E267D" w14:textId="77777777" w:rsidR="007B21C9" w:rsidRPr="007B21C9" w:rsidRDefault="007B21C9" w:rsidP="007B21C9">
      <w:pPr>
        <w:numPr>
          <w:ilvl w:val="3"/>
          <w:numId w:val="144"/>
        </w:numPr>
        <w:suppressAutoHyphens w:val="0"/>
        <w:spacing w:before="120" w:after="120" w:line="276" w:lineRule="auto"/>
        <w:ind w:left="851" w:hanging="284"/>
        <w:contextualSpacing/>
        <w:rPr>
          <w:rFonts w:asciiTheme="minorHAnsi" w:eastAsia="Calibri" w:hAnsiTheme="minorHAnsi" w:cstheme="minorHAnsi"/>
          <w:lang w:eastAsia="pl-PL"/>
        </w:rPr>
      </w:pPr>
      <w:r w:rsidRPr="007B21C9">
        <w:rPr>
          <w:rFonts w:asciiTheme="minorHAnsi" w:eastAsia="Calibri" w:hAnsiTheme="minorHAnsi" w:cstheme="minorHAnsi"/>
          <w:lang w:eastAsia="pl-PL"/>
        </w:rPr>
        <w:t>10.000,00 zł za przetwarzanie przez Wykonawcę danych osobowych poza EOG;</w:t>
      </w:r>
    </w:p>
    <w:p w14:paraId="25874F3F" w14:textId="0A44888F" w:rsidR="007B21C9" w:rsidRPr="007B21C9" w:rsidRDefault="00587CC8" w:rsidP="007B21C9">
      <w:pPr>
        <w:numPr>
          <w:ilvl w:val="3"/>
          <w:numId w:val="144"/>
        </w:numPr>
        <w:suppressAutoHyphens w:val="0"/>
        <w:spacing w:before="120" w:after="120" w:line="276" w:lineRule="auto"/>
        <w:ind w:left="851" w:hanging="284"/>
        <w:contextualSpacing/>
        <w:rPr>
          <w:rFonts w:asciiTheme="minorHAnsi" w:eastAsia="Calibri" w:hAnsiTheme="minorHAnsi" w:cstheme="minorHAnsi"/>
          <w:lang w:eastAsia="pl-PL"/>
        </w:rPr>
      </w:pPr>
      <w:r>
        <w:rPr>
          <w:rFonts w:asciiTheme="minorHAnsi" w:eastAsia="Calibri" w:hAnsiTheme="minorHAnsi" w:cstheme="minorHAnsi"/>
          <w:lang w:eastAsia="pl-PL"/>
        </w:rPr>
        <w:t>5</w:t>
      </w:r>
      <w:r w:rsidR="007B21C9" w:rsidRPr="007B21C9">
        <w:rPr>
          <w:rFonts w:asciiTheme="minorHAnsi" w:eastAsia="Calibri" w:hAnsiTheme="minorHAnsi" w:cstheme="minorHAnsi"/>
          <w:lang w:eastAsia="pl-PL"/>
        </w:rPr>
        <w:t>0.000,00 zł za każdy zawiniony przez Wykonawcę przypadek naruszenia ochrony danych osobowych powierzonych Wykonawcy na podstawie niniejszej Umowy.</w:t>
      </w:r>
    </w:p>
    <w:p w14:paraId="52F7E273" w14:textId="77777777" w:rsidR="007B21C9" w:rsidRPr="007B21C9" w:rsidRDefault="007B21C9" w:rsidP="007B21C9">
      <w:pPr>
        <w:numPr>
          <w:ilvl w:val="0"/>
          <w:numId w:val="139"/>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p>
    <w:p w14:paraId="0AB74952" w14:textId="77777777" w:rsidR="007B21C9" w:rsidRPr="007B21C9" w:rsidRDefault="007B21C9" w:rsidP="007B21C9">
      <w:pPr>
        <w:numPr>
          <w:ilvl w:val="0"/>
          <w:numId w:val="139"/>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 xml:space="preserve">Kary umowne płatne są w terminie 10 dni od dnia dostarczenia Wykonawcy wezwania do zapłaty/noty księgowej, przelewem na rachunek bankowy Zleceniodawcy wskazany w </w:t>
      </w:r>
      <w:r w:rsidRPr="007B21C9">
        <w:rPr>
          <w:rFonts w:asciiTheme="minorHAnsi" w:hAnsiTheme="minorHAnsi" w:cstheme="minorHAnsi"/>
          <w:lang w:eastAsia="pl-PL"/>
        </w:rPr>
        <w:lastRenderedPageBreak/>
        <w:t>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348485B6" w14:textId="77777777" w:rsidR="007B21C9" w:rsidRPr="007B21C9" w:rsidRDefault="007B21C9" w:rsidP="007B21C9">
      <w:pPr>
        <w:numPr>
          <w:ilvl w:val="0"/>
          <w:numId w:val="139"/>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Niezależnie od postanowień ustępie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5B0A766D" w14:textId="77777777" w:rsidR="007B21C9" w:rsidRPr="007B21C9" w:rsidRDefault="007B21C9" w:rsidP="007B21C9">
      <w:pPr>
        <w:keepNext/>
        <w:keepLines/>
        <w:suppressAutoHyphens w:val="0"/>
        <w:spacing w:before="240" w:after="160" w:line="276" w:lineRule="auto"/>
        <w:ind w:left="992" w:hanging="567"/>
        <w:outlineLvl w:val="2"/>
        <w:rPr>
          <w:rFonts w:asciiTheme="minorHAnsi" w:eastAsiaTheme="majorEastAsia" w:hAnsiTheme="minorHAnsi" w:cstheme="minorHAnsi"/>
          <w:b/>
          <w:lang w:eastAsia="pl-PL"/>
        </w:rPr>
      </w:pPr>
      <w:r w:rsidRPr="007B21C9">
        <w:rPr>
          <w:rFonts w:asciiTheme="minorHAnsi" w:eastAsiaTheme="majorEastAsia" w:hAnsiTheme="minorHAnsi" w:cstheme="minorHAnsi"/>
          <w:b/>
          <w:lang w:eastAsia="pl-PL"/>
        </w:rPr>
        <w:t>Paragraf 6. Inspektor Ochrony Danych</w:t>
      </w:r>
    </w:p>
    <w:p w14:paraId="3B6E0F3C" w14:textId="77777777" w:rsidR="007B21C9" w:rsidRPr="007B21C9" w:rsidRDefault="007B21C9" w:rsidP="007B21C9">
      <w:pPr>
        <w:numPr>
          <w:ilvl w:val="0"/>
          <w:numId w:val="142"/>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Zleceniodawca wyznaczył Inspektora Ochrony Danych.</w:t>
      </w:r>
    </w:p>
    <w:p w14:paraId="084B5042" w14:textId="77777777" w:rsidR="007B21C9" w:rsidRPr="007B21C9" w:rsidRDefault="007B21C9" w:rsidP="007B21C9">
      <w:pPr>
        <w:numPr>
          <w:ilvl w:val="0"/>
          <w:numId w:val="142"/>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Inspektorem Ochrony Danych Zleceniodawcy jest Pani Sylwia Ratajczyk, a</w:t>
      </w:r>
      <w:proofErr w:type="spellStart"/>
      <w:r w:rsidRPr="007B21C9">
        <w:rPr>
          <w:rFonts w:asciiTheme="minorHAnsi" w:hAnsiTheme="minorHAnsi" w:cstheme="minorHAnsi"/>
          <w:lang w:val="de-DE" w:eastAsia="pl-PL"/>
        </w:rPr>
        <w:t>dres</w:t>
      </w:r>
      <w:proofErr w:type="spellEnd"/>
      <w:r w:rsidRPr="007B21C9">
        <w:rPr>
          <w:rFonts w:asciiTheme="minorHAnsi" w:hAnsiTheme="minorHAnsi" w:cstheme="minorHAnsi"/>
          <w:lang w:val="de-DE" w:eastAsia="pl-PL"/>
        </w:rPr>
        <w:t xml:space="preserve"> </w:t>
      </w:r>
      <w:proofErr w:type="spellStart"/>
      <w:r w:rsidRPr="007B21C9">
        <w:rPr>
          <w:rFonts w:asciiTheme="minorHAnsi" w:hAnsiTheme="minorHAnsi" w:cstheme="minorHAnsi"/>
          <w:lang w:val="de-DE" w:eastAsia="pl-PL"/>
        </w:rPr>
        <w:t>e-mail</w:t>
      </w:r>
      <w:proofErr w:type="spellEnd"/>
      <w:r w:rsidRPr="007B21C9">
        <w:rPr>
          <w:rFonts w:asciiTheme="minorHAnsi" w:hAnsiTheme="minorHAnsi" w:cstheme="minorHAnsi"/>
          <w:lang w:val="de-DE" w:eastAsia="pl-PL"/>
        </w:rPr>
        <w:t xml:space="preserve">: </w:t>
      </w:r>
      <w:hyperlink r:id="rId32" w:history="1">
        <w:r w:rsidRPr="007B21C9">
          <w:rPr>
            <w:rFonts w:asciiTheme="minorHAnsi" w:hAnsiTheme="minorHAnsi" w:cstheme="minorHAnsi"/>
            <w:u w:val="single"/>
            <w:lang w:val="de-DE" w:eastAsia="pl-PL"/>
          </w:rPr>
          <w:t>iod@pfron.org.pl</w:t>
        </w:r>
      </w:hyperlink>
      <w:r w:rsidRPr="007B21C9">
        <w:rPr>
          <w:rFonts w:asciiTheme="minorHAnsi" w:hAnsiTheme="minorHAnsi" w:cstheme="minorHAnsi"/>
          <w:lang w:val="de-DE" w:eastAsia="pl-PL"/>
        </w:rPr>
        <w:t xml:space="preserve">. </w:t>
      </w:r>
    </w:p>
    <w:p w14:paraId="4C52B730" w14:textId="77777777" w:rsidR="007B21C9" w:rsidRPr="007B21C9" w:rsidRDefault="007B21C9" w:rsidP="007B21C9">
      <w:pPr>
        <w:numPr>
          <w:ilvl w:val="0"/>
          <w:numId w:val="142"/>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Wykonawca wyznaczył Inspektora Ochrony Danych/Koordynatora Umowy Powierzenia.</w:t>
      </w:r>
    </w:p>
    <w:p w14:paraId="1C4A83A8" w14:textId="77777777" w:rsidR="007B21C9" w:rsidRPr="007B21C9" w:rsidRDefault="007B21C9" w:rsidP="007B21C9">
      <w:pPr>
        <w:numPr>
          <w:ilvl w:val="0"/>
          <w:numId w:val="142"/>
        </w:numPr>
        <w:tabs>
          <w:tab w:val="left" w:leader="underscore" w:pos="5103"/>
          <w:tab w:val="left" w:leader="underscore" w:pos="5954"/>
          <w:tab w:val="left" w:leader="underscore" w:pos="8505"/>
          <w:tab w:val="left" w:leader="underscore" w:pos="8931"/>
        </w:tabs>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 xml:space="preserve">Inspektorem Ochrony Danych/Koordynatorem Umowy Powierzenia ze strony Podmiotu przetwarzającego jest </w:t>
      </w:r>
      <w:r w:rsidRPr="007B21C9">
        <w:rPr>
          <w:rFonts w:asciiTheme="minorHAnsi" w:hAnsiTheme="minorHAnsi" w:cstheme="minorHAnsi"/>
          <w:lang w:eastAsia="pl-PL"/>
        </w:rPr>
        <w:tab/>
        <w:t xml:space="preserve">, adres email: </w:t>
      </w:r>
      <w:r w:rsidRPr="007B21C9">
        <w:rPr>
          <w:rFonts w:asciiTheme="minorHAnsi" w:hAnsiTheme="minorHAnsi" w:cstheme="minorHAnsi"/>
          <w:lang w:eastAsia="pl-PL"/>
        </w:rPr>
        <w:tab/>
        <w:t>.</w:t>
      </w:r>
    </w:p>
    <w:p w14:paraId="71A987FD" w14:textId="77777777" w:rsidR="007B21C9" w:rsidRPr="007B21C9" w:rsidRDefault="007B21C9" w:rsidP="007B21C9">
      <w:pPr>
        <w:numPr>
          <w:ilvl w:val="0"/>
          <w:numId w:val="142"/>
        </w:numPr>
        <w:suppressAutoHyphens w:val="0"/>
        <w:spacing w:before="120" w:after="120" w:line="276" w:lineRule="auto"/>
        <w:ind w:left="567" w:hanging="425"/>
        <w:rPr>
          <w:rFonts w:asciiTheme="minorHAnsi" w:hAnsiTheme="minorHAnsi" w:cstheme="minorHAnsi"/>
          <w:lang w:eastAsia="pl-PL"/>
        </w:rPr>
      </w:pPr>
      <w:r w:rsidRPr="007B21C9">
        <w:rPr>
          <w:rFonts w:asciiTheme="minorHAnsi" w:hAnsiTheme="minorHAnsi" w:cstheme="minorHAnsi"/>
          <w:lang w:eastAsia="pl-PL"/>
        </w:rPr>
        <w:t>Inspektor Ochrony Danych Wykonawcy będzie współpracował z Inspektorem Ochrony Danych Administratora w celu zapewnienia przetwarzania danych osobowych zgodnie z obowiązującymi przepisami prawa i Umową.</w:t>
      </w:r>
    </w:p>
    <w:p w14:paraId="0FD2EB73" w14:textId="77777777" w:rsidR="007B21C9" w:rsidRPr="007B21C9" w:rsidRDefault="007B21C9" w:rsidP="007B21C9">
      <w:pPr>
        <w:keepNext/>
        <w:keepLines/>
        <w:suppressAutoHyphens w:val="0"/>
        <w:spacing w:before="40" w:after="160" w:line="276" w:lineRule="auto"/>
        <w:ind w:left="992" w:hanging="567"/>
        <w:outlineLvl w:val="2"/>
        <w:rPr>
          <w:rFonts w:asciiTheme="minorHAnsi" w:eastAsiaTheme="majorEastAsia" w:hAnsiTheme="minorHAnsi" w:cstheme="minorHAnsi"/>
          <w:b/>
        </w:rPr>
      </w:pPr>
      <w:r w:rsidRPr="007B21C9">
        <w:rPr>
          <w:rFonts w:asciiTheme="minorHAnsi" w:eastAsiaTheme="majorEastAsia" w:hAnsiTheme="minorHAnsi" w:cstheme="minorHAnsi"/>
          <w:b/>
        </w:rPr>
        <w:t>Paragraf 7 Obowiązywanie umowy</w:t>
      </w:r>
    </w:p>
    <w:p w14:paraId="299F5C0B" w14:textId="77777777" w:rsidR="007B21C9" w:rsidRPr="007B21C9" w:rsidRDefault="007B21C9" w:rsidP="007B21C9">
      <w:pPr>
        <w:numPr>
          <w:ilvl w:val="0"/>
          <w:numId w:val="147"/>
        </w:numPr>
        <w:suppressAutoHyphens w:val="0"/>
        <w:spacing w:before="120" w:after="120" w:line="276" w:lineRule="auto"/>
        <w:ind w:left="567" w:hanging="425"/>
        <w:rPr>
          <w:rFonts w:asciiTheme="minorHAnsi" w:eastAsia="Calibri" w:hAnsiTheme="minorHAnsi" w:cstheme="minorHAnsi"/>
        </w:rPr>
      </w:pPr>
      <w:r w:rsidRPr="007B21C9">
        <w:rPr>
          <w:rFonts w:asciiTheme="minorHAnsi" w:eastAsia="Calibri" w:hAnsiTheme="minorHAnsi" w:cstheme="minorHAnsi"/>
        </w:rPr>
        <w:t xml:space="preserve">Umowa powierzenia zostaje zawarta na czas określony, tożsamy z okresem obowiązywania Umowy Głównej. </w:t>
      </w:r>
    </w:p>
    <w:p w14:paraId="619ACD7D" w14:textId="77777777" w:rsidR="007B21C9" w:rsidRPr="007B21C9" w:rsidRDefault="007B21C9" w:rsidP="007B21C9">
      <w:pPr>
        <w:numPr>
          <w:ilvl w:val="0"/>
          <w:numId w:val="147"/>
        </w:numPr>
        <w:suppressAutoHyphens w:val="0"/>
        <w:spacing w:before="120" w:after="120" w:line="276" w:lineRule="auto"/>
        <w:ind w:left="567" w:hanging="425"/>
        <w:rPr>
          <w:rFonts w:asciiTheme="minorHAnsi" w:eastAsia="Calibri" w:hAnsiTheme="minorHAnsi" w:cstheme="minorHAnsi"/>
        </w:rPr>
      </w:pPr>
      <w:r w:rsidRPr="007B21C9">
        <w:rPr>
          <w:rFonts w:asciiTheme="minorHAnsi" w:eastAsia="Calibri" w:hAnsiTheme="minorHAnsi" w:cstheme="minorHAnsi"/>
        </w:rPr>
        <w:t xml:space="preserve">Niniejsza Umowa wygasa lub ulega rozwiązaniu z chwilą wygaśnięcia lub rozwiązania Umowy Głównej. </w:t>
      </w:r>
    </w:p>
    <w:p w14:paraId="0ACA16CB" w14:textId="77777777" w:rsidR="007B21C9" w:rsidRPr="007B21C9" w:rsidRDefault="007B21C9" w:rsidP="007B21C9">
      <w:pPr>
        <w:numPr>
          <w:ilvl w:val="0"/>
          <w:numId w:val="147"/>
        </w:numPr>
        <w:suppressAutoHyphens w:val="0"/>
        <w:spacing w:before="120" w:after="120" w:line="276" w:lineRule="auto"/>
        <w:ind w:left="567" w:hanging="425"/>
        <w:rPr>
          <w:rFonts w:asciiTheme="minorHAnsi" w:eastAsia="Calibri" w:hAnsiTheme="minorHAnsi" w:cstheme="minorHAnsi"/>
        </w:rPr>
      </w:pPr>
      <w:r w:rsidRPr="007B21C9">
        <w:rPr>
          <w:rFonts w:asciiTheme="minorHAnsi" w:eastAsia="Calibri" w:hAnsiTheme="minorHAnsi" w:cstheme="minorHAnsi"/>
        </w:rPr>
        <w:t xml:space="preserve">Zleceniodawca jest uprawniony do rozwiązania niniejszej Umowy ze skutkiem natychmiastowym w przypadku nienależytego wykonywania zobowiązań wynikających z niniejszej Umowy przez Wykonawcę. </w:t>
      </w:r>
    </w:p>
    <w:p w14:paraId="05D9302F" w14:textId="77777777" w:rsidR="007B21C9" w:rsidRPr="007B21C9" w:rsidRDefault="007B21C9" w:rsidP="007B21C9">
      <w:pPr>
        <w:keepNext/>
        <w:keepLines/>
        <w:suppressAutoHyphens w:val="0"/>
        <w:spacing w:before="40" w:after="160" w:line="276" w:lineRule="auto"/>
        <w:ind w:left="992" w:hanging="567"/>
        <w:outlineLvl w:val="2"/>
        <w:rPr>
          <w:rFonts w:asciiTheme="minorHAnsi" w:eastAsia="Calibri" w:hAnsiTheme="minorHAnsi" w:cstheme="minorHAnsi"/>
          <w:b/>
        </w:rPr>
      </w:pPr>
      <w:r w:rsidRPr="007B21C9">
        <w:rPr>
          <w:rFonts w:asciiTheme="minorHAnsi" w:eastAsia="Calibri" w:hAnsiTheme="minorHAnsi" w:cstheme="minorHAnsi"/>
          <w:b/>
        </w:rPr>
        <w:t>Paragraf 8 Postanowienia końcowe</w:t>
      </w:r>
    </w:p>
    <w:p w14:paraId="781A24A8" w14:textId="77777777" w:rsidR="007B21C9" w:rsidRPr="007B21C9" w:rsidRDefault="007B21C9" w:rsidP="007B21C9">
      <w:pPr>
        <w:numPr>
          <w:ilvl w:val="0"/>
          <w:numId w:val="148"/>
        </w:numPr>
        <w:suppressAutoHyphens w:val="0"/>
        <w:spacing w:before="120" w:after="120" w:line="276" w:lineRule="auto"/>
        <w:ind w:left="567" w:hanging="425"/>
        <w:rPr>
          <w:rFonts w:asciiTheme="minorHAnsi" w:eastAsia="Calibri" w:hAnsiTheme="minorHAnsi" w:cstheme="minorHAnsi"/>
        </w:rPr>
      </w:pPr>
      <w:r w:rsidRPr="007B21C9">
        <w:rPr>
          <w:rFonts w:asciiTheme="minorHAnsi" w:eastAsia="Calibri" w:hAnsiTheme="minorHAnsi" w:cstheme="minorHAnsi"/>
        </w:rPr>
        <w:t xml:space="preserve">Wszelkie zmiany niniejszej Umowy mogą nastąpić tylko w formie pisemnej pod rygorem nieważności. </w:t>
      </w:r>
    </w:p>
    <w:p w14:paraId="1DFD39F8" w14:textId="77777777" w:rsidR="007B21C9" w:rsidRPr="007B21C9" w:rsidRDefault="007B21C9" w:rsidP="007B21C9">
      <w:pPr>
        <w:numPr>
          <w:ilvl w:val="0"/>
          <w:numId w:val="148"/>
        </w:numPr>
        <w:suppressAutoHyphens w:val="0"/>
        <w:spacing w:before="120" w:after="120" w:line="276" w:lineRule="auto"/>
        <w:ind w:left="567" w:hanging="425"/>
        <w:rPr>
          <w:rFonts w:asciiTheme="minorHAnsi" w:eastAsia="Calibri" w:hAnsiTheme="minorHAnsi" w:cstheme="minorHAnsi"/>
        </w:rPr>
      </w:pPr>
      <w:r w:rsidRPr="007B21C9">
        <w:rPr>
          <w:rFonts w:asciiTheme="minorHAnsi" w:eastAsia="Calibri" w:hAnsiTheme="minorHAnsi" w:cstheme="minorHAnsi"/>
        </w:rPr>
        <w:t xml:space="preserve">W sprawach nieuregulowanych niniejszą Umową mają zastosowania właściwe przepisy prawa, w tym w szczególności RODO. </w:t>
      </w:r>
    </w:p>
    <w:p w14:paraId="16A5992B" w14:textId="77777777" w:rsidR="007B21C9" w:rsidRPr="007B21C9" w:rsidRDefault="007B21C9" w:rsidP="007B21C9">
      <w:pPr>
        <w:numPr>
          <w:ilvl w:val="0"/>
          <w:numId w:val="148"/>
        </w:numPr>
        <w:suppressAutoHyphens w:val="0"/>
        <w:spacing w:before="120" w:after="120" w:line="276" w:lineRule="auto"/>
        <w:ind w:left="567" w:hanging="425"/>
        <w:rPr>
          <w:rFonts w:asciiTheme="minorHAnsi" w:eastAsia="Calibri" w:hAnsiTheme="minorHAnsi" w:cstheme="minorHAnsi"/>
        </w:rPr>
      </w:pPr>
      <w:r w:rsidRPr="007B21C9">
        <w:rPr>
          <w:rFonts w:asciiTheme="minorHAnsi" w:eastAsia="Calibri" w:hAnsiTheme="minorHAnsi" w:cstheme="minorHAnsi"/>
        </w:rPr>
        <w:t>Wszelkie spory powstałe w związku z realizacją postanowień niniejszej Umowy będą rozstrzygane przez sąd powszechny, właściwy miejscowo dla siedziby Zleceniodawcy.</w:t>
      </w:r>
    </w:p>
    <w:p w14:paraId="69F1B154" w14:textId="77777777" w:rsidR="007B21C9" w:rsidRPr="007B21C9" w:rsidRDefault="007B21C9" w:rsidP="007B21C9">
      <w:pPr>
        <w:numPr>
          <w:ilvl w:val="0"/>
          <w:numId w:val="148"/>
        </w:numPr>
        <w:suppressAutoHyphens w:val="0"/>
        <w:spacing w:before="120" w:after="120" w:line="276" w:lineRule="auto"/>
        <w:ind w:left="567" w:hanging="425"/>
        <w:rPr>
          <w:rFonts w:asciiTheme="minorHAnsi" w:eastAsia="Calibri" w:hAnsiTheme="minorHAnsi" w:cstheme="minorHAnsi"/>
        </w:rPr>
      </w:pPr>
      <w:r w:rsidRPr="007B21C9">
        <w:rPr>
          <w:rFonts w:asciiTheme="minorHAnsi" w:eastAsia="Calibr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w:t>
      </w:r>
      <w:r w:rsidRPr="007B21C9">
        <w:rPr>
          <w:rFonts w:asciiTheme="minorHAnsi" w:eastAsia="Calibri" w:hAnsiTheme="minorHAnsi" w:cstheme="minorHAnsi"/>
        </w:rPr>
        <w:lastRenderedPageBreak/>
        <w:t xml:space="preserve">Umowy, niezależnie od formy podpisu drugiej Strony. W przypadku, gdy niniejsza Umowa zostanie podpisana w postaci elektronicznej przez którąkolwiek ze Stron, podpisany w ten sposób plik cyfrowy obejmujący treść Umowy zostanie dostarczony Zamawiającemu na adres zamowienia.ipfronplus@pfron.org.pl. Umowa zostaje zawarta z dniem złożenia ostatniego z podpisów osób uprawnionych do złożenia oświadczeń woli w imieniu Stron. </w:t>
      </w:r>
    </w:p>
    <w:p w14:paraId="782CD1E2" w14:textId="77777777" w:rsidR="007B21C9" w:rsidRPr="007B21C9" w:rsidRDefault="007B21C9" w:rsidP="007B21C9">
      <w:pPr>
        <w:numPr>
          <w:ilvl w:val="0"/>
          <w:numId w:val="148"/>
        </w:numPr>
        <w:suppressAutoHyphens w:val="0"/>
        <w:spacing w:before="120" w:after="120" w:line="276" w:lineRule="auto"/>
        <w:ind w:left="567" w:hanging="425"/>
        <w:rPr>
          <w:rFonts w:asciiTheme="minorHAnsi" w:eastAsia="Calibri" w:hAnsiTheme="minorHAnsi" w:cstheme="minorHAnsi"/>
        </w:rPr>
      </w:pPr>
      <w:bookmarkStart w:id="50" w:name="_Hlk110833088"/>
      <w:r w:rsidRPr="007B21C9">
        <w:rPr>
          <w:rFonts w:asciiTheme="minorHAnsi" w:eastAsia="Calibri" w:hAnsiTheme="minorHAnsi" w:cstheme="minorHAnsi"/>
        </w:rPr>
        <w:t>Integralną część Umowy stanowi następujący załącznik:</w:t>
      </w:r>
    </w:p>
    <w:p w14:paraId="6A7CBA4B" w14:textId="77777777" w:rsidR="007B21C9" w:rsidRPr="007B21C9" w:rsidRDefault="007B21C9" w:rsidP="007B21C9">
      <w:pPr>
        <w:numPr>
          <w:ilvl w:val="0"/>
          <w:numId w:val="149"/>
        </w:numPr>
        <w:suppressAutoHyphens w:val="0"/>
        <w:spacing w:after="160" w:line="276" w:lineRule="auto"/>
        <w:rPr>
          <w:rFonts w:asciiTheme="minorHAnsi" w:eastAsia="Calibri" w:hAnsiTheme="minorHAnsi" w:cstheme="minorHAnsi"/>
          <w:b/>
        </w:rPr>
      </w:pPr>
      <w:r w:rsidRPr="007B21C9">
        <w:rPr>
          <w:rFonts w:asciiTheme="minorHAnsi" w:eastAsia="Calibri" w:hAnsiTheme="minorHAnsi" w:cstheme="minorHAnsi"/>
        </w:rPr>
        <w:t>Załącznik nr 1 - P</w:t>
      </w:r>
      <w:r w:rsidRPr="007B21C9">
        <w:rPr>
          <w:rFonts w:asciiTheme="minorHAnsi" w:eastAsia="Calibri" w:hAnsiTheme="minorHAnsi" w:cstheme="minorHAnsi"/>
          <w:bCs/>
        </w:rPr>
        <w:t>rotokół usunięcia danych osobowych</w:t>
      </w:r>
    </w:p>
    <w:bookmarkEnd w:id="50"/>
    <w:p w14:paraId="4E03BE5D" w14:textId="77777777" w:rsidR="007B21C9" w:rsidRPr="007B21C9" w:rsidRDefault="007B21C9" w:rsidP="007B21C9">
      <w:pPr>
        <w:spacing w:before="1080" w:line="264" w:lineRule="auto"/>
        <w:rPr>
          <w:rFonts w:asciiTheme="minorHAnsi" w:hAnsiTheme="minorHAnsi" w:cstheme="minorHAnsi"/>
          <w:sz w:val="22"/>
          <w:szCs w:val="22"/>
        </w:rPr>
      </w:pPr>
      <w:r w:rsidRPr="007B21C9">
        <w:rPr>
          <w:rFonts w:asciiTheme="minorHAnsi" w:hAnsiTheme="minorHAnsi" w:cstheme="minorHAnsi"/>
          <w:sz w:val="22"/>
          <w:szCs w:val="22"/>
        </w:rPr>
        <w:t>……………………………………………………….</w:t>
      </w:r>
      <w:r w:rsidRPr="007B21C9">
        <w:rPr>
          <w:rFonts w:asciiTheme="minorHAnsi" w:hAnsiTheme="minorHAnsi" w:cstheme="minorHAnsi"/>
          <w:sz w:val="22"/>
          <w:szCs w:val="22"/>
        </w:rPr>
        <w:tab/>
      </w:r>
      <w:r w:rsidRPr="007B21C9">
        <w:rPr>
          <w:rFonts w:asciiTheme="minorHAnsi" w:hAnsiTheme="minorHAnsi" w:cstheme="minorHAnsi"/>
          <w:sz w:val="22"/>
          <w:szCs w:val="22"/>
        </w:rPr>
        <w:tab/>
      </w:r>
      <w:r w:rsidRPr="007B21C9">
        <w:rPr>
          <w:rFonts w:asciiTheme="minorHAnsi" w:hAnsiTheme="minorHAnsi" w:cstheme="minorHAnsi"/>
          <w:sz w:val="22"/>
          <w:szCs w:val="22"/>
        </w:rPr>
        <w:tab/>
      </w:r>
      <w:r w:rsidRPr="007B21C9">
        <w:rPr>
          <w:rFonts w:asciiTheme="minorHAnsi" w:hAnsiTheme="minorHAnsi" w:cstheme="minorHAnsi"/>
          <w:sz w:val="22"/>
          <w:szCs w:val="22"/>
        </w:rPr>
        <w:tab/>
      </w:r>
      <w:r w:rsidRPr="007B21C9">
        <w:rPr>
          <w:rFonts w:asciiTheme="minorHAnsi" w:hAnsiTheme="minorHAnsi" w:cstheme="minorHAnsi"/>
          <w:sz w:val="22"/>
          <w:szCs w:val="22"/>
        </w:rPr>
        <w:tab/>
        <w:t>……………………………………………</w:t>
      </w:r>
    </w:p>
    <w:p w14:paraId="00AADDF1" w14:textId="77777777" w:rsidR="007B21C9" w:rsidRPr="007B21C9" w:rsidRDefault="007B21C9" w:rsidP="007B21C9">
      <w:pPr>
        <w:suppressAutoHyphens w:val="0"/>
        <w:spacing w:line="276" w:lineRule="auto"/>
        <w:jc w:val="both"/>
        <w:rPr>
          <w:rFonts w:asciiTheme="minorHAnsi" w:hAnsiTheme="minorHAnsi" w:cstheme="minorHAnsi"/>
          <w:sz w:val="22"/>
          <w:szCs w:val="20"/>
          <w:lang w:eastAsia="pl-PL"/>
        </w:rPr>
      </w:pPr>
      <w:r w:rsidRPr="007B21C9">
        <w:rPr>
          <w:rFonts w:asciiTheme="minorHAnsi" w:hAnsiTheme="minorHAnsi" w:cstheme="minorHAnsi"/>
          <w:sz w:val="22"/>
          <w:szCs w:val="20"/>
          <w:lang w:eastAsia="pl-PL"/>
        </w:rPr>
        <w:t xml:space="preserve">                Za Wykonawcę </w:t>
      </w:r>
      <w:r w:rsidRPr="007B21C9">
        <w:rPr>
          <w:rFonts w:asciiTheme="minorHAnsi" w:hAnsiTheme="minorHAnsi" w:cstheme="minorHAnsi"/>
          <w:sz w:val="22"/>
          <w:szCs w:val="20"/>
          <w:lang w:eastAsia="pl-PL"/>
        </w:rPr>
        <w:tab/>
      </w:r>
      <w:r w:rsidRPr="007B21C9">
        <w:rPr>
          <w:rFonts w:asciiTheme="minorHAnsi" w:hAnsiTheme="minorHAnsi" w:cstheme="minorHAnsi"/>
          <w:sz w:val="22"/>
          <w:szCs w:val="20"/>
          <w:lang w:eastAsia="pl-PL"/>
        </w:rPr>
        <w:tab/>
      </w:r>
      <w:r w:rsidRPr="007B21C9">
        <w:rPr>
          <w:rFonts w:asciiTheme="minorHAnsi" w:hAnsiTheme="minorHAnsi" w:cstheme="minorHAnsi"/>
          <w:sz w:val="22"/>
          <w:szCs w:val="20"/>
          <w:lang w:eastAsia="pl-PL"/>
        </w:rPr>
        <w:tab/>
      </w:r>
      <w:r w:rsidRPr="007B21C9">
        <w:rPr>
          <w:rFonts w:asciiTheme="minorHAnsi" w:hAnsiTheme="minorHAnsi" w:cstheme="minorHAnsi"/>
          <w:sz w:val="22"/>
          <w:szCs w:val="20"/>
          <w:lang w:eastAsia="pl-PL"/>
        </w:rPr>
        <w:tab/>
      </w:r>
      <w:r w:rsidRPr="007B21C9">
        <w:rPr>
          <w:rFonts w:asciiTheme="minorHAnsi" w:hAnsiTheme="minorHAnsi" w:cstheme="minorHAnsi"/>
          <w:sz w:val="22"/>
          <w:szCs w:val="20"/>
          <w:lang w:eastAsia="pl-PL"/>
        </w:rPr>
        <w:tab/>
      </w:r>
      <w:r w:rsidRPr="007B21C9">
        <w:rPr>
          <w:rFonts w:asciiTheme="minorHAnsi" w:hAnsiTheme="minorHAnsi" w:cstheme="minorHAnsi"/>
          <w:sz w:val="22"/>
          <w:szCs w:val="20"/>
          <w:lang w:eastAsia="pl-PL"/>
        </w:rPr>
        <w:tab/>
      </w:r>
      <w:r w:rsidRPr="007B21C9">
        <w:rPr>
          <w:rFonts w:asciiTheme="minorHAnsi" w:hAnsiTheme="minorHAnsi" w:cstheme="minorHAnsi"/>
          <w:sz w:val="22"/>
          <w:szCs w:val="20"/>
          <w:lang w:eastAsia="pl-PL"/>
        </w:rPr>
        <w:tab/>
        <w:t>Za Zleceniodawcę</w:t>
      </w:r>
    </w:p>
    <w:p w14:paraId="36110619" w14:textId="77777777" w:rsidR="007B21C9" w:rsidRPr="007B21C9" w:rsidRDefault="007B21C9" w:rsidP="007B21C9">
      <w:pPr>
        <w:suppressAutoHyphens w:val="0"/>
        <w:spacing w:line="276" w:lineRule="auto"/>
        <w:jc w:val="both"/>
        <w:rPr>
          <w:rFonts w:asciiTheme="minorHAnsi" w:hAnsiTheme="minorHAnsi" w:cstheme="minorHAnsi"/>
          <w:sz w:val="22"/>
          <w:lang w:eastAsia="pl-PL"/>
        </w:rPr>
        <w:sectPr w:rsidR="007B21C9" w:rsidRPr="007B21C9" w:rsidSect="00194DBF">
          <w:headerReference w:type="default" r:id="rId33"/>
          <w:footerReference w:type="default" r:id="rId34"/>
          <w:pgSz w:w="11906" w:h="16838"/>
          <w:pgMar w:top="851" w:right="1080" w:bottom="709" w:left="1134" w:header="426" w:footer="171" w:gutter="0"/>
          <w:cols w:space="708"/>
          <w:docGrid w:linePitch="360"/>
        </w:sectPr>
      </w:pPr>
    </w:p>
    <w:p w14:paraId="4623B29E" w14:textId="77777777" w:rsidR="007B21C9" w:rsidRPr="007B21C9" w:rsidRDefault="007B21C9" w:rsidP="007B21C9">
      <w:pPr>
        <w:keepNext/>
        <w:spacing w:before="120" w:after="360"/>
        <w:outlineLvl w:val="0"/>
        <w:rPr>
          <w:rFonts w:asciiTheme="minorHAnsi" w:eastAsia="Calibri" w:hAnsiTheme="minorHAnsi" w:cstheme="minorHAnsi"/>
          <w:b/>
          <w:bCs/>
        </w:rPr>
      </w:pPr>
      <w:r w:rsidRPr="007B21C9">
        <w:rPr>
          <w:rFonts w:asciiTheme="minorHAnsi" w:hAnsiTheme="minorHAnsi" w:cstheme="minorHAnsi"/>
          <w:b/>
          <w:bCs/>
        </w:rPr>
        <w:lastRenderedPageBreak/>
        <w:t xml:space="preserve">Załącznik nr 1 </w:t>
      </w:r>
      <w:r w:rsidRPr="007B21C9">
        <w:rPr>
          <w:rFonts w:asciiTheme="minorHAnsi" w:hAnsiTheme="minorHAnsi" w:cstheme="minorHAnsi"/>
          <w:b/>
          <w:bCs/>
        </w:rPr>
        <w:br/>
        <w:t>do Umowy powierzenia przetwarzania danych osobowych</w:t>
      </w:r>
    </w:p>
    <w:p w14:paraId="62882BEA" w14:textId="77777777" w:rsidR="007B21C9" w:rsidRPr="007B21C9" w:rsidRDefault="007B21C9" w:rsidP="007B21C9">
      <w:pPr>
        <w:keepNext/>
        <w:spacing w:before="120" w:after="120"/>
        <w:jc w:val="center"/>
        <w:outlineLvl w:val="1"/>
        <w:rPr>
          <w:rFonts w:asciiTheme="minorHAnsi" w:hAnsiTheme="minorHAnsi" w:cstheme="minorHAnsi"/>
          <w:b/>
        </w:rPr>
      </w:pPr>
      <w:r w:rsidRPr="007B21C9">
        <w:rPr>
          <w:rFonts w:asciiTheme="minorHAnsi" w:hAnsiTheme="minorHAnsi" w:cstheme="minorHAnsi"/>
          <w:b/>
        </w:rPr>
        <w:t>Protokół usunięcia danych osobowych</w:t>
      </w:r>
    </w:p>
    <w:p w14:paraId="1D09AC04" w14:textId="77777777" w:rsidR="007B21C9" w:rsidRPr="007B21C9" w:rsidRDefault="007B21C9" w:rsidP="007B21C9">
      <w:pPr>
        <w:spacing w:line="276" w:lineRule="auto"/>
        <w:rPr>
          <w:rFonts w:asciiTheme="minorHAnsi" w:hAnsiTheme="minorHAnsi" w:cstheme="minorHAnsi"/>
        </w:rPr>
      </w:pPr>
      <w:bookmarkStart w:id="51" w:name="_Hlk110938582"/>
      <w:r w:rsidRPr="007B21C9">
        <w:rPr>
          <w:rFonts w:asciiTheme="minorHAnsi" w:hAnsiTheme="minorHAnsi" w:cstheme="minorHAnsi"/>
        </w:rPr>
        <w:t xml:space="preserve">W imieniu …………………………………………………………………………………….. (zwanego w Umowie nr …….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1718E089" w14:textId="77777777" w:rsidR="007B21C9" w:rsidRPr="007B21C9" w:rsidRDefault="007B21C9" w:rsidP="007B21C9">
      <w:pPr>
        <w:spacing w:before="120" w:after="120"/>
        <w:rPr>
          <w:rFonts w:asciiTheme="minorHAnsi" w:hAnsiTheme="minorHAnsi" w:cstheme="minorHAnsi"/>
        </w:rPr>
      </w:pPr>
    </w:p>
    <w:p w14:paraId="306A9B65" w14:textId="77777777" w:rsidR="007B21C9" w:rsidRPr="007B21C9" w:rsidRDefault="007B21C9" w:rsidP="007B21C9">
      <w:pPr>
        <w:spacing w:before="120" w:after="120"/>
        <w:rPr>
          <w:rFonts w:asciiTheme="minorHAnsi" w:hAnsiTheme="minorHAnsi" w:cstheme="minorHAnsi"/>
        </w:rPr>
      </w:pPr>
      <w:r w:rsidRPr="007B21C9">
        <w:rPr>
          <w:rFonts w:asciiTheme="minorHAnsi" w:hAnsiTheme="minorHAnsi" w:cstheme="minorHAnsi"/>
        </w:rPr>
        <w:t>Niniejszy fakt trwałego usunięcia danych osobowych potwierdza:</w:t>
      </w:r>
    </w:p>
    <w:p w14:paraId="04D8514E" w14:textId="77777777" w:rsidR="007B21C9" w:rsidRPr="007B21C9" w:rsidRDefault="007B21C9" w:rsidP="007B21C9">
      <w:pPr>
        <w:spacing w:before="120" w:after="120"/>
        <w:rPr>
          <w:rFonts w:asciiTheme="minorHAnsi" w:hAnsiTheme="minorHAnsi" w:cstheme="minorHAnsi"/>
        </w:rPr>
      </w:pPr>
    </w:p>
    <w:tbl>
      <w:tblPr>
        <w:tblW w:w="0" w:type="auto"/>
        <w:jc w:val="center"/>
        <w:tblLook w:val="04A0" w:firstRow="1" w:lastRow="0" w:firstColumn="1" w:lastColumn="0" w:noHBand="0" w:noVBand="1"/>
      </w:tblPr>
      <w:tblGrid>
        <w:gridCol w:w="5431"/>
        <w:gridCol w:w="709"/>
        <w:gridCol w:w="2453"/>
      </w:tblGrid>
      <w:tr w:rsidR="007B21C9" w:rsidRPr="007B21C9" w14:paraId="0EB437E3" w14:textId="77777777" w:rsidTr="009E346D">
        <w:trPr>
          <w:jc w:val="center"/>
        </w:trPr>
        <w:tc>
          <w:tcPr>
            <w:tcW w:w="5431" w:type="dxa"/>
            <w:hideMark/>
          </w:tcPr>
          <w:p w14:paraId="79B3C81E" w14:textId="77777777" w:rsidR="007B21C9" w:rsidRPr="007B21C9" w:rsidRDefault="007B21C9" w:rsidP="007B21C9">
            <w:pPr>
              <w:spacing w:before="120" w:after="120"/>
              <w:rPr>
                <w:rFonts w:asciiTheme="minorHAnsi" w:hAnsiTheme="minorHAnsi" w:cstheme="minorHAnsi"/>
              </w:rPr>
            </w:pPr>
            <w:r w:rsidRPr="007B21C9">
              <w:rPr>
                <w:rFonts w:asciiTheme="minorHAnsi" w:hAnsiTheme="minorHAnsi" w:cstheme="minorHAnsi"/>
              </w:rPr>
              <w:t>………………………………………………………………..</w:t>
            </w:r>
          </w:p>
        </w:tc>
        <w:tc>
          <w:tcPr>
            <w:tcW w:w="709" w:type="dxa"/>
          </w:tcPr>
          <w:p w14:paraId="01111C3E" w14:textId="77777777" w:rsidR="007B21C9" w:rsidRPr="007B21C9" w:rsidRDefault="007B21C9" w:rsidP="007B21C9">
            <w:pPr>
              <w:spacing w:before="120" w:after="120"/>
              <w:rPr>
                <w:rFonts w:asciiTheme="minorHAnsi" w:hAnsiTheme="minorHAnsi" w:cstheme="minorHAnsi"/>
              </w:rPr>
            </w:pPr>
          </w:p>
        </w:tc>
        <w:tc>
          <w:tcPr>
            <w:tcW w:w="2453" w:type="dxa"/>
            <w:hideMark/>
          </w:tcPr>
          <w:p w14:paraId="08751506" w14:textId="77777777" w:rsidR="007B21C9" w:rsidRPr="007B21C9" w:rsidRDefault="007B21C9" w:rsidP="007B21C9">
            <w:pPr>
              <w:spacing w:before="120" w:after="120"/>
              <w:rPr>
                <w:rFonts w:asciiTheme="minorHAnsi" w:hAnsiTheme="minorHAnsi" w:cstheme="minorHAnsi"/>
              </w:rPr>
            </w:pPr>
            <w:r w:rsidRPr="007B21C9">
              <w:rPr>
                <w:rFonts w:asciiTheme="minorHAnsi" w:hAnsiTheme="minorHAnsi" w:cstheme="minorHAnsi"/>
              </w:rPr>
              <w:t>………………………………</w:t>
            </w:r>
          </w:p>
        </w:tc>
      </w:tr>
      <w:tr w:rsidR="007B21C9" w:rsidRPr="007B21C9" w14:paraId="5314C053" w14:textId="77777777" w:rsidTr="009E346D">
        <w:trPr>
          <w:jc w:val="center"/>
        </w:trPr>
        <w:tc>
          <w:tcPr>
            <w:tcW w:w="5431" w:type="dxa"/>
            <w:hideMark/>
          </w:tcPr>
          <w:p w14:paraId="32D0C0FE" w14:textId="77777777" w:rsidR="007B21C9" w:rsidRPr="007B21C9" w:rsidRDefault="007B21C9" w:rsidP="007B21C9">
            <w:pPr>
              <w:spacing w:before="120" w:after="120"/>
              <w:rPr>
                <w:rFonts w:asciiTheme="minorHAnsi" w:hAnsiTheme="minorHAnsi" w:cstheme="minorHAnsi"/>
              </w:rPr>
            </w:pPr>
            <w:r w:rsidRPr="007B21C9">
              <w:rPr>
                <w:rFonts w:asciiTheme="minorHAnsi" w:hAnsiTheme="minorHAnsi" w:cstheme="minorHAnsi"/>
              </w:rPr>
              <w:t>imię i nazwisko, stanowisko</w:t>
            </w:r>
          </w:p>
        </w:tc>
        <w:tc>
          <w:tcPr>
            <w:tcW w:w="709" w:type="dxa"/>
          </w:tcPr>
          <w:p w14:paraId="0D8890FA" w14:textId="77777777" w:rsidR="007B21C9" w:rsidRPr="007B21C9" w:rsidRDefault="007B21C9" w:rsidP="007B21C9">
            <w:pPr>
              <w:spacing w:before="120" w:after="120"/>
              <w:rPr>
                <w:rFonts w:asciiTheme="minorHAnsi" w:hAnsiTheme="minorHAnsi" w:cstheme="minorHAnsi"/>
              </w:rPr>
            </w:pPr>
          </w:p>
        </w:tc>
        <w:tc>
          <w:tcPr>
            <w:tcW w:w="2453" w:type="dxa"/>
            <w:hideMark/>
          </w:tcPr>
          <w:p w14:paraId="4B2E8798" w14:textId="77777777" w:rsidR="007B21C9" w:rsidRPr="007B21C9" w:rsidRDefault="007B21C9" w:rsidP="007B21C9">
            <w:pPr>
              <w:spacing w:before="120" w:after="120"/>
              <w:rPr>
                <w:rFonts w:asciiTheme="minorHAnsi" w:hAnsiTheme="minorHAnsi" w:cstheme="minorHAnsi"/>
              </w:rPr>
            </w:pPr>
            <w:r w:rsidRPr="007B21C9">
              <w:rPr>
                <w:rFonts w:asciiTheme="minorHAnsi" w:hAnsiTheme="minorHAnsi" w:cstheme="minorHAnsi"/>
              </w:rPr>
              <w:t>data, podpis osobisty</w:t>
            </w:r>
          </w:p>
        </w:tc>
      </w:tr>
      <w:bookmarkEnd w:id="51"/>
    </w:tbl>
    <w:p w14:paraId="5E231A19" w14:textId="77777777" w:rsidR="007B21C9" w:rsidRPr="007B21C9" w:rsidRDefault="007B21C9" w:rsidP="007B21C9">
      <w:pPr>
        <w:spacing w:before="120" w:after="120"/>
        <w:rPr>
          <w:rFonts w:asciiTheme="minorHAnsi" w:hAnsiTheme="minorHAnsi" w:cstheme="minorHAnsi"/>
        </w:rPr>
      </w:pPr>
    </w:p>
    <w:p w14:paraId="03AD2B25" w14:textId="77777777" w:rsidR="007B21C9" w:rsidRPr="007B21C9" w:rsidRDefault="007B21C9" w:rsidP="007B21C9">
      <w:pPr>
        <w:spacing w:before="120" w:after="120"/>
        <w:rPr>
          <w:rFonts w:asciiTheme="minorHAnsi" w:hAnsiTheme="minorHAnsi" w:cstheme="minorHAnsi"/>
        </w:rPr>
      </w:pPr>
      <w:r w:rsidRPr="007B21C9">
        <w:rPr>
          <w:rFonts w:asciiTheme="minorHAnsi" w:hAnsiTheme="minorHAnsi" w:cstheme="minorHAnsi"/>
        </w:rPr>
        <w:t>Podpisany protokół należy przesłać na adres:</w:t>
      </w:r>
    </w:p>
    <w:p w14:paraId="255CD9CC" w14:textId="77777777" w:rsidR="007B21C9" w:rsidRPr="007B21C9" w:rsidRDefault="007B21C9" w:rsidP="007B21C9">
      <w:pPr>
        <w:suppressAutoHyphens w:val="0"/>
        <w:spacing w:line="259" w:lineRule="auto"/>
        <w:rPr>
          <w:rFonts w:asciiTheme="minorHAnsi" w:hAnsiTheme="minorHAnsi" w:cstheme="minorHAnsi"/>
          <w:lang w:eastAsia="pl-PL"/>
        </w:rPr>
      </w:pPr>
      <w:r w:rsidRPr="007B21C9">
        <w:rPr>
          <w:rFonts w:asciiTheme="minorHAnsi" w:hAnsiTheme="minorHAnsi" w:cstheme="minorHAnsi"/>
          <w:lang w:eastAsia="pl-PL"/>
        </w:rPr>
        <w:t>Państwowy Fundusz Rehabilitacji Osób Niepełnosprawnych</w:t>
      </w:r>
    </w:p>
    <w:p w14:paraId="761C3927" w14:textId="77777777" w:rsidR="007B21C9" w:rsidRPr="007B21C9" w:rsidRDefault="007B21C9" w:rsidP="007B21C9">
      <w:pPr>
        <w:suppressAutoHyphens w:val="0"/>
        <w:spacing w:line="259" w:lineRule="auto"/>
        <w:rPr>
          <w:rFonts w:asciiTheme="minorHAnsi" w:hAnsiTheme="minorHAnsi" w:cstheme="minorHAnsi"/>
          <w:lang w:eastAsia="pl-PL"/>
        </w:rPr>
      </w:pPr>
      <w:r w:rsidRPr="007B21C9">
        <w:rPr>
          <w:rFonts w:asciiTheme="minorHAnsi" w:hAnsiTheme="minorHAnsi" w:cstheme="minorHAnsi"/>
          <w:lang w:eastAsia="pl-PL"/>
        </w:rPr>
        <w:t>al. Jana Pawła II 13</w:t>
      </w:r>
      <w:r w:rsidRPr="007B21C9">
        <w:rPr>
          <w:rFonts w:asciiTheme="minorHAnsi" w:hAnsiTheme="minorHAnsi" w:cstheme="minorHAnsi"/>
          <w:lang w:eastAsia="pl-PL"/>
        </w:rPr>
        <w:br/>
        <w:t>00-828 Warszawa</w:t>
      </w:r>
      <w:r w:rsidRPr="007B21C9">
        <w:rPr>
          <w:rFonts w:asciiTheme="minorHAnsi" w:hAnsiTheme="minorHAnsi" w:cstheme="minorHAnsi"/>
        </w:rPr>
        <w:t xml:space="preserve"> </w:t>
      </w:r>
    </w:p>
    <w:p w14:paraId="33C98966" w14:textId="77777777" w:rsidR="007B21C9" w:rsidRPr="007B21C9" w:rsidRDefault="007B21C9" w:rsidP="007B21C9">
      <w:pPr>
        <w:suppressAutoHyphens w:val="0"/>
        <w:spacing w:after="160" w:line="259" w:lineRule="auto"/>
        <w:rPr>
          <w:rFonts w:asciiTheme="minorHAnsi" w:eastAsia="Calibri" w:hAnsiTheme="minorHAnsi" w:cstheme="minorHAnsi"/>
          <w:lang w:eastAsia="en-US"/>
        </w:rPr>
      </w:pPr>
      <w:r w:rsidRPr="007B21C9">
        <w:rPr>
          <w:rFonts w:asciiTheme="minorHAnsi" w:hAnsiTheme="minorHAnsi" w:cstheme="minorHAnsi"/>
        </w:rPr>
        <w:t xml:space="preserve">lub skan dokumentu na adres: </w:t>
      </w:r>
      <w:hyperlink r:id="rId35" w:history="1">
        <w:r w:rsidRPr="007B21C9">
          <w:rPr>
            <w:rFonts w:asciiTheme="minorHAnsi" w:hAnsiTheme="minorHAnsi" w:cstheme="minorHAnsi"/>
            <w:u w:val="single"/>
          </w:rPr>
          <w:t>kancelaria@pfron.org.pl</w:t>
        </w:r>
      </w:hyperlink>
      <w:r w:rsidRPr="007B21C9">
        <w:rPr>
          <w:rFonts w:asciiTheme="minorHAnsi" w:hAnsiTheme="minorHAnsi" w:cstheme="minorHAnsi"/>
        </w:rPr>
        <w:t xml:space="preserve"> </w:t>
      </w:r>
      <w:bookmarkEnd w:id="48"/>
    </w:p>
    <w:sectPr w:rsidR="007B21C9" w:rsidRPr="007B21C9" w:rsidSect="007B21C9">
      <w:headerReference w:type="default" r:id="rId36"/>
      <w:footerReference w:type="default" r:id="rId37"/>
      <w:pgSz w:w="11906" w:h="16838"/>
      <w:pgMar w:top="709" w:right="1080" w:bottom="426"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83C6C" w14:textId="77777777" w:rsidR="00352B99" w:rsidRDefault="00352B99">
      <w:r>
        <w:separator/>
      </w:r>
    </w:p>
  </w:endnote>
  <w:endnote w:type="continuationSeparator" w:id="0">
    <w:p w14:paraId="45F9A2CC" w14:textId="77777777" w:rsidR="00352B99" w:rsidRDefault="0035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80"/>
    <w:family w:val="auto"/>
    <w:notTrueType/>
    <w:pitch w:val="default"/>
    <w:sig w:usb0="00000003"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Content>
      <w:sdt>
        <w:sdtPr>
          <w:rPr>
            <w:rFonts w:asciiTheme="minorHAnsi" w:hAnsiTheme="minorHAnsi" w:cstheme="minorHAnsi"/>
            <w:sz w:val="20"/>
          </w:rPr>
          <w:id w:val="-875615929"/>
          <w:docPartObj>
            <w:docPartGallery w:val="Page Numbers (Top of Page)"/>
            <w:docPartUnique/>
          </w:docPartObj>
        </w:sdtPr>
        <w:sdtEndPr>
          <w:rPr>
            <w:rFonts w:ascii="Times New Roman" w:hAnsi="Times New Roman" w:cs="Times New Roman"/>
          </w:rPr>
        </w:sdtEndPr>
        <w:sdtContent>
          <w:p w14:paraId="291464F6" w14:textId="77777777" w:rsidR="00352B99" w:rsidRPr="00315D66" w:rsidRDefault="00352B99" w:rsidP="002863B3">
            <w:pPr>
              <w:pStyle w:val="Stopka"/>
              <w:tabs>
                <w:tab w:val="clear" w:pos="4536"/>
                <w:tab w:val="clear" w:pos="9072"/>
                <w:tab w:val="right" w:leader="underscore" w:pos="9356"/>
              </w:tabs>
              <w:rPr>
                <w:rFonts w:asciiTheme="minorHAnsi" w:hAnsiTheme="minorHAnsi" w:cstheme="minorHAnsi"/>
                <w:sz w:val="20"/>
              </w:rPr>
            </w:pPr>
            <w:r w:rsidRPr="00315D66">
              <w:rPr>
                <w:rFonts w:asciiTheme="minorHAnsi" w:hAnsiTheme="minorHAnsi" w:cstheme="minorHAnsi"/>
                <w:sz w:val="20"/>
              </w:rPr>
              <w:tab/>
            </w:r>
          </w:p>
          <w:p w14:paraId="0E720271" w14:textId="5571E687" w:rsidR="00352B99" w:rsidRPr="00930DCB" w:rsidRDefault="00352B99" w:rsidP="002863B3">
            <w:pPr>
              <w:pStyle w:val="Stopka"/>
              <w:jc w:val="center"/>
              <w:rPr>
                <w:sz w:val="20"/>
              </w:rPr>
            </w:pPr>
            <w:r w:rsidRPr="00315D66">
              <w:rPr>
                <w:rFonts w:asciiTheme="minorHAnsi" w:hAnsiTheme="minorHAnsi" w:cstheme="minorHAnsi"/>
                <w:sz w:val="16"/>
                <w:szCs w:val="20"/>
              </w:rPr>
              <w:t>Strona</w:t>
            </w:r>
            <w:r w:rsidRPr="00315D66">
              <w:rPr>
                <w:rFonts w:asciiTheme="minorHAnsi" w:hAnsiTheme="minorHAnsi" w:cstheme="minorHAnsi"/>
                <w:sz w:val="20"/>
              </w:rPr>
              <w:t xml:space="preserve"> </w:t>
            </w:r>
            <w:r w:rsidRPr="00315D66">
              <w:rPr>
                <w:rFonts w:asciiTheme="minorHAnsi" w:hAnsiTheme="minorHAnsi" w:cstheme="minorHAnsi"/>
                <w:b/>
                <w:bCs/>
                <w:color w:val="2B579A"/>
                <w:sz w:val="20"/>
                <w:shd w:val="clear" w:color="auto" w:fill="E6E6E6"/>
              </w:rPr>
              <w:fldChar w:fldCharType="begin"/>
            </w:r>
            <w:r w:rsidRPr="00315D66">
              <w:rPr>
                <w:rFonts w:asciiTheme="minorHAnsi" w:hAnsiTheme="minorHAnsi" w:cstheme="minorHAnsi"/>
                <w:b/>
                <w:bCs/>
                <w:sz w:val="20"/>
              </w:rPr>
              <w:instrText>PAGE</w:instrText>
            </w:r>
            <w:r w:rsidRPr="00315D66">
              <w:rPr>
                <w:rFonts w:asciiTheme="minorHAnsi" w:hAnsiTheme="minorHAnsi" w:cstheme="minorHAnsi"/>
                <w:b/>
                <w:bCs/>
                <w:color w:val="2B579A"/>
                <w:sz w:val="20"/>
                <w:shd w:val="clear" w:color="auto" w:fill="E6E6E6"/>
              </w:rPr>
              <w:fldChar w:fldCharType="separate"/>
            </w:r>
            <w:r w:rsidRPr="00315D66">
              <w:rPr>
                <w:rFonts w:asciiTheme="minorHAnsi" w:hAnsiTheme="minorHAnsi" w:cstheme="minorHAnsi"/>
                <w:b/>
                <w:bCs/>
                <w:noProof/>
                <w:sz w:val="20"/>
              </w:rPr>
              <w:t>40</w:t>
            </w:r>
            <w:r w:rsidRPr="00315D66">
              <w:rPr>
                <w:rFonts w:asciiTheme="minorHAnsi" w:hAnsiTheme="minorHAnsi" w:cstheme="minorHAnsi"/>
                <w:b/>
                <w:bCs/>
                <w:color w:val="2B579A"/>
                <w:sz w:val="20"/>
                <w:shd w:val="clear" w:color="auto" w:fill="E6E6E6"/>
              </w:rPr>
              <w:fldChar w:fldCharType="end"/>
            </w:r>
            <w:r w:rsidRPr="00315D66">
              <w:rPr>
                <w:rFonts w:asciiTheme="minorHAnsi" w:hAnsiTheme="minorHAnsi" w:cstheme="minorHAnsi"/>
                <w:sz w:val="20"/>
              </w:rPr>
              <w:t xml:space="preserve"> </w:t>
            </w:r>
            <w:r w:rsidRPr="00315D66">
              <w:rPr>
                <w:rFonts w:asciiTheme="minorHAnsi" w:hAnsiTheme="minorHAnsi" w:cstheme="minorHAnsi"/>
                <w:sz w:val="16"/>
                <w:szCs w:val="20"/>
              </w:rPr>
              <w:t xml:space="preserve">z </w:t>
            </w:r>
            <w:r w:rsidRPr="00315D66">
              <w:rPr>
                <w:rFonts w:asciiTheme="minorHAnsi" w:hAnsiTheme="minorHAnsi" w:cstheme="minorHAnsi"/>
                <w:b/>
                <w:bCs/>
                <w:color w:val="2B579A"/>
                <w:sz w:val="16"/>
                <w:szCs w:val="20"/>
                <w:shd w:val="clear" w:color="auto" w:fill="E6E6E6"/>
              </w:rPr>
              <w:fldChar w:fldCharType="begin"/>
            </w:r>
            <w:r w:rsidRPr="00315D66">
              <w:rPr>
                <w:rFonts w:asciiTheme="minorHAnsi" w:hAnsiTheme="minorHAnsi" w:cstheme="minorHAnsi"/>
                <w:b/>
                <w:bCs/>
                <w:sz w:val="16"/>
                <w:szCs w:val="20"/>
              </w:rPr>
              <w:instrText>NUMPAGES</w:instrText>
            </w:r>
            <w:r w:rsidRPr="00315D66">
              <w:rPr>
                <w:rFonts w:asciiTheme="minorHAnsi" w:hAnsiTheme="minorHAnsi" w:cstheme="minorHAnsi"/>
                <w:b/>
                <w:bCs/>
                <w:color w:val="2B579A"/>
                <w:sz w:val="16"/>
                <w:szCs w:val="20"/>
                <w:shd w:val="clear" w:color="auto" w:fill="E6E6E6"/>
              </w:rPr>
              <w:fldChar w:fldCharType="separate"/>
            </w:r>
            <w:r w:rsidRPr="00315D66">
              <w:rPr>
                <w:rFonts w:asciiTheme="minorHAnsi" w:hAnsiTheme="minorHAnsi" w:cstheme="minorHAnsi"/>
                <w:b/>
                <w:bCs/>
                <w:noProof/>
                <w:sz w:val="16"/>
                <w:szCs w:val="20"/>
              </w:rPr>
              <w:t>79</w:t>
            </w:r>
            <w:r w:rsidRPr="00315D66">
              <w:rPr>
                <w:rFonts w:asciiTheme="minorHAnsi" w:hAnsiTheme="minorHAnsi" w:cstheme="minorHAnsi"/>
                <w:b/>
                <w:bCs/>
                <w:color w:val="2B579A"/>
                <w:sz w:val="16"/>
                <w:szCs w:val="20"/>
                <w:shd w:val="clear" w:color="auto" w:fill="E6E6E6"/>
              </w:rPr>
              <w:fldChar w:fldCharType="end"/>
            </w:r>
          </w:p>
        </w:sdtContent>
      </w:sdt>
    </w:sdtContent>
  </w:sdt>
  <w:p w14:paraId="478A86D6" w14:textId="77777777" w:rsidR="00352B99" w:rsidRDefault="00352B99" w:rsidP="00A7748A">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6DBD2" w14:textId="3E3B6460" w:rsidR="00352B99" w:rsidRPr="00E2271A" w:rsidRDefault="00352B99" w:rsidP="00287CD8">
    <w:pPr>
      <w:pStyle w:val="Stopka"/>
      <w:jc w:val="right"/>
      <w:rPr>
        <w:sz w:val="20"/>
        <w:szCs w:val="20"/>
      </w:rPr>
    </w:pPr>
    <w:sdt>
      <w:sdtPr>
        <w:id w:val="1320071446"/>
        <w:docPartObj>
          <w:docPartGallery w:val="Page Numbers (Bottom of Page)"/>
          <w:docPartUnique/>
        </w:docPartObj>
      </w:sdtPr>
      <w:sdtEndPr>
        <w:rPr>
          <w:rFonts w:ascii="Calibri" w:hAnsi="Calibri" w:cs="Calibri"/>
          <w:sz w:val="20"/>
          <w:szCs w:val="20"/>
        </w:rPr>
      </w:sdtEndPr>
      <w:sdtContent>
        <w:r w:rsidRPr="00403ECA">
          <w:rPr>
            <w:rFonts w:ascii="Calibri" w:eastAsiaTheme="minorHAnsi" w:hAnsi="Calibri" w:cs="Calibri"/>
            <w:color w:val="000000"/>
            <w:sz w:val="20"/>
            <w:szCs w:val="20"/>
            <w:lang w:eastAsia="en-US"/>
          </w:rPr>
          <w:t>Asysta Techniczna i Konserwacja dla sieciowych urządzeń zabezpieczających WAN</w:t>
        </w:r>
        <w:r>
          <w:rPr>
            <w:rFonts w:ascii="Calibri" w:eastAsiaTheme="minorHAnsi" w:hAnsi="Calibri" w:cs="Calibri"/>
            <w:color w:val="000000"/>
            <w:sz w:val="20"/>
            <w:szCs w:val="20"/>
            <w:lang w:eastAsia="en-US"/>
          </w:rPr>
          <w:t xml:space="preserve">                  </w:t>
        </w:r>
        <w:r w:rsidRPr="00287CD8">
          <w:t xml:space="preserve"> </w:t>
        </w:r>
        <w:r w:rsidRPr="00E2271A">
          <w:rPr>
            <w:sz w:val="20"/>
            <w:szCs w:val="20"/>
          </w:rPr>
          <w:fldChar w:fldCharType="begin"/>
        </w:r>
        <w:r w:rsidRPr="00E2271A">
          <w:rPr>
            <w:sz w:val="20"/>
            <w:szCs w:val="20"/>
          </w:rPr>
          <w:instrText>PAGE   \* MERGEFORMAT</w:instrText>
        </w:r>
        <w:r w:rsidRPr="00E2271A">
          <w:rPr>
            <w:sz w:val="20"/>
            <w:szCs w:val="20"/>
          </w:rPr>
          <w:fldChar w:fldCharType="separate"/>
        </w:r>
        <w:r>
          <w:rPr>
            <w:sz w:val="20"/>
            <w:szCs w:val="20"/>
          </w:rPr>
          <w:t>84</w:t>
        </w:r>
        <w:r w:rsidRPr="00E2271A">
          <w:rPr>
            <w:sz w:val="20"/>
            <w:szCs w:val="20"/>
          </w:rPr>
          <w:fldChar w:fldCharType="end"/>
        </w:r>
      </w:sdtContent>
    </w:sdt>
  </w:p>
  <w:p w14:paraId="12C56AB1" w14:textId="593BC7A7" w:rsidR="00352B99" w:rsidRPr="000311A8" w:rsidRDefault="00352B99" w:rsidP="00E2271A">
    <w:pPr>
      <w:jc w:val="center"/>
      <w:rPr>
        <w:rFonts w:asciiTheme="minorHAnsi" w:eastAsia="Calibri" w:hAnsiTheme="minorHAnsi" w:cstheme="minorHAnsi"/>
        <w:sz w:val="20"/>
        <w:szCs w:val="20"/>
      </w:rPr>
    </w:pPr>
  </w:p>
  <w:p w14:paraId="50DDD967" w14:textId="77777777" w:rsidR="00352B99" w:rsidRDefault="00352B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5847" w14:textId="5E04B53D" w:rsidR="00352B99" w:rsidRPr="000311A8" w:rsidRDefault="00352B99">
    <w:pPr>
      <w:pStyle w:val="Stopka"/>
      <w:jc w:val="right"/>
      <w:rPr>
        <w:rFonts w:asciiTheme="minorHAnsi" w:hAnsiTheme="minorHAnsi" w:cstheme="minorHAnsi"/>
        <w:sz w:val="20"/>
        <w:szCs w:val="20"/>
      </w:rPr>
    </w:pPr>
  </w:p>
  <w:p w14:paraId="2A820DDE" w14:textId="77777777" w:rsidR="00352B99" w:rsidRDefault="00352B99" w:rsidP="00820416">
    <w:pPr>
      <w:pStyle w:val="Stopka"/>
      <w:jc w:val="center"/>
      <w:rPr>
        <w:rFonts w:ascii="Calibri" w:eastAsiaTheme="minorHAnsi" w:hAnsi="Calibri" w:cs="Calibri"/>
        <w:color w:val="000000"/>
        <w:sz w:val="20"/>
        <w:szCs w:val="20"/>
        <w:lang w:eastAsia="en-US"/>
      </w:rPr>
    </w:pPr>
  </w:p>
  <w:p w14:paraId="19959B3C" w14:textId="3216A9EF" w:rsidR="00352B99" w:rsidRDefault="00352B99" w:rsidP="00820416">
    <w:pPr>
      <w:pStyle w:val="Stopka"/>
      <w:jc w:val="center"/>
      <w:rPr>
        <w:rFonts w:asciiTheme="minorHAnsi" w:hAnsiTheme="minorHAnsi" w:cstheme="minorHAnsi"/>
        <w:sz w:val="20"/>
        <w:szCs w:val="20"/>
      </w:rPr>
    </w:pPr>
    <w:r w:rsidRPr="00403ECA">
      <w:rPr>
        <w:rFonts w:ascii="Calibri" w:eastAsiaTheme="minorHAnsi" w:hAnsi="Calibri" w:cs="Calibri"/>
        <w:color w:val="000000"/>
        <w:sz w:val="20"/>
        <w:szCs w:val="20"/>
        <w:lang w:eastAsia="en-US"/>
      </w:rPr>
      <w:t>Asysta Techniczna i Konserwacja dla sieciowych urządzeń zabezpieczających WAN</w:t>
    </w:r>
    <w:r w:rsidRPr="00820416">
      <w:rPr>
        <w:sz w:val="20"/>
        <w:szCs w:val="20"/>
      </w:rPr>
      <w:t xml:space="preserve"> </w:t>
    </w:r>
    <w:sdt>
      <w:sdtPr>
        <w:rPr>
          <w:sz w:val="20"/>
          <w:szCs w:val="20"/>
        </w:rPr>
        <w:id w:val="-620381203"/>
        <w:docPartObj>
          <w:docPartGallery w:val="Page Numbers (Bottom of Page)"/>
          <w:docPartUnique/>
        </w:docPartObj>
      </w:sdtPr>
      <w:sdtEndPr>
        <w:rPr>
          <w:rFonts w:asciiTheme="minorHAnsi" w:hAnsiTheme="minorHAnsi" w:cstheme="minorHAnsi"/>
        </w:rPr>
      </w:sdtEndPr>
      <w:sdtContent>
        <w:r>
          <w:rPr>
            <w:sz w:val="20"/>
            <w:szCs w:val="20"/>
          </w:rPr>
          <w:t xml:space="preserve">            </w:t>
        </w:r>
        <w:r w:rsidRPr="000311A8">
          <w:rPr>
            <w:rFonts w:asciiTheme="minorHAnsi" w:hAnsiTheme="minorHAnsi" w:cstheme="minorHAnsi"/>
            <w:sz w:val="20"/>
            <w:szCs w:val="20"/>
          </w:rPr>
          <w:fldChar w:fldCharType="begin"/>
        </w:r>
        <w:r w:rsidRPr="000311A8">
          <w:rPr>
            <w:rFonts w:asciiTheme="minorHAnsi" w:hAnsiTheme="minorHAnsi" w:cstheme="minorHAnsi"/>
            <w:sz w:val="20"/>
            <w:szCs w:val="20"/>
          </w:rPr>
          <w:instrText>PAGE   \* MERGEFORMAT</w:instrText>
        </w:r>
        <w:r w:rsidRPr="000311A8">
          <w:rPr>
            <w:rFonts w:asciiTheme="minorHAnsi" w:hAnsiTheme="minorHAnsi" w:cstheme="minorHAnsi"/>
            <w:sz w:val="20"/>
            <w:szCs w:val="20"/>
          </w:rPr>
          <w:fldChar w:fldCharType="separate"/>
        </w:r>
        <w:r>
          <w:rPr>
            <w:rFonts w:asciiTheme="minorHAnsi" w:hAnsiTheme="minorHAnsi" w:cstheme="minorHAnsi"/>
            <w:sz w:val="20"/>
            <w:szCs w:val="20"/>
          </w:rPr>
          <w:t>37</w:t>
        </w:r>
        <w:r w:rsidRPr="000311A8">
          <w:rPr>
            <w:rFonts w:asciiTheme="minorHAnsi" w:hAnsiTheme="minorHAnsi" w:cstheme="minorHAnsi"/>
            <w:sz w:val="20"/>
            <w:szCs w:val="20"/>
          </w:rPr>
          <w:fldChar w:fldCharType="end"/>
        </w:r>
      </w:sdtContent>
    </w:sdt>
  </w:p>
  <w:p w14:paraId="292C4348" w14:textId="1B710778" w:rsidR="00352B99" w:rsidRPr="000311A8" w:rsidRDefault="00352B99" w:rsidP="00BF7176">
    <w:pPr>
      <w:jc w:val="center"/>
      <w:rPr>
        <w:rFonts w:asciiTheme="minorHAnsi" w:eastAsia="Calibri" w:hAnsiTheme="minorHAnsi" w:cstheme="minorHAnsi"/>
        <w:sz w:val="20"/>
        <w:szCs w:val="20"/>
      </w:rPr>
    </w:pPr>
  </w:p>
  <w:p w14:paraId="221DF06F" w14:textId="77777777" w:rsidR="00352B99" w:rsidRDefault="00352B9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352B99" w:rsidRDefault="00352B9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699117"/>
      <w:docPartObj>
        <w:docPartGallery w:val="Page Numbers (Bottom of Page)"/>
        <w:docPartUnique/>
      </w:docPartObj>
    </w:sdtPr>
    <w:sdtEndPr>
      <w:rPr>
        <w:rFonts w:ascii="Calibri" w:hAnsi="Calibri" w:cs="Calibri"/>
        <w:sz w:val="22"/>
        <w:szCs w:val="22"/>
      </w:rPr>
    </w:sdtEndPr>
    <w:sdtContent>
      <w:p w14:paraId="1C455FE7" w14:textId="77777777" w:rsidR="00352B99" w:rsidRPr="000311A8" w:rsidRDefault="00352B99" w:rsidP="004C6710">
        <w:pPr>
          <w:jc w:val="center"/>
          <w:rPr>
            <w:rFonts w:asciiTheme="minorHAnsi" w:eastAsia="Calibri" w:hAnsiTheme="minorHAnsi" w:cstheme="minorHAnsi"/>
            <w:sz w:val="20"/>
            <w:szCs w:val="20"/>
          </w:rPr>
        </w:pPr>
        <w:r w:rsidRPr="00403ECA">
          <w:rPr>
            <w:rFonts w:ascii="Calibri" w:eastAsiaTheme="minorHAnsi" w:hAnsi="Calibri" w:cs="Calibri"/>
            <w:color w:val="000000"/>
            <w:sz w:val="20"/>
            <w:szCs w:val="20"/>
            <w:lang w:eastAsia="en-US"/>
          </w:rPr>
          <w:t>Asysta Techniczna i Konserwacja dla sieciowych urządzeń zabezpieczających WAN</w:t>
        </w:r>
      </w:p>
      <w:p w14:paraId="08E374F9" w14:textId="2C7CCEED" w:rsidR="00352B99" w:rsidRPr="004C6710" w:rsidRDefault="00352B99">
        <w:pPr>
          <w:pStyle w:val="Stopka"/>
          <w:jc w:val="right"/>
          <w:rPr>
            <w:rFonts w:ascii="Calibri" w:hAnsi="Calibri" w:cs="Calibri"/>
            <w:sz w:val="22"/>
            <w:szCs w:val="22"/>
          </w:rPr>
        </w:pPr>
        <w:r w:rsidRPr="004C6710">
          <w:rPr>
            <w:rFonts w:ascii="Calibri" w:hAnsi="Calibri" w:cs="Calibri"/>
            <w:sz w:val="22"/>
            <w:szCs w:val="22"/>
          </w:rPr>
          <w:fldChar w:fldCharType="begin"/>
        </w:r>
        <w:r w:rsidRPr="004C6710">
          <w:rPr>
            <w:rFonts w:ascii="Calibri" w:hAnsi="Calibri" w:cs="Calibri"/>
            <w:sz w:val="22"/>
            <w:szCs w:val="22"/>
          </w:rPr>
          <w:instrText>PAGE   \* MERGEFORMAT</w:instrText>
        </w:r>
        <w:r w:rsidRPr="004C6710">
          <w:rPr>
            <w:rFonts w:ascii="Calibri" w:hAnsi="Calibri" w:cs="Calibri"/>
            <w:sz w:val="22"/>
            <w:szCs w:val="22"/>
          </w:rPr>
          <w:fldChar w:fldCharType="separate"/>
        </w:r>
        <w:r w:rsidRPr="004C6710">
          <w:rPr>
            <w:rFonts w:ascii="Calibri" w:hAnsi="Calibri" w:cs="Calibri"/>
            <w:sz w:val="22"/>
            <w:szCs w:val="22"/>
          </w:rPr>
          <w:t>2</w:t>
        </w:r>
        <w:r w:rsidRPr="004C6710">
          <w:rPr>
            <w:rFonts w:ascii="Calibri" w:hAnsi="Calibri" w:cs="Calibri"/>
            <w:sz w:val="22"/>
            <w:szCs w:val="22"/>
          </w:rPr>
          <w:fldChar w:fldCharType="end"/>
        </w:r>
      </w:p>
    </w:sdtContent>
  </w:sdt>
  <w:p w14:paraId="0D95D7D6" w14:textId="77777777" w:rsidR="00352B99" w:rsidRPr="004C6710" w:rsidRDefault="00352B99" w:rsidP="004C671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352B99" w:rsidRDefault="00352B9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352B99" w:rsidRDefault="00352B99"/>
  <w:p w14:paraId="281127AB" w14:textId="77777777" w:rsidR="00352B99" w:rsidRDefault="00352B99"/>
  <w:p w14:paraId="0DC21AF8" w14:textId="77777777" w:rsidR="00352B99" w:rsidRDefault="00352B99"/>
  <w:p w14:paraId="226D6415" w14:textId="77777777" w:rsidR="00352B99" w:rsidRDefault="00352B99"/>
  <w:p w14:paraId="0DE2CD53" w14:textId="77777777" w:rsidR="00352B99" w:rsidRDefault="00352B9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9EB31" w14:textId="77777777" w:rsidR="00352B99" w:rsidRDefault="00352B99" w:rsidP="00287CD8">
    <w:pPr>
      <w:pStyle w:val="Stopka"/>
      <w:jc w:val="right"/>
      <w:rPr>
        <w:rFonts w:ascii="Calibri" w:eastAsiaTheme="minorHAnsi" w:hAnsi="Calibri" w:cs="Calibri"/>
        <w:color w:val="000000"/>
        <w:sz w:val="20"/>
        <w:szCs w:val="20"/>
        <w:lang w:eastAsia="en-US"/>
      </w:rPr>
    </w:pPr>
  </w:p>
  <w:p w14:paraId="056EB1F0" w14:textId="1A7A4925" w:rsidR="00352B99" w:rsidRPr="004C6710" w:rsidRDefault="00352B99" w:rsidP="00287CD8">
    <w:pPr>
      <w:pStyle w:val="Stopka"/>
      <w:jc w:val="right"/>
      <w:rPr>
        <w:rFonts w:ascii="Calibri" w:hAnsi="Calibri" w:cs="Calibri"/>
        <w:sz w:val="20"/>
        <w:szCs w:val="20"/>
      </w:rPr>
    </w:pPr>
    <w:r w:rsidRPr="00403ECA">
      <w:rPr>
        <w:rFonts w:ascii="Calibri" w:eastAsiaTheme="minorHAnsi" w:hAnsi="Calibri" w:cs="Calibri"/>
        <w:color w:val="000000"/>
        <w:sz w:val="20"/>
        <w:szCs w:val="20"/>
        <w:lang w:eastAsia="en-US"/>
      </w:rPr>
      <w:t>Asysta Techniczna i Konserwacja dla sieciowych urządzeń zabezpieczających WAN</w:t>
    </w:r>
    <w:r>
      <w:rPr>
        <w:rFonts w:ascii="Calibri" w:eastAsiaTheme="minorHAnsi" w:hAnsi="Calibri" w:cs="Calibri"/>
        <w:color w:val="000000"/>
        <w:sz w:val="20"/>
        <w:szCs w:val="20"/>
        <w:lang w:eastAsia="en-US"/>
      </w:rPr>
      <w:t xml:space="preserve">             </w:t>
    </w:r>
    <w:r w:rsidRPr="00287CD8">
      <w:t xml:space="preserve"> </w:t>
    </w:r>
    <w:sdt>
      <w:sdtPr>
        <w:id w:val="1584729698"/>
        <w:docPartObj>
          <w:docPartGallery w:val="Page Numbers (Bottom of Page)"/>
          <w:docPartUnique/>
        </w:docPartObj>
      </w:sdtPr>
      <w:sdtEndPr>
        <w:rPr>
          <w:rFonts w:ascii="Calibri" w:hAnsi="Calibri" w:cs="Calibri"/>
          <w:sz w:val="20"/>
          <w:szCs w:val="20"/>
        </w:rPr>
      </w:sdtEndPr>
      <w:sdtContent>
        <w:r w:rsidRPr="004C6710">
          <w:rPr>
            <w:rFonts w:ascii="Calibri" w:hAnsi="Calibri" w:cs="Calibri"/>
            <w:sz w:val="20"/>
            <w:szCs w:val="20"/>
          </w:rPr>
          <w:fldChar w:fldCharType="begin"/>
        </w:r>
        <w:r w:rsidRPr="004C6710">
          <w:rPr>
            <w:rFonts w:ascii="Calibri" w:hAnsi="Calibri" w:cs="Calibri"/>
            <w:sz w:val="20"/>
            <w:szCs w:val="20"/>
          </w:rPr>
          <w:instrText>PAGE   \* MERGEFORMAT</w:instrText>
        </w:r>
        <w:r w:rsidRPr="004C6710">
          <w:rPr>
            <w:rFonts w:ascii="Calibri" w:hAnsi="Calibri" w:cs="Calibri"/>
            <w:sz w:val="20"/>
            <w:szCs w:val="20"/>
          </w:rPr>
          <w:fldChar w:fldCharType="separate"/>
        </w:r>
        <w:r>
          <w:rPr>
            <w:rFonts w:ascii="Calibri" w:hAnsi="Calibri" w:cs="Calibri"/>
            <w:sz w:val="20"/>
            <w:szCs w:val="20"/>
          </w:rPr>
          <w:t>78</w:t>
        </w:r>
        <w:r w:rsidRPr="004C6710">
          <w:rPr>
            <w:rFonts w:ascii="Calibri" w:hAnsi="Calibri" w:cs="Calibri"/>
            <w:sz w:val="20"/>
            <w:szCs w:val="20"/>
          </w:rPr>
          <w:fldChar w:fldCharType="end"/>
        </w:r>
      </w:sdtContent>
    </w:sdt>
  </w:p>
  <w:p w14:paraId="1DF94127" w14:textId="02AD0455" w:rsidR="00352B99" w:rsidRPr="000311A8" w:rsidRDefault="00352B99" w:rsidP="004C6710">
    <w:pPr>
      <w:jc w:val="center"/>
      <w:rPr>
        <w:rFonts w:asciiTheme="minorHAnsi" w:eastAsia="Calibri" w:hAnsiTheme="minorHAnsi" w:cstheme="minorHAnsi"/>
        <w:sz w:val="20"/>
        <w:szCs w:val="20"/>
      </w:rPr>
    </w:pPr>
  </w:p>
  <w:p w14:paraId="7AEEF11A" w14:textId="77777777" w:rsidR="00352B99" w:rsidRPr="004C6710" w:rsidRDefault="00352B99" w:rsidP="004C6710">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352B99" w:rsidRDefault="00352B9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9BBB" w14:textId="62D8B2F9" w:rsidR="00352B99" w:rsidRDefault="00352B99">
    <w:pPr>
      <w:pStyle w:val="Stopka"/>
      <w:jc w:val="right"/>
    </w:pPr>
  </w:p>
  <w:p w14:paraId="7B240998" w14:textId="77777777" w:rsidR="00352B99" w:rsidRPr="004C6710" w:rsidRDefault="00352B99" w:rsidP="00194DBF">
    <w:pPr>
      <w:pStyle w:val="Stopka"/>
      <w:jc w:val="right"/>
      <w:rPr>
        <w:rFonts w:ascii="Calibri" w:hAnsi="Calibri" w:cs="Calibri"/>
        <w:sz w:val="20"/>
        <w:szCs w:val="20"/>
      </w:rPr>
    </w:pPr>
    <w:r w:rsidRPr="00403ECA">
      <w:rPr>
        <w:rFonts w:ascii="Calibri" w:eastAsiaTheme="minorHAnsi" w:hAnsi="Calibri" w:cs="Calibri"/>
        <w:color w:val="000000"/>
        <w:sz w:val="20"/>
        <w:szCs w:val="20"/>
        <w:lang w:eastAsia="en-US"/>
      </w:rPr>
      <w:t>Asysta Techniczna i Konserwacja dla sieciowych urządzeń zabezpieczających WAN</w:t>
    </w:r>
    <w:r>
      <w:rPr>
        <w:rFonts w:ascii="Calibri" w:eastAsiaTheme="minorHAnsi" w:hAnsi="Calibri" w:cs="Calibri"/>
        <w:color w:val="000000"/>
        <w:sz w:val="20"/>
        <w:szCs w:val="20"/>
        <w:lang w:eastAsia="en-US"/>
      </w:rPr>
      <w:t xml:space="preserve">             </w:t>
    </w:r>
    <w:r w:rsidRPr="00287CD8">
      <w:t xml:space="preserve"> </w:t>
    </w:r>
    <w:sdt>
      <w:sdtPr>
        <w:id w:val="65387609"/>
        <w:docPartObj>
          <w:docPartGallery w:val="Page Numbers (Bottom of Page)"/>
          <w:docPartUnique/>
        </w:docPartObj>
      </w:sdtPr>
      <w:sdtEndPr>
        <w:rPr>
          <w:rFonts w:ascii="Calibri" w:hAnsi="Calibri" w:cs="Calibri"/>
          <w:sz w:val="20"/>
          <w:szCs w:val="20"/>
        </w:rPr>
      </w:sdtEndPr>
      <w:sdtContent>
        <w:r w:rsidRPr="004C6710">
          <w:rPr>
            <w:rFonts w:ascii="Calibri" w:hAnsi="Calibri" w:cs="Calibri"/>
            <w:sz w:val="20"/>
            <w:szCs w:val="20"/>
          </w:rPr>
          <w:fldChar w:fldCharType="begin"/>
        </w:r>
        <w:r w:rsidRPr="004C6710">
          <w:rPr>
            <w:rFonts w:ascii="Calibri" w:hAnsi="Calibri" w:cs="Calibri"/>
            <w:sz w:val="20"/>
            <w:szCs w:val="20"/>
          </w:rPr>
          <w:instrText>PAGE   \* MERGEFORMAT</w:instrText>
        </w:r>
        <w:r w:rsidRPr="004C6710">
          <w:rPr>
            <w:rFonts w:ascii="Calibri" w:hAnsi="Calibri" w:cs="Calibri"/>
            <w:sz w:val="20"/>
            <w:szCs w:val="20"/>
          </w:rPr>
          <w:fldChar w:fldCharType="separate"/>
        </w:r>
        <w:r>
          <w:rPr>
            <w:rFonts w:ascii="Calibri" w:hAnsi="Calibri" w:cs="Calibri"/>
            <w:sz w:val="20"/>
            <w:szCs w:val="20"/>
          </w:rPr>
          <w:t>77</w:t>
        </w:r>
        <w:r w:rsidRPr="004C6710">
          <w:rPr>
            <w:rFonts w:ascii="Calibri" w:hAnsi="Calibri" w:cs="Calibri"/>
            <w:sz w:val="20"/>
            <w:szCs w:val="20"/>
          </w:rPr>
          <w:fldChar w:fldCharType="end"/>
        </w:r>
      </w:sdtContent>
    </w:sdt>
  </w:p>
  <w:p w14:paraId="29063A77" w14:textId="77777777" w:rsidR="00352B99" w:rsidRDefault="00352B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5726" w14:textId="77777777" w:rsidR="00352B99" w:rsidRDefault="00352B99">
      <w:r>
        <w:separator/>
      </w:r>
    </w:p>
  </w:footnote>
  <w:footnote w:type="continuationSeparator" w:id="0">
    <w:p w14:paraId="6E9ACA9C" w14:textId="77777777" w:rsidR="00352B99" w:rsidRDefault="00352B99">
      <w:r>
        <w:continuationSeparator/>
      </w:r>
    </w:p>
  </w:footnote>
  <w:footnote w:id="1">
    <w:p w14:paraId="6C05A14C" w14:textId="77777777" w:rsidR="00352B99" w:rsidRPr="00FD14FB" w:rsidRDefault="00352B99" w:rsidP="00BF7176">
      <w:pPr>
        <w:pStyle w:val="Tekstprzypisudolnego"/>
        <w:rPr>
          <w:rFonts w:asciiTheme="minorHAnsi" w:hAnsiTheme="minorHAnsi" w:cstheme="minorHAnsi"/>
        </w:rPr>
      </w:pPr>
      <w:r w:rsidRPr="00FD14FB">
        <w:rPr>
          <w:rStyle w:val="Odwoanieprzypisudolnego"/>
          <w:rFonts w:asciiTheme="minorHAnsi" w:hAnsiTheme="minorHAnsi" w:cstheme="minorHAnsi"/>
        </w:rPr>
        <w:footnoteRef/>
      </w:r>
      <w:r w:rsidRPr="00FD14FB">
        <w:rPr>
          <w:rFonts w:asciiTheme="minorHAnsi" w:hAnsiTheme="minorHAnsi" w:cstheme="minorHAnsi"/>
        </w:rPr>
        <w:t xml:space="preserve"> Czas Naprawy zostanie dostosowany do Czasu Naprawy zaoferowanego przez Wykonawcę, którego oferta będzie oceniona jako najkorzystniejsza.</w:t>
      </w:r>
    </w:p>
  </w:footnote>
  <w:footnote w:id="2">
    <w:p w14:paraId="133244F0" w14:textId="11F3A53E" w:rsidR="00352B99" w:rsidRPr="007B068D" w:rsidRDefault="00352B99" w:rsidP="00BF7176">
      <w:pPr>
        <w:pStyle w:val="Tekstprzypisudolnego"/>
      </w:pPr>
      <w:r>
        <w:rPr>
          <w:rStyle w:val="Odwoanieprzypisudolnego"/>
        </w:rPr>
        <w:footnoteRef/>
      </w:r>
      <w:r>
        <w:t xml:space="preserve"> </w:t>
      </w:r>
      <w:r w:rsidRPr="002A7D1A">
        <w:rPr>
          <w:rFonts w:asciiTheme="minorHAnsi" w:hAnsiTheme="minorHAnsi" w:cstheme="minorHAnsi"/>
          <w:color w:val="000000" w:themeColor="text1"/>
        </w:rPr>
        <w:t>Cena ryczałtowa za świadczenie jednego miesiąca Usługi Asysty Technicznej i Konserwacji w sposób i na warunkach opisanych w Załączniku nr 1 oraz 6 do SWZ.</w:t>
      </w:r>
    </w:p>
    <w:p w14:paraId="0A8B7405" w14:textId="77777777" w:rsidR="00352B99" w:rsidRDefault="00352B99" w:rsidP="00BF7176">
      <w:pPr>
        <w:pStyle w:val="Tekstprzypisudolnego"/>
      </w:pPr>
    </w:p>
  </w:footnote>
  <w:footnote w:id="3">
    <w:p w14:paraId="60DE9082" w14:textId="77777777" w:rsidR="00352B99" w:rsidRPr="006742BF" w:rsidRDefault="00352B99" w:rsidP="0030734E">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4">
    <w:p w14:paraId="555AB5D9" w14:textId="77777777" w:rsidR="00352B99" w:rsidRPr="006742BF" w:rsidRDefault="00352B99" w:rsidP="0030734E">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5">
    <w:p w14:paraId="13FF31E2" w14:textId="77777777" w:rsidR="00352B99" w:rsidRPr="006742BF" w:rsidRDefault="00352B99" w:rsidP="0030734E">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 xml:space="preserve">W przypadku oświadczenia dot. podmiotu udostępniającego zasoby, oświadczenie to nie dotyczy podstawy wykluczenia określonej w artykule 108 ustęp 1 punkt 5 ustawy </w:t>
      </w:r>
      <w:proofErr w:type="spellStart"/>
      <w:r w:rsidRPr="006742BF">
        <w:rPr>
          <w:rFonts w:asciiTheme="minorHAnsi" w:hAnsiTheme="minorHAnsi" w:cstheme="minorHAnsi"/>
        </w:rPr>
        <w:t>Pzp</w:t>
      </w:r>
      <w:proofErr w:type="spellEnd"/>
      <w:r w:rsidRPr="006742BF">
        <w:rPr>
          <w:rFonts w:asciiTheme="minorHAnsi" w:hAnsiTheme="minorHAnsi" w:cstheme="minorHAnsi"/>
        </w:rPr>
        <w:t>.</w:t>
      </w:r>
    </w:p>
  </w:footnote>
  <w:footnote w:id="6">
    <w:p w14:paraId="6F65C60B" w14:textId="77777777" w:rsidR="00352B99" w:rsidRDefault="00352B99" w:rsidP="00BF7176">
      <w:pPr>
        <w:pStyle w:val="Tekstprzypisudolnego"/>
      </w:pPr>
      <w:r>
        <w:rPr>
          <w:rStyle w:val="Odwoanieprzypisudolnego"/>
        </w:rPr>
        <w:footnoteRef/>
      </w:r>
      <w:r>
        <w:t xml:space="preserve"> </w:t>
      </w:r>
      <w:r w:rsidRPr="00C316A3">
        <w:rPr>
          <w:rFonts w:ascii="Calibri" w:hAnsi="Calibri"/>
        </w:rPr>
        <w:t>Forma składania faktury VAT zostanie potwierdzona z Wykonawcą przed zawarciem Umowy.</w:t>
      </w:r>
      <w:r>
        <w:t xml:space="preserve"> </w:t>
      </w:r>
    </w:p>
  </w:footnote>
  <w:footnote w:id="7">
    <w:p w14:paraId="2E6B9879" w14:textId="77777777" w:rsidR="00352B99" w:rsidRDefault="00352B99" w:rsidP="00BF7176">
      <w:pPr>
        <w:pStyle w:val="Tekstprzypisudolnego"/>
      </w:pPr>
      <w:r>
        <w:rPr>
          <w:rStyle w:val="Odwoanieprzypisudolnego"/>
        </w:rPr>
        <w:footnoteRef/>
      </w:r>
      <w:r>
        <w:t xml:space="preserve"> </w:t>
      </w:r>
      <w:r w:rsidRPr="00B176CD">
        <w:rPr>
          <w:rFonts w:asciiTheme="minorHAnsi" w:hAnsiTheme="minorHAnsi" w:cstheme="minorHAnsi"/>
        </w:rPr>
        <w:t xml:space="preserve">W przypadku, gdy umowa nie będzie zawierana z konsorcjum ust. </w:t>
      </w:r>
      <w:r>
        <w:rPr>
          <w:rFonts w:asciiTheme="minorHAnsi" w:hAnsiTheme="minorHAnsi" w:cstheme="minorHAnsi"/>
        </w:rPr>
        <w:t>17-18</w:t>
      </w:r>
      <w:r w:rsidRPr="00B176CD">
        <w:rPr>
          <w:rFonts w:asciiTheme="minorHAnsi" w:hAnsiTheme="minorHAnsi" w:cstheme="minorHAnsi"/>
        </w:rPr>
        <w:t xml:space="preserve"> zostaną wykreślone.</w:t>
      </w:r>
    </w:p>
  </w:footnote>
  <w:footnote w:id="8">
    <w:p w14:paraId="70C512D3" w14:textId="77777777" w:rsidR="00352B99" w:rsidRDefault="00352B99" w:rsidP="00BF7176">
      <w:pPr>
        <w:pStyle w:val="Tekstprzypisudolnego"/>
      </w:pPr>
      <w:r>
        <w:rPr>
          <w:rStyle w:val="Odwoanieprzypisudolnego"/>
        </w:rPr>
        <w:footnoteRef/>
      </w:r>
      <w:r>
        <w:t xml:space="preserve"> </w:t>
      </w:r>
      <w:r w:rsidRPr="00CA18DE">
        <w:rPr>
          <w:rFonts w:asciiTheme="minorHAnsi" w:hAnsiTheme="minorHAnsi" w:cstheme="minorHAnsi"/>
        </w:rPr>
        <w:t>Wzór protokołu może być zmieniany w zależności od potrzeb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352B99" w:rsidRDefault="00352B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352B99" w:rsidRPr="00502367" w:rsidRDefault="00352B99"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352B99" w:rsidRDefault="00352B9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352B99" w:rsidRDefault="00352B99"/>
  <w:p w14:paraId="462188BF" w14:textId="77777777" w:rsidR="00352B99" w:rsidRDefault="00352B99"/>
  <w:p w14:paraId="1E5FC097" w14:textId="77777777" w:rsidR="00352B99" w:rsidRDefault="00352B99"/>
  <w:p w14:paraId="431FA336" w14:textId="77777777" w:rsidR="00352B99" w:rsidRDefault="00352B99"/>
  <w:p w14:paraId="17AF5B21" w14:textId="77777777" w:rsidR="00352B99" w:rsidRDefault="00352B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7777777" w:rsidR="00352B99" w:rsidRDefault="00352B99" w:rsidP="008374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352B99" w:rsidRDefault="00352B9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C426" w14:textId="77777777" w:rsidR="00352B99" w:rsidRPr="009D7EE0" w:rsidRDefault="00352B99" w:rsidP="009E346D">
    <w:pPr>
      <w:pStyle w:val="Nagwek"/>
      <w:tabs>
        <w:tab w:val="clear" w:pos="9072"/>
      </w:tabs>
      <w:ind w:right="-1134"/>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A9EE" w14:textId="77777777" w:rsidR="00352B99" w:rsidRPr="00287CD8" w:rsidRDefault="00352B99" w:rsidP="00287C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0"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1"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2"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3"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6"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7"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9"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0"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1"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3"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4"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5"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00C94BF2"/>
    <w:multiLevelType w:val="multilevel"/>
    <w:tmpl w:val="961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5E67940"/>
    <w:multiLevelType w:val="multilevel"/>
    <w:tmpl w:val="D11230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6790BEA"/>
    <w:multiLevelType w:val="multilevel"/>
    <w:tmpl w:val="98520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7295734"/>
    <w:multiLevelType w:val="hybridMultilevel"/>
    <w:tmpl w:val="5B764D6E"/>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FE5831B4">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731092C"/>
    <w:multiLevelType w:val="multilevel"/>
    <w:tmpl w:val="676E7EC2"/>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bCs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3" w15:restartNumberingAfterBreak="0">
    <w:nsid w:val="08D347EE"/>
    <w:multiLevelType w:val="multilevel"/>
    <w:tmpl w:val="8BC69486"/>
    <w:lvl w:ilvl="0">
      <w:start w:val="1"/>
      <w:numFmt w:val="decimal"/>
      <w:lvlText w:val="%1."/>
      <w:lvlJc w:val="left"/>
      <w:pPr>
        <w:tabs>
          <w:tab w:val="num" w:pos="0"/>
        </w:tabs>
        <w:ind w:left="397" w:hanging="397"/>
      </w:pPr>
      <w:rPr>
        <w:rFonts w:asciiTheme="minorHAnsi" w:hAnsiTheme="minorHAnsi" w:cstheme="minorHAnsi" w:hint="default"/>
        <w:b w:val="0"/>
        <w:bCs w:val="0"/>
        <w:color w:val="auto"/>
        <w:sz w:val="22"/>
        <w:szCs w:val="22"/>
      </w:rPr>
    </w:lvl>
    <w:lvl w:ilvl="1">
      <w:start w:val="1"/>
      <w:numFmt w:val="decimal"/>
      <w:lvlText w:val="%1.%2."/>
      <w:lvlJc w:val="left"/>
      <w:pPr>
        <w:tabs>
          <w:tab w:val="num" w:pos="0"/>
        </w:tabs>
        <w:ind w:left="907" w:hanging="510"/>
      </w:pPr>
      <w:rPr>
        <w:rFonts w:ascii="Calibri" w:hAnsi="Calibri" w:cs="Calibri" w:hint="default"/>
        <w:b w:val="0"/>
        <w:bCs w:val="0"/>
        <w:color w:val="auto"/>
        <w:sz w:val="22"/>
        <w:szCs w:val="22"/>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54" w15:restartNumberingAfterBreak="0">
    <w:nsid w:val="08F8315E"/>
    <w:multiLevelType w:val="hybridMultilevel"/>
    <w:tmpl w:val="A81238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7622AF"/>
    <w:multiLevelType w:val="multilevel"/>
    <w:tmpl w:val="B5F0269E"/>
    <w:lvl w:ilvl="0">
      <w:start w:val="1"/>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7"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58" w15:restartNumberingAfterBreak="0">
    <w:nsid w:val="124F165F"/>
    <w:multiLevelType w:val="hybridMultilevel"/>
    <w:tmpl w:val="C33EB6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30147C3"/>
    <w:multiLevelType w:val="hybridMultilevel"/>
    <w:tmpl w:val="8294F08A"/>
    <w:lvl w:ilvl="0" w:tplc="82B007D0">
      <w:start w:val="7"/>
      <w:numFmt w:val="upperRoman"/>
      <w:lvlText w:val="%1."/>
      <w:lvlJc w:val="left"/>
      <w:pPr>
        <w:ind w:left="673" w:firstLine="0"/>
      </w:pPr>
      <w:rPr>
        <w:rFonts w:ascii="Calibri" w:eastAsia="Calibri" w:hAnsi="Calibri"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535C0F"/>
    <w:multiLevelType w:val="hybridMultilevel"/>
    <w:tmpl w:val="0CAA1E4C"/>
    <w:lvl w:ilvl="0" w:tplc="01DEEFC0">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156909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173B5A1A"/>
    <w:multiLevelType w:val="hybridMultilevel"/>
    <w:tmpl w:val="BACEF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93948A1"/>
    <w:multiLevelType w:val="multilevel"/>
    <w:tmpl w:val="ECAAEEB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val="0"/>
        <w:color w:val="auto"/>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1A7C2E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EFA167F"/>
    <w:multiLevelType w:val="multilevel"/>
    <w:tmpl w:val="F5C2B1D6"/>
    <w:lvl w:ilvl="0">
      <w:start w:val="1"/>
      <w:numFmt w:val="bullet"/>
      <w:lvlText w:val=""/>
      <w:lvlJc w:val="left"/>
      <w:pPr>
        <w:tabs>
          <w:tab w:val="num" w:pos="720"/>
        </w:tabs>
        <w:ind w:left="720" w:hanging="360"/>
      </w:pPr>
      <w:rPr>
        <w:rFonts w:ascii="Symbol" w:hAnsi="Symbol" w:hint="default"/>
        <w:sz w:val="20"/>
      </w:rPr>
    </w:lvl>
    <w:lvl w:ilvl="1">
      <w:start w:val="1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1F2B5FB3"/>
    <w:multiLevelType w:val="multilevel"/>
    <w:tmpl w:val="9064CCD4"/>
    <w:lvl w:ilvl="0">
      <w:start w:val="5"/>
      <w:numFmt w:val="decimal"/>
      <w:lvlText w:val="%1."/>
      <w:lvlJc w:val="left"/>
      <w:pPr>
        <w:tabs>
          <w:tab w:val="num" w:pos="0"/>
        </w:tabs>
        <w:ind w:left="720" w:hanging="360"/>
      </w:pPr>
      <w:rPr>
        <w:rFonts w:asciiTheme="minorHAnsi" w:eastAsia="Calibri" w:hAnsiTheme="minorHAnsi" w:cstheme="minorHAnsi" w:hint="default"/>
        <w:b w:val="0"/>
        <w:bCs w:val="0"/>
        <w:i w:val="0"/>
        <w:color w:val="auto"/>
        <w:sz w:val="24"/>
        <w:szCs w:val="24"/>
      </w:rPr>
    </w:lvl>
    <w:lvl w:ilvl="1">
      <w:start w:val="1"/>
      <w:numFmt w:val="decimal"/>
      <w:lvlText w:val="%1.%2."/>
      <w:lvlJc w:val="left"/>
      <w:pPr>
        <w:tabs>
          <w:tab w:val="num" w:pos="0"/>
        </w:tabs>
        <w:ind w:left="1080" w:hanging="720"/>
      </w:pPr>
      <w:rPr>
        <w:rFonts w:hint="default"/>
        <w:b w:val="0"/>
        <w:bCs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71" w15:restartNumberingAfterBreak="0">
    <w:nsid w:val="1F5702CE"/>
    <w:multiLevelType w:val="hybridMultilevel"/>
    <w:tmpl w:val="611A86A6"/>
    <w:lvl w:ilvl="0" w:tplc="0B588EC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2"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6B4350"/>
    <w:multiLevelType w:val="hybridMultilevel"/>
    <w:tmpl w:val="1128A8EC"/>
    <w:lvl w:ilvl="0" w:tplc="E9EEE3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24E11746"/>
    <w:multiLevelType w:val="hybridMultilevel"/>
    <w:tmpl w:val="329282F8"/>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7" w15:restartNumberingAfterBreak="0">
    <w:nsid w:val="25F72E1F"/>
    <w:multiLevelType w:val="multilevel"/>
    <w:tmpl w:val="C05E802C"/>
    <w:lvl w:ilvl="0">
      <w:start w:val="6"/>
      <w:numFmt w:val="decimal"/>
      <w:lvlText w:val="%1."/>
      <w:lvlJc w:val="left"/>
      <w:pPr>
        <w:ind w:left="360" w:hanging="360"/>
      </w:pPr>
      <w:rPr>
        <w:rFonts w:hint="default"/>
        <w:b w:val="0"/>
        <w:bCs w:val="0"/>
        <w:sz w:val="24"/>
        <w:szCs w:val="24"/>
      </w:rPr>
    </w:lvl>
    <w:lvl w:ilvl="1">
      <w:start w:val="1"/>
      <w:numFmt w:val="decimal"/>
      <w:lvlText w:val="%1.%2."/>
      <w:lvlJc w:val="left"/>
      <w:pPr>
        <w:ind w:left="360" w:hanging="360"/>
      </w:pPr>
      <w:rPr>
        <w:rFonts w:asciiTheme="minorHAnsi" w:hAnsiTheme="minorHAnsi" w:cstheme="minorHAnsi"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264E2D99"/>
    <w:multiLevelType w:val="hybridMultilevel"/>
    <w:tmpl w:val="62E4444C"/>
    <w:lvl w:ilvl="0" w:tplc="78749C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6531EC"/>
    <w:multiLevelType w:val="multilevel"/>
    <w:tmpl w:val="F7645754"/>
    <w:lvl w:ilvl="0">
      <w:start w:val="1"/>
      <w:numFmt w:val="decimal"/>
      <w:lvlText w:val="%1."/>
      <w:lvlJc w:val="left"/>
      <w:pPr>
        <w:ind w:left="720" w:hanging="360"/>
      </w:pPr>
      <w:rPr>
        <w:color w:val="auto"/>
      </w:r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80" w15:restartNumberingAfterBreak="0">
    <w:nsid w:val="26694ACD"/>
    <w:multiLevelType w:val="multilevel"/>
    <w:tmpl w:val="95EE48D2"/>
    <w:lvl w:ilvl="0">
      <w:start w:val="1"/>
      <w:numFmt w:val="decimal"/>
      <w:lvlText w:val="%1."/>
      <w:lvlJc w:val="left"/>
      <w:pPr>
        <w:ind w:left="720" w:hanging="360"/>
      </w:pPr>
    </w:lvl>
    <w:lvl w:ilvl="1">
      <w:start w:val="1"/>
      <w:numFmt w:val="decimal"/>
      <w:isLgl/>
      <w:lvlText w:val="%1.%2"/>
      <w:lvlJc w:val="left"/>
      <w:pPr>
        <w:ind w:left="1065" w:hanging="36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81" w15:restartNumberingAfterBreak="0">
    <w:nsid w:val="26E852D7"/>
    <w:multiLevelType w:val="multilevel"/>
    <w:tmpl w:val="3266EDFC"/>
    <w:lvl w:ilvl="0">
      <w:start w:val="2"/>
      <w:numFmt w:val="decimal"/>
      <w:lvlText w:val="%1."/>
      <w:lvlJc w:val="left"/>
      <w:pPr>
        <w:ind w:left="720" w:hanging="360"/>
      </w:pPr>
      <w:rPr>
        <w:rFonts w:hint="default"/>
      </w:rPr>
    </w:lvl>
    <w:lvl w:ilvl="1">
      <w:start w:val="1"/>
      <w:numFmt w:val="decimal"/>
      <w:lvlText w:val="2.%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2" w15:restartNumberingAfterBreak="0">
    <w:nsid w:val="292D67B7"/>
    <w:multiLevelType w:val="hybridMultilevel"/>
    <w:tmpl w:val="3BDA67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9A42E28"/>
    <w:multiLevelType w:val="hybridMultilevel"/>
    <w:tmpl w:val="2C2E52C2"/>
    <w:lvl w:ilvl="0" w:tplc="AB986F3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29A9701B"/>
    <w:multiLevelType w:val="hybridMultilevel"/>
    <w:tmpl w:val="6AC21A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1A582F"/>
    <w:multiLevelType w:val="multilevel"/>
    <w:tmpl w:val="3EB4FDEC"/>
    <w:lvl w:ilvl="0">
      <w:start w:val="1"/>
      <w:numFmt w:val="decimal"/>
      <w:lvlText w:val="%1."/>
      <w:lvlJc w:val="left"/>
      <w:pPr>
        <w:tabs>
          <w:tab w:val="num" w:pos="700"/>
        </w:tabs>
        <w:ind w:left="700" w:hanging="340"/>
      </w:pPr>
      <w:rPr>
        <w:rFonts w:asciiTheme="minorHAnsi" w:hAnsiTheme="minorHAnsi" w:cstheme="minorHAnsi" w:hint="default"/>
        <w:b w:val="0"/>
        <w:bCs w:val="0"/>
        <w:i w:val="0"/>
        <w:iCs w:val="0"/>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87" w15:restartNumberingAfterBreak="0">
    <w:nsid w:val="2AF53496"/>
    <w:multiLevelType w:val="hybridMultilevel"/>
    <w:tmpl w:val="4F38966A"/>
    <w:lvl w:ilvl="0" w:tplc="20441260">
      <w:start w:val="1"/>
      <w:numFmt w:val="bullet"/>
      <w:lvlText w:val=""/>
      <w:lvlJc w:val="left"/>
      <w:pPr>
        <w:ind w:left="2240" w:hanging="360"/>
      </w:pPr>
      <w:rPr>
        <w:rFonts w:ascii="Symbol" w:hAnsi="Symbol" w:cs="Symbol" w:hint="default"/>
      </w:rPr>
    </w:lvl>
    <w:lvl w:ilvl="1" w:tplc="04150003" w:tentative="1">
      <w:start w:val="1"/>
      <w:numFmt w:val="bullet"/>
      <w:lvlText w:val="o"/>
      <w:lvlJc w:val="left"/>
      <w:pPr>
        <w:ind w:left="2960" w:hanging="360"/>
      </w:pPr>
      <w:rPr>
        <w:rFonts w:ascii="Courier New" w:hAnsi="Courier New" w:cs="Courier New" w:hint="default"/>
      </w:rPr>
    </w:lvl>
    <w:lvl w:ilvl="2" w:tplc="04150005" w:tentative="1">
      <w:start w:val="1"/>
      <w:numFmt w:val="bullet"/>
      <w:lvlText w:val=""/>
      <w:lvlJc w:val="left"/>
      <w:pPr>
        <w:ind w:left="3680" w:hanging="360"/>
      </w:pPr>
      <w:rPr>
        <w:rFonts w:ascii="Wingdings" w:hAnsi="Wingdings" w:cs="Wingdings" w:hint="default"/>
      </w:rPr>
    </w:lvl>
    <w:lvl w:ilvl="3" w:tplc="04150001" w:tentative="1">
      <w:start w:val="1"/>
      <w:numFmt w:val="bullet"/>
      <w:lvlText w:val=""/>
      <w:lvlJc w:val="left"/>
      <w:pPr>
        <w:ind w:left="4400" w:hanging="360"/>
      </w:pPr>
      <w:rPr>
        <w:rFonts w:ascii="Symbol" w:hAnsi="Symbol" w:cs="Symbol" w:hint="default"/>
      </w:rPr>
    </w:lvl>
    <w:lvl w:ilvl="4" w:tplc="04150003" w:tentative="1">
      <w:start w:val="1"/>
      <w:numFmt w:val="bullet"/>
      <w:lvlText w:val="o"/>
      <w:lvlJc w:val="left"/>
      <w:pPr>
        <w:ind w:left="5120" w:hanging="360"/>
      </w:pPr>
      <w:rPr>
        <w:rFonts w:ascii="Courier New" w:hAnsi="Courier New" w:cs="Courier New" w:hint="default"/>
      </w:rPr>
    </w:lvl>
    <w:lvl w:ilvl="5" w:tplc="04150005" w:tentative="1">
      <w:start w:val="1"/>
      <w:numFmt w:val="bullet"/>
      <w:lvlText w:val=""/>
      <w:lvlJc w:val="left"/>
      <w:pPr>
        <w:ind w:left="5840" w:hanging="360"/>
      </w:pPr>
      <w:rPr>
        <w:rFonts w:ascii="Wingdings" w:hAnsi="Wingdings" w:cs="Wingdings" w:hint="default"/>
      </w:rPr>
    </w:lvl>
    <w:lvl w:ilvl="6" w:tplc="04150001" w:tentative="1">
      <w:start w:val="1"/>
      <w:numFmt w:val="bullet"/>
      <w:lvlText w:val=""/>
      <w:lvlJc w:val="left"/>
      <w:pPr>
        <w:ind w:left="6560" w:hanging="360"/>
      </w:pPr>
      <w:rPr>
        <w:rFonts w:ascii="Symbol" w:hAnsi="Symbol" w:cs="Symbol" w:hint="default"/>
      </w:rPr>
    </w:lvl>
    <w:lvl w:ilvl="7" w:tplc="04150003" w:tentative="1">
      <w:start w:val="1"/>
      <w:numFmt w:val="bullet"/>
      <w:lvlText w:val="o"/>
      <w:lvlJc w:val="left"/>
      <w:pPr>
        <w:ind w:left="7280" w:hanging="360"/>
      </w:pPr>
      <w:rPr>
        <w:rFonts w:ascii="Courier New" w:hAnsi="Courier New" w:cs="Courier New" w:hint="default"/>
      </w:rPr>
    </w:lvl>
    <w:lvl w:ilvl="8" w:tplc="04150005" w:tentative="1">
      <w:start w:val="1"/>
      <w:numFmt w:val="bullet"/>
      <w:lvlText w:val=""/>
      <w:lvlJc w:val="left"/>
      <w:pPr>
        <w:ind w:left="8000" w:hanging="360"/>
      </w:pPr>
      <w:rPr>
        <w:rFonts w:ascii="Wingdings" w:hAnsi="Wingdings" w:cs="Wingdings" w:hint="default"/>
      </w:rPr>
    </w:lvl>
  </w:abstractNum>
  <w:abstractNum w:abstractNumId="88" w15:restartNumberingAfterBreak="0">
    <w:nsid w:val="2B701E1C"/>
    <w:multiLevelType w:val="multilevel"/>
    <w:tmpl w:val="C060C59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9" w15:restartNumberingAfterBreak="0">
    <w:nsid w:val="2C266B62"/>
    <w:multiLevelType w:val="multilevel"/>
    <w:tmpl w:val="F53E036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D2A6011"/>
    <w:multiLevelType w:val="multilevel"/>
    <w:tmpl w:val="4BCE7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5F70AB"/>
    <w:multiLevelType w:val="hybridMultilevel"/>
    <w:tmpl w:val="19E026FC"/>
    <w:lvl w:ilvl="0" w:tplc="E9EEE368">
      <w:start w:val="1"/>
      <w:numFmt w:val="bullet"/>
      <w:lvlText w:val=""/>
      <w:lvlJc w:val="left"/>
      <w:pPr>
        <w:ind w:left="107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8452A9"/>
    <w:multiLevelType w:val="hybridMultilevel"/>
    <w:tmpl w:val="3BDE1A74"/>
    <w:lvl w:ilvl="0" w:tplc="1624D1F8">
      <w:start w:val="1"/>
      <w:numFmt w:val="decimal"/>
      <w:lvlText w:val="%1."/>
      <w:lvlJc w:val="left"/>
      <w:pPr>
        <w:ind w:left="720" w:hanging="360"/>
      </w:pPr>
      <w:rPr>
        <w:rFonts w:asciiTheme="minorHAnsi" w:hAnsiTheme="minorHAnsi" w:cstheme="minorHAns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5" w15:restartNumberingAfterBreak="0">
    <w:nsid w:val="326E74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3032EDB"/>
    <w:multiLevelType w:val="multilevel"/>
    <w:tmpl w:val="1108E186"/>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97"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B4449F"/>
    <w:multiLevelType w:val="multilevel"/>
    <w:tmpl w:val="419A34F4"/>
    <w:lvl w:ilvl="0">
      <w:start w:val="4"/>
      <w:numFmt w:val="decimal"/>
      <w:lvlText w:val="%1."/>
      <w:lvlJc w:val="left"/>
      <w:pPr>
        <w:ind w:left="360" w:hanging="360"/>
      </w:pPr>
      <w:rPr>
        <w:rFonts w:hint="default"/>
        <w:color w:val="auto"/>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100"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38100ECE"/>
    <w:multiLevelType w:val="hybridMultilevel"/>
    <w:tmpl w:val="33D6F5E0"/>
    <w:lvl w:ilvl="0" w:tplc="37E84E42">
      <w:start w:val="1"/>
      <w:numFmt w:val="decimal"/>
      <w:lvlText w:val="1.%1."/>
      <w:lvlJc w:val="left"/>
      <w:pPr>
        <w:ind w:left="791"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2" w15:restartNumberingAfterBreak="0">
    <w:nsid w:val="39023EE7"/>
    <w:multiLevelType w:val="hybridMultilevel"/>
    <w:tmpl w:val="C4FA5BA8"/>
    <w:lvl w:ilvl="0" w:tplc="E4B8F7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CA8F20">
      <w:start w:val="1"/>
      <w:numFmt w:val="lowerLetter"/>
      <w:lvlText w:val="%2"/>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040E2">
      <w:start w:val="1"/>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C0D25A">
      <w:start w:val="1"/>
      <w:numFmt w:val="decimal"/>
      <w:lvlText w:val="%4"/>
      <w:lvlJc w:val="left"/>
      <w:pPr>
        <w:ind w:left="1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608F88">
      <w:start w:val="1"/>
      <w:numFmt w:val="lowerLetter"/>
      <w:lvlText w:val="%5"/>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2F014">
      <w:start w:val="1"/>
      <w:numFmt w:val="lowerRoman"/>
      <w:lvlText w:val="%6"/>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A3054">
      <w:start w:val="1"/>
      <w:numFmt w:val="decimal"/>
      <w:lvlText w:val="%7"/>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05342">
      <w:start w:val="1"/>
      <w:numFmt w:val="lowerLetter"/>
      <w:lvlText w:val="%8"/>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26D36">
      <w:start w:val="1"/>
      <w:numFmt w:val="lowerRoman"/>
      <w:lvlText w:val="%9"/>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04" w15:restartNumberingAfterBreak="0">
    <w:nsid w:val="397619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775A0A"/>
    <w:multiLevelType w:val="multilevel"/>
    <w:tmpl w:val="04EC0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D5F26AE"/>
    <w:multiLevelType w:val="hybridMultilevel"/>
    <w:tmpl w:val="14BCDD50"/>
    <w:lvl w:ilvl="0" w:tplc="D8A6EA84">
      <w:start w:val="7"/>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E1E4DD6"/>
    <w:multiLevelType w:val="multilevel"/>
    <w:tmpl w:val="827EB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13"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04A133B"/>
    <w:multiLevelType w:val="hybridMultilevel"/>
    <w:tmpl w:val="E670E888"/>
    <w:lvl w:ilvl="0" w:tplc="E84409C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6"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4457035C"/>
    <w:multiLevelType w:val="hybridMultilevel"/>
    <w:tmpl w:val="42B45A4C"/>
    <w:lvl w:ilvl="0" w:tplc="A2EE22BE">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8"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0" w15:restartNumberingAfterBreak="0">
    <w:nsid w:val="47C46712"/>
    <w:multiLevelType w:val="hybridMultilevel"/>
    <w:tmpl w:val="7326D5B2"/>
    <w:lvl w:ilvl="0" w:tplc="CF42A5EC">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480F1C61"/>
    <w:multiLevelType w:val="hybridMultilevel"/>
    <w:tmpl w:val="54F81790"/>
    <w:lvl w:ilvl="0" w:tplc="C50CF6A2">
      <w:start w:val="1"/>
      <w:numFmt w:val="decimal"/>
      <w:lvlText w:val="%1."/>
      <w:lvlJc w:val="left"/>
      <w:pPr>
        <w:tabs>
          <w:tab w:val="num" w:pos="786"/>
        </w:tabs>
        <w:ind w:left="786" w:hanging="360"/>
      </w:pPr>
      <w:rPr>
        <w:rFonts w:asciiTheme="minorHAnsi" w:hAnsiTheme="minorHAnsi" w:cstheme="minorHAnsi" w:hint="default"/>
        <w:b w:val="0"/>
        <w:bCs w:val="0"/>
      </w:rPr>
    </w:lvl>
    <w:lvl w:ilvl="1" w:tplc="3384D29E">
      <w:start w:val="1"/>
      <w:numFmt w:val="lowerLetter"/>
      <w:lvlText w:val="%2)"/>
      <w:lvlJc w:val="left"/>
      <w:pPr>
        <w:tabs>
          <w:tab w:val="num" w:pos="1220"/>
        </w:tabs>
        <w:ind w:left="1220" w:hanging="397"/>
      </w:pPr>
      <w:rPr>
        <w:rFonts w:ascii="Times New Roman" w:hAnsi="Times New Roman" w:cs="Times New Roman"/>
      </w:rPr>
    </w:lvl>
    <w:lvl w:ilvl="2" w:tplc="0415001B">
      <w:start w:val="1"/>
      <w:numFmt w:val="decimal"/>
      <w:lvlText w:val="%3."/>
      <w:lvlJc w:val="left"/>
      <w:pPr>
        <w:tabs>
          <w:tab w:val="num" w:pos="2586"/>
        </w:tabs>
        <w:ind w:left="2586" w:hanging="36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decimal"/>
      <w:lvlText w:val="%5."/>
      <w:lvlJc w:val="left"/>
      <w:pPr>
        <w:tabs>
          <w:tab w:val="num" w:pos="4026"/>
        </w:tabs>
        <w:ind w:left="4026" w:hanging="360"/>
      </w:pPr>
      <w:rPr>
        <w:rFonts w:ascii="Times New Roman" w:hAnsi="Times New Roman" w:cs="Times New Roman"/>
      </w:rPr>
    </w:lvl>
    <w:lvl w:ilvl="5" w:tplc="0415001B">
      <w:start w:val="1"/>
      <w:numFmt w:val="decimal"/>
      <w:lvlText w:val="%6."/>
      <w:lvlJc w:val="left"/>
      <w:pPr>
        <w:tabs>
          <w:tab w:val="num" w:pos="4746"/>
        </w:tabs>
        <w:ind w:left="4746" w:hanging="36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decimal"/>
      <w:lvlText w:val="%8."/>
      <w:lvlJc w:val="left"/>
      <w:pPr>
        <w:tabs>
          <w:tab w:val="num" w:pos="6186"/>
        </w:tabs>
        <w:ind w:left="6186" w:hanging="360"/>
      </w:pPr>
      <w:rPr>
        <w:rFonts w:ascii="Times New Roman" w:hAnsi="Times New Roman" w:cs="Times New Roman"/>
      </w:rPr>
    </w:lvl>
    <w:lvl w:ilvl="8" w:tplc="0415001B">
      <w:start w:val="1"/>
      <w:numFmt w:val="decimal"/>
      <w:lvlText w:val="%9."/>
      <w:lvlJc w:val="left"/>
      <w:pPr>
        <w:tabs>
          <w:tab w:val="num" w:pos="6906"/>
        </w:tabs>
        <w:ind w:left="6906" w:hanging="360"/>
      </w:pPr>
      <w:rPr>
        <w:rFonts w:ascii="Times New Roman" w:hAnsi="Times New Roman" w:cs="Times New Roman"/>
      </w:rPr>
    </w:lvl>
  </w:abstractNum>
  <w:abstractNum w:abstractNumId="122" w15:restartNumberingAfterBreak="0">
    <w:nsid w:val="49F90ABF"/>
    <w:multiLevelType w:val="hybridMultilevel"/>
    <w:tmpl w:val="CE2E508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A1D723B"/>
    <w:multiLevelType w:val="hybridMultilevel"/>
    <w:tmpl w:val="EC9843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25" w15:restartNumberingAfterBreak="0">
    <w:nsid w:val="4ADC10EB"/>
    <w:multiLevelType w:val="hybridMultilevel"/>
    <w:tmpl w:val="481A6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B333641"/>
    <w:multiLevelType w:val="multilevel"/>
    <w:tmpl w:val="29EE1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BFC4F6C"/>
    <w:multiLevelType w:val="hybridMultilevel"/>
    <w:tmpl w:val="A8D688EC"/>
    <w:lvl w:ilvl="0" w:tplc="3350DFFC">
      <w:start w:val="1"/>
      <w:numFmt w:val="bullet"/>
      <w:lvlText w:val=""/>
      <w:lvlJc w:val="left"/>
      <w:pPr>
        <w:ind w:left="1070" w:hanging="3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8" w15:restartNumberingAfterBreak="0">
    <w:nsid w:val="4C965266"/>
    <w:multiLevelType w:val="multilevel"/>
    <w:tmpl w:val="B314B5AC"/>
    <w:lvl w:ilvl="0">
      <w:start w:val="1"/>
      <w:numFmt w:val="decimal"/>
      <w:lvlText w:val="%1."/>
      <w:lvlJc w:val="left"/>
      <w:pPr>
        <w:ind w:left="1070" w:hanging="360"/>
      </w:pPr>
      <w:rPr>
        <w:rFonts w:asciiTheme="minorHAnsi" w:hAnsiTheme="minorHAnsi" w:cstheme="minorHAnsi" w:hint="default"/>
        <w:b w:val="0"/>
        <w:bCs w:val="0"/>
        <w:color w:val="auto"/>
      </w:rPr>
    </w:lvl>
    <w:lvl w:ilvl="1">
      <w:start w:val="1"/>
      <w:numFmt w:val="decimal"/>
      <w:lvlText w:val="%1.%2."/>
      <w:lvlJc w:val="left"/>
      <w:pPr>
        <w:ind w:left="1502" w:hanging="432"/>
      </w:pPr>
      <w:rPr>
        <w:rFonts w:asciiTheme="minorHAnsi" w:hAnsiTheme="minorHAnsi" w:cstheme="minorHAnsi" w:hint="default"/>
        <w:b w:val="0"/>
        <w:bCs w:val="0"/>
        <w:color w:val="auto"/>
        <w:sz w:val="24"/>
        <w:szCs w:val="24"/>
      </w:rPr>
    </w:lvl>
    <w:lvl w:ilvl="2">
      <w:start w:val="1"/>
      <w:numFmt w:val="decimal"/>
      <w:lvlText w:val="%1.%2.%3."/>
      <w:lvlJc w:val="left"/>
      <w:pPr>
        <w:ind w:left="1934" w:hanging="504"/>
      </w:pPr>
      <w:rPr>
        <w:rFonts w:ascii="Times New Roman" w:hAnsi="Times New Roman" w:cs="Times New Roman" w:hint="default"/>
      </w:rPr>
    </w:lvl>
    <w:lvl w:ilvl="3">
      <w:start w:val="1"/>
      <w:numFmt w:val="decimal"/>
      <w:lvlText w:val="%1.%2.%3.%4."/>
      <w:lvlJc w:val="left"/>
      <w:pPr>
        <w:ind w:left="2438" w:hanging="648"/>
      </w:pPr>
      <w:rPr>
        <w:rFonts w:ascii="Times New Roman" w:hAnsi="Times New Roman" w:cs="Times New Roman" w:hint="default"/>
      </w:rPr>
    </w:lvl>
    <w:lvl w:ilvl="4">
      <w:start w:val="1"/>
      <w:numFmt w:val="decimal"/>
      <w:lvlText w:val="%1.%2.%3.%4.%5."/>
      <w:lvlJc w:val="left"/>
      <w:pPr>
        <w:ind w:left="2942" w:hanging="792"/>
      </w:pPr>
      <w:rPr>
        <w:rFonts w:ascii="Times New Roman" w:hAnsi="Times New Roman" w:cs="Times New Roman" w:hint="default"/>
      </w:rPr>
    </w:lvl>
    <w:lvl w:ilvl="5">
      <w:start w:val="1"/>
      <w:numFmt w:val="decimal"/>
      <w:lvlText w:val="%1.%2.%3.%4.%5.%6."/>
      <w:lvlJc w:val="left"/>
      <w:pPr>
        <w:ind w:left="3446" w:hanging="936"/>
      </w:pPr>
      <w:rPr>
        <w:rFonts w:ascii="Times New Roman" w:hAnsi="Times New Roman" w:cs="Times New Roman" w:hint="default"/>
      </w:rPr>
    </w:lvl>
    <w:lvl w:ilvl="6">
      <w:start w:val="1"/>
      <w:numFmt w:val="decimal"/>
      <w:lvlText w:val="%1.%2.%3.%4.%5.%6.%7."/>
      <w:lvlJc w:val="left"/>
      <w:pPr>
        <w:ind w:left="3950" w:hanging="1080"/>
      </w:pPr>
      <w:rPr>
        <w:rFonts w:ascii="Times New Roman" w:hAnsi="Times New Roman" w:cs="Times New Roman" w:hint="default"/>
      </w:rPr>
    </w:lvl>
    <w:lvl w:ilvl="7">
      <w:start w:val="1"/>
      <w:numFmt w:val="decimal"/>
      <w:lvlText w:val="%1.%2.%3.%4.%5.%6.%7.%8."/>
      <w:lvlJc w:val="left"/>
      <w:pPr>
        <w:ind w:left="4454" w:hanging="1224"/>
      </w:pPr>
      <w:rPr>
        <w:rFonts w:ascii="Times New Roman" w:hAnsi="Times New Roman" w:cs="Times New Roman" w:hint="default"/>
      </w:rPr>
    </w:lvl>
    <w:lvl w:ilvl="8">
      <w:start w:val="1"/>
      <w:numFmt w:val="decimal"/>
      <w:lvlText w:val="%1.%2.%3.%4.%5.%6.%7.%8.%9."/>
      <w:lvlJc w:val="left"/>
      <w:pPr>
        <w:ind w:left="5030" w:hanging="1440"/>
      </w:pPr>
      <w:rPr>
        <w:rFonts w:ascii="Times New Roman" w:hAnsi="Times New Roman" w:cs="Times New Roman" w:hint="default"/>
      </w:rPr>
    </w:lvl>
  </w:abstractNum>
  <w:abstractNum w:abstractNumId="129"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8B20EF"/>
    <w:multiLevelType w:val="multilevel"/>
    <w:tmpl w:val="623AB67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1"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2"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50226B7F"/>
    <w:multiLevelType w:val="multilevel"/>
    <w:tmpl w:val="CA2C7436"/>
    <w:lvl w:ilvl="0">
      <w:start w:val="3"/>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Theme="minorHAnsi" w:hAnsiTheme="minorHAnsi" w:cstheme="minorHAnsi"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520" w:hanging="1440"/>
      </w:pPr>
      <w:rPr>
        <w:rFonts w:ascii="Times New Roman" w:hAnsi="Times New Roman" w:cs="Times New Roman" w:hint="default"/>
      </w:rPr>
    </w:lvl>
  </w:abstractNum>
  <w:abstractNum w:abstractNumId="134" w15:restartNumberingAfterBreak="0">
    <w:nsid w:val="52362374"/>
    <w:multiLevelType w:val="multilevel"/>
    <w:tmpl w:val="935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2816BB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32F7C07"/>
    <w:multiLevelType w:val="multilevel"/>
    <w:tmpl w:val="E8A6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8"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39"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40"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A1809F7"/>
    <w:multiLevelType w:val="hybridMultilevel"/>
    <w:tmpl w:val="E6DAE8F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43"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44"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5"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46"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7" w15:restartNumberingAfterBreak="0">
    <w:nsid w:val="5FF575E6"/>
    <w:multiLevelType w:val="hybridMultilevel"/>
    <w:tmpl w:val="B0647772"/>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148"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3479"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51"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52" w15:restartNumberingAfterBreak="0">
    <w:nsid w:val="683035DE"/>
    <w:multiLevelType w:val="multilevel"/>
    <w:tmpl w:val="661492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3" w15:restartNumberingAfterBreak="0">
    <w:nsid w:val="6A366CE1"/>
    <w:multiLevelType w:val="hybridMultilevel"/>
    <w:tmpl w:val="7046A148"/>
    <w:lvl w:ilvl="0" w:tplc="024690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6AE8204C"/>
    <w:multiLevelType w:val="hybridMultilevel"/>
    <w:tmpl w:val="8A508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CCB7E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E230019"/>
    <w:multiLevelType w:val="hybridMultilevel"/>
    <w:tmpl w:val="BDDC2630"/>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8" w15:restartNumberingAfterBreak="0">
    <w:nsid w:val="6E6C6672"/>
    <w:multiLevelType w:val="hybridMultilevel"/>
    <w:tmpl w:val="D6D2F7FE"/>
    <w:lvl w:ilvl="0" w:tplc="87D0C436">
      <w:start w:val="1"/>
      <w:numFmt w:val="decimal"/>
      <w:lvlText w:val="%1)"/>
      <w:lvlJc w:val="left"/>
      <w:pPr>
        <w:ind w:left="1100" w:firstLine="0"/>
      </w:pPr>
      <w:rPr>
        <w:b w:val="0"/>
        <w:i w:val="0"/>
        <w:strike w:val="0"/>
        <w:dstrike w:val="0"/>
        <w:color w:val="000000"/>
        <w:sz w:val="24"/>
        <w:szCs w:val="24"/>
        <w:u w:val="none" w:color="000000"/>
        <w:effect w:val="none"/>
        <w:bdr w:val="none" w:sz="0" w:space="0" w:color="auto" w:frame="1"/>
        <w:vertAlign w:val="baseline"/>
      </w:rPr>
    </w:lvl>
    <w:lvl w:ilvl="1" w:tplc="7634039A">
      <w:start w:val="1"/>
      <w:numFmt w:val="lowerLetter"/>
      <w:lvlText w:val="%2)"/>
      <w:lvlJc w:val="left"/>
      <w:pPr>
        <w:ind w:left="1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48EAF0E">
      <w:start w:val="1"/>
      <w:numFmt w:val="lowerRoman"/>
      <w:lvlText w:val="%3"/>
      <w:lvlJc w:val="left"/>
      <w:pPr>
        <w:ind w:left="15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EE8B410">
      <w:start w:val="1"/>
      <w:numFmt w:val="decimal"/>
      <w:lvlText w:val="%4"/>
      <w:lvlJc w:val="left"/>
      <w:pPr>
        <w:ind w:left="22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68C6304">
      <w:start w:val="1"/>
      <w:numFmt w:val="lowerLetter"/>
      <w:lvlText w:val="%5"/>
      <w:lvlJc w:val="left"/>
      <w:pPr>
        <w:ind w:left="29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EE0D654">
      <w:start w:val="1"/>
      <w:numFmt w:val="lowerRoman"/>
      <w:lvlText w:val="%6"/>
      <w:lvlJc w:val="left"/>
      <w:pPr>
        <w:ind w:left="36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5FE03FE">
      <w:start w:val="1"/>
      <w:numFmt w:val="decimal"/>
      <w:lvlText w:val="%7"/>
      <w:lvlJc w:val="left"/>
      <w:pPr>
        <w:ind w:left="43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0E2F392">
      <w:start w:val="1"/>
      <w:numFmt w:val="lowerLetter"/>
      <w:lvlText w:val="%8"/>
      <w:lvlJc w:val="left"/>
      <w:pPr>
        <w:ind w:left="51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9B8445A">
      <w:start w:val="1"/>
      <w:numFmt w:val="lowerRoman"/>
      <w:lvlText w:val="%9"/>
      <w:lvlJc w:val="left"/>
      <w:pPr>
        <w:ind w:left="58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59"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60" w15:restartNumberingAfterBreak="0">
    <w:nsid w:val="70F2355C"/>
    <w:multiLevelType w:val="hybridMultilevel"/>
    <w:tmpl w:val="5C2C7486"/>
    <w:lvl w:ilvl="0" w:tplc="15D60A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3" w15:restartNumberingAfterBreak="0">
    <w:nsid w:val="729D4643"/>
    <w:multiLevelType w:val="multilevel"/>
    <w:tmpl w:val="5AC2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2DA7528"/>
    <w:multiLevelType w:val="hybridMultilevel"/>
    <w:tmpl w:val="BEDEE338"/>
    <w:lvl w:ilvl="0" w:tplc="3DE839F8">
      <w:start w:val="1"/>
      <w:numFmt w:val="decimal"/>
      <w:lvlText w:val="%1."/>
      <w:lvlJc w:val="left"/>
      <w:pPr>
        <w:ind w:left="720" w:hanging="360"/>
      </w:pPr>
      <w:rPr>
        <w:rFonts w:ascii="Times New Roman" w:hAnsi="Times New Roman" w:cs="Times New Roman" w:hint="default"/>
        <w:b w:val="0"/>
        <w:bCs w:val="0"/>
        <w:color w:val="auto"/>
      </w:rPr>
    </w:lvl>
    <w:lvl w:ilvl="1" w:tplc="4AC6F832">
      <w:start w:val="1"/>
      <w:numFmt w:val="lowerLetter"/>
      <w:lvlText w:val="%2."/>
      <w:lvlJc w:val="left"/>
      <w:pPr>
        <w:ind w:left="1440" w:hanging="360"/>
      </w:pPr>
      <w:rPr>
        <w:rFonts w:ascii="Times New Roman" w:hAnsi="Times New Roman" w:cs="Times New Roman"/>
      </w:rPr>
    </w:lvl>
    <w:lvl w:ilvl="2" w:tplc="5762C4CA">
      <w:start w:val="1"/>
      <w:numFmt w:val="lowerRoman"/>
      <w:lvlText w:val="%3."/>
      <w:lvlJc w:val="right"/>
      <w:pPr>
        <w:ind w:left="2160" w:hanging="180"/>
      </w:pPr>
      <w:rPr>
        <w:rFonts w:ascii="Times New Roman" w:hAnsi="Times New Roman" w:cs="Times New Roman"/>
      </w:rPr>
    </w:lvl>
    <w:lvl w:ilvl="3" w:tplc="82DEED9E">
      <w:start w:val="1"/>
      <w:numFmt w:val="decimal"/>
      <w:lvlText w:val="%4."/>
      <w:lvlJc w:val="left"/>
      <w:pPr>
        <w:ind w:left="2880" w:hanging="360"/>
      </w:pPr>
      <w:rPr>
        <w:rFonts w:asciiTheme="minorHAnsi" w:hAnsiTheme="minorHAnsi" w:cstheme="minorHAnsi" w:hint="default"/>
      </w:rPr>
    </w:lvl>
    <w:lvl w:ilvl="4" w:tplc="A940AC5A">
      <w:start w:val="1"/>
      <w:numFmt w:val="lowerLetter"/>
      <w:lvlText w:val="%5."/>
      <w:lvlJc w:val="left"/>
      <w:pPr>
        <w:ind w:left="3600" w:hanging="360"/>
      </w:pPr>
      <w:rPr>
        <w:rFonts w:ascii="Times New Roman" w:hAnsi="Times New Roman" w:cs="Times New Roman"/>
      </w:rPr>
    </w:lvl>
    <w:lvl w:ilvl="5" w:tplc="A8DC6D92">
      <w:start w:val="1"/>
      <w:numFmt w:val="lowerRoman"/>
      <w:lvlText w:val="%6."/>
      <w:lvlJc w:val="right"/>
      <w:pPr>
        <w:ind w:left="4320" w:hanging="180"/>
      </w:pPr>
      <w:rPr>
        <w:rFonts w:ascii="Times New Roman" w:hAnsi="Times New Roman" w:cs="Times New Roman"/>
      </w:rPr>
    </w:lvl>
    <w:lvl w:ilvl="6" w:tplc="FFB8F1E2">
      <w:start w:val="1"/>
      <w:numFmt w:val="decimal"/>
      <w:lvlText w:val="%7."/>
      <w:lvlJc w:val="left"/>
      <w:pPr>
        <w:ind w:left="5040" w:hanging="360"/>
      </w:pPr>
      <w:rPr>
        <w:rFonts w:ascii="Times New Roman" w:hAnsi="Times New Roman" w:cs="Times New Roman"/>
      </w:rPr>
    </w:lvl>
    <w:lvl w:ilvl="7" w:tplc="ECE218DA">
      <w:start w:val="1"/>
      <w:numFmt w:val="lowerLetter"/>
      <w:lvlText w:val="%8."/>
      <w:lvlJc w:val="left"/>
      <w:pPr>
        <w:ind w:left="5760" w:hanging="360"/>
      </w:pPr>
      <w:rPr>
        <w:rFonts w:ascii="Times New Roman" w:hAnsi="Times New Roman" w:cs="Times New Roman"/>
      </w:rPr>
    </w:lvl>
    <w:lvl w:ilvl="8" w:tplc="AD6821F2">
      <w:start w:val="1"/>
      <w:numFmt w:val="lowerRoman"/>
      <w:lvlText w:val="%9."/>
      <w:lvlJc w:val="right"/>
      <w:pPr>
        <w:ind w:left="6480" w:hanging="180"/>
      </w:pPr>
      <w:rPr>
        <w:rFonts w:ascii="Times New Roman" w:hAnsi="Times New Roman" w:cs="Times New Roman"/>
      </w:rPr>
    </w:lvl>
  </w:abstractNum>
  <w:abstractNum w:abstractNumId="165"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7"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8" w15:restartNumberingAfterBreak="0">
    <w:nsid w:val="75B858EC"/>
    <w:multiLevelType w:val="hybridMultilevel"/>
    <w:tmpl w:val="684CA852"/>
    <w:lvl w:ilvl="0" w:tplc="4A7028B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E3234AA">
      <w:start w:val="1"/>
      <w:numFmt w:val="decimal"/>
      <w:lvlText w:val="%4."/>
      <w:lvlJc w:val="left"/>
      <w:pPr>
        <w:ind w:left="2880" w:hanging="360"/>
      </w:pPr>
      <w:rPr>
        <w:rFonts w:asciiTheme="minorHAnsi" w:hAnsiTheme="minorHAnsi" w:cstheme="minorHAnsi"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9"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0" w15:restartNumberingAfterBreak="0">
    <w:nsid w:val="77C477DC"/>
    <w:multiLevelType w:val="hybridMultilevel"/>
    <w:tmpl w:val="133C532C"/>
    <w:lvl w:ilvl="0" w:tplc="FA9CE7FA">
      <w:start w:val="8"/>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72" w15:restartNumberingAfterBreak="0">
    <w:nsid w:val="7816263E"/>
    <w:multiLevelType w:val="multilevel"/>
    <w:tmpl w:val="69D47800"/>
    <w:lvl w:ilvl="0">
      <w:start w:val="1"/>
      <w:numFmt w:val="decimal"/>
      <w:lvlText w:val="%1."/>
      <w:lvlJc w:val="left"/>
      <w:pPr>
        <w:ind w:left="720" w:hanging="360"/>
      </w:pPr>
      <w:rPr>
        <w:rFonts w:hint="default"/>
        <w:sz w:val="23"/>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78F654B5"/>
    <w:multiLevelType w:val="multilevel"/>
    <w:tmpl w:val="76506224"/>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heme="minorHAnsi" w:hAnsiTheme="minorHAnsi" w:cstheme="minorHAnsi" w:hint="default"/>
        <w:b w:val="0"/>
        <w:bCs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4" w15:restartNumberingAfterBreak="0">
    <w:nsid w:val="78FC2A5B"/>
    <w:multiLevelType w:val="hybridMultilevel"/>
    <w:tmpl w:val="623858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79B56FBF"/>
    <w:multiLevelType w:val="multilevel"/>
    <w:tmpl w:val="951CFFE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7A295943"/>
    <w:multiLevelType w:val="multilevel"/>
    <w:tmpl w:val="6A34D76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7"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79" w15:restartNumberingAfterBreak="0">
    <w:nsid w:val="7DBB4957"/>
    <w:multiLevelType w:val="multilevel"/>
    <w:tmpl w:val="B58C33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6"/>
  </w:num>
  <w:num w:numId="6">
    <w:abstractNumId w:val="18"/>
  </w:num>
  <w:num w:numId="7">
    <w:abstractNumId w:val="19"/>
  </w:num>
  <w:num w:numId="8">
    <w:abstractNumId w:val="20"/>
  </w:num>
  <w:num w:numId="9">
    <w:abstractNumId w:val="29"/>
  </w:num>
  <w:num w:numId="10">
    <w:abstractNumId w:val="30"/>
  </w:num>
  <w:num w:numId="11">
    <w:abstractNumId w:val="34"/>
  </w:num>
  <w:num w:numId="12">
    <w:abstractNumId w:val="37"/>
  </w:num>
  <w:num w:numId="13">
    <w:abstractNumId w:val="38"/>
  </w:num>
  <w:num w:numId="14">
    <w:abstractNumId w:val="40"/>
  </w:num>
  <w:num w:numId="15">
    <w:abstractNumId w:val="169"/>
  </w:num>
  <w:num w:numId="16">
    <w:abstractNumId w:val="143"/>
  </w:num>
  <w:num w:numId="17">
    <w:abstractNumId w:val="0"/>
  </w:num>
  <w:num w:numId="18">
    <w:abstractNumId w:val="47"/>
  </w:num>
  <w:num w:numId="19">
    <w:abstractNumId w:val="180"/>
  </w:num>
  <w:num w:numId="20">
    <w:abstractNumId w:val="145"/>
    <w:lvlOverride w:ilvl="0">
      <w:startOverride w:val="1"/>
    </w:lvlOverride>
  </w:num>
  <w:num w:numId="21">
    <w:abstractNumId w:val="115"/>
    <w:lvlOverride w:ilvl="0">
      <w:startOverride w:val="1"/>
    </w:lvlOverride>
  </w:num>
  <w:num w:numId="22">
    <w:abstractNumId w:val="75"/>
  </w:num>
  <w:num w:numId="23">
    <w:abstractNumId w:val="151"/>
  </w:num>
  <w:num w:numId="24">
    <w:abstractNumId w:val="109"/>
  </w:num>
  <w:num w:numId="25">
    <w:abstractNumId w:val="178"/>
  </w:num>
  <w:num w:numId="26">
    <w:abstractNumId w:val="171"/>
    <w:lvlOverride w:ilvl="0">
      <w:startOverride w:val="1"/>
    </w:lvlOverride>
  </w:num>
  <w:num w:numId="27">
    <w:abstractNumId w:val="112"/>
  </w:num>
  <w:num w:numId="28">
    <w:abstractNumId w:val="161"/>
  </w:num>
  <w:num w:numId="29">
    <w:abstractNumId w:val="113"/>
  </w:num>
  <w:num w:numId="30">
    <w:abstractNumId w:val="132"/>
  </w:num>
  <w:num w:numId="31">
    <w:abstractNumId w:val="131"/>
  </w:num>
  <w:num w:numId="32">
    <w:abstractNumId w:val="154"/>
  </w:num>
  <w:num w:numId="33">
    <w:abstractNumId w:val="55"/>
  </w:num>
  <w:num w:numId="34">
    <w:abstractNumId w:val="123"/>
  </w:num>
  <w:num w:numId="35">
    <w:abstractNumId w:val="74"/>
  </w:num>
  <w:num w:numId="36">
    <w:abstractNumId w:val="146"/>
  </w:num>
  <w:num w:numId="37">
    <w:abstractNumId w:val="139"/>
  </w:num>
  <w:num w:numId="38">
    <w:abstractNumId w:val="145"/>
  </w:num>
  <w:num w:numId="39">
    <w:abstractNumId w:val="51"/>
  </w:num>
  <w:num w:numId="40">
    <w:abstractNumId w:val="150"/>
  </w:num>
  <w:num w:numId="41">
    <w:abstractNumId w:val="97"/>
  </w:num>
  <w:num w:numId="42">
    <w:abstractNumId w:val="172"/>
  </w:num>
  <w:num w:numId="43">
    <w:abstractNumId w:val="124"/>
  </w:num>
  <w:num w:numId="44">
    <w:abstractNumId w:val="141"/>
  </w:num>
  <w:num w:numId="45">
    <w:abstractNumId w:val="107"/>
  </w:num>
  <w:num w:numId="46">
    <w:abstractNumId w:val="80"/>
  </w:num>
  <w:num w:numId="47">
    <w:abstractNumId w:val="138"/>
  </w:num>
  <w:num w:numId="48">
    <w:abstractNumId w:val="62"/>
  </w:num>
  <w:num w:numId="49">
    <w:abstractNumId w:val="68"/>
  </w:num>
  <w:num w:numId="50">
    <w:abstractNumId w:val="166"/>
  </w:num>
  <w:num w:numId="51">
    <w:abstractNumId w:val="64"/>
  </w:num>
  <w:num w:numId="52">
    <w:abstractNumId w:val="167"/>
  </w:num>
  <w:num w:numId="53">
    <w:abstractNumId w:val="159"/>
  </w:num>
  <w:num w:numId="54">
    <w:abstractNumId w:val="93"/>
  </w:num>
  <w:num w:numId="55">
    <w:abstractNumId w:val="67"/>
  </w:num>
  <w:num w:numId="56">
    <w:abstractNumId w:val="72"/>
  </w:num>
  <w:num w:numId="57">
    <w:abstractNumId w:val="52"/>
  </w:num>
  <w:num w:numId="58">
    <w:abstractNumId w:val="177"/>
  </w:num>
  <w:num w:numId="59">
    <w:abstractNumId w:val="165"/>
  </w:num>
  <w:num w:numId="60">
    <w:abstractNumId w:val="1"/>
  </w:num>
  <w:num w:numId="61">
    <w:abstractNumId w:val="106"/>
  </w:num>
  <w:num w:numId="62">
    <w:abstractNumId w:val="116"/>
  </w:num>
  <w:num w:numId="63">
    <w:abstractNumId w:val="17"/>
  </w:num>
  <w:num w:numId="64">
    <w:abstractNumId w:val="83"/>
  </w:num>
  <w:num w:numId="65">
    <w:abstractNumId w:val="162"/>
  </w:num>
  <w:num w:numId="66">
    <w:abstractNumId w:val="136"/>
  </w:num>
  <w:num w:numId="67">
    <w:abstractNumId w:val="105"/>
  </w:num>
  <w:num w:numId="68">
    <w:abstractNumId w:val="134"/>
  </w:num>
  <w:num w:numId="69">
    <w:abstractNumId w:val="69"/>
  </w:num>
  <w:num w:numId="70">
    <w:abstractNumId w:val="46"/>
  </w:num>
  <w:num w:numId="71">
    <w:abstractNumId w:val="163"/>
  </w:num>
  <w:num w:numId="72">
    <w:abstractNumId w:val="50"/>
  </w:num>
  <w:num w:numId="73">
    <w:abstractNumId w:val="126"/>
  </w:num>
  <w:num w:numId="74">
    <w:abstractNumId w:val="90"/>
  </w:num>
  <w:num w:numId="75">
    <w:abstractNumId w:val="111"/>
  </w:num>
  <w:num w:numId="76">
    <w:abstractNumId w:val="179"/>
  </w:num>
  <w:num w:numId="7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9"/>
  </w:num>
  <w:num w:numId="79">
    <w:abstractNumId w:val="58"/>
  </w:num>
  <w:num w:numId="80">
    <w:abstractNumId w:val="92"/>
  </w:num>
  <w:num w:numId="81">
    <w:abstractNumId w:val="73"/>
  </w:num>
  <w:num w:numId="82">
    <w:abstractNumId w:val="118"/>
  </w:num>
  <w:num w:numId="83">
    <w:abstractNumId w:val="102"/>
  </w:num>
  <w:num w:numId="84">
    <w:abstractNumId w:val="70"/>
  </w:num>
  <w:num w:numId="85">
    <w:abstractNumId w:val="147"/>
  </w:num>
  <w:num w:numId="86">
    <w:abstractNumId w:val="125"/>
  </w:num>
  <w:num w:numId="87">
    <w:abstractNumId w:val="84"/>
  </w:num>
  <w:num w:numId="88">
    <w:abstractNumId w:val="158"/>
  </w:num>
  <w:num w:numId="89">
    <w:abstractNumId w:val="127"/>
  </w:num>
  <w:num w:numId="90">
    <w:abstractNumId w:val="110"/>
  </w:num>
  <w:num w:numId="91">
    <w:abstractNumId w:val="170"/>
  </w:num>
  <w:num w:numId="92">
    <w:abstractNumId w:val="85"/>
  </w:num>
  <w:num w:numId="93">
    <w:abstractNumId w:val="155"/>
  </w:num>
  <w:num w:numId="94">
    <w:abstractNumId w:val="63"/>
  </w:num>
  <w:num w:numId="95">
    <w:abstractNumId w:val="156"/>
  </w:num>
  <w:num w:numId="96">
    <w:abstractNumId w:val="95"/>
  </w:num>
  <w:num w:numId="97">
    <w:abstractNumId w:val="66"/>
  </w:num>
  <w:num w:numId="98">
    <w:abstractNumId w:val="104"/>
  </w:num>
  <w:num w:numId="99">
    <w:abstractNumId w:val="122"/>
  </w:num>
  <w:num w:numId="100">
    <w:abstractNumId w:val="61"/>
  </w:num>
  <w:num w:numId="101">
    <w:abstractNumId w:val="153"/>
  </w:num>
  <w:num w:numId="102">
    <w:abstractNumId w:val="160"/>
  </w:num>
  <w:num w:numId="103">
    <w:abstractNumId w:val="78"/>
  </w:num>
  <w:num w:numId="104">
    <w:abstractNumId w:val="174"/>
  </w:num>
  <w:num w:numId="105">
    <w:abstractNumId w:val="114"/>
  </w:num>
  <w:num w:numId="106">
    <w:abstractNumId w:val="164"/>
  </w:num>
  <w:num w:numId="107">
    <w:abstractNumId w:val="128"/>
  </w:num>
  <w:num w:numId="108">
    <w:abstractNumId w:val="135"/>
  </w:num>
  <w:num w:numId="109">
    <w:abstractNumId w:val="173"/>
  </w:num>
  <w:num w:numId="110">
    <w:abstractNumId w:val="86"/>
  </w:num>
  <w:num w:numId="111">
    <w:abstractNumId w:val="121"/>
  </w:num>
  <w:num w:numId="112">
    <w:abstractNumId w:val="168"/>
  </w:num>
  <w:num w:numId="113">
    <w:abstractNumId w:val="101"/>
  </w:num>
  <w:num w:numId="114">
    <w:abstractNumId w:val="53"/>
  </w:num>
  <w:num w:numId="115">
    <w:abstractNumId w:val="65"/>
  </w:num>
  <w:num w:numId="116">
    <w:abstractNumId w:val="77"/>
  </w:num>
  <w:num w:numId="117">
    <w:abstractNumId w:val="87"/>
  </w:num>
  <w:num w:numId="118">
    <w:abstractNumId w:val="152"/>
  </w:num>
  <w:num w:numId="119">
    <w:abstractNumId w:val="49"/>
  </w:num>
  <w:num w:numId="120">
    <w:abstractNumId w:val="54"/>
  </w:num>
  <w:num w:numId="121">
    <w:abstractNumId w:val="82"/>
  </w:num>
  <w:num w:numId="122">
    <w:abstractNumId w:val="96"/>
  </w:num>
  <w:num w:numId="123">
    <w:abstractNumId w:val="128"/>
    <w:lvlOverride w:ilvl="0">
      <w:lvl w:ilvl="0">
        <w:start w:val="1"/>
        <w:numFmt w:val="decimal"/>
        <w:lvlText w:val="%1."/>
        <w:lvlJc w:val="left"/>
        <w:pPr>
          <w:ind w:left="1070" w:hanging="360"/>
        </w:pPr>
        <w:rPr>
          <w:rFonts w:ascii="Calibri" w:hAnsi="Calibri" w:cs="Calibri" w:hint="default"/>
          <w:b w:val="0"/>
          <w:bCs w:val="0"/>
          <w:color w:val="auto"/>
        </w:rPr>
      </w:lvl>
    </w:lvlOverride>
    <w:lvlOverride w:ilvl="1">
      <w:lvl w:ilvl="1">
        <w:start w:val="1"/>
        <w:numFmt w:val="decimal"/>
        <w:lvlText w:val="%1.%2."/>
        <w:lvlJc w:val="left"/>
        <w:pPr>
          <w:ind w:left="1502" w:hanging="432"/>
        </w:pPr>
        <w:rPr>
          <w:rFonts w:asciiTheme="minorHAnsi" w:hAnsiTheme="minorHAnsi" w:cstheme="minorHAnsi" w:hint="default"/>
          <w:b w:val="0"/>
          <w:bCs w:val="0"/>
          <w:color w:val="auto"/>
        </w:rPr>
      </w:lvl>
    </w:lvlOverride>
    <w:lvlOverride w:ilvl="2">
      <w:lvl w:ilvl="2">
        <w:start w:val="1"/>
        <w:numFmt w:val="decimal"/>
        <w:lvlText w:val="%1.%2.%3."/>
        <w:lvlJc w:val="left"/>
        <w:pPr>
          <w:ind w:left="1934" w:hanging="504"/>
        </w:pPr>
        <w:rPr>
          <w:rFonts w:ascii="Times New Roman" w:hAnsi="Times New Roman" w:cs="Times New Roman" w:hint="default"/>
        </w:rPr>
      </w:lvl>
    </w:lvlOverride>
    <w:lvlOverride w:ilvl="3">
      <w:lvl w:ilvl="3">
        <w:start w:val="1"/>
        <w:numFmt w:val="decimal"/>
        <w:lvlText w:val="%1.%2.%3.%4."/>
        <w:lvlJc w:val="left"/>
        <w:pPr>
          <w:ind w:left="2438" w:hanging="648"/>
        </w:pPr>
        <w:rPr>
          <w:rFonts w:ascii="Times New Roman" w:hAnsi="Times New Roman" w:cs="Times New Roman" w:hint="default"/>
        </w:rPr>
      </w:lvl>
    </w:lvlOverride>
    <w:lvlOverride w:ilvl="4">
      <w:lvl w:ilvl="4">
        <w:start w:val="1"/>
        <w:numFmt w:val="decimal"/>
        <w:lvlText w:val="%1.%2.%3.%4.%5."/>
        <w:lvlJc w:val="left"/>
        <w:pPr>
          <w:ind w:left="2942" w:hanging="792"/>
        </w:pPr>
        <w:rPr>
          <w:rFonts w:ascii="Times New Roman" w:hAnsi="Times New Roman" w:cs="Times New Roman" w:hint="default"/>
        </w:rPr>
      </w:lvl>
    </w:lvlOverride>
    <w:lvlOverride w:ilvl="5">
      <w:lvl w:ilvl="5">
        <w:start w:val="1"/>
        <w:numFmt w:val="decimal"/>
        <w:lvlText w:val="%1.%2.%3.%4.%5.%6."/>
        <w:lvlJc w:val="left"/>
        <w:pPr>
          <w:ind w:left="3446" w:hanging="936"/>
        </w:pPr>
        <w:rPr>
          <w:rFonts w:ascii="Times New Roman" w:hAnsi="Times New Roman" w:cs="Times New Roman" w:hint="default"/>
        </w:rPr>
      </w:lvl>
    </w:lvlOverride>
    <w:lvlOverride w:ilvl="6">
      <w:lvl w:ilvl="6">
        <w:start w:val="1"/>
        <w:numFmt w:val="decimal"/>
        <w:lvlText w:val="%1.%2.%3.%4.%5.%6.%7."/>
        <w:lvlJc w:val="left"/>
        <w:pPr>
          <w:ind w:left="3950" w:hanging="1080"/>
        </w:pPr>
        <w:rPr>
          <w:rFonts w:ascii="Times New Roman" w:hAnsi="Times New Roman" w:cs="Times New Roman" w:hint="default"/>
        </w:rPr>
      </w:lvl>
    </w:lvlOverride>
    <w:lvlOverride w:ilvl="7">
      <w:lvl w:ilvl="7">
        <w:start w:val="1"/>
        <w:numFmt w:val="decimal"/>
        <w:lvlText w:val="%1.%2.%3.%4.%5.%6.%7.%8."/>
        <w:lvlJc w:val="left"/>
        <w:pPr>
          <w:ind w:left="4454" w:hanging="1224"/>
        </w:pPr>
        <w:rPr>
          <w:rFonts w:ascii="Times New Roman" w:hAnsi="Times New Roman" w:cs="Times New Roman" w:hint="default"/>
        </w:rPr>
      </w:lvl>
    </w:lvlOverride>
    <w:lvlOverride w:ilvl="8">
      <w:lvl w:ilvl="8">
        <w:start w:val="1"/>
        <w:numFmt w:val="decimal"/>
        <w:lvlText w:val="%1.%2.%3.%4.%5.%6.%7.%8.%9."/>
        <w:lvlJc w:val="left"/>
        <w:pPr>
          <w:ind w:left="5030" w:hanging="1440"/>
        </w:pPr>
        <w:rPr>
          <w:rFonts w:ascii="Times New Roman" w:hAnsi="Times New Roman" w:cs="Times New Roman" w:hint="default"/>
        </w:rPr>
      </w:lvl>
    </w:lvlOverride>
  </w:num>
  <w:num w:numId="124">
    <w:abstractNumId w:val="81"/>
  </w:num>
  <w:num w:numId="125">
    <w:abstractNumId w:val="175"/>
  </w:num>
  <w:num w:numId="126">
    <w:abstractNumId w:val="56"/>
  </w:num>
  <w:num w:numId="127">
    <w:abstractNumId w:val="130"/>
  </w:num>
  <w:num w:numId="128">
    <w:abstractNumId w:val="89"/>
  </w:num>
  <w:num w:numId="129">
    <w:abstractNumId w:val="79"/>
  </w:num>
  <w:num w:numId="130">
    <w:abstractNumId w:val="98"/>
  </w:num>
  <w:num w:numId="131">
    <w:abstractNumId w:val="176"/>
  </w:num>
  <w:num w:numId="132">
    <w:abstractNumId w:val="88"/>
  </w:num>
  <w:num w:numId="133">
    <w:abstractNumId w:val="76"/>
  </w:num>
  <w:num w:numId="134">
    <w:abstractNumId w:val="157"/>
  </w:num>
  <w:num w:numId="135">
    <w:abstractNumId w:val="120"/>
  </w:num>
  <w:num w:numId="136">
    <w:abstractNumId w:val="1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0"/>
  </w:num>
  <w:num w:numId="142">
    <w:abstractNumId w:val="149"/>
  </w:num>
  <w:num w:numId="143">
    <w:abstractNumId w:val="48"/>
  </w:num>
  <w:num w:numId="144">
    <w:abstractNumId w:val="57"/>
  </w:num>
  <w:num w:numId="14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0"/>
  </w:num>
  <w:num w:numId="147">
    <w:abstractNumId w:val="129"/>
  </w:num>
  <w:num w:numId="148">
    <w:abstractNumId w:val="108"/>
  </w:num>
  <w:num w:numId="149">
    <w:abstractNumId w:val="142"/>
  </w:num>
  <w:num w:numId="150">
    <w:abstractNumId w:val="148"/>
  </w:num>
  <w:num w:numId="151">
    <w:abstractNumId w:val="60"/>
  </w:num>
  <w:num w:numId="152">
    <w:abstractNumId w:val="5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4DD8"/>
    <w:rsid w:val="000069AA"/>
    <w:rsid w:val="000075B7"/>
    <w:rsid w:val="0001027B"/>
    <w:rsid w:val="000102F4"/>
    <w:rsid w:val="00010C08"/>
    <w:rsid w:val="00010E63"/>
    <w:rsid w:val="00014E22"/>
    <w:rsid w:val="00017F38"/>
    <w:rsid w:val="000202A1"/>
    <w:rsid w:val="00020AD7"/>
    <w:rsid w:val="00022563"/>
    <w:rsid w:val="00024BCC"/>
    <w:rsid w:val="00024C27"/>
    <w:rsid w:val="00025050"/>
    <w:rsid w:val="00025A3B"/>
    <w:rsid w:val="000328D7"/>
    <w:rsid w:val="00042329"/>
    <w:rsid w:val="00042F2C"/>
    <w:rsid w:val="0004411E"/>
    <w:rsid w:val="00045C18"/>
    <w:rsid w:val="00045E17"/>
    <w:rsid w:val="0004679D"/>
    <w:rsid w:val="00046A5C"/>
    <w:rsid w:val="000518FA"/>
    <w:rsid w:val="00052A2A"/>
    <w:rsid w:val="00054D2A"/>
    <w:rsid w:val="00055095"/>
    <w:rsid w:val="00055662"/>
    <w:rsid w:val="00056DFF"/>
    <w:rsid w:val="00057059"/>
    <w:rsid w:val="000638DA"/>
    <w:rsid w:val="00063A73"/>
    <w:rsid w:val="000649CB"/>
    <w:rsid w:val="0006571E"/>
    <w:rsid w:val="000672DA"/>
    <w:rsid w:val="0007259A"/>
    <w:rsid w:val="0007457F"/>
    <w:rsid w:val="00074DE4"/>
    <w:rsid w:val="000805E4"/>
    <w:rsid w:val="00080710"/>
    <w:rsid w:val="0008307C"/>
    <w:rsid w:val="00083667"/>
    <w:rsid w:val="00083AA9"/>
    <w:rsid w:val="0008539A"/>
    <w:rsid w:val="0008669C"/>
    <w:rsid w:val="00086D48"/>
    <w:rsid w:val="0008767C"/>
    <w:rsid w:val="00092F5F"/>
    <w:rsid w:val="00093368"/>
    <w:rsid w:val="000936C3"/>
    <w:rsid w:val="00093E98"/>
    <w:rsid w:val="000946BE"/>
    <w:rsid w:val="00094F9B"/>
    <w:rsid w:val="00097A68"/>
    <w:rsid w:val="000A4938"/>
    <w:rsid w:val="000A5EC5"/>
    <w:rsid w:val="000B1842"/>
    <w:rsid w:val="000B1C36"/>
    <w:rsid w:val="000B26CE"/>
    <w:rsid w:val="000B2E64"/>
    <w:rsid w:val="000B7E83"/>
    <w:rsid w:val="000C25FE"/>
    <w:rsid w:val="000C3AB7"/>
    <w:rsid w:val="000C63BF"/>
    <w:rsid w:val="000C7E6D"/>
    <w:rsid w:val="000D0802"/>
    <w:rsid w:val="000D296E"/>
    <w:rsid w:val="000D2C3E"/>
    <w:rsid w:val="000E34D2"/>
    <w:rsid w:val="000F0C20"/>
    <w:rsid w:val="000F25C2"/>
    <w:rsid w:val="000F326E"/>
    <w:rsid w:val="000F51C5"/>
    <w:rsid w:val="00100823"/>
    <w:rsid w:val="00101B25"/>
    <w:rsid w:val="00102C19"/>
    <w:rsid w:val="00102FCC"/>
    <w:rsid w:val="0010354B"/>
    <w:rsid w:val="001112C2"/>
    <w:rsid w:val="001125CA"/>
    <w:rsid w:val="001163DB"/>
    <w:rsid w:val="001166FE"/>
    <w:rsid w:val="00117759"/>
    <w:rsid w:val="00120BA2"/>
    <w:rsid w:val="0012512C"/>
    <w:rsid w:val="00130812"/>
    <w:rsid w:val="00132005"/>
    <w:rsid w:val="00134169"/>
    <w:rsid w:val="001405F5"/>
    <w:rsid w:val="001408D5"/>
    <w:rsid w:val="00143DE4"/>
    <w:rsid w:val="0014472A"/>
    <w:rsid w:val="00147C61"/>
    <w:rsid w:val="001530F2"/>
    <w:rsid w:val="0015316B"/>
    <w:rsid w:val="0015522E"/>
    <w:rsid w:val="00155CD7"/>
    <w:rsid w:val="0015707E"/>
    <w:rsid w:val="00157455"/>
    <w:rsid w:val="00157C02"/>
    <w:rsid w:val="00162723"/>
    <w:rsid w:val="00162CAF"/>
    <w:rsid w:val="00164970"/>
    <w:rsid w:val="00170027"/>
    <w:rsid w:val="00170AF7"/>
    <w:rsid w:val="00171CD8"/>
    <w:rsid w:val="00173C96"/>
    <w:rsid w:val="00175EF7"/>
    <w:rsid w:val="0018182B"/>
    <w:rsid w:val="00181FD6"/>
    <w:rsid w:val="00182947"/>
    <w:rsid w:val="00184636"/>
    <w:rsid w:val="00186EFD"/>
    <w:rsid w:val="00190015"/>
    <w:rsid w:val="00190970"/>
    <w:rsid w:val="00193A3F"/>
    <w:rsid w:val="00194BAB"/>
    <w:rsid w:val="00194C16"/>
    <w:rsid w:val="00194DBF"/>
    <w:rsid w:val="001A04CF"/>
    <w:rsid w:val="001A0AB6"/>
    <w:rsid w:val="001A5E4C"/>
    <w:rsid w:val="001B1C9C"/>
    <w:rsid w:val="001B3710"/>
    <w:rsid w:val="001B3C24"/>
    <w:rsid w:val="001B4495"/>
    <w:rsid w:val="001B5FCB"/>
    <w:rsid w:val="001C1925"/>
    <w:rsid w:val="001C5B12"/>
    <w:rsid w:val="001D0A7C"/>
    <w:rsid w:val="001D0E73"/>
    <w:rsid w:val="001D2E5E"/>
    <w:rsid w:val="001D42B4"/>
    <w:rsid w:val="001E0518"/>
    <w:rsid w:val="001E0C45"/>
    <w:rsid w:val="001E0C99"/>
    <w:rsid w:val="001E2441"/>
    <w:rsid w:val="001E658C"/>
    <w:rsid w:val="001E6F2F"/>
    <w:rsid w:val="001E7CA6"/>
    <w:rsid w:val="001F044D"/>
    <w:rsid w:val="001F0700"/>
    <w:rsid w:val="001F143E"/>
    <w:rsid w:val="001F3688"/>
    <w:rsid w:val="001F3948"/>
    <w:rsid w:val="001F6FA5"/>
    <w:rsid w:val="001F6FB1"/>
    <w:rsid w:val="00203CD9"/>
    <w:rsid w:val="002041E5"/>
    <w:rsid w:val="002046A1"/>
    <w:rsid w:val="00204E8F"/>
    <w:rsid w:val="00212979"/>
    <w:rsid w:val="002147BC"/>
    <w:rsid w:val="002162E7"/>
    <w:rsid w:val="00216C3E"/>
    <w:rsid w:val="00220448"/>
    <w:rsid w:val="00221F67"/>
    <w:rsid w:val="002303AE"/>
    <w:rsid w:val="00234575"/>
    <w:rsid w:val="00237720"/>
    <w:rsid w:val="002409BE"/>
    <w:rsid w:val="00241571"/>
    <w:rsid w:val="002439DF"/>
    <w:rsid w:val="00244591"/>
    <w:rsid w:val="00247D50"/>
    <w:rsid w:val="0025051F"/>
    <w:rsid w:val="002520F3"/>
    <w:rsid w:val="00254283"/>
    <w:rsid w:val="00255B80"/>
    <w:rsid w:val="00261785"/>
    <w:rsid w:val="002617E1"/>
    <w:rsid w:val="00266497"/>
    <w:rsid w:val="0027240D"/>
    <w:rsid w:val="00277239"/>
    <w:rsid w:val="00277F87"/>
    <w:rsid w:val="00282A23"/>
    <w:rsid w:val="00284759"/>
    <w:rsid w:val="002863B3"/>
    <w:rsid w:val="00287CD8"/>
    <w:rsid w:val="00291C6E"/>
    <w:rsid w:val="00292D97"/>
    <w:rsid w:val="0029349C"/>
    <w:rsid w:val="0029353D"/>
    <w:rsid w:val="002A27F5"/>
    <w:rsid w:val="002A413B"/>
    <w:rsid w:val="002A6906"/>
    <w:rsid w:val="002A7D1A"/>
    <w:rsid w:val="002B01EB"/>
    <w:rsid w:val="002B1A36"/>
    <w:rsid w:val="002B4492"/>
    <w:rsid w:val="002C311F"/>
    <w:rsid w:val="002C4E1D"/>
    <w:rsid w:val="002C7D89"/>
    <w:rsid w:val="002D0974"/>
    <w:rsid w:val="002D3A86"/>
    <w:rsid w:val="002E315A"/>
    <w:rsid w:val="002E3A22"/>
    <w:rsid w:val="002E3F10"/>
    <w:rsid w:val="002F2342"/>
    <w:rsid w:val="002F5567"/>
    <w:rsid w:val="002F6844"/>
    <w:rsid w:val="002F6F94"/>
    <w:rsid w:val="0030708D"/>
    <w:rsid w:val="0030734E"/>
    <w:rsid w:val="00310828"/>
    <w:rsid w:val="003125B1"/>
    <w:rsid w:val="00312D40"/>
    <w:rsid w:val="00313203"/>
    <w:rsid w:val="00314762"/>
    <w:rsid w:val="0031476C"/>
    <w:rsid w:val="00315D66"/>
    <w:rsid w:val="003178D5"/>
    <w:rsid w:val="003242DA"/>
    <w:rsid w:val="00325C53"/>
    <w:rsid w:val="003300D5"/>
    <w:rsid w:val="0033160E"/>
    <w:rsid w:val="00332493"/>
    <w:rsid w:val="00342310"/>
    <w:rsid w:val="003437CC"/>
    <w:rsid w:val="0034388F"/>
    <w:rsid w:val="00345148"/>
    <w:rsid w:val="00345F7C"/>
    <w:rsid w:val="00346D0F"/>
    <w:rsid w:val="0035018B"/>
    <w:rsid w:val="003508FF"/>
    <w:rsid w:val="003517EC"/>
    <w:rsid w:val="00352B99"/>
    <w:rsid w:val="003537D5"/>
    <w:rsid w:val="00353C5F"/>
    <w:rsid w:val="003575DA"/>
    <w:rsid w:val="00357E80"/>
    <w:rsid w:val="003600E1"/>
    <w:rsid w:val="00363EB0"/>
    <w:rsid w:val="00363F66"/>
    <w:rsid w:val="003643C1"/>
    <w:rsid w:val="003657FD"/>
    <w:rsid w:val="003721F0"/>
    <w:rsid w:val="0037263B"/>
    <w:rsid w:val="00372D59"/>
    <w:rsid w:val="00374391"/>
    <w:rsid w:val="0037585E"/>
    <w:rsid w:val="00383404"/>
    <w:rsid w:val="00384152"/>
    <w:rsid w:val="00391AF3"/>
    <w:rsid w:val="003925E8"/>
    <w:rsid w:val="0039300D"/>
    <w:rsid w:val="00393EBA"/>
    <w:rsid w:val="00394EAE"/>
    <w:rsid w:val="00394ECB"/>
    <w:rsid w:val="003A46EB"/>
    <w:rsid w:val="003A47BC"/>
    <w:rsid w:val="003A519A"/>
    <w:rsid w:val="003A678C"/>
    <w:rsid w:val="003A6E6E"/>
    <w:rsid w:val="003B3120"/>
    <w:rsid w:val="003B33F0"/>
    <w:rsid w:val="003B5924"/>
    <w:rsid w:val="003B5C84"/>
    <w:rsid w:val="003C35D8"/>
    <w:rsid w:val="003C6919"/>
    <w:rsid w:val="003C7BB8"/>
    <w:rsid w:val="003C7F60"/>
    <w:rsid w:val="003D382F"/>
    <w:rsid w:val="003D4506"/>
    <w:rsid w:val="003D55D4"/>
    <w:rsid w:val="003D5627"/>
    <w:rsid w:val="003E2284"/>
    <w:rsid w:val="003E2926"/>
    <w:rsid w:val="003E2D52"/>
    <w:rsid w:val="003E5763"/>
    <w:rsid w:val="003E7082"/>
    <w:rsid w:val="003E749F"/>
    <w:rsid w:val="003E77AA"/>
    <w:rsid w:val="003E7B9A"/>
    <w:rsid w:val="003F0315"/>
    <w:rsid w:val="003F0316"/>
    <w:rsid w:val="003F160F"/>
    <w:rsid w:val="003F195F"/>
    <w:rsid w:val="003F4113"/>
    <w:rsid w:val="00400D07"/>
    <w:rsid w:val="00407B89"/>
    <w:rsid w:val="00410278"/>
    <w:rsid w:val="00413DB4"/>
    <w:rsid w:val="0041668A"/>
    <w:rsid w:val="00416D65"/>
    <w:rsid w:val="0042012F"/>
    <w:rsid w:val="00420F69"/>
    <w:rsid w:val="0042541E"/>
    <w:rsid w:val="0042653B"/>
    <w:rsid w:val="00427450"/>
    <w:rsid w:val="004319FB"/>
    <w:rsid w:val="00432F28"/>
    <w:rsid w:val="0043767D"/>
    <w:rsid w:val="00443AB3"/>
    <w:rsid w:val="00443C8D"/>
    <w:rsid w:val="004473C1"/>
    <w:rsid w:val="00450BC0"/>
    <w:rsid w:val="004601C4"/>
    <w:rsid w:val="00463D93"/>
    <w:rsid w:val="004719DA"/>
    <w:rsid w:val="00473D23"/>
    <w:rsid w:val="004748BC"/>
    <w:rsid w:val="004944DF"/>
    <w:rsid w:val="00494CFF"/>
    <w:rsid w:val="004955FE"/>
    <w:rsid w:val="004969AC"/>
    <w:rsid w:val="004A1DD4"/>
    <w:rsid w:val="004A2335"/>
    <w:rsid w:val="004A3597"/>
    <w:rsid w:val="004A5CB8"/>
    <w:rsid w:val="004A6DFC"/>
    <w:rsid w:val="004A7D02"/>
    <w:rsid w:val="004B0BAC"/>
    <w:rsid w:val="004B3CBB"/>
    <w:rsid w:val="004B4719"/>
    <w:rsid w:val="004B78B9"/>
    <w:rsid w:val="004C6710"/>
    <w:rsid w:val="004D2DFD"/>
    <w:rsid w:val="004D3363"/>
    <w:rsid w:val="004D3AA0"/>
    <w:rsid w:val="004D6924"/>
    <w:rsid w:val="004D72AE"/>
    <w:rsid w:val="004E1168"/>
    <w:rsid w:val="004E3471"/>
    <w:rsid w:val="004E45FC"/>
    <w:rsid w:val="004E567D"/>
    <w:rsid w:val="004E5847"/>
    <w:rsid w:val="004F0688"/>
    <w:rsid w:val="004F1078"/>
    <w:rsid w:val="004F287D"/>
    <w:rsid w:val="004F290E"/>
    <w:rsid w:val="004F3140"/>
    <w:rsid w:val="004F4773"/>
    <w:rsid w:val="004F4A97"/>
    <w:rsid w:val="004F50FC"/>
    <w:rsid w:val="004F5F9F"/>
    <w:rsid w:val="004F6F3A"/>
    <w:rsid w:val="004F6F72"/>
    <w:rsid w:val="00501538"/>
    <w:rsid w:val="00501A98"/>
    <w:rsid w:val="00501B27"/>
    <w:rsid w:val="00503986"/>
    <w:rsid w:val="0051162D"/>
    <w:rsid w:val="00511D50"/>
    <w:rsid w:val="0051209F"/>
    <w:rsid w:val="00512587"/>
    <w:rsid w:val="0051408C"/>
    <w:rsid w:val="00515E98"/>
    <w:rsid w:val="00520435"/>
    <w:rsid w:val="00522A1A"/>
    <w:rsid w:val="00523F1F"/>
    <w:rsid w:val="005244A0"/>
    <w:rsid w:val="005254CE"/>
    <w:rsid w:val="00525928"/>
    <w:rsid w:val="00525E2C"/>
    <w:rsid w:val="00527C1C"/>
    <w:rsid w:val="00532B47"/>
    <w:rsid w:val="00533BC5"/>
    <w:rsid w:val="00534863"/>
    <w:rsid w:val="00535A46"/>
    <w:rsid w:val="00540156"/>
    <w:rsid w:val="00544248"/>
    <w:rsid w:val="00547E8B"/>
    <w:rsid w:val="005521EA"/>
    <w:rsid w:val="00552793"/>
    <w:rsid w:val="00553F16"/>
    <w:rsid w:val="00556A34"/>
    <w:rsid w:val="00556AFB"/>
    <w:rsid w:val="005652D4"/>
    <w:rsid w:val="00570B11"/>
    <w:rsid w:val="00575E25"/>
    <w:rsid w:val="00577EB6"/>
    <w:rsid w:val="00582609"/>
    <w:rsid w:val="00582911"/>
    <w:rsid w:val="00582E51"/>
    <w:rsid w:val="0058569A"/>
    <w:rsid w:val="00586E7F"/>
    <w:rsid w:val="00587CC8"/>
    <w:rsid w:val="00592387"/>
    <w:rsid w:val="005923F2"/>
    <w:rsid w:val="00595B8B"/>
    <w:rsid w:val="005962A3"/>
    <w:rsid w:val="00596A78"/>
    <w:rsid w:val="00597AA6"/>
    <w:rsid w:val="005A0A8D"/>
    <w:rsid w:val="005A10E0"/>
    <w:rsid w:val="005A4308"/>
    <w:rsid w:val="005A484C"/>
    <w:rsid w:val="005A5E44"/>
    <w:rsid w:val="005B01F1"/>
    <w:rsid w:val="005B0BC7"/>
    <w:rsid w:val="005B3F73"/>
    <w:rsid w:val="005B5AB7"/>
    <w:rsid w:val="005B652E"/>
    <w:rsid w:val="005B6F59"/>
    <w:rsid w:val="005C0926"/>
    <w:rsid w:val="005C0D05"/>
    <w:rsid w:val="005C1081"/>
    <w:rsid w:val="005C25C6"/>
    <w:rsid w:val="005C29DF"/>
    <w:rsid w:val="005C4302"/>
    <w:rsid w:val="005C4A7C"/>
    <w:rsid w:val="005C5950"/>
    <w:rsid w:val="005D0774"/>
    <w:rsid w:val="005D0C7C"/>
    <w:rsid w:val="005D2F83"/>
    <w:rsid w:val="005D3F67"/>
    <w:rsid w:val="005D60D2"/>
    <w:rsid w:val="005D76D2"/>
    <w:rsid w:val="005E1073"/>
    <w:rsid w:val="005E1A16"/>
    <w:rsid w:val="005E280C"/>
    <w:rsid w:val="005E677D"/>
    <w:rsid w:val="005E77A9"/>
    <w:rsid w:val="005F4F95"/>
    <w:rsid w:val="00606762"/>
    <w:rsid w:val="00606905"/>
    <w:rsid w:val="0060705F"/>
    <w:rsid w:val="006102CA"/>
    <w:rsid w:val="00612398"/>
    <w:rsid w:val="006130D0"/>
    <w:rsid w:val="0061375A"/>
    <w:rsid w:val="00615C5E"/>
    <w:rsid w:val="00616EFE"/>
    <w:rsid w:val="00617F67"/>
    <w:rsid w:val="00621140"/>
    <w:rsid w:val="0062182B"/>
    <w:rsid w:val="00621999"/>
    <w:rsid w:val="00623B88"/>
    <w:rsid w:val="0062458E"/>
    <w:rsid w:val="00624E42"/>
    <w:rsid w:val="00625A5D"/>
    <w:rsid w:val="00627308"/>
    <w:rsid w:val="00627F5A"/>
    <w:rsid w:val="0063437E"/>
    <w:rsid w:val="00640386"/>
    <w:rsid w:val="00640803"/>
    <w:rsid w:val="00640D04"/>
    <w:rsid w:val="00642F94"/>
    <w:rsid w:val="00647646"/>
    <w:rsid w:val="00647F44"/>
    <w:rsid w:val="00650671"/>
    <w:rsid w:val="00651602"/>
    <w:rsid w:val="006520F1"/>
    <w:rsid w:val="00652AB1"/>
    <w:rsid w:val="00655027"/>
    <w:rsid w:val="00661A77"/>
    <w:rsid w:val="00663083"/>
    <w:rsid w:val="006638CC"/>
    <w:rsid w:val="00664FE0"/>
    <w:rsid w:val="00680765"/>
    <w:rsid w:val="006814F3"/>
    <w:rsid w:val="00682F03"/>
    <w:rsid w:val="00683216"/>
    <w:rsid w:val="00683C3A"/>
    <w:rsid w:val="00683D0C"/>
    <w:rsid w:val="006846B3"/>
    <w:rsid w:val="00686DE3"/>
    <w:rsid w:val="00686FB1"/>
    <w:rsid w:val="00687381"/>
    <w:rsid w:val="00691729"/>
    <w:rsid w:val="00694A0F"/>
    <w:rsid w:val="00696628"/>
    <w:rsid w:val="006977D0"/>
    <w:rsid w:val="006A3A43"/>
    <w:rsid w:val="006A570D"/>
    <w:rsid w:val="006B66A1"/>
    <w:rsid w:val="006B6B8F"/>
    <w:rsid w:val="006B6FEB"/>
    <w:rsid w:val="006B771E"/>
    <w:rsid w:val="006C0726"/>
    <w:rsid w:val="006C0AD9"/>
    <w:rsid w:val="006C4A81"/>
    <w:rsid w:val="006D1012"/>
    <w:rsid w:val="006D6887"/>
    <w:rsid w:val="006D6C25"/>
    <w:rsid w:val="006D7C3D"/>
    <w:rsid w:val="006E0DF1"/>
    <w:rsid w:val="006E1B9B"/>
    <w:rsid w:val="006E21F2"/>
    <w:rsid w:val="006E7521"/>
    <w:rsid w:val="006F3212"/>
    <w:rsid w:val="006F539B"/>
    <w:rsid w:val="006F7954"/>
    <w:rsid w:val="00700F7B"/>
    <w:rsid w:val="007047AE"/>
    <w:rsid w:val="0070500C"/>
    <w:rsid w:val="007065E2"/>
    <w:rsid w:val="007136FC"/>
    <w:rsid w:val="00716B5C"/>
    <w:rsid w:val="00717844"/>
    <w:rsid w:val="00722D05"/>
    <w:rsid w:val="007302DA"/>
    <w:rsid w:val="00730B7E"/>
    <w:rsid w:val="007312BC"/>
    <w:rsid w:val="00733769"/>
    <w:rsid w:val="0073405E"/>
    <w:rsid w:val="007370BA"/>
    <w:rsid w:val="007404CE"/>
    <w:rsid w:val="007431EB"/>
    <w:rsid w:val="007442E9"/>
    <w:rsid w:val="00747CD6"/>
    <w:rsid w:val="0075420E"/>
    <w:rsid w:val="007618AB"/>
    <w:rsid w:val="00762811"/>
    <w:rsid w:val="007644D0"/>
    <w:rsid w:val="00765EA3"/>
    <w:rsid w:val="007662F7"/>
    <w:rsid w:val="00766CA7"/>
    <w:rsid w:val="00774E1F"/>
    <w:rsid w:val="00776479"/>
    <w:rsid w:val="0077725D"/>
    <w:rsid w:val="00780BCC"/>
    <w:rsid w:val="00780D97"/>
    <w:rsid w:val="007817A9"/>
    <w:rsid w:val="00784AA8"/>
    <w:rsid w:val="007860D1"/>
    <w:rsid w:val="007876E0"/>
    <w:rsid w:val="00787A46"/>
    <w:rsid w:val="00790CE2"/>
    <w:rsid w:val="007933F1"/>
    <w:rsid w:val="00793DD4"/>
    <w:rsid w:val="007958EF"/>
    <w:rsid w:val="0079696B"/>
    <w:rsid w:val="007974D5"/>
    <w:rsid w:val="007A1953"/>
    <w:rsid w:val="007A1BAF"/>
    <w:rsid w:val="007A2149"/>
    <w:rsid w:val="007A2731"/>
    <w:rsid w:val="007A2E5F"/>
    <w:rsid w:val="007A2FBF"/>
    <w:rsid w:val="007A4998"/>
    <w:rsid w:val="007A5232"/>
    <w:rsid w:val="007A5B0F"/>
    <w:rsid w:val="007B12A5"/>
    <w:rsid w:val="007B21C9"/>
    <w:rsid w:val="007B2851"/>
    <w:rsid w:val="007B49BB"/>
    <w:rsid w:val="007B5661"/>
    <w:rsid w:val="007B587C"/>
    <w:rsid w:val="007B704C"/>
    <w:rsid w:val="007C5183"/>
    <w:rsid w:val="007C60FC"/>
    <w:rsid w:val="007D04E3"/>
    <w:rsid w:val="007D567F"/>
    <w:rsid w:val="007D6F2A"/>
    <w:rsid w:val="007E4C1A"/>
    <w:rsid w:val="007E66C5"/>
    <w:rsid w:val="007E762C"/>
    <w:rsid w:val="007F0980"/>
    <w:rsid w:val="007F772A"/>
    <w:rsid w:val="007F7F85"/>
    <w:rsid w:val="00800417"/>
    <w:rsid w:val="00802F41"/>
    <w:rsid w:val="00804211"/>
    <w:rsid w:val="00804AC7"/>
    <w:rsid w:val="008101E9"/>
    <w:rsid w:val="0081137D"/>
    <w:rsid w:val="00816716"/>
    <w:rsid w:val="00817393"/>
    <w:rsid w:val="0081787D"/>
    <w:rsid w:val="00820416"/>
    <w:rsid w:val="00820FC3"/>
    <w:rsid w:val="00822646"/>
    <w:rsid w:val="00823E0F"/>
    <w:rsid w:val="0082526C"/>
    <w:rsid w:val="008268B0"/>
    <w:rsid w:val="00835226"/>
    <w:rsid w:val="008361E1"/>
    <w:rsid w:val="0083715E"/>
    <w:rsid w:val="00837476"/>
    <w:rsid w:val="008402CD"/>
    <w:rsid w:val="0084279C"/>
    <w:rsid w:val="0084311A"/>
    <w:rsid w:val="00844C91"/>
    <w:rsid w:val="0084667B"/>
    <w:rsid w:val="00846EFA"/>
    <w:rsid w:val="00850593"/>
    <w:rsid w:val="00854764"/>
    <w:rsid w:val="008565D9"/>
    <w:rsid w:val="008565F8"/>
    <w:rsid w:val="008649FD"/>
    <w:rsid w:val="008736DD"/>
    <w:rsid w:val="00875510"/>
    <w:rsid w:val="008763E9"/>
    <w:rsid w:val="00881456"/>
    <w:rsid w:val="00882368"/>
    <w:rsid w:val="008836EE"/>
    <w:rsid w:val="0088556A"/>
    <w:rsid w:val="00887288"/>
    <w:rsid w:val="00890AC4"/>
    <w:rsid w:val="00891985"/>
    <w:rsid w:val="008929F5"/>
    <w:rsid w:val="00895E8F"/>
    <w:rsid w:val="008A19E2"/>
    <w:rsid w:val="008A3756"/>
    <w:rsid w:val="008A407A"/>
    <w:rsid w:val="008A4122"/>
    <w:rsid w:val="008B0ECF"/>
    <w:rsid w:val="008B2369"/>
    <w:rsid w:val="008B254F"/>
    <w:rsid w:val="008B3364"/>
    <w:rsid w:val="008B596A"/>
    <w:rsid w:val="008B7905"/>
    <w:rsid w:val="008B7B72"/>
    <w:rsid w:val="008C126C"/>
    <w:rsid w:val="008C3955"/>
    <w:rsid w:val="008C5855"/>
    <w:rsid w:val="008D046F"/>
    <w:rsid w:val="008D216A"/>
    <w:rsid w:val="008D27A6"/>
    <w:rsid w:val="008D2AAB"/>
    <w:rsid w:val="008D57EB"/>
    <w:rsid w:val="008D6663"/>
    <w:rsid w:val="008D6996"/>
    <w:rsid w:val="008E5667"/>
    <w:rsid w:val="008E5C88"/>
    <w:rsid w:val="008E5F86"/>
    <w:rsid w:val="008E71BD"/>
    <w:rsid w:val="008F099C"/>
    <w:rsid w:val="008F0F3A"/>
    <w:rsid w:val="008F19B4"/>
    <w:rsid w:val="008F2316"/>
    <w:rsid w:val="008F5484"/>
    <w:rsid w:val="008F7374"/>
    <w:rsid w:val="00901CA1"/>
    <w:rsid w:val="00903069"/>
    <w:rsid w:val="009037C2"/>
    <w:rsid w:val="00904D49"/>
    <w:rsid w:val="00905832"/>
    <w:rsid w:val="00907B33"/>
    <w:rsid w:val="00910A4B"/>
    <w:rsid w:val="009122C4"/>
    <w:rsid w:val="009142BA"/>
    <w:rsid w:val="00915547"/>
    <w:rsid w:val="00916545"/>
    <w:rsid w:val="0091780C"/>
    <w:rsid w:val="0092068A"/>
    <w:rsid w:val="00920AF7"/>
    <w:rsid w:val="00921D6B"/>
    <w:rsid w:val="00922F09"/>
    <w:rsid w:val="00923B4A"/>
    <w:rsid w:val="009241B2"/>
    <w:rsid w:val="00924212"/>
    <w:rsid w:val="009252C6"/>
    <w:rsid w:val="00931019"/>
    <w:rsid w:val="00931121"/>
    <w:rsid w:val="009360EF"/>
    <w:rsid w:val="009365D1"/>
    <w:rsid w:val="009368E9"/>
    <w:rsid w:val="00937F40"/>
    <w:rsid w:val="00941462"/>
    <w:rsid w:val="00941D7E"/>
    <w:rsid w:val="009428C7"/>
    <w:rsid w:val="0094478D"/>
    <w:rsid w:val="00944FAF"/>
    <w:rsid w:val="00950C70"/>
    <w:rsid w:val="00952B3E"/>
    <w:rsid w:val="00953BCE"/>
    <w:rsid w:val="00957132"/>
    <w:rsid w:val="009577BC"/>
    <w:rsid w:val="00966FE4"/>
    <w:rsid w:val="009671BF"/>
    <w:rsid w:val="0096741E"/>
    <w:rsid w:val="0097058F"/>
    <w:rsid w:val="00970F63"/>
    <w:rsid w:val="009752C0"/>
    <w:rsid w:val="0097559E"/>
    <w:rsid w:val="00980606"/>
    <w:rsid w:val="00981D90"/>
    <w:rsid w:val="00984B31"/>
    <w:rsid w:val="00985289"/>
    <w:rsid w:val="009869C7"/>
    <w:rsid w:val="00987938"/>
    <w:rsid w:val="00987944"/>
    <w:rsid w:val="00991230"/>
    <w:rsid w:val="00992057"/>
    <w:rsid w:val="0099220D"/>
    <w:rsid w:val="009952DA"/>
    <w:rsid w:val="00996D0B"/>
    <w:rsid w:val="00997300"/>
    <w:rsid w:val="009A02C4"/>
    <w:rsid w:val="009A1519"/>
    <w:rsid w:val="009A24A9"/>
    <w:rsid w:val="009A4906"/>
    <w:rsid w:val="009A4DF8"/>
    <w:rsid w:val="009A5A91"/>
    <w:rsid w:val="009B0934"/>
    <w:rsid w:val="009B2295"/>
    <w:rsid w:val="009B5709"/>
    <w:rsid w:val="009B5C1B"/>
    <w:rsid w:val="009C04BB"/>
    <w:rsid w:val="009C2A45"/>
    <w:rsid w:val="009C772A"/>
    <w:rsid w:val="009D112C"/>
    <w:rsid w:val="009D47E1"/>
    <w:rsid w:val="009D783C"/>
    <w:rsid w:val="009D7CC1"/>
    <w:rsid w:val="009E1AE3"/>
    <w:rsid w:val="009E2C53"/>
    <w:rsid w:val="009E2D90"/>
    <w:rsid w:val="009E310A"/>
    <w:rsid w:val="009E346D"/>
    <w:rsid w:val="009E39D2"/>
    <w:rsid w:val="009E79AC"/>
    <w:rsid w:val="009F1518"/>
    <w:rsid w:val="009F313E"/>
    <w:rsid w:val="009F6F45"/>
    <w:rsid w:val="009F75E6"/>
    <w:rsid w:val="00A0136C"/>
    <w:rsid w:val="00A027F8"/>
    <w:rsid w:val="00A05B53"/>
    <w:rsid w:val="00A0733D"/>
    <w:rsid w:val="00A10344"/>
    <w:rsid w:val="00A13717"/>
    <w:rsid w:val="00A13E17"/>
    <w:rsid w:val="00A13E89"/>
    <w:rsid w:val="00A14BD1"/>
    <w:rsid w:val="00A16B9A"/>
    <w:rsid w:val="00A20242"/>
    <w:rsid w:val="00A208EF"/>
    <w:rsid w:val="00A20C14"/>
    <w:rsid w:val="00A23B6A"/>
    <w:rsid w:val="00A240EC"/>
    <w:rsid w:val="00A25163"/>
    <w:rsid w:val="00A31007"/>
    <w:rsid w:val="00A3245D"/>
    <w:rsid w:val="00A34652"/>
    <w:rsid w:val="00A35CD9"/>
    <w:rsid w:val="00A37501"/>
    <w:rsid w:val="00A41334"/>
    <w:rsid w:val="00A45606"/>
    <w:rsid w:val="00A5036F"/>
    <w:rsid w:val="00A52880"/>
    <w:rsid w:val="00A53FE1"/>
    <w:rsid w:val="00A5479F"/>
    <w:rsid w:val="00A55B42"/>
    <w:rsid w:val="00A66B87"/>
    <w:rsid w:val="00A66D99"/>
    <w:rsid w:val="00A71335"/>
    <w:rsid w:val="00A74899"/>
    <w:rsid w:val="00A74A8D"/>
    <w:rsid w:val="00A7693B"/>
    <w:rsid w:val="00A76EA1"/>
    <w:rsid w:val="00A772A0"/>
    <w:rsid w:val="00A7748A"/>
    <w:rsid w:val="00A91D8D"/>
    <w:rsid w:val="00A94A0C"/>
    <w:rsid w:val="00A94CD9"/>
    <w:rsid w:val="00AA01DD"/>
    <w:rsid w:val="00AA044D"/>
    <w:rsid w:val="00AA117C"/>
    <w:rsid w:val="00AA16B9"/>
    <w:rsid w:val="00AA1DC2"/>
    <w:rsid w:val="00AA1E0B"/>
    <w:rsid w:val="00AA5225"/>
    <w:rsid w:val="00AA7650"/>
    <w:rsid w:val="00AB64A7"/>
    <w:rsid w:val="00AB662D"/>
    <w:rsid w:val="00AB6D90"/>
    <w:rsid w:val="00AB767E"/>
    <w:rsid w:val="00AB799E"/>
    <w:rsid w:val="00AC1054"/>
    <w:rsid w:val="00AC231B"/>
    <w:rsid w:val="00AC2932"/>
    <w:rsid w:val="00AC6BF8"/>
    <w:rsid w:val="00AC7138"/>
    <w:rsid w:val="00AC75FF"/>
    <w:rsid w:val="00AD03A8"/>
    <w:rsid w:val="00AD0D8A"/>
    <w:rsid w:val="00AD2FDC"/>
    <w:rsid w:val="00AD4036"/>
    <w:rsid w:val="00AD52AA"/>
    <w:rsid w:val="00AD7463"/>
    <w:rsid w:val="00AE01C2"/>
    <w:rsid w:val="00AE1234"/>
    <w:rsid w:val="00AE1A81"/>
    <w:rsid w:val="00AE45A8"/>
    <w:rsid w:val="00AE6350"/>
    <w:rsid w:val="00AE6A42"/>
    <w:rsid w:val="00AE6BCD"/>
    <w:rsid w:val="00AF63E8"/>
    <w:rsid w:val="00AF662B"/>
    <w:rsid w:val="00AF6B99"/>
    <w:rsid w:val="00AF727C"/>
    <w:rsid w:val="00B00CFC"/>
    <w:rsid w:val="00B0149D"/>
    <w:rsid w:val="00B03594"/>
    <w:rsid w:val="00B04C11"/>
    <w:rsid w:val="00B05C83"/>
    <w:rsid w:val="00B10209"/>
    <w:rsid w:val="00B15FBC"/>
    <w:rsid w:val="00B25B23"/>
    <w:rsid w:val="00B307C3"/>
    <w:rsid w:val="00B3090F"/>
    <w:rsid w:val="00B325C1"/>
    <w:rsid w:val="00B3403E"/>
    <w:rsid w:val="00B3534C"/>
    <w:rsid w:val="00B35B06"/>
    <w:rsid w:val="00B35C78"/>
    <w:rsid w:val="00B40C5C"/>
    <w:rsid w:val="00B415AE"/>
    <w:rsid w:val="00B445EA"/>
    <w:rsid w:val="00B51918"/>
    <w:rsid w:val="00B524F8"/>
    <w:rsid w:val="00B52D9D"/>
    <w:rsid w:val="00B6173F"/>
    <w:rsid w:val="00B6234F"/>
    <w:rsid w:val="00B62620"/>
    <w:rsid w:val="00B632F2"/>
    <w:rsid w:val="00B6387D"/>
    <w:rsid w:val="00B63A33"/>
    <w:rsid w:val="00B64B99"/>
    <w:rsid w:val="00B65D86"/>
    <w:rsid w:val="00B66779"/>
    <w:rsid w:val="00B66D06"/>
    <w:rsid w:val="00B67DF7"/>
    <w:rsid w:val="00B721C7"/>
    <w:rsid w:val="00B738BA"/>
    <w:rsid w:val="00B739DD"/>
    <w:rsid w:val="00B7579E"/>
    <w:rsid w:val="00B76A9C"/>
    <w:rsid w:val="00B80BEA"/>
    <w:rsid w:val="00B8272E"/>
    <w:rsid w:val="00B8292A"/>
    <w:rsid w:val="00B8475C"/>
    <w:rsid w:val="00B84DCE"/>
    <w:rsid w:val="00B870CD"/>
    <w:rsid w:val="00B90E4A"/>
    <w:rsid w:val="00B911D1"/>
    <w:rsid w:val="00B93ABA"/>
    <w:rsid w:val="00B94917"/>
    <w:rsid w:val="00B950DB"/>
    <w:rsid w:val="00B9796A"/>
    <w:rsid w:val="00B97DB0"/>
    <w:rsid w:val="00BA0B57"/>
    <w:rsid w:val="00BA1462"/>
    <w:rsid w:val="00BA2145"/>
    <w:rsid w:val="00BA28F4"/>
    <w:rsid w:val="00BA3F2A"/>
    <w:rsid w:val="00BA40A3"/>
    <w:rsid w:val="00BA5163"/>
    <w:rsid w:val="00BB1329"/>
    <w:rsid w:val="00BB2D1A"/>
    <w:rsid w:val="00BB39F6"/>
    <w:rsid w:val="00BB664B"/>
    <w:rsid w:val="00BB79F0"/>
    <w:rsid w:val="00BB7F27"/>
    <w:rsid w:val="00BC0C9B"/>
    <w:rsid w:val="00BC3E5B"/>
    <w:rsid w:val="00BC4A8C"/>
    <w:rsid w:val="00BC5C2F"/>
    <w:rsid w:val="00BC6E20"/>
    <w:rsid w:val="00BD46E1"/>
    <w:rsid w:val="00BD514A"/>
    <w:rsid w:val="00BD7951"/>
    <w:rsid w:val="00BE1ADD"/>
    <w:rsid w:val="00BE1DA6"/>
    <w:rsid w:val="00BE5181"/>
    <w:rsid w:val="00BE71E5"/>
    <w:rsid w:val="00BF2522"/>
    <w:rsid w:val="00BF37B9"/>
    <w:rsid w:val="00BF569A"/>
    <w:rsid w:val="00BF7176"/>
    <w:rsid w:val="00BF759A"/>
    <w:rsid w:val="00C043C6"/>
    <w:rsid w:val="00C0682E"/>
    <w:rsid w:val="00C068D7"/>
    <w:rsid w:val="00C10136"/>
    <w:rsid w:val="00C12977"/>
    <w:rsid w:val="00C12FCC"/>
    <w:rsid w:val="00C1421B"/>
    <w:rsid w:val="00C16898"/>
    <w:rsid w:val="00C168C0"/>
    <w:rsid w:val="00C16EF4"/>
    <w:rsid w:val="00C21631"/>
    <w:rsid w:val="00C23CB8"/>
    <w:rsid w:val="00C34060"/>
    <w:rsid w:val="00C34A84"/>
    <w:rsid w:val="00C374F5"/>
    <w:rsid w:val="00C400B5"/>
    <w:rsid w:val="00C40948"/>
    <w:rsid w:val="00C4634E"/>
    <w:rsid w:val="00C46D77"/>
    <w:rsid w:val="00C50C1B"/>
    <w:rsid w:val="00C53774"/>
    <w:rsid w:val="00C5503A"/>
    <w:rsid w:val="00C560CD"/>
    <w:rsid w:val="00C56546"/>
    <w:rsid w:val="00C57028"/>
    <w:rsid w:val="00C6040A"/>
    <w:rsid w:val="00C701B3"/>
    <w:rsid w:val="00C76279"/>
    <w:rsid w:val="00C765FF"/>
    <w:rsid w:val="00C76D40"/>
    <w:rsid w:val="00C77ADF"/>
    <w:rsid w:val="00C80836"/>
    <w:rsid w:val="00C81596"/>
    <w:rsid w:val="00C83FBE"/>
    <w:rsid w:val="00C8563B"/>
    <w:rsid w:val="00C870B0"/>
    <w:rsid w:val="00C92AAC"/>
    <w:rsid w:val="00CA08C1"/>
    <w:rsid w:val="00CA0E0A"/>
    <w:rsid w:val="00CA29C7"/>
    <w:rsid w:val="00CA433E"/>
    <w:rsid w:val="00CA5A04"/>
    <w:rsid w:val="00CA7B16"/>
    <w:rsid w:val="00CB06E8"/>
    <w:rsid w:val="00CB091D"/>
    <w:rsid w:val="00CB1305"/>
    <w:rsid w:val="00CB240C"/>
    <w:rsid w:val="00CB4CC5"/>
    <w:rsid w:val="00CB6C47"/>
    <w:rsid w:val="00CC0516"/>
    <w:rsid w:val="00CC0700"/>
    <w:rsid w:val="00CC0A99"/>
    <w:rsid w:val="00CC1581"/>
    <w:rsid w:val="00CC1A1A"/>
    <w:rsid w:val="00CC73AA"/>
    <w:rsid w:val="00CC7E15"/>
    <w:rsid w:val="00CD4642"/>
    <w:rsid w:val="00CD5AE3"/>
    <w:rsid w:val="00CD6737"/>
    <w:rsid w:val="00CD7101"/>
    <w:rsid w:val="00CD7169"/>
    <w:rsid w:val="00CE184E"/>
    <w:rsid w:val="00CE29CE"/>
    <w:rsid w:val="00CE5385"/>
    <w:rsid w:val="00CE5580"/>
    <w:rsid w:val="00CE5B5F"/>
    <w:rsid w:val="00CF0827"/>
    <w:rsid w:val="00CF2385"/>
    <w:rsid w:val="00CF4638"/>
    <w:rsid w:val="00CF4A59"/>
    <w:rsid w:val="00CF602E"/>
    <w:rsid w:val="00CF670A"/>
    <w:rsid w:val="00D0054D"/>
    <w:rsid w:val="00D0073A"/>
    <w:rsid w:val="00D00946"/>
    <w:rsid w:val="00D0096E"/>
    <w:rsid w:val="00D00F04"/>
    <w:rsid w:val="00D01967"/>
    <w:rsid w:val="00D06664"/>
    <w:rsid w:val="00D072CB"/>
    <w:rsid w:val="00D10A85"/>
    <w:rsid w:val="00D1452F"/>
    <w:rsid w:val="00D20AE2"/>
    <w:rsid w:val="00D2565B"/>
    <w:rsid w:val="00D25C62"/>
    <w:rsid w:val="00D278BA"/>
    <w:rsid w:val="00D301D7"/>
    <w:rsid w:val="00D3412C"/>
    <w:rsid w:val="00D3481E"/>
    <w:rsid w:val="00D40D89"/>
    <w:rsid w:val="00D41980"/>
    <w:rsid w:val="00D43B6F"/>
    <w:rsid w:val="00D4458A"/>
    <w:rsid w:val="00D451A9"/>
    <w:rsid w:val="00D464A1"/>
    <w:rsid w:val="00D54627"/>
    <w:rsid w:val="00D55491"/>
    <w:rsid w:val="00D56244"/>
    <w:rsid w:val="00D606B8"/>
    <w:rsid w:val="00D633C7"/>
    <w:rsid w:val="00D65DBC"/>
    <w:rsid w:val="00D661D7"/>
    <w:rsid w:val="00D709B4"/>
    <w:rsid w:val="00D71FC9"/>
    <w:rsid w:val="00D73F7A"/>
    <w:rsid w:val="00D75BDB"/>
    <w:rsid w:val="00D76365"/>
    <w:rsid w:val="00D764E1"/>
    <w:rsid w:val="00D77B44"/>
    <w:rsid w:val="00D820C9"/>
    <w:rsid w:val="00D82B4E"/>
    <w:rsid w:val="00D844FA"/>
    <w:rsid w:val="00D8628C"/>
    <w:rsid w:val="00D86963"/>
    <w:rsid w:val="00D86F47"/>
    <w:rsid w:val="00D901FC"/>
    <w:rsid w:val="00D91C30"/>
    <w:rsid w:val="00D9379D"/>
    <w:rsid w:val="00D9509C"/>
    <w:rsid w:val="00DA3246"/>
    <w:rsid w:val="00DB07CF"/>
    <w:rsid w:val="00DB1163"/>
    <w:rsid w:val="00DB4E5D"/>
    <w:rsid w:val="00DC0498"/>
    <w:rsid w:val="00DC0832"/>
    <w:rsid w:val="00DC198D"/>
    <w:rsid w:val="00DC1D6B"/>
    <w:rsid w:val="00DC3D7A"/>
    <w:rsid w:val="00DC7B4C"/>
    <w:rsid w:val="00DD3146"/>
    <w:rsid w:val="00DD5616"/>
    <w:rsid w:val="00DD67D8"/>
    <w:rsid w:val="00DE0D7E"/>
    <w:rsid w:val="00DE2AEE"/>
    <w:rsid w:val="00DE4610"/>
    <w:rsid w:val="00DE4933"/>
    <w:rsid w:val="00DE6446"/>
    <w:rsid w:val="00DF6AF4"/>
    <w:rsid w:val="00E027D3"/>
    <w:rsid w:val="00E11D77"/>
    <w:rsid w:val="00E13CF3"/>
    <w:rsid w:val="00E153E5"/>
    <w:rsid w:val="00E16D88"/>
    <w:rsid w:val="00E17F70"/>
    <w:rsid w:val="00E20071"/>
    <w:rsid w:val="00E20182"/>
    <w:rsid w:val="00E2271A"/>
    <w:rsid w:val="00E232F5"/>
    <w:rsid w:val="00E26E9B"/>
    <w:rsid w:val="00E30D1A"/>
    <w:rsid w:val="00E32538"/>
    <w:rsid w:val="00E33A52"/>
    <w:rsid w:val="00E364E7"/>
    <w:rsid w:val="00E3719C"/>
    <w:rsid w:val="00E42111"/>
    <w:rsid w:val="00E429E0"/>
    <w:rsid w:val="00E43972"/>
    <w:rsid w:val="00E43D71"/>
    <w:rsid w:val="00E444B0"/>
    <w:rsid w:val="00E46029"/>
    <w:rsid w:val="00E508A7"/>
    <w:rsid w:val="00E53A06"/>
    <w:rsid w:val="00E54AF5"/>
    <w:rsid w:val="00E5681A"/>
    <w:rsid w:val="00E61B70"/>
    <w:rsid w:val="00E62F59"/>
    <w:rsid w:val="00E634A6"/>
    <w:rsid w:val="00E63D42"/>
    <w:rsid w:val="00E6445F"/>
    <w:rsid w:val="00E667AC"/>
    <w:rsid w:val="00E67C25"/>
    <w:rsid w:val="00E75008"/>
    <w:rsid w:val="00E779B4"/>
    <w:rsid w:val="00E80C5C"/>
    <w:rsid w:val="00E83F21"/>
    <w:rsid w:val="00E873EA"/>
    <w:rsid w:val="00E91E87"/>
    <w:rsid w:val="00E92C60"/>
    <w:rsid w:val="00E94D73"/>
    <w:rsid w:val="00E94E0B"/>
    <w:rsid w:val="00E966F7"/>
    <w:rsid w:val="00E977E8"/>
    <w:rsid w:val="00E97DB0"/>
    <w:rsid w:val="00EA1C12"/>
    <w:rsid w:val="00EA3E9A"/>
    <w:rsid w:val="00EA620D"/>
    <w:rsid w:val="00EA64BA"/>
    <w:rsid w:val="00EA77C7"/>
    <w:rsid w:val="00EB1780"/>
    <w:rsid w:val="00EB1B7B"/>
    <w:rsid w:val="00EC171D"/>
    <w:rsid w:val="00EC1F94"/>
    <w:rsid w:val="00EC268A"/>
    <w:rsid w:val="00EC36F7"/>
    <w:rsid w:val="00EC7138"/>
    <w:rsid w:val="00EC7CE7"/>
    <w:rsid w:val="00ED012A"/>
    <w:rsid w:val="00ED3EEF"/>
    <w:rsid w:val="00ED4225"/>
    <w:rsid w:val="00ED42DC"/>
    <w:rsid w:val="00ED58BC"/>
    <w:rsid w:val="00ED5DDC"/>
    <w:rsid w:val="00ED71A6"/>
    <w:rsid w:val="00EE08EC"/>
    <w:rsid w:val="00EE1681"/>
    <w:rsid w:val="00EE1C36"/>
    <w:rsid w:val="00EE2777"/>
    <w:rsid w:val="00EE3966"/>
    <w:rsid w:val="00EE3BFC"/>
    <w:rsid w:val="00EE4B0E"/>
    <w:rsid w:val="00EE51A5"/>
    <w:rsid w:val="00EE59AC"/>
    <w:rsid w:val="00EE6DAB"/>
    <w:rsid w:val="00EE77D5"/>
    <w:rsid w:val="00EF10C4"/>
    <w:rsid w:val="00EF3454"/>
    <w:rsid w:val="00EF3D92"/>
    <w:rsid w:val="00EF7F89"/>
    <w:rsid w:val="00F013D3"/>
    <w:rsid w:val="00F054A9"/>
    <w:rsid w:val="00F072E7"/>
    <w:rsid w:val="00F07644"/>
    <w:rsid w:val="00F103EF"/>
    <w:rsid w:val="00F115AC"/>
    <w:rsid w:val="00F1202E"/>
    <w:rsid w:val="00F12188"/>
    <w:rsid w:val="00F12D1F"/>
    <w:rsid w:val="00F13C0D"/>
    <w:rsid w:val="00F14935"/>
    <w:rsid w:val="00F17919"/>
    <w:rsid w:val="00F17CDC"/>
    <w:rsid w:val="00F20E5F"/>
    <w:rsid w:val="00F23C14"/>
    <w:rsid w:val="00F244EA"/>
    <w:rsid w:val="00F24745"/>
    <w:rsid w:val="00F24BCC"/>
    <w:rsid w:val="00F27769"/>
    <w:rsid w:val="00F339B1"/>
    <w:rsid w:val="00F3415C"/>
    <w:rsid w:val="00F37A16"/>
    <w:rsid w:val="00F41726"/>
    <w:rsid w:val="00F41787"/>
    <w:rsid w:val="00F46581"/>
    <w:rsid w:val="00F46DBD"/>
    <w:rsid w:val="00F46F2E"/>
    <w:rsid w:val="00F50F25"/>
    <w:rsid w:val="00F521D2"/>
    <w:rsid w:val="00F54C02"/>
    <w:rsid w:val="00F56CFD"/>
    <w:rsid w:val="00F61886"/>
    <w:rsid w:val="00F628EB"/>
    <w:rsid w:val="00F62ADC"/>
    <w:rsid w:val="00F63EB0"/>
    <w:rsid w:val="00F66B3A"/>
    <w:rsid w:val="00F6716D"/>
    <w:rsid w:val="00F6780B"/>
    <w:rsid w:val="00F747DC"/>
    <w:rsid w:val="00F74A3C"/>
    <w:rsid w:val="00F76D8C"/>
    <w:rsid w:val="00F80273"/>
    <w:rsid w:val="00F81756"/>
    <w:rsid w:val="00F81B56"/>
    <w:rsid w:val="00F829E8"/>
    <w:rsid w:val="00F848C5"/>
    <w:rsid w:val="00F87A3B"/>
    <w:rsid w:val="00F9090A"/>
    <w:rsid w:val="00F911EF"/>
    <w:rsid w:val="00F9225C"/>
    <w:rsid w:val="00F9537C"/>
    <w:rsid w:val="00F95B7C"/>
    <w:rsid w:val="00F97CE9"/>
    <w:rsid w:val="00FA1001"/>
    <w:rsid w:val="00FA2F71"/>
    <w:rsid w:val="00FA540B"/>
    <w:rsid w:val="00FA6063"/>
    <w:rsid w:val="00FA6157"/>
    <w:rsid w:val="00FA720E"/>
    <w:rsid w:val="00FA7220"/>
    <w:rsid w:val="00FB11D7"/>
    <w:rsid w:val="00FB1E5B"/>
    <w:rsid w:val="00FB243F"/>
    <w:rsid w:val="00FB511C"/>
    <w:rsid w:val="00FB6DC1"/>
    <w:rsid w:val="00FC2797"/>
    <w:rsid w:val="00FC37C2"/>
    <w:rsid w:val="00FC3B0D"/>
    <w:rsid w:val="00FC614E"/>
    <w:rsid w:val="00FC68D0"/>
    <w:rsid w:val="00FC70F5"/>
    <w:rsid w:val="00FD0F5D"/>
    <w:rsid w:val="00FD56A5"/>
    <w:rsid w:val="00FD6EE4"/>
    <w:rsid w:val="00FE28E8"/>
    <w:rsid w:val="00FE31A2"/>
    <w:rsid w:val="00FE7A6C"/>
    <w:rsid w:val="00FF0612"/>
    <w:rsid w:val="00FF0B9D"/>
    <w:rsid w:val="00FF0F88"/>
    <w:rsid w:val="00FF303C"/>
    <w:rsid w:val="00FF39D1"/>
    <w:rsid w:val="00FF483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uiPriority w:val="9"/>
    <w:qFormat/>
    <w:rsid w:val="008E5F86"/>
    <w:pPr>
      <w:keepNext/>
      <w:numPr>
        <w:numId w:val="64"/>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uiPriority w:val="9"/>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8E5F86"/>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52880"/>
    <w:rPr>
      <w:rFonts w:eastAsia="Times New Roman" w:cs="Arial"/>
      <w:b/>
      <w:sz w:val="24"/>
      <w:szCs w:val="24"/>
      <w:lang w:eastAsia="ar-SA"/>
    </w:rPr>
  </w:style>
  <w:style w:type="character" w:customStyle="1" w:styleId="Nagwek4Znak">
    <w:name w:val="Nagłówek 4 Znak"/>
    <w:basedOn w:val="Domylnaczcionkaakapitu"/>
    <w:link w:val="Nagwek4"/>
    <w:uiPriority w:val="9"/>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uiPriority w:val="99"/>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uiPriority w:val="1"/>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uiPriority w:val="1"/>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Znak Znak1 Znak Znak Znak,Znak Znak1 Znak Z + 11 pt Znak,Wyjustowany... Znak"/>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19"/>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0"/>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1"/>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2"/>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2"/>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2"/>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2"/>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5"/>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6"/>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7"/>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8"/>
      </w:numPr>
    </w:pPr>
  </w:style>
  <w:style w:type="numbering" w:customStyle="1" w:styleId="Styl6">
    <w:name w:val="Styl6"/>
    <w:uiPriority w:val="99"/>
    <w:rsid w:val="00AC7138"/>
    <w:pPr>
      <w:numPr>
        <w:numId w:val="29"/>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3"/>
      </w:numPr>
    </w:pPr>
  </w:style>
  <w:style w:type="numbering" w:customStyle="1" w:styleId="Styl4">
    <w:name w:val="Styl4"/>
    <w:uiPriority w:val="99"/>
    <w:rsid w:val="00AC7138"/>
    <w:pPr>
      <w:numPr>
        <w:numId w:val="30"/>
      </w:numPr>
    </w:pPr>
  </w:style>
  <w:style w:type="numbering" w:customStyle="1" w:styleId="Styl5">
    <w:name w:val="Styl5"/>
    <w:uiPriority w:val="99"/>
    <w:rsid w:val="00AC7138"/>
    <w:pPr>
      <w:numPr>
        <w:numId w:val="31"/>
      </w:numPr>
    </w:pPr>
  </w:style>
  <w:style w:type="numbering" w:customStyle="1" w:styleId="Styl61">
    <w:name w:val="Styl61"/>
    <w:uiPriority w:val="99"/>
    <w:rsid w:val="00AC7138"/>
    <w:pPr>
      <w:numPr>
        <w:numId w:val="24"/>
      </w:numPr>
    </w:pPr>
  </w:style>
  <w:style w:type="numbering" w:customStyle="1" w:styleId="Styl7">
    <w:name w:val="Styl7"/>
    <w:uiPriority w:val="99"/>
    <w:rsid w:val="00AC7138"/>
    <w:pPr>
      <w:numPr>
        <w:numId w:val="32"/>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2"/>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3"/>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8"/>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35"/>
      </w:numPr>
    </w:pPr>
  </w:style>
  <w:style w:type="numbering" w:customStyle="1" w:styleId="Styl10">
    <w:name w:val="Styl10"/>
    <w:uiPriority w:val="99"/>
    <w:rsid w:val="00AC7138"/>
    <w:pPr>
      <w:numPr>
        <w:numId w:val="36"/>
      </w:numPr>
    </w:pPr>
  </w:style>
  <w:style w:type="numbering" w:customStyle="1" w:styleId="Styl11">
    <w:name w:val="Styl11"/>
    <w:uiPriority w:val="99"/>
    <w:rsid w:val="00AC7138"/>
    <w:pPr>
      <w:numPr>
        <w:numId w:val="37"/>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47"/>
      </w:numPr>
    </w:pPr>
  </w:style>
  <w:style w:type="numbering" w:customStyle="1" w:styleId="Styl13">
    <w:name w:val="Styl13"/>
    <w:uiPriority w:val="99"/>
    <w:rsid w:val="00F072E7"/>
    <w:pPr>
      <w:numPr>
        <w:numId w:val="48"/>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60"/>
      </w:numPr>
    </w:pPr>
  </w:style>
  <w:style w:type="numbering" w:customStyle="1" w:styleId="Styl34">
    <w:name w:val="Styl34"/>
    <w:uiPriority w:val="99"/>
    <w:rsid w:val="00C068D7"/>
    <w:pPr>
      <w:numPr>
        <w:numId w:val="61"/>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78"/>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2"/>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65"/>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table" w:customStyle="1" w:styleId="Tabelasiatki1jasna1">
    <w:name w:val="Tabela siatki 1 — jasna1"/>
    <w:basedOn w:val="Standardowy"/>
    <w:next w:val="Tabelasiatki1jasna"/>
    <w:uiPriority w:val="46"/>
    <w:rsid w:val="00BF7176"/>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BF71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241">
    <w:name w:val="Tabela - Siatka241"/>
    <w:basedOn w:val="Standardowy"/>
    <w:next w:val="Tabela-Siatka"/>
    <w:uiPriority w:val="39"/>
    <w:rsid w:val="00BF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64713903">
          <w:marLeft w:val="0"/>
          <w:marRight w:val="0"/>
          <w:marTop w:val="0"/>
          <w:marBottom w:val="0"/>
          <w:divBdr>
            <w:top w:val="none" w:sz="0" w:space="0" w:color="auto"/>
            <w:left w:val="none" w:sz="0" w:space="0" w:color="auto"/>
            <w:bottom w:val="none" w:sz="0" w:space="0" w:color="auto"/>
            <w:right w:val="none" w:sz="0" w:space="0" w:color="auto"/>
          </w:divBdr>
          <w:divsChild>
            <w:div w:id="1378353351">
              <w:marLeft w:val="0"/>
              <w:marRight w:val="0"/>
              <w:marTop w:val="0"/>
              <w:marBottom w:val="0"/>
              <w:divBdr>
                <w:top w:val="none" w:sz="0" w:space="0" w:color="auto"/>
                <w:left w:val="none" w:sz="0" w:space="0" w:color="auto"/>
                <w:bottom w:val="none" w:sz="0" w:space="0" w:color="auto"/>
                <w:right w:val="none" w:sz="0" w:space="0" w:color="auto"/>
              </w:divBdr>
            </w:div>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sChild>
        </w:div>
        <w:div w:id="346755309">
          <w:marLeft w:val="0"/>
          <w:marRight w:val="0"/>
          <w:marTop w:val="0"/>
          <w:marBottom w:val="0"/>
          <w:divBdr>
            <w:top w:val="none" w:sz="0" w:space="0" w:color="auto"/>
            <w:left w:val="none" w:sz="0" w:space="0" w:color="auto"/>
            <w:bottom w:val="none" w:sz="0" w:space="0" w:color="auto"/>
            <w:right w:val="none" w:sz="0" w:space="0" w:color="auto"/>
          </w:divBdr>
          <w:divsChild>
            <w:div w:id="1959942809">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677122340">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sChild>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993171785">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17261954">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sChild>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2034649221">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42098876">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sChild>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1777165718">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158227825">
          <w:marLeft w:val="0"/>
          <w:marRight w:val="0"/>
          <w:marTop w:val="0"/>
          <w:marBottom w:val="0"/>
          <w:divBdr>
            <w:top w:val="none" w:sz="0" w:space="0" w:color="auto"/>
            <w:left w:val="none" w:sz="0" w:space="0" w:color="auto"/>
            <w:bottom w:val="none" w:sz="0" w:space="0" w:color="auto"/>
            <w:right w:val="none" w:sz="0" w:space="0" w:color="auto"/>
          </w:divBdr>
        </w:div>
      </w:divsChild>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463892111">
          <w:marLeft w:val="0"/>
          <w:marRight w:val="0"/>
          <w:marTop w:val="0"/>
          <w:marBottom w:val="0"/>
          <w:divBdr>
            <w:top w:val="none" w:sz="0" w:space="0" w:color="auto"/>
            <w:left w:val="none" w:sz="0" w:space="0" w:color="auto"/>
            <w:bottom w:val="none" w:sz="0" w:space="0" w:color="auto"/>
            <w:right w:val="none" w:sz="0" w:space="0" w:color="auto"/>
          </w:divBdr>
          <w:divsChild>
            <w:div w:id="1770393617">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18572045">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2084792691">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90264763">
              <w:marLeft w:val="0"/>
              <w:marRight w:val="0"/>
              <w:marTop w:val="0"/>
              <w:marBottom w:val="0"/>
              <w:divBdr>
                <w:top w:val="none" w:sz="0" w:space="0" w:color="auto"/>
                <w:left w:val="none" w:sz="0" w:space="0" w:color="auto"/>
                <w:bottom w:val="none" w:sz="0" w:space="0" w:color="auto"/>
                <w:right w:val="none" w:sz="0" w:space="0" w:color="auto"/>
              </w:divBdr>
            </w:div>
          </w:divsChild>
        </w:div>
        <w:div w:id="36857915">
          <w:marLeft w:val="0"/>
          <w:marRight w:val="0"/>
          <w:marTop w:val="0"/>
          <w:marBottom w:val="0"/>
          <w:divBdr>
            <w:top w:val="none" w:sz="0" w:space="0" w:color="auto"/>
            <w:left w:val="none" w:sz="0" w:space="0" w:color="auto"/>
            <w:bottom w:val="none" w:sz="0" w:space="0" w:color="auto"/>
            <w:right w:val="none" w:sz="0" w:space="0" w:color="auto"/>
          </w:divBdr>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930162493">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1004436045">
              <w:marLeft w:val="0"/>
              <w:marRight w:val="0"/>
              <w:marTop w:val="0"/>
              <w:marBottom w:val="0"/>
              <w:divBdr>
                <w:top w:val="none" w:sz="0" w:space="0" w:color="auto"/>
                <w:left w:val="none" w:sz="0" w:space="0" w:color="auto"/>
                <w:bottom w:val="none" w:sz="0" w:space="0" w:color="auto"/>
                <w:right w:val="none" w:sz="0" w:space="0" w:color="auto"/>
              </w:divBdr>
            </w:div>
            <w:div w:id="75715824">
              <w:marLeft w:val="0"/>
              <w:marRight w:val="0"/>
              <w:marTop w:val="0"/>
              <w:marBottom w:val="0"/>
              <w:divBdr>
                <w:top w:val="none" w:sz="0" w:space="0" w:color="auto"/>
                <w:left w:val="none" w:sz="0" w:space="0" w:color="auto"/>
                <w:bottom w:val="none" w:sz="0" w:space="0" w:color="auto"/>
                <w:right w:val="none" w:sz="0" w:space="0" w:color="auto"/>
              </w:divBdr>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1608075453">
                      <w:marLeft w:val="0"/>
                      <w:marRight w:val="0"/>
                      <w:marTop w:val="0"/>
                      <w:marBottom w:val="0"/>
                      <w:divBdr>
                        <w:top w:val="none" w:sz="0" w:space="0" w:color="auto"/>
                        <w:left w:val="none" w:sz="0" w:space="0" w:color="auto"/>
                        <w:bottom w:val="none" w:sz="0" w:space="0" w:color="auto"/>
                        <w:right w:val="none" w:sz="0" w:space="0" w:color="auto"/>
                      </w:divBdr>
                    </w:div>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1561407398">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 w:id="110512248">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967655289">
                      <w:marLeft w:val="0"/>
                      <w:marRight w:val="0"/>
                      <w:marTop w:val="0"/>
                      <w:marBottom w:val="0"/>
                      <w:divBdr>
                        <w:top w:val="none" w:sz="0" w:space="0" w:color="auto"/>
                        <w:left w:val="none" w:sz="0" w:space="0" w:color="auto"/>
                        <w:bottom w:val="none" w:sz="0" w:space="0" w:color="auto"/>
                        <w:right w:val="none" w:sz="0" w:space="0" w:color="auto"/>
                      </w:divBdr>
                    </w:div>
                    <w:div w:id="1625694290">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1260">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sChild>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813642800">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66804523">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2025206090">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124884008">
              <w:marLeft w:val="0"/>
              <w:marRight w:val="0"/>
              <w:marTop w:val="0"/>
              <w:marBottom w:val="0"/>
              <w:divBdr>
                <w:top w:val="none" w:sz="0" w:space="0" w:color="auto"/>
                <w:left w:val="none" w:sz="0" w:space="0" w:color="auto"/>
                <w:bottom w:val="none" w:sz="0" w:space="0" w:color="auto"/>
                <w:right w:val="none" w:sz="0" w:space="0" w:color="auto"/>
              </w:divBdr>
            </w:div>
          </w:divsChild>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481772668">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1198154645">
          <w:marLeft w:val="0"/>
          <w:marRight w:val="0"/>
          <w:marTop w:val="0"/>
          <w:marBottom w:val="0"/>
          <w:divBdr>
            <w:top w:val="none" w:sz="0" w:space="0" w:color="auto"/>
            <w:left w:val="none" w:sz="0" w:space="0" w:color="auto"/>
            <w:bottom w:val="none" w:sz="0" w:space="0" w:color="auto"/>
            <w:right w:val="none" w:sz="0" w:space="0" w:color="auto"/>
          </w:divBdr>
        </w:div>
      </w:divsChild>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 TargetMode="External"/><Relationship Id="rId18" Type="http://schemas.openxmlformats.org/officeDocument/2006/relationships/header" Target="header2.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s://platformazakupowa.pl/pn/pfron"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mailto:iod@pfron.org.pl" TargetMode="External"/><Relationship Id="rId37"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yperlink" Target="mailto:kancelaria@pfron.org.pl" TargetMode="External"/><Relationship Id="rId28" Type="http://schemas.openxmlformats.org/officeDocument/2006/relationships/header" Target="header6.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kancelaria@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mailto:kancelaria@pfron.org.pl" TargetMode="External"/><Relationship Id="rId35" Type="http://schemas.openxmlformats.org/officeDocument/2006/relationships/hyperlink" Target="mailto:kancelaria@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84946-5E90-42BC-AA69-966FBF22EA80}">
  <ds:schemaRefs>
    <ds:schemaRef ds:uri="dec3f4b3-2bae-4a5f-b510-e8e9ab5ed0fe"/>
    <ds:schemaRef ds:uri="http://purl.org/dc/terms/"/>
    <ds:schemaRef ds:uri="http://schemas.openxmlformats.org/package/2006/metadata/core-properties"/>
    <ds:schemaRef ds:uri="http://purl.org/dc/dcmitype/"/>
    <ds:schemaRef ds:uri="http://schemas.microsoft.com/office/infopath/2007/PartnerControls"/>
    <ds:schemaRef ds:uri="8aa5ce83-5901-405e-9901-c7af8406cfe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5A42CE24-EF30-4419-AB52-1FF1C263506A}">
  <ds:schemaRefs>
    <ds:schemaRef ds:uri="http://schemas.openxmlformats.org/officeDocument/2006/bibliography"/>
  </ds:schemaRefs>
</ds:datastoreItem>
</file>

<file path=customXml/itemProps4.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87</Pages>
  <Words>29727</Words>
  <Characters>178362</Characters>
  <Application>Microsoft Office Word</Application>
  <DocSecurity>0</DocSecurity>
  <Lines>1486</Lines>
  <Paragraphs>415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Morgiewicz Seweryn</cp:lastModifiedBy>
  <cp:revision>13</cp:revision>
  <cp:lastPrinted>2023-03-10T12:03:00Z</cp:lastPrinted>
  <dcterms:created xsi:type="dcterms:W3CDTF">2023-03-08T14:57:00Z</dcterms:created>
  <dcterms:modified xsi:type="dcterms:W3CDTF">2023-03-16T19:56:00Z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