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6D7816">
      <w:pPr>
        <w:pStyle w:val="Nagwek4"/>
        <w:spacing w:before="0" w:after="12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16D6E6F5" w14:textId="77777777" w:rsidR="00BF6D91" w:rsidRDefault="00BF6D91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41EAA" w14:textId="3980A216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876E3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876E34">
        <w:rPr>
          <w:rFonts w:ascii="Arial" w:hAnsi="Arial" w:cs="Arial"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uprawniona/ne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2C084E2E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EE7361">
        <w:rPr>
          <w:rFonts w:ascii="Arial" w:hAnsi="Arial" w:cs="Arial"/>
          <w:b/>
          <w:sz w:val="22"/>
          <w:szCs w:val="22"/>
          <w:lang w:eastAsia="ar-SA"/>
        </w:rPr>
        <w:t>33</w:t>
      </w:r>
      <w:r w:rsidR="00991337">
        <w:rPr>
          <w:rFonts w:ascii="Arial" w:hAnsi="Arial" w:cs="Arial"/>
          <w:b/>
          <w:sz w:val="22"/>
          <w:szCs w:val="22"/>
          <w:lang w:eastAsia="ar-SA"/>
        </w:rPr>
        <w:t>/2</w:t>
      </w:r>
      <w:r w:rsidR="00EE7361">
        <w:rPr>
          <w:rFonts w:ascii="Arial" w:hAnsi="Arial" w:cs="Arial"/>
          <w:b/>
          <w:sz w:val="22"/>
          <w:szCs w:val="22"/>
          <w:lang w:eastAsia="ar-SA"/>
        </w:rPr>
        <w:t>3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4C0EA1A" w14:textId="47A0C74A" w:rsidR="00F31EAC" w:rsidRDefault="00933236" w:rsidP="006D7816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9A5D75" w:rsidRPr="009A5D75">
        <w:rPr>
          <w:rFonts w:ascii="Arial" w:hAnsi="Arial" w:cs="Arial"/>
          <w:b/>
          <w:sz w:val="22"/>
          <w:szCs w:val="22"/>
        </w:rPr>
        <w:t>Odbiór, transport i utylizacja odpadów medycznych</w:t>
      </w:r>
      <w:r w:rsidR="008D040F">
        <w:rPr>
          <w:rFonts w:ascii="Arial" w:hAnsi="Arial" w:cs="Arial"/>
          <w:b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0545F2">
        <w:rPr>
          <w:rFonts w:ascii="Arial" w:hAnsi="Arial" w:cs="Arial"/>
          <w:sz w:val="22"/>
        </w:rPr>
        <w:t>:</w:t>
      </w:r>
    </w:p>
    <w:p w14:paraId="7E0A2B76" w14:textId="77777777" w:rsidR="000545F2" w:rsidRPr="00876E34" w:rsidRDefault="000545F2" w:rsidP="006D7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44CA57" w14:textId="637BE182" w:rsidR="009A5D75" w:rsidRPr="009A5D75" w:rsidRDefault="009A5D75" w:rsidP="006D7816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9A5D75">
        <w:rPr>
          <w:rFonts w:ascii="Arial" w:hAnsi="Arial" w:cs="Arial"/>
          <w:sz w:val="22"/>
          <w:szCs w:val="22"/>
        </w:rPr>
        <w:t xml:space="preserve">Ogólna wartość oferty </w:t>
      </w:r>
      <w:r w:rsidR="004829B6">
        <w:rPr>
          <w:rFonts w:ascii="Arial" w:hAnsi="Arial" w:cs="Arial"/>
          <w:sz w:val="22"/>
          <w:szCs w:val="22"/>
        </w:rPr>
        <w:t>netto</w:t>
      </w:r>
      <w:r w:rsidRPr="009A5D75">
        <w:rPr>
          <w:rFonts w:ascii="Arial" w:hAnsi="Arial" w:cs="Arial"/>
          <w:sz w:val="22"/>
          <w:szCs w:val="22"/>
        </w:rPr>
        <w:t xml:space="preserve"> wynosi: .......................................................................................    PLN, </w:t>
      </w:r>
    </w:p>
    <w:p w14:paraId="33134179" w14:textId="77777777" w:rsidR="009A5D75" w:rsidRPr="009A5D75" w:rsidRDefault="009A5D75" w:rsidP="006D7816">
      <w:pPr>
        <w:jc w:val="both"/>
        <w:rPr>
          <w:rFonts w:ascii="Arial" w:hAnsi="Arial" w:cs="Arial"/>
          <w:sz w:val="22"/>
          <w:szCs w:val="22"/>
        </w:rPr>
      </w:pPr>
      <w:r w:rsidRPr="009A5D75">
        <w:rPr>
          <w:rFonts w:ascii="Arial" w:hAnsi="Arial" w:cs="Arial"/>
          <w:sz w:val="22"/>
          <w:szCs w:val="22"/>
        </w:rPr>
        <w:t xml:space="preserve">(słownie: .............................................................................................................................     zł … gr.) </w:t>
      </w:r>
    </w:p>
    <w:p w14:paraId="04C39EF2" w14:textId="57A6D75E" w:rsidR="009A5D75" w:rsidRPr="009A5D75" w:rsidRDefault="009A5D75" w:rsidP="006D7816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9A5D75">
        <w:rPr>
          <w:rFonts w:ascii="Arial" w:hAnsi="Arial" w:cs="Arial"/>
          <w:sz w:val="22"/>
          <w:szCs w:val="22"/>
        </w:rPr>
        <w:t xml:space="preserve">Ogólna wartość oferty </w:t>
      </w:r>
      <w:r w:rsidR="004829B6">
        <w:rPr>
          <w:rFonts w:ascii="Arial" w:hAnsi="Arial" w:cs="Arial"/>
          <w:sz w:val="22"/>
          <w:szCs w:val="22"/>
        </w:rPr>
        <w:t>brutto</w:t>
      </w:r>
      <w:r w:rsidRPr="009A5D75">
        <w:rPr>
          <w:rFonts w:ascii="Arial" w:hAnsi="Arial" w:cs="Arial"/>
          <w:sz w:val="22"/>
          <w:szCs w:val="22"/>
        </w:rPr>
        <w:t xml:space="preserve"> wynosi: .......................................................................................    PLN, </w:t>
      </w:r>
    </w:p>
    <w:p w14:paraId="5FB5512D" w14:textId="77777777" w:rsidR="009A5D75" w:rsidRPr="009A5D75" w:rsidRDefault="009A5D75" w:rsidP="006D7816">
      <w:pPr>
        <w:jc w:val="both"/>
        <w:rPr>
          <w:rFonts w:ascii="Arial" w:hAnsi="Arial" w:cs="Arial"/>
          <w:sz w:val="22"/>
          <w:szCs w:val="22"/>
        </w:rPr>
      </w:pPr>
      <w:r w:rsidRPr="009A5D75">
        <w:rPr>
          <w:rFonts w:ascii="Arial" w:hAnsi="Arial" w:cs="Arial"/>
          <w:sz w:val="22"/>
          <w:szCs w:val="22"/>
        </w:rPr>
        <w:t xml:space="preserve">(słownie: .............................................................................................................................     zł … gr.) </w:t>
      </w:r>
    </w:p>
    <w:p w14:paraId="6760974E" w14:textId="77777777" w:rsidR="00E27C78" w:rsidRPr="00876E34" w:rsidRDefault="00E27C78" w:rsidP="006D781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1C27628" w14:textId="77777777" w:rsidR="00AB2EC3" w:rsidRPr="003408A5" w:rsidRDefault="00AB2EC3" w:rsidP="006D781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74F62392" w14:textId="7E7C4D87" w:rsidR="006D7816" w:rsidRPr="006D7816" w:rsidRDefault="006D7816" w:rsidP="006D781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816">
        <w:rPr>
          <w:rFonts w:ascii="Arial" w:hAnsi="Arial" w:cs="Arial"/>
          <w:sz w:val="22"/>
          <w:szCs w:val="22"/>
        </w:rPr>
        <w:t xml:space="preserve">wyrażamy zgodę na termin płatności: </w:t>
      </w:r>
      <w:r w:rsidRPr="006D7816">
        <w:rPr>
          <w:rFonts w:ascii="Arial" w:hAnsi="Arial" w:cs="Arial"/>
          <w:b/>
          <w:sz w:val="22"/>
          <w:szCs w:val="22"/>
        </w:rPr>
        <w:t>…………. dni</w:t>
      </w:r>
      <w:r w:rsidRPr="006D7816">
        <w:rPr>
          <w:rFonts w:ascii="Arial" w:hAnsi="Arial" w:cs="Arial"/>
          <w:sz w:val="22"/>
          <w:szCs w:val="22"/>
        </w:rPr>
        <w:t xml:space="preserve"> (</w:t>
      </w:r>
      <w:r w:rsidRPr="006D7816">
        <w:rPr>
          <w:rFonts w:ascii="Arial" w:hAnsi="Arial" w:cs="Arial"/>
          <w:b/>
          <w:sz w:val="22"/>
          <w:szCs w:val="22"/>
        </w:rPr>
        <w:t>45 dni/60 dni)**</w:t>
      </w:r>
      <w:r w:rsidRPr="006D7816">
        <w:rPr>
          <w:rFonts w:ascii="Arial" w:hAnsi="Arial" w:cs="Arial"/>
          <w:sz w:val="22"/>
          <w:szCs w:val="22"/>
        </w:rPr>
        <w:t xml:space="preserve"> od dnia przedłożenia prawidłowej pod względem księgowym i finansowym faktury VAT w siedzibie Zamawiającego</w:t>
      </w:r>
      <w:r w:rsidRPr="006D7816">
        <w:rPr>
          <w:rFonts w:ascii="Arial" w:hAnsi="Arial" w:cs="Arial"/>
        </w:rPr>
        <w:t xml:space="preserve">. </w:t>
      </w:r>
    </w:p>
    <w:p w14:paraId="5E0CE4F7" w14:textId="77777777" w:rsidR="00BC2EE5" w:rsidRPr="00BC2EE5" w:rsidRDefault="00AB2EC3" w:rsidP="00BC2EE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13B16917" w14:textId="6A6E5034" w:rsidR="00BC2EE5" w:rsidRPr="002C4EF4" w:rsidRDefault="00BC2EE5" w:rsidP="00BC2EE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A85C77">
        <w:rPr>
          <w:rFonts w:ascii="Arial" w:hAnsi="Arial" w:cs="Arial"/>
          <w:color w:val="FF0000"/>
          <w:sz w:val="22"/>
          <w:szCs w:val="22"/>
        </w:rPr>
        <w:t>oferujemy wykonanie przedmiotu zamówienia zgodnie z warunkami zapisanymi w SWZ i załącznikach do SWZ</w:t>
      </w:r>
      <w:bookmarkEnd w:id="0"/>
      <w:r w:rsidR="002C4EF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3F7CFD6" w14:textId="77777777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>rzedmiot zamówienia wykonamy na swój koszt i ryzyko;</w:t>
      </w:r>
    </w:p>
    <w:p w14:paraId="7B708AAC" w14:textId="77777777" w:rsidR="00F639D8" w:rsidRPr="00876E34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2D804C11" w14:textId="3AF5E659" w:rsidR="00BC4F99" w:rsidRPr="00876E34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zamierzamy / nie zamierzamy powierzyć realizację następujących części zamówienia podwykonawcom*:</w:t>
      </w:r>
      <w:r w:rsidR="00EE7361">
        <w:rPr>
          <w:rFonts w:ascii="Arial" w:hAnsi="Arial" w:cs="Arial"/>
          <w:sz w:val="22"/>
        </w:rPr>
        <w:t xml:space="preserve"> </w:t>
      </w:r>
      <w:r w:rsidR="00EE7361" w:rsidRPr="007B0E15">
        <w:rPr>
          <w:rFonts w:ascii="Arial" w:hAnsi="Arial" w:cs="Arial"/>
          <w:b/>
          <w:color w:val="FF0000"/>
          <w:sz w:val="18"/>
          <w:szCs w:val="18"/>
          <w:u w:val="single"/>
        </w:rPr>
        <w:t>UWAGA: niepotrzebne skreślić</w:t>
      </w: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E6A593" w14:textId="55B3C071" w:rsidR="006D7816" w:rsidRPr="006D7816" w:rsidRDefault="006D7816" w:rsidP="006D7816">
      <w:pPr>
        <w:spacing w:before="240"/>
        <w:ind w:left="284"/>
        <w:jc w:val="both"/>
        <w:rPr>
          <w:rFonts w:ascii="Verdana" w:hAnsi="Verdana"/>
          <w:color w:val="FF0000"/>
          <w:sz w:val="16"/>
          <w:szCs w:val="16"/>
        </w:rPr>
      </w:pPr>
      <w:r w:rsidRPr="006D7816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lastRenderedPageBreak/>
        <w:t>Uwaga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W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>ykonawc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a nie zamierza powierzać żądnej części zamówienia Podwykonawcy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. </w:t>
      </w:r>
    </w:p>
    <w:p w14:paraId="745FA051" w14:textId="77777777" w:rsidR="006D7816" w:rsidRDefault="006D7816" w:rsidP="006D7816">
      <w:pPr>
        <w:pStyle w:val="Akapitzlist"/>
        <w:spacing w:before="120" w:line="276" w:lineRule="auto"/>
        <w:jc w:val="both"/>
        <w:rPr>
          <w:rFonts w:ascii="Arial" w:hAnsi="Arial" w:cs="Arial"/>
          <w:sz w:val="22"/>
        </w:rPr>
      </w:pPr>
    </w:p>
    <w:p w14:paraId="3113BDD1" w14:textId="3B9E09E3" w:rsidR="00925C33" w:rsidRPr="00876E34" w:rsidRDefault="00FF57EE" w:rsidP="00925C33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925C33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10096C6B" w:rsidR="00CE3AE6" w:rsidRPr="00876E34" w:rsidRDefault="00267D1F" w:rsidP="006D7816">
      <w:pPr>
        <w:pStyle w:val="Akapitzlist"/>
        <w:numPr>
          <w:ilvl w:val="0"/>
          <w:numId w:val="23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315FD7">
        <w:rPr>
          <w:rFonts w:ascii="Arial" w:hAnsi="Arial" w:cs="Arial"/>
          <w:bCs/>
          <w:sz w:val="22"/>
          <w:szCs w:val="22"/>
        </w:rPr>
        <w:t>*</w:t>
      </w:r>
      <w:r w:rsidRPr="00876E34">
        <w:rPr>
          <w:rFonts w:ascii="Arial" w:hAnsi="Arial" w:cs="Arial"/>
          <w:bCs/>
          <w:sz w:val="22"/>
          <w:szCs w:val="22"/>
        </w:rPr>
        <w:t>:</w:t>
      </w:r>
      <w:r w:rsidR="00EE7361">
        <w:rPr>
          <w:rFonts w:ascii="Arial" w:hAnsi="Arial" w:cs="Arial"/>
          <w:bCs/>
          <w:sz w:val="22"/>
          <w:szCs w:val="22"/>
        </w:rPr>
        <w:t xml:space="preserve"> </w:t>
      </w:r>
      <w:r w:rsidR="00EE7361" w:rsidRPr="007B0E15">
        <w:rPr>
          <w:rFonts w:ascii="Arial" w:hAnsi="Arial" w:cs="Arial"/>
          <w:b/>
          <w:color w:val="FF0000"/>
          <w:sz w:val="18"/>
          <w:szCs w:val="18"/>
          <w:u w:val="single"/>
        </w:rPr>
        <w:t>UWAGA: niepotrzebne skreślić</w:t>
      </w:r>
    </w:p>
    <w:p w14:paraId="6C8D293F" w14:textId="072E4A0F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20</w:t>
      </w:r>
      <w:r w:rsidR="00CE3AE6" w:rsidRPr="00876E34">
        <w:rPr>
          <w:rFonts w:ascii="Arial" w:hAnsi="Arial" w:cs="Arial"/>
          <w:bCs/>
          <w:sz w:val="22"/>
          <w:szCs w:val="22"/>
        </w:rPr>
        <w:t>2</w:t>
      </w:r>
      <w:r w:rsidR="007A2A70">
        <w:rPr>
          <w:rFonts w:ascii="Arial" w:hAnsi="Arial" w:cs="Arial"/>
          <w:bCs/>
          <w:sz w:val="22"/>
          <w:szCs w:val="22"/>
        </w:rPr>
        <w:t>2</w:t>
      </w:r>
      <w:r w:rsidR="00BF6D91">
        <w:rPr>
          <w:rFonts w:ascii="Arial" w:hAnsi="Arial" w:cs="Arial"/>
          <w:bCs/>
          <w:sz w:val="22"/>
          <w:szCs w:val="22"/>
        </w:rPr>
        <w:t>,</w:t>
      </w:r>
      <w:r w:rsidRPr="00876E34">
        <w:rPr>
          <w:rFonts w:ascii="Arial" w:hAnsi="Arial" w:cs="Arial"/>
          <w:bCs/>
          <w:sz w:val="22"/>
          <w:szCs w:val="22"/>
        </w:rPr>
        <w:t xml:space="preserve"> poz. </w:t>
      </w:r>
      <w:r w:rsidR="007A2A70">
        <w:rPr>
          <w:rFonts w:ascii="Arial" w:hAnsi="Arial" w:cs="Arial"/>
          <w:bCs/>
          <w:sz w:val="22"/>
          <w:szCs w:val="22"/>
        </w:rPr>
        <w:t>931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4CE04B23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(t.j. Dz. U. 202</w:t>
      </w:r>
      <w:r w:rsidR="007A2A70">
        <w:rPr>
          <w:rFonts w:ascii="Arial" w:hAnsi="Arial" w:cs="Arial"/>
          <w:bCs/>
          <w:sz w:val="22"/>
          <w:szCs w:val="22"/>
        </w:rPr>
        <w:t>2</w:t>
      </w:r>
      <w:r w:rsidR="00BF6D91">
        <w:rPr>
          <w:rFonts w:ascii="Arial" w:hAnsi="Arial" w:cs="Arial"/>
          <w:bCs/>
          <w:sz w:val="22"/>
          <w:szCs w:val="22"/>
        </w:rPr>
        <w:t>,</w:t>
      </w:r>
      <w:r w:rsidRPr="00876E34">
        <w:rPr>
          <w:rFonts w:ascii="Arial" w:hAnsi="Arial" w:cs="Arial"/>
          <w:bCs/>
          <w:sz w:val="22"/>
          <w:szCs w:val="22"/>
        </w:rPr>
        <w:t xml:space="preserve"> poz. </w:t>
      </w:r>
      <w:r w:rsidR="007A2A70">
        <w:rPr>
          <w:rFonts w:ascii="Arial" w:hAnsi="Arial" w:cs="Arial"/>
          <w:bCs/>
          <w:sz w:val="22"/>
          <w:szCs w:val="22"/>
        </w:rPr>
        <w:t>931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7AAC43" w14:textId="1E5D2A21" w:rsidR="006D7816" w:rsidRPr="006D7816" w:rsidRDefault="006D7816" w:rsidP="006D7816">
      <w:pPr>
        <w:spacing w:before="240"/>
        <w:ind w:left="284"/>
        <w:jc w:val="both"/>
        <w:rPr>
          <w:rFonts w:ascii="Verdana" w:hAnsi="Verdana"/>
          <w:color w:val="FF0000"/>
          <w:sz w:val="16"/>
          <w:szCs w:val="16"/>
        </w:rPr>
      </w:pPr>
      <w:r w:rsidRPr="006D7816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wybór oferty wykonawcy nie będzie prowadzić do powstania u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 Z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amawiającego obowiązku podatkowego. </w:t>
      </w:r>
    </w:p>
    <w:p w14:paraId="101E4CA3" w14:textId="77777777" w:rsidR="00525EFF" w:rsidRPr="00876E34" w:rsidRDefault="00525EFF" w:rsidP="006D7816">
      <w:pPr>
        <w:pStyle w:val="Akapitzlist"/>
        <w:numPr>
          <w:ilvl w:val="0"/>
          <w:numId w:val="23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73EAAF6" w14:textId="77777777" w:rsidR="00B22359" w:rsidRDefault="00B22359" w:rsidP="00B22359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2A7CE8C5" w14:textId="3D1183D2" w:rsidR="000B3E5F" w:rsidRPr="007A2A70" w:rsidRDefault="000B3E5F" w:rsidP="006D7816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7A2A70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7A2A70">
        <w:rPr>
          <w:rFonts w:ascii="Arial" w:hAnsi="Arial" w:cs="Arial"/>
          <w:sz w:val="22"/>
          <w:szCs w:val="22"/>
        </w:rPr>
        <w:t xml:space="preserve">stanowią </w:t>
      </w:r>
      <w:r w:rsidRPr="007A2A70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7A2A70">
        <w:rPr>
          <w:rFonts w:ascii="Arial" w:hAnsi="Arial" w:cs="Arial"/>
          <w:sz w:val="22"/>
          <w:szCs w:val="22"/>
        </w:rPr>
        <w:t xml:space="preserve"> w rozumieniu przepisów ustawy z dnia </w:t>
      </w:r>
      <w:r w:rsidRPr="007A2A70">
        <w:rPr>
          <w:rFonts w:ascii="Arial" w:hAnsi="Arial" w:cs="Arial"/>
          <w:sz w:val="22"/>
          <w:szCs w:val="22"/>
        </w:rPr>
        <w:lastRenderedPageBreak/>
        <w:t>16</w:t>
      </w:r>
      <w:r w:rsidR="008E16B8">
        <w:rPr>
          <w:rFonts w:ascii="Arial" w:hAnsi="Arial" w:cs="Arial"/>
          <w:sz w:val="22"/>
          <w:szCs w:val="22"/>
        </w:rPr>
        <w:t xml:space="preserve"> kwietnia </w:t>
      </w:r>
      <w:r w:rsidRPr="007A2A70">
        <w:rPr>
          <w:rFonts w:ascii="Arial" w:hAnsi="Arial" w:cs="Arial"/>
          <w:sz w:val="22"/>
          <w:szCs w:val="22"/>
        </w:rPr>
        <w:t>1993 r.  o zwalczaniu nieuczciwej konkurencji (</w:t>
      </w:r>
      <w:r w:rsidR="007A2A70" w:rsidRPr="007A2A70">
        <w:rPr>
          <w:rStyle w:val="ng-binding"/>
          <w:rFonts w:ascii="Arial" w:hAnsi="Arial" w:cs="Arial"/>
          <w:sz w:val="22"/>
          <w:szCs w:val="22"/>
        </w:rPr>
        <w:t>Dz.U.2022.1233 t.j.</w:t>
      </w:r>
      <w:r w:rsidR="007A2A70" w:rsidRPr="007A2A70">
        <w:rPr>
          <w:rFonts w:ascii="Arial" w:hAnsi="Arial" w:cs="Arial"/>
          <w:sz w:val="22"/>
          <w:szCs w:val="22"/>
        </w:rPr>
        <w:t xml:space="preserve"> </w:t>
      </w:r>
      <w:r w:rsidR="007A2A70" w:rsidRPr="007A2A70">
        <w:rPr>
          <w:rStyle w:val="ng-scope"/>
          <w:rFonts w:ascii="Arial" w:hAnsi="Arial" w:cs="Arial"/>
          <w:sz w:val="22"/>
          <w:szCs w:val="22"/>
        </w:rPr>
        <w:t>z dnia</w:t>
      </w:r>
      <w:r w:rsidR="007A2A70" w:rsidRPr="007A2A70">
        <w:rPr>
          <w:rFonts w:ascii="Arial" w:hAnsi="Arial" w:cs="Arial"/>
          <w:sz w:val="22"/>
          <w:szCs w:val="22"/>
        </w:rPr>
        <w:t xml:space="preserve"> 2022.06.09</w:t>
      </w:r>
      <w:r w:rsidR="007A2A70">
        <w:rPr>
          <w:rFonts w:ascii="Arial" w:hAnsi="Arial" w:cs="Arial"/>
          <w:sz w:val="22"/>
          <w:szCs w:val="22"/>
        </w:rPr>
        <w:t xml:space="preserve">) </w:t>
      </w:r>
      <w:r w:rsidRPr="007A2A70">
        <w:rPr>
          <w:rFonts w:ascii="Arial" w:hAnsi="Arial" w:cs="Arial"/>
          <w:sz w:val="22"/>
          <w:szCs w:val="22"/>
        </w:rPr>
        <w:t>i</w:t>
      </w:r>
      <w:r w:rsidR="00BF6D91" w:rsidRPr="007A2A70">
        <w:rPr>
          <w:rFonts w:ascii="Arial" w:hAnsi="Arial" w:cs="Arial"/>
          <w:sz w:val="22"/>
          <w:szCs w:val="22"/>
        </w:rPr>
        <w:t> </w:t>
      </w:r>
      <w:r w:rsidRPr="007A2A70">
        <w:rPr>
          <w:rFonts w:ascii="Arial" w:hAnsi="Arial" w:cs="Arial"/>
          <w:sz w:val="22"/>
          <w:szCs w:val="22"/>
        </w:rPr>
        <w:t>jako takie nie mogą być ogólnodostępne.</w:t>
      </w:r>
    </w:p>
    <w:p w14:paraId="14FA9B4F" w14:textId="77777777" w:rsidR="000B3E5F" w:rsidRPr="00BF3F46" w:rsidRDefault="000B3E5F" w:rsidP="000B3E5F">
      <w:pPr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1E02021D" w14:textId="77777777" w:rsidR="00EE7361" w:rsidRPr="00055C3F" w:rsidRDefault="00EE7361" w:rsidP="006D7816">
      <w:pPr>
        <w:pStyle w:val="Akapitzlist"/>
        <w:numPr>
          <w:ilvl w:val="0"/>
          <w:numId w:val="23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4E17CA5B" w14:textId="77777777" w:rsidR="00EE7361" w:rsidRPr="00055C3F" w:rsidRDefault="00EE7361" w:rsidP="00EE7361">
      <w:pPr>
        <w:pStyle w:val="Akapitzlist"/>
        <w:numPr>
          <w:ilvl w:val="0"/>
          <w:numId w:val="22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 xml:space="preserve">Mikroprzedsiębiorstw      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01BAEB44" w14:textId="77777777" w:rsidR="00EE7361" w:rsidRPr="00055C3F" w:rsidRDefault="00EE7361" w:rsidP="00EE7361">
      <w:pPr>
        <w:pStyle w:val="Akapitzlist"/>
        <w:numPr>
          <w:ilvl w:val="0"/>
          <w:numId w:val="22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małych przedsiębiorstw  ……..</w:t>
      </w:r>
      <w:r w:rsidRPr="00055C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</w:t>
      </w:r>
      <w:bookmarkStart w:id="1" w:name="_Hlk145067307"/>
      <w:r>
        <w:rPr>
          <w:rFonts w:ascii="Arial" w:hAnsi="Arial" w:cs="Arial"/>
          <w:sz w:val="22"/>
          <w:szCs w:val="22"/>
        </w:rPr>
        <w:t>………</w:t>
      </w:r>
      <w:bookmarkEnd w:id="1"/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7AE039E2" w14:textId="77777777" w:rsidR="00EE7361" w:rsidRPr="00055C3F" w:rsidRDefault="00EE7361" w:rsidP="00EE7361">
      <w:pPr>
        <w:pStyle w:val="Akapitzlist"/>
        <w:numPr>
          <w:ilvl w:val="0"/>
          <w:numId w:val="22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średnich przedsiębiorstw</w:t>
      </w:r>
      <w:r w:rsidRPr="00055C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07199D6D" w14:textId="77777777" w:rsidR="00EE7361" w:rsidRPr="00055C3F" w:rsidRDefault="00EE7361" w:rsidP="00EE7361">
      <w:pPr>
        <w:pStyle w:val="Akapitzlist"/>
        <w:numPr>
          <w:ilvl w:val="0"/>
          <w:numId w:val="22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jednoosobowa działalność gospodarcza</w:t>
      </w:r>
      <w:r w:rsidRPr="00055C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7CB90EA0" w14:textId="77777777" w:rsidR="00EE7361" w:rsidRPr="00055C3F" w:rsidRDefault="00EE7361" w:rsidP="00EE7361">
      <w:pPr>
        <w:pStyle w:val="Akapitzlist"/>
        <w:numPr>
          <w:ilvl w:val="0"/>
          <w:numId w:val="22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osoba fizyczna nieprowadząca działalności gospodarczej</w:t>
      </w:r>
      <w:r>
        <w:rPr>
          <w:rFonts w:ascii="Arial" w:hAnsi="Arial" w:cs="Arial"/>
          <w:sz w:val="22"/>
          <w:szCs w:val="22"/>
        </w:rPr>
        <w:t>………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272FA85" w14:textId="77777777" w:rsidR="00EE7361" w:rsidRPr="00055C3F" w:rsidRDefault="00EE7361" w:rsidP="00EE7361">
      <w:pPr>
        <w:pStyle w:val="Akapitzlist"/>
        <w:numPr>
          <w:ilvl w:val="0"/>
          <w:numId w:val="22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inny rodzaj</w:t>
      </w:r>
      <w:r w:rsidRPr="00055C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7001BDD2" w14:textId="77777777" w:rsidR="00EE7361" w:rsidRPr="009F2D18" w:rsidRDefault="00EE7361" w:rsidP="00EE7361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(zaznaczyć właściwe – w przypadku braku zaznaczenia którejkolwiek odpowiedzi Zamawiający będzie przyjmował, iż Wykonawca należy do kategorii mikroprzedsiębiorstw – Zamawiający wymaga udzielenie odpowiedzi na niniejsze pytanie ze względów na konieczność przekazywania informacji w tym zakresie Prezesowi Urzędu Zamówień Publicznych)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7AE7BA1E" w14:textId="77777777" w:rsidR="00572EBB" w:rsidRPr="00876E34" w:rsidRDefault="00572EBB" w:rsidP="001C7D84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6D7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077" w:bottom="1191" w:left="107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04046737" w14:textId="406E2856" w:rsidR="00960294" w:rsidRDefault="00960294" w:rsidP="00960294">
      <w:pPr>
        <w:pStyle w:val="Tekstprzypisudolnego"/>
      </w:pPr>
      <w:r w:rsidRPr="00960294">
        <w:t>*</w:t>
      </w:r>
      <w:r>
        <w:t xml:space="preserve"> niepotrzebne skreślić.</w:t>
      </w:r>
    </w:p>
    <w:p w14:paraId="5D0E2F20" w14:textId="08C379EB" w:rsidR="003C2B5D" w:rsidRDefault="003C2B5D" w:rsidP="00960294">
      <w:pPr>
        <w:pStyle w:val="Tekstprzypisudolnego"/>
      </w:pPr>
      <w:r>
        <w:t>** wpisać termin płatności</w:t>
      </w:r>
    </w:p>
    <w:p w14:paraId="628DD558" w14:textId="5C702353" w:rsidR="0044422C" w:rsidRDefault="004442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60294" w:rsidRPr="00960294">
        <w:rPr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7777777" w:rsidR="00FF57EE" w:rsidRDefault="00FF57EE" w:rsidP="00C26909">
      <w:pPr>
        <w:pStyle w:val="Tekstprzypisudolnego"/>
        <w:spacing w:after="40" w:line="276" w:lineRule="auto"/>
        <w:ind w:left="142" w:hanging="142"/>
        <w:jc w:val="both"/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1" w15:restartNumberingAfterBreak="0">
    <w:nsid w:val="001D7682"/>
    <w:multiLevelType w:val="hybridMultilevel"/>
    <w:tmpl w:val="35869F16"/>
    <w:lvl w:ilvl="0" w:tplc="B2026E4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77A7B61"/>
    <w:multiLevelType w:val="hybridMultilevel"/>
    <w:tmpl w:val="4ED46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659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7B470D"/>
    <w:multiLevelType w:val="hybridMultilevel"/>
    <w:tmpl w:val="2B04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C192267"/>
    <w:multiLevelType w:val="hybridMultilevel"/>
    <w:tmpl w:val="69FA14F6"/>
    <w:lvl w:ilvl="0" w:tplc="A18845F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23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2"/>
  </w:num>
  <w:num w:numId="11">
    <w:abstractNumId w:val="5"/>
  </w:num>
  <w:num w:numId="12">
    <w:abstractNumId w:val="21"/>
  </w:num>
  <w:num w:numId="13">
    <w:abstractNumId w:val="14"/>
  </w:num>
  <w:num w:numId="14">
    <w:abstractNumId w:val="8"/>
  </w:num>
  <w:num w:numId="15">
    <w:abstractNumId w:val="6"/>
  </w:num>
  <w:num w:numId="16">
    <w:abstractNumId w:val="1"/>
  </w:num>
  <w:num w:numId="17">
    <w:abstractNumId w:val="13"/>
  </w:num>
  <w:num w:numId="18">
    <w:abstractNumId w:val="19"/>
  </w:num>
  <w:num w:numId="19">
    <w:abstractNumId w:val="0"/>
  </w:num>
  <w:num w:numId="20">
    <w:abstractNumId w:val="17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30997"/>
    <w:rsid w:val="000545F2"/>
    <w:rsid w:val="000B3E5F"/>
    <w:rsid w:val="000B4292"/>
    <w:rsid w:val="000E5540"/>
    <w:rsid w:val="001063D3"/>
    <w:rsid w:val="00156790"/>
    <w:rsid w:val="00156F02"/>
    <w:rsid w:val="0018591D"/>
    <w:rsid w:val="001C2393"/>
    <w:rsid w:val="001C7D84"/>
    <w:rsid w:val="001D0AFF"/>
    <w:rsid w:val="001D3017"/>
    <w:rsid w:val="001E2906"/>
    <w:rsid w:val="002121F0"/>
    <w:rsid w:val="002214DB"/>
    <w:rsid w:val="002226AA"/>
    <w:rsid w:val="00225112"/>
    <w:rsid w:val="00267D1F"/>
    <w:rsid w:val="002A16D0"/>
    <w:rsid w:val="002C21C2"/>
    <w:rsid w:val="002C4EF4"/>
    <w:rsid w:val="002C7ACC"/>
    <w:rsid w:val="002E612D"/>
    <w:rsid w:val="00315FD7"/>
    <w:rsid w:val="0032551B"/>
    <w:rsid w:val="003408A5"/>
    <w:rsid w:val="00363684"/>
    <w:rsid w:val="003B769C"/>
    <w:rsid w:val="003C2B5D"/>
    <w:rsid w:val="003E6806"/>
    <w:rsid w:val="003F6CC9"/>
    <w:rsid w:val="00414608"/>
    <w:rsid w:val="00416AC7"/>
    <w:rsid w:val="004432BC"/>
    <w:rsid w:val="0044422C"/>
    <w:rsid w:val="00452F7A"/>
    <w:rsid w:val="00455EF1"/>
    <w:rsid w:val="00474CF5"/>
    <w:rsid w:val="004829B6"/>
    <w:rsid w:val="004A3F02"/>
    <w:rsid w:val="004C4704"/>
    <w:rsid w:val="004D5A42"/>
    <w:rsid w:val="00525EFF"/>
    <w:rsid w:val="00543C49"/>
    <w:rsid w:val="00552832"/>
    <w:rsid w:val="00572EBB"/>
    <w:rsid w:val="005844F6"/>
    <w:rsid w:val="00586C02"/>
    <w:rsid w:val="005B5D3B"/>
    <w:rsid w:val="005F6F5F"/>
    <w:rsid w:val="00616A81"/>
    <w:rsid w:val="006721C6"/>
    <w:rsid w:val="0069614A"/>
    <w:rsid w:val="006B2642"/>
    <w:rsid w:val="006B28EC"/>
    <w:rsid w:val="006B63D6"/>
    <w:rsid w:val="006C641D"/>
    <w:rsid w:val="006D09E0"/>
    <w:rsid w:val="006D7816"/>
    <w:rsid w:val="006E338C"/>
    <w:rsid w:val="006F341B"/>
    <w:rsid w:val="00705A64"/>
    <w:rsid w:val="00707ABC"/>
    <w:rsid w:val="007145F2"/>
    <w:rsid w:val="00714A73"/>
    <w:rsid w:val="00733C1F"/>
    <w:rsid w:val="00795864"/>
    <w:rsid w:val="007A2A70"/>
    <w:rsid w:val="007B0CA4"/>
    <w:rsid w:val="007C6547"/>
    <w:rsid w:val="007D475B"/>
    <w:rsid w:val="007E2FE1"/>
    <w:rsid w:val="007E331F"/>
    <w:rsid w:val="007F3E87"/>
    <w:rsid w:val="007F78C7"/>
    <w:rsid w:val="007F7EE5"/>
    <w:rsid w:val="00807076"/>
    <w:rsid w:val="0084517D"/>
    <w:rsid w:val="00876E34"/>
    <w:rsid w:val="00877ED1"/>
    <w:rsid w:val="008D040F"/>
    <w:rsid w:val="008E16B8"/>
    <w:rsid w:val="0092059D"/>
    <w:rsid w:val="00921AA5"/>
    <w:rsid w:val="00925C33"/>
    <w:rsid w:val="009312B4"/>
    <w:rsid w:val="00933236"/>
    <w:rsid w:val="00947864"/>
    <w:rsid w:val="009478CC"/>
    <w:rsid w:val="00954A12"/>
    <w:rsid w:val="00960294"/>
    <w:rsid w:val="0097776D"/>
    <w:rsid w:val="00983D1D"/>
    <w:rsid w:val="00991337"/>
    <w:rsid w:val="009A5D75"/>
    <w:rsid w:val="009D75A8"/>
    <w:rsid w:val="00A04A63"/>
    <w:rsid w:val="00A50E18"/>
    <w:rsid w:val="00A85C77"/>
    <w:rsid w:val="00AA39D6"/>
    <w:rsid w:val="00AB2EC3"/>
    <w:rsid w:val="00AE2ACB"/>
    <w:rsid w:val="00AF4AC3"/>
    <w:rsid w:val="00AF7DE9"/>
    <w:rsid w:val="00B07C9A"/>
    <w:rsid w:val="00B16311"/>
    <w:rsid w:val="00B22359"/>
    <w:rsid w:val="00B37C21"/>
    <w:rsid w:val="00B47637"/>
    <w:rsid w:val="00B56291"/>
    <w:rsid w:val="00B80786"/>
    <w:rsid w:val="00B9086B"/>
    <w:rsid w:val="00BA5751"/>
    <w:rsid w:val="00BB6C24"/>
    <w:rsid w:val="00BC2EE5"/>
    <w:rsid w:val="00BC4F99"/>
    <w:rsid w:val="00BF3F46"/>
    <w:rsid w:val="00BF6D91"/>
    <w:rsid w:val="00C073D9"/>
    <w:rsid w:val="00C22F7D"/>
    <w:rsid w:val="00C25459"/>
    <w:rsid w:val="00C26909"/>
    <w:rsid w:val="00C67512"/>
    <w:rsid w:val="00C91794"/>
    <w:rsid w:val="00CA4D15"/>
    <w:rsid w:val="00CB5AD2"/>
    <w:rsid w:val="00CE3AE6"/>
    <w:rsid w:val="00D028B4"/>
    <w:rsid w:val="00D40B52"/>
    <w:rsid w:val="00D554C7"/>
    <w:rsid w:val="00D7095B"/>
    <w:rsid w:val="00DC336F"/>
    <w:rsid w:val="00E06332"/>
    <w:rsid w:val="00E10DBB"/>
    <w:rsid w:val="00E1735C"/>
    <w:rsid w:val="00E27C78"/>
    <w:rsid w:val="00E6567F"/>
    <w:rsid w:val="00E72D67"/>
    <w:rsid w:val="00E842A0"/>
    <w:rsid w:val="00E85AB7"/>
    <w:rsid w:val="00ED28A6"/>
    <w:rsid w:val="00EE3861"/>
    <w:rsid w:val="00EE7361"/>
    <w:rsid w:val="00EE77CE"/>
    <w:rsid w:val="00EF69DB"/>
    <w:rsid w:val="00EF76E6"/>
    <w:rsid w:val="00F134D5"/>
    <w:rsid w:val="00F31EAC"/>
    <w:rsid w:val="00F46D8E"/>
    <w:rsid w:val="00F639D8"/>
    <w:rsid w:val="00F668FC"/>
    <w:rsid w:val="00FC40CD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A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A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7A2A70"/>
  </w:style>
  <w:style w:type="character" w:customStyle="1" w:styleId="ng-scope">
    <w:name w:val="ng-scope"/>
    <w:basedOn w:val="Domylnaczcionkaakapitu"/>
    <w:rsid w:val="007A2A70"/>
  </w:style>
  <w:style w:type="character" w:customStyle="1" w:styleId="AkapitzlistZnak">
    <w:name w:val="Akapit z listą Znak"/>
    <w:aliases w:val="CW_Lista Znak"/>
    <w:link w:val="Akapitzlist"/>
    <w:uiPriority w:val="34"/>
    <w:locked/>
    <w:rsid w:val="00EE73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3908-D8F1-428C-9B43-E565738E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183</TotalTime>
  <Pages>3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94</cp:revision>
  <cp:lastPrinted>2022-02-09T10:36:00Z</cp:lastPrinted>
  <dcterms:created xsi:type="dcterms:W3CDTF">2021-01-28T15:02:00Z</dcterms:created>
  <dcterms:modified xsi:type="dcterms:W3CDTF">2023-10-25T10:21:00Z</dcterms:modified>
</cp:coreProperties>
</file>