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4A860" w14:textId="29B5DE65" w:rsidR="00202579" w:rsidRDefault="00C73D40" w:rsidP="00C73D40">
      <w:pPr>
        <w:jc w:val="center"/>
      </w:pPr>
      <w:r>
        <w:rPr>
          <w:noProof/>
        </w:rPr>
        <w:drawing>
          <wp:inline distT="0" distB="0" distL="0" distR="0" wp14:anchorId="1A63E094" wp14:editId="50034D36">
            <wp:extent cx="5182235" cy="4508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2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393B48" w14:textId="0FA41F10" w:rsidR="004F439C" w:rsidRDefault="004F439C" w:rsidP="00202579"/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0"/>
        <w:gridCol w:w="3051"/>
        <w:gridCol w:w="7583"/>
        <w:gridCol w:w="1842"/>
        <w:gridCol w:w="1276"/>
      </w:tblGrid>
      <w:tr w:rsidR="00867059" w14:paraId="4D6B6D05" w14:textId="77777777" w:rsidTr="00867059">
        <w:tc>
          <w:tcPr>
            <w:tcW w:w="560" w:type="dxa"/>
          </w:tcPr>
          <w:p w14:paraId="773BE8E3" w14:textId="5A8246F1" w:rsidR="00867059" w:rsidRDefault="00867059" w:rsidP="00202579">
            <w:bookmarkStart w:id="0" w:name="_GoBack" w:colFirst="4" w:colLast="4"/>
            <w:r>
              <w:t>Lp.</w:t>
            </w:r>
          </w:p>
        </w:tc>
        <w:tc>
          <w:tcPr>
            <w:tcW w:w="3051" w:type="dxa"/>
          </w:tcPr>
          <w:p w14:paraId="506235AA" w14:textId="166B82C6" w:rsidR="00867059" w:rsidRDefault="00867059" w:rsidP="00202579">
            <w:r>
              <w:t>Tematyka szkolenia</w:t>
            </w:r>
          </w:p>
        </w:tc>
        <w:tc>
          <w:tcPr>
            <w:tcW w:w="7583" w:type="dxa"/>
          </w:tcPr>
          <w:p w14:paraId="62B1957F" w14:textId="6272D9BB" w:rsidR="00867059" w:rsidRDefault="00867059" w:rsidP="00202579">
            <w:r>
              <w:t>Program i cele szkolenia</w:t>
            </w:r>
          </w:p>
        </w:tc>
        <w:tc>
          <w:tcPr>
            <w:tcW w:w="1842" w:type="dxa"/>
          </w:tcPr>
          <w:p w14:paraId="02DBA02C" w14:textId="476239AB" w:rsidR="00867059" w:rsidRDefault="00867059" w:rsidP="00202579">
            <w:r>
              <w:t>Czas trwania szkolenia</w:t>
            </w:r>
          </w:p>
        </w:tc>
        <w:tc>
          <w:tcPr>
            <w:tcW w:w="1276" w:type="dxa"/>
          </w:tcPr>
          <w:p w14:paraId="51C101B4" w14:textId="77A6CAA1" w:rsidR="00867059" w:rsidRDefault="00867059" w:rsidP="00202579">
            <w:r>
              <w:t>Liczba osób</w:t>
            </w:r>
          </w:p>
        </w:tc>
      </w:tr>
      <w:bookmarkEnd w:id="0"/>
      <w:tr w:rsidR="00867059" w14:paraId="63AF5116" w14:textId="77777777" w:rsidTr="00867059">
        <w:tc>
          <w:tcPr>
            <w:tcW w:w="560" w:type="dxa"/>
          </w:tcPr>
          <w:p w14:paraId="2D42470A" w14:textId="7D48824E" w:rsidR="00867059" w:rsidRDefault="00867059" w:rsidP="00202579">
            <w:r>
              <w:t>1</w:t>
            </w:r>
          </w:p>
        </w:tc>
        <w:tc>
          <w:tcPr>
            <w:tcW w:w="3051" w:type="dxa"/>
          </w:tcPr>
          <w:p w14:paraId="62AC0586" w14:textId="044D321E" w:rsidR="00867059" w:rsidRDefault="00867059" w:rsidP="00202579">
            <w:r w:rsidRPr="00B16C20">
              <w:t>Szkolenie doskonalące dla nauczycieli  biologii/przyrody</w:t>
            </w:r>
          </w:p>
        </w:tc>
        <w:tc>
          <w:tcPr>
            <w:tcW w:w="7583" w:type="dxa"/>
          </w:tcPr>
          <w:p w14:paraId="17C04C8E" w14:textId="5D4B625B" w:rsidR="00867059" w:rsidRDefault="00867059" w:rsidP="00202579">
            <w:r>
              <w:t xml:space="preserve">Na </w:t>
            </w:r>
            <w:r w:rsidRPr="00B16C20">
              <w:t xml:space="preserve">szkoleniu powinny być przedstawione sposoby prowadzenia lekcji biologii/przyrody z wykorzystaniem eksperymentów oraz współczesne badania z zakresu nauk biologii i biotechnologii. </w:t>
            </w:r>
          </w:p>
          <w:p w14:paraId="34440629" w14:textId="30AD34FA" w:rsidR="00867059" w:rsidRDefault="00867059" w:rsidP="00202579"/>
          <w:p w14:paraId="1335296F" w14:textId="189AECC7" w:rsidR="00867059" w:rsidRDefault="00867059" w:rsidP="00B16C20">
            <w:r>
              <w:t>Podczas szkolenia powinny zostać poruszone zagadnienia związane m.in. z planowaniem, przygotowaniem i przebiegiem eksperymentu naukowego, uwzględniającego wszystkie jego etapy: od postawienia tezy do analizy i prezentacji uzyskanych wyników.</w:t>
            </w:r>
          </w:p>
          <w:p w14:paraId="79834CEE" w14:textId="77777777" w:rsidR="00867059" w:rsidRDefault="00867059" w:rsidP="00B16C20">
            <w:r>
              <w:t>Obszary tematyczne: Powietrze (seria eksperymentów pokazująca, jak dostrzec powietrze, opór powietrza, sprężanie, waga powietrza, wykorzystanie różnicy temperatur powietrza i w kontekście zmiany jego właściwości, skład powietrza, spalanie tlenu). Ruch (siła bezwładu - seria eksperymentów). Siła grawitacji. Energia (przekazywanie energii). Ciśnienie powietrza (ciśnienie a zdolność do lotu - prawo Bernoullego, poruszanie przedmiotami wykorzystując różnicę ciśnień). Woda (seria eksperymentów pokazująca napięcie powierzchniowe, temperatura wody a jej właściwości, ciśnienie wody).</w:t>
            </w:r>
          </w:p>
          <w:p w14:paraId="3ECA2A5F" w14:textId="14D14361" w:rsidR="00867059" w:rsidRDefault="00867059" w:rsidP="00B16C20">
            <w:r>
              <w:t>Ponadto podczas szkolenia powinny zostać przedstawione praktyczne eksperymenty i doświadczenia do przeprowadzenia z uczniami ma poziomie kl. II – VI i zawartych w podstawie programowej przyrody i biologii, wykorzystując podstawowe przyrządy i pomoce przyrodnicze. Na szkoleniu nauczyciele powinni poznać interesujące sposoby przeprowadzenia eksperymentów laboratoryjnych i terenowych. Program szkolenia powinien dotyczyć tematyki środowiska lądowego i wodnego.</w:t>
            </w:r>
          </w:p>
          <w:p w14:paraId="7FD62BBD" w14:textId="6CC85AAC" w:rsidR="00867059" w:rsidRDefault="00867059" w:rsidP="00B16C20">
            <w:r>
              <w:t>Trenerzy powinni posiadać doświadczenie z pracy z dziećmi i być praktykami.</w:t>
            </w:r>
          </w:p>
          <w:p w14:paraId="532019BA" w14:textId="77777777" w:rsidR="00867059" w:rsidRDefault="00867059" w:rsidP="00202579"/>
          <w:p w14:paraId="7C5CDD09" w14:textId="5A39EC0E" w:rsidR="00867059" w:rsidRDefault="00867059" w:rsidP="00202579">
            <w:r w:rsidRPr="00B16C20">
              <w:lastRenderedPageBreak/>
              <w:t>Cel szkolenia: możliwość poznania innowacyjnych narzędzi edukacyjnych przyrody, które pozwalają rozwijać u uczniów: znajomość metodyki badań naukowych, umiejętności złożone, myślenia naukowego, analitycznego i twórczego oraz pomoc w realizacji doświadczeń i obserwacji zawartych w nowej podstawie programowej biologii i przyr</w:t>
            </w:r>
            <w:r>
              <w:t>ody.</w:t>
            </w:r>
          </w:p>
        </w:tc>
        <w:tc>
          <w:tcPr>
            <w:tcW w:w="1842" w:type="dxa"/>
          </w:tcPr>
          <w:p w14:paraId="11CEAF7D" w14:textId="77777777" w:rsidR="00867059" w:rsidRDefault="00867059" w:rsidP="00202579">
            <w:r>
              <w:lastRenderedPageBreak/>
              <w:t>12 godzin lekcyjnych tj. 12x45 min. Łącznie 540 min.</w:t>
            </w:r>
          </w:p>
          <w:p w14:paraId="13434EFE" w14:textId="67F7180C" w:rsidR="00867059" w:rsidRDefault="00867059" w:rsidP="00202579"/>
        </w:tc>
        <w:tc>
          <w:tcPr>
            <w:tcW w:w="1276" w:type="dxa"/>
          </w:tcPr>
          <w:p w14:paraId="1198B009" w14:textId="600C26DF" w:rsidR="00867059" w:rsidRDefault="00867059" w:rsidP="00202579">
            <w:r>
              <w:t xml:space="preserve">26 nauczycieli </w:t>
            </w:r>
            <w:r w:rsidRPr="00867059">
              <w:rPr>
                <w:b/>
              </w:rPr>
              <w:t>(1 grupa)</w:t>
            </w:r>
          </w:p>
        </w:tc>
      </w:tr>
      <w:tr w:rsidR="00867059" w14:paraId="1324EDD3" w14:textId="77777777" w:rsidTr="00867059">
        <w:tc>
          <w:tcPr>
            <w:tcW w:w="560" w:type="dxa"/>
          </w:tcPr>
          <w:p w14:paraId="57C6A4AA" w14:textId="61BBE24B" w:rsidR="00867059" w:rsidRDefault="00867059" w:rsidP="00202579">
            <w:r>
              <w:t>2</w:t>
            </w:r>
          </w:p>
        </w:tc>
        <w:tc>
          <w:tcPr>
            <w:tcW w:w="3051" w:type="dxa"/>
          </w:tcPr>
          <w:p w14:paraId="7AA7E845" w14:textId="063CA461" w:rsidR="00867059" w:rsidRDefault="00867059" w:rsidP="00202579">
            <w:r>
              <w:t>Robotyka</w:t>
            </w:r>
          </w:p>
        </w:tc>
        <w:tc>
          <w:tcPr>
            <w:tcW w:w="7583" w:type="dxa"/>
          </w:tcPr>
          <w:p w14:paraId="480D26A8" w14:textId="2E701F86" w:rsidR="00867059" w:rsidRDefault="00867059" w:rsidP="00D759D5">
            <w:r>
              <w:t>Na szkoleniu powinny zostać przedstawione: podstawy elektroniki cyfrowej, robotyki i sterowania, wprowadzenie do programowania robotów LEGO MINDSTORMS; budowa pojazdów i maszyn, wykorzystanie sensorów, tworzenie</w:t>
            </w:r>
          </w:p>
          <w:p w14:paraId="67B9DC72" w14:textId="140D2256" w:rsidR="00867059" w:rsidRDefault="00867059" w:rsidP="00D759D5">
            <w:r>
              <w:t>programów sterujących które zamienią maszyny lub pojazdy w roboty, wchodzące w interakcje z otoczeniem, realizacja przykładowych ścieżek warsztatowych. Podczas szkolenia powinny zostać przedstawione gotowe ćwiczenia dla uczniów i materiały dla Nauczycieli.</w:t>
            </w:r>
          </w:p>
          <w:p w14:paraId="3411CF8B" w14:textId="7C9E23DF" w:rsidR="00867059" w:rsidRDefault="00867059" w:rsidP="00D759D5">
            <w:r>
              <w:t>Podczas szkolenia powinny zostać zaprezentowane elementy, z których składają się zestawy klocków Lego Wedo, w tym m.in. czujników i  huba służącego do połączenia konstrukcji z komputerem lub tabletem, a także dedykowane tym klockom środowiska programistyczne oraz interfejsy programów i sposób ich programowania. Ponadto powinny zostać pokazane zajęcia praktyczne – budowanie konstrukcji z Lego Wedo.</w:t>
            </w:r>
          </w:p>
          <w:p w14:paraId="59D30F8E" w14:textId="77777777" w:rsidR="00867059" w:rsidRDefault="00867059" w:rsidP="00D759D5"/>
          <w:p w14:paraId="4557BE93" w14:textId="77777777" w:rsidR="00867059" w:rsidRDefault="00867059" w:rsidP="00D759D5">
            <w:r>
              <w:t xml:space="preserve"> Cel szkolenia: przygotowanie Nauczycieli do prowadzenia pozalekcyjnych zajęć z informatyki z elementami robotyki.</w:t>
            </w:r>
          </w:p>
          <w:p w14:paraId="16868918" w14:textId="09380656" w:rsidR="00867059" w:rsidRDefault="00867059" w:rsidP="00D759D5"/>
        </w:tc>
        <w:tc>
          <w:tcPr>
            <w:tcW w:w="1842" w:type="dxa"/>
          </w:tcPr>
          <w:p w14:paraId="2E918F33" w14:textId="77777777" w:rsidR="00867059" w:rsidRDefault="00867059" w:rsidP="00202579">
            <w:r>
              <w:t>Czas trwania szkolenia dla I grupy 14 godzin lekcyjnych, tj. 14x45 min. Łącznie 630 min dla I grupy.</w:t>
            </w:r>
          </w:p>
          <w:p w14:paraId="070C1729" w14:textId="283FB1B7" w:rsidR="00867059" w:rsidRDefault="00867059" w:rsidP="00202579"/>
        </w:tc>
        <w:tc>
          <w:tcPr>
            <w:tcW w:w="1276" w:type="dxa"/>
          </w:tcPr>
          <w:p w14:paraId="42461218" w14:textId="64AB828E" w:rsidR="00867059" w:rsidRDefault="00867059" w:rsidP="00202579">
            <w:r>
              <w:t xml:space="preserve">33 nauczycieli </w:t>
            </w:r>
            <w:r w:rsidRPr="00867059">
              <w:rPr>
                <w:b/>
              </w:rPr>
              <w:t>w 5 grupach:</w:t>
            </w:r>
            <w:r>
              <w:t xml:space="preserve"> 4 grupy po 7 osób, 1 grupa 5 osób</w:t>
            </w:r>
          </w:p>
        </w:tc>
      </w:tr>
      <w:tr w:rsidR="00867059" w14:paraId="675D6A50" w14:textId="77777777" w:rsidTr="00867059">
        <w:tc>
          <w:tcPr>
            <w:tcW w:w="560" w:type="dxa"/>
          </w:tcPr>
          <w:p w14:paraId="0AC46403" w14:textId="77777777" w:rsidR="00867059" w:rsidRDefault="00867059" w:rsidP="00202579"/>
        </w:tc>
        <w:tc>
          <w:tcPr>
            <w:tcW w:w="3051" w:type="dxa"/>
          </w:tcPr>
          <w:p w14:paraId="2B3D8EF3" w14:textId="4F824DFC" w:rsidR="00867059" w:rsidRDefault="00867059" w:rsidP="00202579">
            <w:r>
              <w:t>Programowanie w pigułce</w:t>
            </w:r>
          </w:p>
        </w:tc>
        <w:tc>
          <w:tcPr>
            <w:tcW w:w="7583" w:type="dxa"/>
          </w:tcPr>
          <w:p w14:paraId="468C4165" w14:textId="47F212D9" w:rsidR="00867059" w:rsidRDefault="00867059" w:rsidP="0061153D">
            <w:r>
              <w:t xml:space="preserve">Podczas szkolenia powinny zostać przedstawione zagadnienia związane z pracą w programach </w:t>
            </w:r>
            <w:proofErr w:type="spellStart"/>
            <w:r>
              <w:t>Scratch</w:t>
            </w:r>
            <w:proofErr w:type="spellEnd"/>
            <w:r>
              <w:t xml:space="preserve"> i </w:t>
            </w:r>
            <w:proofErr w:type="spellStart"/>
            <w:r>
              <w:t>Logomocja</w:t>
            </w:r>
            <w:proofErr w:type="spellEnd"/>
            <w:r>
              <w:t xml:space="preserve">, analiza interfejsu tych programów, zasady pracy w nich, przykładowe scenariusze zajęć z programem. Podczas szkolenia powinny zostać również omówione gry do nauki programowania  np. </w:t>
            </w:r>
            <w:proofErr w:type="spellStart"/>
            <w:r>
              <w:t>Scottie</w:t>
            </w:r>
            <w:proofErr w:type="spellEnd"/>
            <w:r>
              <w:t xml:space="preserve"> Go. Ponadto szkolenie powinno obejmować zagadnienia związane z: kodowaniem na dywanie - propozycje zabaw i gier z elementami programowania; wykorzystywaniem kart pracy z kodowaniem - strzałki, wyznaczanie punktów i łączenie, uzyskiwanie rysunków o określonych kształtach; </w:t>
            </w:r>
            <w:proofErr w:type="spellStart"/>
            <w:r>
              <w:t>Baltie</w:t>
            </w:r>
            <w:proofErr w:type="spellEnd"/>
            <w:r>
              <w:t xml:space="preserve"> - praca z programem. </w:t>
            </w:r>
          </w:p>
          <w:p w14:paraId="05979A92" w14:textId="77777777" w:rsidR="00867059" w:rsidRDefault="00867059" w:rsidP="00202579"/>
          <w:p w14:paraId="73A1BB2B" w14:textId="21D1B849" w:rsidR="00867059" w:rsidRDefault="00867059" w:rsidP="00202579">
            <w:r w:rsidRPr="00100850">
              <w:lastRenderedPageBreak/>
              <w:t>Cel szkolenia: przekazanie wiedzy nt.: programów przeznaczonych do nauki programowania dla uczniów klas IV-VIII, zajęcia praktyczne na wybranych programach</w:t>
            </w:r>
          </w:p>
        </w:tc>
        <w:tc>
          <w:tcPr>
            <w:tcW w:w="1842" w:type="dxa"/>
          </w:tcPr>
          <w:p w14:paraId="5AEFBB85" w14:textId="5FC85740" w:rsidR="00867059" w:rsidRDefault="00867059" w:rsidP="00202579">
            <w:r w:rsidRPr="00100850">
              <w:lastRenderedPageBreak/>
              <w:t>12 godz. Lekcyjnych</w:t>
            </w:r>
            <w:r>
              <w:t xml:space="preserve">, tj. 12x45 min. Łącznie dla I grupy 540 minut.  </w:t>
            </w:r>
          </w:p>
        </w:tc>
        <w:tc>
          <w:tcPr>
            <w:tcW w:w="1276" w:type="dxa"/>
          </w:tcPr>
          <w:p w14:paraId="49D7AFCD" w14:textId="77777777" w:rsidR="00867059" w:rsidRDefault="00867059" w:rsidP="00202579">
            <w:r>
              <w:t xml:space="preserve">34 nauczycieli </w:t>
            </w:r>
            <w:r w:rsidRPr="00867059">
              <w:rPr>
                <w:b/>
              </w:rPr>
              <w:t>w 7 grupach</w:t>
            </w:r>
            <w:r>
              <w:t xml:space="preserve">. </w:t>
            </w:r>
          </w:p>
          <w:p w14:paraId="1E9657FC" w14:textId="5973C84A" w:rsidR="00867059" w:rsidRDefault="00867059" w:rsidP="00202579">
            <w:r>
              <w:t xml:space="preserve">6 grup po 5 osób, 1 grupa 4 osoby. </w:t>
            </w:r>
          </w:p>
        </w:tc>
      </w:tr>
    </w:tbl>
    <w:p w14:paraId="7015CC45" w14:textId="77777777" w:rsidR="0061153D" w:rsidRDefault="0061153D" w:rsidP="00202579"/>
    <w:p w14:paraId="34CBC646" w14:textId="4AF97276" w:rsidR="00677F19" w:rsidRDefault="0061153D" w:rsidP="00202579">
      <w:r>
        <w:t>Zamawiający zapewnia sale do przeprowadzenia szkole</w:t>
      </w:r>
      <w:r w:rsidR="004C7A49">
        <w:t>ń. Proponowany termin przeprowadzenia szkoleń – I kwartał 2019 r. od 11.02.2019 r.</w:t>
      </w:r>
    </w:p>
    <w:p w14:paraId="151ECD64" w14:textId="59BA2CEC" w:rsidR="00650226" w:rsidRDefault="0061153D" w:rsidP="00202579">
      <w:r>
        <w:t xml:space="preserve">Wykonawca w cenę szkolenia powinien wliczyć dojazd do miejsca szkolenia, wyżywienie trenera, ewentualne noclegi trenera. </w:t>
      </w:r>
    </w:p>
    <w:p w14:paraId="565A5165" w14:textId="3B4DD710" w:rsidR="00650226" w:rsidRDefault="00650226" w:rsidP="00650226">
      <w:pPr>
        <w:jc w:val="both"/>
      </w:pPr>
      <w:r>
        <w:t xml:space="preserve">Wykonawca </w:t>
      </w:r>
      <w:r w:rsidR="002F3921">
        <w:t>w ramach szkolenia powi</w:t>
      </w:r>
      <w:r w:rsidR="00204B61">
        <w:t xml:space="preserve">nien </w:t>
      </w:r>
      <w:r>
        <w:t>zapewni</w:t>
      </w:r>
      <w:r w:rsidR="00204B61">
        <w:t>ć</w:t>
      </w:r>
      <w:r>
        <w:t xml:space="preserve"> materiały i narzędzia niezbędne do przeprowadzenia szkolenia, np. laptop, rzutnik, materiały szkoleniowe. </w:t>
      </w:r>
    </w:p>
    <w:p w14:paraId="117D6900" w14:textId="48DC2F93" w:rsidR="00202579" w:rsidRDefault="00202579" w:rsidP="00202579">
      <w:r>
        <w:t>Trenerzy</w:t>
      </w:r>
      <w:r w:rsidR="0061153D">
        <w:t xml:space="preserve"> przeprowadzający szkolenia </w:t>
      </w:r>
      <w:r>
        <w:t xml:space="preserve">powinni posiadać doświadczenie </w:t>
      </w:r>
      <w:r w:rsidR="00677F19">
        <w:t>w prowadzeniu szkoleń</w:t>
      </w:r>
      <w:r w:rsidR="00650226">
        <w:t xml:space="preserve"> – przeprowadzili w okresie ostatnich 3 lat co najmniej dwa szkolenia z danej tematyki</w:t>
      </w:r>
      <w:r w:rsidR="00677F19">
        <w:t xml:space="preserve">, a także  powinni </w:t>
      </w:r>
      <w:r>
        <w:t>być praktykami</w:t>
      </w:r>
      <w:r w:rsidR="00677F19">
        <w:t xml:space="preserve"> i powinni mieć doświadczenie w pracy z dziećmi</w:t>
      </w:r>
      <w:r>
        <w:t>.</w:t>
      </w:r>
    </w:p>
    <w:p w14:paraId="7487F0B4" w14:textId="706F7DCE" w:rsidR="00677F19" w:rsidRDefault="00677F19" w:rsidP="00202579">
      <w:r>
        <w:t xml:space="preserve">Do obowiązków Wykonawcy będzie należało: </w:t>
      </w:r>
    </w:p>
    <w:p w14:paraId="1CD54C3F" w14:textId="20690761" w:rsidR="00677F19" w:rsidRDefault="00AE71E3" w:rsidP="00677F19">
      <w:r>
        <w:t>1</w:t>
      </w:r>
      <w:r w:rsidR="00677F19">
        <w:t xml:space="preserve">. Wykonawca zobowiązany jest do oznaczenia znakiem Unii Europejskiej, barwami Rzeczpospolitej Polskiej, znakiem Funduszy Europejskich oraz oficjalnym logo promocyjnym Regionalnego Programu Operacyjnego Województwa Mazowieckiego na lata 2014 – 2020 (wzór zostanie udostępniony przez Zamawiającego) dokumenty i materiały dla osób uczestniczących w </w:t>
      </w:r>
      <w:r>
        <w:t>Szkoleniu</w:t>
      </w:r>
      <w:r w:rsidR="00677F19">
        <w:t>, np. zaświadczenia, certyfikaty, materiały informacyjne, programy, listy obecności.</w:t>
      </w:r>
    </w:p>
    <w:p w14:paraId="576F6658" w14:textId="77777777" w:rsidR="00AE71E3" w:rsidRDefault="00AE71E3" w:rsidP="00677F19">
      <w:r>
        <w:t>2</w:t>
      </w:r>
      <w:r w:rsidR="00677F19">
        <w:t xml:space="preserve">. Trener prowadzący </w:t>
      </w:r>
      <w:r>
        <w:t xml:space="preserve">Szkolenie będzie </w:t>
      </w:r>
      <w:r w:rsidR="00677F19">
        <w:t>zobowiąz</w:t>
      </w:r>
      <w:r>
        <w:t>any</w:t>
      </w:r>
      <w:r w:rsidR="00677F19">
        <w:t xml:space="preserve"> do informowania uczestników o tym, że szkolenie jest współfinansowane przez Unię Europejską z Europejskiego Funduszu Społecznego w ramach Regionalnego Programu Operacyjnego Województwa Mazowieckiego na lata 2014 – 2020.</w:t>
      </w:r>
    </w:p>
    <w:p w14:paraId="0C0FA197" w14:textId="1737C817" w:rsidR="00677F19" w:rsidRDefault="00AE71E3" w:rsidP="00677F19">
      <w:r>
        <w:t>3.</w:t>
      </w:r>
      <w:r w:rsidR="00677F19">
        <w:t xml:space="preserve"> Wykonawca będzie prowadził listę obecności na </w:t>
      </w:r>
      <w:r>
        <w:t>Szkoleniu</w:t>
      </w:r>
      <w:r w:rsidR="00677F19">
        <w:t xml:space="preserve"> zgodnie z formatem przekazanym przez Zamawiającego i przekaże ją Zamawiającemu po skończonym </w:t>
      </w:r>
      <w:r>
        <w:t>Szkoleniu</w:t>
      </w:r>
      <w:r w:rsidR="00677F19">
        <w:t>.</w:t>
      </w:r>
    </w:p>
    <w:p w14:paraId="71E7A95B" w14:textId="5B4350BB" w:rsidR="00677F19" w:rsidRDefault="00AE71E3" w:rsidP="00677F19">
      <w:r>
        <w:t>4</w:t>
      </w:r>
      <w:r w:rsidR="00677F19">
        <w:t xml:space="preserve">. Oryginał certyfikatów oraz materiały szkoleniowe zostaną przekazane uczestnikom </w:t>
      </w:r>
      <w:r>
        <w:t>Szkolenia</w:t>
      </w:r>
      <w:r w:rsidR="00677F19">
        <w:t>.</w:t>
      </w:r>
      <w:r>
        <w:t xml:space="preserve"> </w:t>
      </w:r>
      <w:r w:rsidR="00677F19">
        <w:t>Wykonawca przekaże Zamawiającemu kserokopię certyfikatów potwierdzoną za zgodność z oryginałem przez Wykonawcę.</w:t>
      </w:r>
    </w:p>
    <w:p w14:paraId="69D609DD" w14:textId="407D0820" w:rsidR="00AE71E3" w:rsidRDefault="00AE71E3" w:rsidP="00677F19">
      <w:r>
        <w:t>5. Wykonawca / T</w:t>
      </w:r>
      <w:r w:rsidRPr="00AE71E3">
        <w:t>rener</w:t>
      </w:r>
      <w:r>
        <w:t xml:space="preserve"> przygotuje i </w:t>
      </w:r>
      <w:r w:rsidRPr="00AE71E3">
        <w:t>przeprowadzi egzamin / test wiedzy (umiejętności) na podstawie wyników którego weryfikowany będzie stopień nabycia przez uczestnika projektu zakładanych kompetencji.</w:t>
      </w:r>
    </w:p>
    <w:p w14:paraId="6E2CF829" w14:textId="407B8D2D" w:rsidR="00AE71E3" w:rsidRDefault="00AE71E3" w:rsidP="00AE71E3">
      <w:r>
        <w:t>6. Wykonawca po podpisaniu umowy będzie zobowiązany przedstawić szczegółowy plan szkolenia, w którym zostaną określone cele i efekty szkolenia oraz temat zajęć z rozbiciem na godziny.</w:t>
      </w:r>
    </w:p>
    <w:p w14:paraId="17AD94F6" w14:textId="143952E9" w:rsidR="00AE71E3" w:rsidRDefault="00AE71E3" w:rsidP="00AE71E3">
      <w:r>
        <w:lastRenderedPageBreak/>
        <w:t>7. Wykonawca dokona opisu osiągniętych efektów oraz zakresu wiedzy, jaką uzyskali uczestnicy Szkolenia.</w:t>
      </w:r>
    </w:p>
    <w:p w14:paraId="3EA15C57" w14:textId="6CDEC49F" w:rsidR="00AE71E3" w:rsidRDefault="00AE71E3" w:rsidP="00677F19">
      <w:r>
        <w:t xml:space="preserve">8. </w:t>
      </w:r>
      <w:r w:rsidRPr="00AE71E3">
        <w:t>Wykonawca podpisze z Zamawiającym odrębną umowę powierzenia przetwarzania danych osobowych.</w:t>
      </w:r>
    </w:p>
    <w:p w14:paraId="09CFB435" w14:textId="77777777" w:rsidR="00AE71E3" w:rsidRDefault="00AE71E3" w:rsidP="00677F19"/>
    <w:p w14:paraId="05B43BC1" w14:textId="77777777" w:rsidR="00677F19" w:rsidRDefault="00677F19" w:rsidP="00202579"/>
    <w:p w14:paraId="7AD76BA7" w14:textId="3549DB4E" w:rsidR="00202579" w:rsidRDefault="00202579" w:rsidP="00202579"/>
    <w:p w14:paraId="6D6F2011" w14:textId="77777777" w:rsidR="00202579" w:rsidRDefault="00202579" w:rsidP="00202579"/>
    <w:sectPr w:rsidR="00202579" w:rsidSect="00B16C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12"/>
    <w:rsid w:val="0004682E"/>
    <w:rsid w:val="00100850"/>
    <w:rsid w:val="00202579"/>
    <w:rsid w:val="00204B61"/>
    <w:rsid w:val="00205310"/>
    <w:rsid w:val="002A0194"/>
    <w:rsid w:val="002F3921"/>
    <w:rsid w:val="004C7A49"/>
    <w:rsid w:val="004F1B12"/>
    <w:rsid w:val="004F439C"/>
    <w:rsid w:val="0061153D"/>
    <w:rsid w:val="00650226"/>
    <w:rsid w:val="00677F19"/>
    <w:rsid w:val="006C0F49"/>
    <w:rsid w:val="00867059"/>
    <w:rsid w:val="00AE71E3"/>
    <w:rsid w:val="00B16C20"/>
    <w:rsid w:val="00C73D40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EB8D"/>
  <w15:chartTrackingRefBased/>
  <w15:docId w15:val="{3745B5CE-D053-4DA7-8AA4-3EFB1B97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Rogalska</dc:creator>
  <cp:keywords/>
  <dc:description/>
  <cp:lastModifiedBy>Monika Rogalska</cp:lastModifiedBy>
  <cp:revision>2</cp:revision>
  <cp:lastPrinted>2019-01-03T13:13:00Z</cp:lastPrinted>
  <dcterms:created xsi:type="dcterms:W3CDTF">2019-01-03T14:49:00Z</dcterms:created>
  <dcterms:modified xsi:type="dcterms:W3CDTF">2019-01-03T14:49:00Z</dcterms:modified>
</cp:coreProperties>
</file>