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238B" w14:textId="44A912C4" w:rsidR="00FB21A6" w:rsidRPr="0053062A" w:rsidRDefault="00FB21A6" w:rsidP="00FB21A6">
      <w:pPr>
        <w:spacing w:before="240" w:after="0" w:line="240" w:lineRule="auto"/>
        <w:jc w:val="center"/>
        <w:rPr>
          <w:rFonts w:ascii="Myriad Pro" w:hAnsi="Myriad Pro"/>
        </w:rPr>
      </w:pPr>
      <w:r w:rsidRPr="0053062A">
        <w:rPr>
          <w:rFonts w:ascii="Myriad Pro" w:hAnsi="Myriad Pro"/>
        </w:rPr>
        <w:t>UMOWA NR</w:t>
      </w:r>
      <w:r>
        <w:rPr>
          <w:rFonts w:ascii="Myriad Pro" w:hAnsi="Myriad Pro"/>
        </w:rPr>
        <w:t xml:space="preserve"> KL. 243-</w:t>
      </w:r>
      <w:r w:rsidR="002403F0">
        <w:rPr>
          <w:rFonts w:ascii="Myriad Pro" w:hAnsi="Myriad Pro"/>
        </w:rPr>
        <w:t>,…</w:t>
      </w:r>
      <w:r>
        <w:rPr>
          <w:rFonts w:ascii="Myriad Pro" w:hAnsi="Myriad Pro"/>
        </w:rPr>
        <w:t>/2024</w:t>
      </w:r>
    </w:p>
    <w:p w14:paraId="768B50A7" w14:textId="77777777" w:rsidR="00FB21A6" w:rsidRPr="0053062A" w:rsidRDefault="00FB21A6" w:rsidP="00FB21A6">
      <w:pPr>
        <w:spacing w:before="24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zawarta w formie elektronicznej pomiędzy</w:t>
      </w:r>
      <w:r w:rsidRPr="0053062A">
        <w:rPr>
          <w:rFonts w:ascii="Myriad Pro" w:hAnsi="Myriad Pro"/>
        </w:rPr>
        <w:t>:</w:t>
      </w:r>
      <w:r w:rsidRPr="00082537">
        <w:rPr>
          <w:rFonts w:ascii="Myriad Pro" w:hAnsi="Myriad Pro"/>
          <w:b/>
          <w:noProof/>
        </w:rPr>
        <w:t xml:space="preserve"> </w:t>
      </w:r>
    </w:p>
    <w:p w14:paraId="24FA1155" w14:textId="77777777" w:rsidR="00CD3FE2" w:rsidRDefault="00636C50" w:rsidP="00FB21A6">
      <w:pPr>
        <w:spacing w:before="360" w:after="0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Miejskim Przedsiębiorstwem Komunikacyjnym Spółką z ograniczoną odpowiedzialnością</w:t>
      </w:r>
      <w:r w:rsidR="00CD3FE2">
        <w:rPr>
          <w:rFonts w:ascii="Myriad Pro" w:hAnsi="Myriad Pro" w:cs="Arial"/>
          <w:b/>
        </w:rPr>
        <w:t xml:space="preserve"> </w:t>
      </w:r>
    </w:p>
    <w:p w14:paraId="2877A440" w14:textId="77777777" w:rsidR="00636C50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>z siedzibą we Wrocławiu, ul. Bolesława Prusa 75-79</w:t>
      </w:r>
      <w:r w:rsidRPr="00041970">
        <w:rPr>
          <w:rFonts w:ascii="Myriad Pro" w:hAnsi="Myriad Pro" w:cs="Arial"/>
        </w:rPr>
        <w:t>, wpisaną do Rejestru Przedsiębiorców w Sądzie Rejonowym dla Wrocławia Fabrycznej, VI Wydział Gospodarczy Krajowego Rejestru Sądowego pod nr KRS 0000027173, NIP: 896-1</w:t>
      </w:r>
      <w:r w:rsidR="00833485" w:rsidRPr="00041970">
        <w:rPr>
          <w:rFonts w:ascii="Myriad Pro" w:hAnsi="Myriad Pro" w:cs="Arial"/>
        </w:rPr>
        <w:t xml:space="preserve">0-04-279, kapitał zakładowy: </w:t>
      </w:r>
      <w:r w:rsidR="00AB315D">
        <w:rPr>
          <w:rFonts w:ascii="Myriad Pro" w:hAnsi="Myriad Pro" w:cs="Arial"/>
        </w:rPr>
        <w:t>318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184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875</w:t>
      </w:r>
      <w:r w:rsidRPr="00041970">
        <w:rPr>
          <w:rFonts w:ascii="Myriad Pro" w:hAnsi="Myriad Pro" w:cs="Arial"/>
        </w:rPr>
        <w:t>,00 zł, reprezentowaną przez:</w:t>
      </w:r>
    </w:p>
    <w:p w14:paraId="10E4F1D6" w14:textId="65509373" w:rsidR="00636C50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</w:rPr>
      </w:pPr>
      <w:r w:rsidRPr="001130E2">
        <w:rPr>
          <w:rFonts w:ascii="Myriad Pro" w:hAnsi="Myriad Pro" w:cs="Arial"/>
          <w:b/>
        </w:rPr>
        <w:t>Witold</w:t>
      </w:r>
      <w:r w:rsidR="00236939">
        <w:rPr>
          <w:rFonts w:ascii="Myriad Pro" w:hAnsi="Myriad Pro" w:cs="Arial"/>
          <w:b/>
        </w:rPr>
        <w:t>a</w:t>
      </w:r>
      <w:r w:rsidRPr="001130E2">
        <w:rPr>
          <w:rFonts w:ascii="Myriad Pro" w:hAnsi="Myriad Pro" w:cs="Arial"/>
          <w:b/>
        </w:rPr>
        <w:t xml:space="preserve"> Woźn</w:t>
      </w:r>
      <w:r w:rsidR="00236939">
        <w:rPr>
          <w:rFonts w:ascii="Myriad Pro" w:hAnsi="Myriad Pro" w:cs="Arial"/>
          <w:b/>
        </w:rPr>
        <w:t>ego</w:t>
      </w:r>
      <w:r w:rsidRPr="001130E2">
        <w:rPr>
          <w:rFonts w:ascii="Myriad Pro" w:hAnsi="Myriad Pro" w:cs="Arial"/>
          <w:b/>
        </w:rPr>
        <w:t xml:space="preserve"> </w:t>
      </w:r>
      <w:r w:rsidR="00636C50" w:rsidRPr="001130E2">
        <w:rPr>
          <w:rFonts w:ascii="Myriad Pro" w:hAnsi="Myriad Pro" w:cs="Arial"/>
        </w:rPr>
        <w:t xml:space="preserve"> – </w:t>
      </w:r>
      <w:r w:rsidRPr="001130E2">
        <w:rPr>
          <w:rFonts w:ascii="Myriad Pro" w:hAnsi="Myriad Pro" w:cs="Arial"/>
        </w:rPr>
        <w:t>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1A241F3F" w14:textId="01FBF587" w:rsidR="001130E2" w:rsidRPr="001130E2" w:rsidRDefault="001130E2" w:rsidP="001130E2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Przemysław</w:t>
      </w:r>
      <w:r w:rsidR="00236939">
        <w:rPr>
          <w:rFonts w:ascii="Myriad Pro" w:hAnsi="Myriad Pro" w:cs="Arial"/>
          <w:b/>
        </w:rPr>
        <w:t>a</w:t>
      </w:r>
      <w:r>
        <w:rPr>
          <w:rFonts w:ascii="Myriad Pro" w:hAnsi="Myriad Pro" w:cs="Arial"/>
          <w:b/>
        </w:rPr>
        <w:t xml:space="preserve"> Nowicki</w:t>
      </w:r>
      <w:r w:rsidR="00236939">
        <w:rPr>
          <w:rFonts w:ascii="Myriad Pro" w:hAnsi="Myriad Pro" w:cs="Arial"/>
          <w:b/>
        </w:rPr>
        <w:t>ego</w:t>
      </w:r>
      <w:r>
        <w:rPr>
          <w:rFonts w:ascii="Myriad Pro" w:hAnsi="Myriad Pro" w:cs="Arial"/>
          <w:b/>
        </w:rPr>
        <w:t xml:space="preserve"> – </w:t>
      </w:r>
      <w:r w:rsidRPr="001130E2">
        <w:rPr>
          <w:rFonts w:ascii="Myriad Pro" w:hAnsi="Myriad Pro" w:cs="Arial"/>
        </w:rPr>
        <w:t>Wiceprezes</w:t>
      </w:r>
      <w:r w:rsidR="00236939"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3A1E5644" w14:textId="77777777" w:rsidR="00636C50" w:rsidRPr="00041970" w:rsidRDefault="00636C50" w:rsidP="00636C50">
      <w:pPr>
        <w:spacing w:after="0"/>
        <w:ind w:left="426" w:hanging="426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 xml:space="preserve">zwaną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Zamawiającym</w:t>
      </w:r>
      <w:r w:rsidR="00EC662E" w:rsidRPr="00041970">
        <w:rPr>
          <w:rFonts w:ascii="Myriad Pro" w:hAnsi="Myriad Pro" w:cs="Arial"/>
          <w:b/>
        </w:rPr>
        <w:t>”</w:t>
      </w:r>
      <w:r w:rsidRPr="00041970">
        <w:rPr>
          <w:rFonts w:ascii="Myriad Pro" w:hAnsi="Myriad Pro" w:cs="Arial"/>
        </w:rPr>
        <w:t xml:space="preserve">, </w:t>
      </w:r>
    </w:p>
    <w:p w14:paraId="38E03908" w14:textId="77777777" w:rsidR="00E926B9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a </w:t>
      </w:r>
    </w:p>
    <w:p w14:paraId="0C573475" w14:textId="77777777" w:rsidR="002403F0" w:rsidRDefault="002403F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</w:p>
    <w:p w14:paraId="631AADD8" w14:textId="6DB3231E" w:rsidR="00FB3B21" w:rsidRDefault="00636C50" w:rsidP="00FB3B21">
      <w:pPr>
        <w:spacing w:before="120" w:after="240"/>
        <w:ind w:left="426" w:hanging="426"/>
        <w:jc w:val="both"/>
        <w:rPr>
          <w:rFonts w:ascii="Myriad Pro" w:hAnsi="Myriad Pro" w:cs="Arial"/>
          <w:b/>
        </w:rPr>
      </w:pPr>
      <w:r w:rsidRPr="00041970">
        <w:rPr>
          <w:rFonts w:ascii="Myriad Pro" w:hAnsi="Myriad Pro" w:cs="Arial"/>
          <w:b/>
        </w:rPr>
        <w:t>zwan</w:t>
      </w:r>
      <w:r w:rsidR="00EC662E" w:rsidRPr="00041970">
        <w:rPr>
          <w:rFonts w:ascii="Myriad Pro" w:hAnsi="Myriad Pro" w:cs="Arial"/>
          <w:b/>
        </w:rPr>
        <w:t>ą</w:t>
      </w:r>
      <w:r w:rsidRPr="00041970">
        <w:rPr>
          <w:rFonts w:ascii="Myriad Pro" w:hAnsi="Myriad Pro" w:cs="Arial"/>
          <w:b/>
        </w:rPr>
        <w:t xml:space="preserve">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Wykonawcą</w:t>
      </w:r>
      <w:r w:rsidR="00EC662E" w:rsidRPr="00041970">
        <w:rPr>
          <w:rFonts w:ascii="Myriad Pro" w:hAnsi="Myriad Pro" w:cs="Arial"/>
          <w:b/>
        </w:rPr>
        <w:t>”</w:t>
      </w:r>
    </w:p>
    <w:p w14:paraId="6E8E4808" w14:textId="77777777" w:rsidR="008F1408" w:rsidRPr="00E717EE" w:rsidRDefault="008F1408" w:rsidP="008F1408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Pr="00524D78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 xml:space="preserve">8 </w:t>
      </w:r>
      <w:r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określonej w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art.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2 ust. 1 pkt. 2 ustawy z dnia 11 września 2019</w:t>
      </w:r>
      <w:r>
        <w:rPr>
          <w:rFonts w:ascii="Myriad Pro" w:hAnsi="Myriad Pro" w:cs="Arial"/>
        </w:rPr>
        <w:t xml:space="preserve"> </w:t>
      </w:r>
      <w:r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4A82DBB1" w14:textId="77777777" w:rsidR="00636C50" w:rsidRPr="00041970" w:rsidRDefault="00636C50" w:rsidP="00975133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§ 1</w:t>
      </w:r>
    </w:p>
    <w:p w14:paraId="1932F224" w14:textId="77777777" w:rsidR="00636C50" w:rsidRPr="00041970" w:rsidRDefault="00636C50" w:rsidP="0061757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Przedmiot umowy</w:t>
      </w:r>
    </w:p>
    <w:p w14:paraId="52800493" w14:textId="183ED20E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Przedmiote</w:t>
      </w:r>
      <w:r w:rsidR="002208C6" w:rsidRPr="00041970">
        <w:rPr>
          <w:rFonts w:ascii="Myriad Pro" w:eastAsia="Times New Roman" w:hAnsi="Myriad Pro"/>
          <w:lang w:eastAsia="pl-PL"/>
        </w:rPr>
        <w:t xml:space="preserve">m umowy są sukcesywne </w:t>
      </w:r>
      <w:r w:rsidR="00CC561F">
        <w:rPr>
          <w:rFonts w:ascii="Myriad Pro" w:eastAsia="Times New Roman" w:hAnsi="Myriad Pro"/>
          <w:lang w:eastAsia="pl-PL"/>
        </w:rPr>
        <w:t>usługi bieżnikowania ogumienia do</w:t>
      </w:r>
      <w:r w:rsidR="008D26A7" w:rsidRPr="00041970">
        <w:rPr>
          <w:rFonts w:ascii="Myriad Pro" w:eastAsia="Times New Roman" w:hAnsi="Myriad Pro"/>
          <w:lang w:eastAsia="pl-PL"/>
        </w:rPr>
        <w:t xml:space="preserve"> autobusów</w:t>
      </w:r>
      <w:r w:rsidR="003356FD" w:rsidRPr="00041970">
        <w:rPr>
          <w:rFonts w:ascii="Myriad Pro" w:eastAsia="Times New Roman" w:hAnsi="Myriad Pro"/>
          <w:lang w:eastAsia="pl-PL"/>
        </w:rPr>
        <w:t xml:space="preserve"> komunikacji miejskiej: Mercedes Citaro</w:t>
      </w:r>
      <w:r w:rsidR="00BC1223" w:rsidRPr="00041970">
        <w:rPr>
          <w:rFonts w:ascii="Myriad Pro" w:eastAsia="Times New Roman" w:hAnsi="Myriad Pro"/>
          <w:lang w:eastAsia="pl-PL"/>
        </w:rPr>
        <w:t>, Volvo</w:t>
      </w:r>
      <w:r w:rsidR="003356FD" w:rsidRPr="00041970">
        <w:rPr>
          <w:rFonts w:ascii="Myriad Pro" w:eastAsia="Times New Roman" w:hAnsi="Myriad Pro"/>
          <w:lang w:eastAsia="pl-PL"/>
        </w:rPr>
        <w:t xml:space="preserve"> i Solaris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3356FD" w:rsidRPr="00041970">
        <w:rPr>
          <w:rFonts w:ascii="Myriad Pro" w:eastAsia="Times New Roman" w:hAnsi="Myriad Pro"/>
          <w:lang w:eastAsia="pl-PL"/>
        </w:rPr>
        <w:t>określonych</w:t>
      </w:r>
      <w:r w:rsidR="008D26A7" w:rsidRPr="00041970">
        <w:rPr>
          <w:rFonts w:ascii="Myriad Pro" w:eastAsia="Times New Roman" w:hAnsi="Myriad Pro"/>
          <w:lang w:eastAsia="pl-PL"/>
        </w:rPr>
        <w:t xml:space="preserve"> w specyfikacji</w:t>
      </w:r>
      <w:r w:rsidR="004408D3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>asor</w:t>
      </w:r>
      <w:r w:rsidR="008D26A7" w:rsidRPr="00041970">
        <w:rPr>
          <w:rFonts w:ascii="Myriad Pro" w:eastAsia="Times New Roman" w:hAnsi="Myriad Pro"/>
          <w:lang w:eastAsia="pl-PL"/>
        </w:rPr>
        <w:t>tymentowo – ilościowo – cenowej stanowiącej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795AE9" w:rsidRPr="004F0D91">
        <w:rPr>
          <w:rFonts w:ascii="Myriad Pro" w:eastAsia="Times New Roman" w:hAnsi="Myriad Pro"/>
          <w:lang w:eastAsia="pl-PL"/>
        </w:rPr>
        <w:t>Załącznik</w:t>
      </w:r>
      <w:r w:rsidRPr="004F0D91">
        <w:rPr>
          <w:rFonts w:ascii="Myriad Pro" w:eastAsia="Times New Roman" w:hAnsi="Myriad Pro"/>
          <w:lang w:eastAsia="pl-PL"/>
        </w:rPr>
        <w:t xml:space="preserve"> nr 1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="002208C6" w:rsidRPr="00041970">
        <w:rPr>
          <w:rFonts w:ascii="Myriad Pro" w:eastAsia="Times New Roman" w:hAnsi="Myriad Pro"/>
          <w:lang w:eastAsia="pl-PL"/>
        </w:rPr>
        <w:t>do niniejszej umowy</w:t>
      </w:r>
      <w:r w:rsidRPr="00041970">
        <w:rPr>
          <w:rFonts w:ascii="Myriad Pro" w:eastAsia="Times New Roman" w:hAnsi="Myriad Pro"/>
          <w:lang w:eastAsia="pl-PL"/>
        </w:rPr>
        <w:t>, zwanych dalej „wyrobami” lub „towarem” przez czas trwania umowy.</w:t>
      </w:r>
    </w:p>
    <w:p w14:paraId="143C6FC5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Iloś</w:t>
      </w:r>
      <w:r w:rsidR="003356FD" w:rsidRPr="00041970">
        <w:rPr>
          <w:rFonts w:ascii="Myriad Pro" w:eastAsia="Times New Roman" w:hAnsi="Myriad Pro"/>
        </w:rPr>
        <w:t>ć wskazana</w:t>
      </w:r>
      <w:r w:rsidRPr="00041970">
        <w:rPr>
          <w:rFonts w:ascii="Myriad Pro" w:eastAsia="Times New Roman" w:hAnsi="Myriad Pro"/>
        </w:rPr>
        <w:t xml:space="preserve"> w</w:t>
      </w:r>
      <w:r w:rsidR="004408D3">
        <w:rPr>
          <w:rFonts w:ascii="Myriad Pro" w:eastAsia="Times New Roman" w:hAnsi="Myriad Pro"/>
        </w:rPr>
        <w:t xml:space="preserve"> </w:t>
      </w:r>
      <w:r w:rsidR="008D26A7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="003356FD" w:rsidRPr="00041970">
        <w:rPr>
          <w:rFonts w:ascii="Myriad Pro" w:eastAsia="Times New Roman" w:hAnsi="Myriad Pro"/>
        </w:rPr>
        <w:t xml:space="preserve"> do umowy określa</w:t>
      </w:r>
      <w:r w:rsidRPr="00041970">
        <w:rPr>
          <w:rFonts w:ascii="Myriad Pro" w:eastAsia="Times New Roman" w:hAnsi="Myriad Pro"/>
        </w:rPr>
        <w:t xml:space="preserve"> szacunkowe potrzeby Zamawiającego w okresie obowiązywania umowy, nie stanowiąc zobowiązania dla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Zamawiającego do je</w:t>
      </w:r>
      <w:r w:rsidR="0067726E" w:rsidRPr="00041970">
        <w:rPr>
          <w:rFonts w:ascii="Myriad Pro" w:eastAsia="Times New Roman" w:hAnsi="Myriad Pro"/>
        </w:rPr>
        <w:t>j</w:t>
      </w:r>
      <w:r w:rsidRPr="00041970">
        <w:rPr>
          <w:rFonts w:ascii="Myriad Pro" w:eastAsia="Times New Roman" w:hAnsi="Myriad Pro"/>
        </w:rPr>
        <w:t xml:space="preserve"> pełnej realizacji, ani też podstawy do dochodzenia przez Wykonawcę roszczeń odszkodowawczych</w:t>
      </w:r>
      <w:r w:rsidR="00975133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z tytułu niezrealizowania całości przedmiotu zamówienia. </w:t>
      </w:r>
    </w:p>
    <w:p w14:paraId="6D988F69" w14:textId="77777777" w:rsidR="00636C50" w:rsidRPr="00041970" w:rsidRDefault="00636C50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zastrzega sobie prawo do realizacji zmniejszonej ilości </w:t>
      </w:r>
      <w:r w:rsidR="003356FD" w:rsidRPr="00041970">
        <w:rPr>
          <w:rFonts w:ascii="Myriad Pro" w:eastAsia="Times New Roman" w:hAnsi="Myriad Pro"/>
        </w:rPr>
        <w:t>określonej</w:t>
      </w:r>
      <w:r w:rsidRPr="00041970">
        <w:rPr>
          <w:rFonts w:ascii="Myriad Pro" w:eastAsia="Times New Roman" w:hAnsi="Myriad Pro"/>
        </w:rPr>
        <w:t xml:space="preserve"> w </w:t>
      </w:r>
      <w:r w:rsidR="00725655" w:rsidRPr="004F0D91">
        <w:rPr>
          <w:rFonts w:ascii="Myriad Pro" w:eastAsia="Times New Roman" w:hAnsi="Myriad Pro"/>
        </w:rPr>
        <w:t>Załączniku</w:t>
      </w:r>
      <w:r w:rsidRPr="004F0D91">
        <w:rPr>
          <w:rFonts w:ascii="Myriad Pro" w:eastAsia="Times New Roman" w:hAnsi="Myriad Pro"/>
        </w:rPr>
        <w:t xml:space="preserve"> Nr 1</w:t>
      </w:r>
      <w:r w:rsidRPr="00041970">
        <w:rPr>
          <w:rFonts w:ascii="Myriad Pro" w:eastAsia="Times New Roman" w:hAnsi="Myriad Pro"/>
        </w:rPr>
        <w:t xml:space="preserve"> do</w:t>
      </w:r>
      <w:r w:rsidR="003356FD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umowy, w zależności od aktualny</w:t>
      </w:r>
      <w:r w:rsidR="003356FD" w:rsidRPr="00041970">
        <w:rPr>
          <w:rFonts w:ascii="Myriad Pro" w:eastAsia="Times New Roman" w:hAnsi="Myriad Pro"/>
        </w:rPr>
        <w:t>ch potrzeb Zamawiającego. Zmiana ta nie może</w:t>
      </w:r>
      <w:r w:rsidRPr="00041970">
        <w:rPr>
          <w:rFonts w:ascii="Myriad Pro" w:eastAsia="Times New Roman" w:hAnsi="Myriad Pro"/>
        </w:rPr>
        <w:t xml:space="preserve"> spowodować zmniejszenia wartości brutto umowy, określonej w § 4 ust. 5 umowy</w:t>
      </w:r>
      <w:r w:rsidR="003356FD" w:rsidRPr="00041970">
        <w:rPr>
          <w:rFonts w:ascii="Myriad Pro" w:eastAsia="Times New Roman" w:hAnsi="Myriad Pro"/>
        </w:rPr>
        <w:t xml:space="preserve"> o więcej niż 3</w:t>
      </w:r>
      <w:r w:rsidR="002208C6" w:rsidRPr="00041970">
        <w:rPr>
          <w:rFonts w:ascii="Myriad Pro" w:eastAsia="Times New Roman" w:hAnsi="Myriad Pro"/>
        </w:rPr>
        <w:t>0%</w:t>
      </w:r>
      <w:r w:rsidRPr="00041970">
        <w:rPr>
          <w:rFonts w:ascii="Myriad Pro" w:eastAsia="Times New Roman" w:hAnsi="Myriad Pro"/>
        </w:rPr>
        <w:t>.</w:t>
      </w:r>
    </w:p>
    <w:p w14:paraId="10C2ADDA" w14:textId="77777777" w:rsidR="00636C50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Wyroby muszą być fabrycznie nowe, bez śladów używania i uszkodzenia, pełnowartościowe, kompatybilne z pojazdem, w którym mają być użytkowane</w:t>
      </w:r>
      <w:r w:rsidR="00636C50" w:rsidRPr="00041970">
        <w:rPr>
          <w:rFonts w:ascii="Myriad Pro" w:eastAsia="Times New Roman" w:hAnsi="Myriad Pro"/>
        </w:rPr>
        <w:t>.</w:t>
      </w:r>
    </w:p>
    <w:p w14:paraId="17943DAB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Wyroby muszą spełniać aktualne wymagania Polskich Norm przenoszących normy UE oraz posiadać minimalne parametry techniczne określone w </w:t>
      </w:r>
      <w:r w:rsidRPr="004F0D91">
        <w:rPr>
          <w:rFonts w:ascii="Myriad Pro" w:eastAsia="Times New Roman" w:hAnsi="Myriad Pro"/>
        </w:rPr>
        <w:t>Załączniku nr 2</w:t>
      </w:r>
      <w:r w:rsidRPr="00041970">
        <w:rPr>
          <w:rFonts w:ascii="Myriad Pro" w:eastAsia="Times New Roman" w:hAnsi="Myriad Pro"/>
          <w:b/>
        </w:rPr>
        <w:t xml:space="preserve"> </w:t>
      </w:r>
      <w:r w:rsidR="00A6000C" w:rsidRPr="00041970">
        <w:rPr>
          <w:rFonts w:ascii="Myriad Pro" w:eastAsia="Times New Roman" w:hAnsi="Myriad Pro"/>
        </w:rPr>
        <w:t>do u</w:t>
      </w:r>
      <w:r w:rsidRPr="00041970">
        <w:rPr>
          <w:rFonts w:ascii="Myriad Pro" w:eastAsia="Times New Roman" w:hAnsi="Myriad Pro"/>
        </w:rPr>
        <w:t>mowy.</w:t>
      </w:r>
    </w:p>
    <w:p w14:paraId="2D0E88D0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Dostarczane wyroby muszą być identyfikowalne, tzn. muszą posiadać oznaczenia wytwórców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na wyrobie lub opakowaniu.</w:t>
      </w:r>
    </w:p>
    <w:p w14:paraId="21A3562D" w14:textId="77777777" w:rsidR="003356FD" w:rsidRPr="00041970" w:rsidRDefault="003356FD" w:rsidP="00164AFA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Zamawiający wymaga, aby dostarczane opony posiadały dodatkowe oznakowanie, zgodnie</w:t>
      </w:r>
      <w:r w:rsidR="00695845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 xml:space="preserve">z wzorem określonym w </w:t>
      </w:r>
      <w:r w:rsidR="00A6000C" w:rsidRPr="004F0D91">
        <w:rPr>
          <w:rFonts w:ascii="Myriad Pro" w:eastAsia="Times New Roman" w:hAnsi="Myriad Pro"/>
        </w:rPr>
        <w:t xml:space="preserve">Załączniku nr 3 </w:t>
      </w:r>
      <w:r w:rsidR="00A6000C" w:rsidRPr="001C7E98">
        <w:rPr>
          <w:rFonts w:ascii="Myriad Pro" w:eastAsia="Times New Roman" w:hAnsi="Myriad Pro"/>
        </w:rPr>
        <w:t>do</w:t>
      </w:r>
      <w:r w:rsidR="00A6000C" w:rsidRPr="00041970">
        <w:rPr>
          <w:rFonts w:ascii="Myriad Pro" w:eastAsia="Times New Roman" w:hAnsi="Myriad Pro"/>
        </w:rPr>
        <w:t xml:space="preserve"> umowy.</w:t>
      </w:r>
    </w:p>
    <w:p w14:paraId="122DC22F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2</w:t>
      </w:r>
    </w:p>
    <w:p w14:paraId="007F43A5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Odbiór przedmiotu umowy</w:t>
      </w:r>
    </w:p>
    <w:p w14:paraId="2D52B7C1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Do podstawowych obowiązków Wykonawcy należy wykonywanie przedmiotu umowy, o którym mowa w § 1, zgodnie z postanowieniami umowy, a także obowiązującym prawem i zaleceniami Zamawiającego.</w:t>
      </w:r>
    </w:p>
    <w:p w14:paraId="59604466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Wykonawca będzie dostarczał towar własnym</w:t>
      </w:r>
      <w:r w:rsidR="00725655" w:rsidRPr="00041970">
        <w:rPr>
          <w:rFonts w:ascii="Myriad Pro" w:hAnsi="Myriad Pro"/>
        </w:rPr>
        <w:t xml:space="preserve"> lub zleconym</w:t>
      </w:r>
      <w:r w:rsidR="00AC3315" w:rsidRPr="00041970">
        <w:rPr>
          <w:rFonts w:ascii="Myriad Pro" w:hAnsi="Myriad Pro"/>
        </w:rPr>
        <w:t xml:space="preserve"> transportem do magazynu</w:t>
      </w:r>
      <w:r w:rsidRPr="00041970">
        <w:rPr>
          <w:rFonts w:ascii="Myriad Pro" w:hAnsi="Myriad Pro"/>
        </w:rPr>
        <w:t xml:space="preserve"> Zamawiającego, znajdującego się na terenie miasta Wrocławia: </w:t>
      </w:r>
    </w:p>
    <w:p w14:paraId="5D2CE7DD" w14:textId="77777777" w:rsidR="009054A4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AC3315" w:rsidRPr="00041970">
        <w:rPr>
          <w:rFonts w:ascii="Myriad Pro" w:eastAsia="Times New Roman" w:hAnsi="Myriad Pro"/>
        </w:rPr>
        <w:t xml:space="preserve">Wydział Obsługi Technicznej </w:t>
      </w:r>
      <w:r w:rsidR="00725655" w:rsidRPr="00041970">
        <w:rPr>
          <w:rFonts w:ascii="Myriad Pro" w:eastAsia="Times New Roman" w:hAnsi="Myriad Pro"/>
        </w:rPr>
        <w:t>Za</w:t>
      </w:r>
      <w:r w:rsidR="000E7B80">
        <w:rPr>
          <w:rFonts w:ascii="Myriad Pro" w:eastAsia="Times New Roman" w:hAnsi="Myriad Pro"/>
        </w:rPr>
        <w:t xml:space="preserve">jezdni </w:t>
      </w:r>
      <w:r w:rsidR="00AC3315" w:rsidRPr="00041970">
        <w:rPr>
          <w:rFonts w:ascii="Myriad Pro" w:eastAsia="Times New Roman" w:hAnsi="Myriad Pro"/>
        </w:rPr>
        <w:t>Autobusowe</w:t>
      </w:r>
      <w:r w:rsidR="000E7B80">
        <w:rPr>
          <w:rFonts w:ascii="Myriad Pro" w:eastAsia="Times New Roman" w:hAnsi="Myriad Pro"/>
        </w:rPr>
        <w:t>j</w:t>
      </w:r>
      <w:r w:rsidR="00AC3315" w:rsidRPr="00041970">
        <w:rPr>
          <w:rFonts w:ascii="Myriad Pro" w:eastAsia="Times New Roman" w:hAnsi="Myriad Pro"/>
        </w:rPr>
        <w:t xml:space="preserve"> (A</w:t>
      </w:r>
      <w:r w:rsidR="00C47D75" w:rsidRPr="00041970">
        <w:rPr>
          <w:rFonts w:ascii="Myriad Pro" w:eastAsia="Times New Roman" w:hAnsi="Myriad Pro"/>
        </w:rPr>
        <w:t>A</w:t>
      </w:r>
      <w:r w:rsidR="009054A4" w:rsidRPr="00041970">
        <w:rPr>
          <w:rFonts w:ascii="Myriad Pro" w:eastAsia="Times New Roman" w:hAnsi="Myriad Pro"/>
        </w:rPr>
        <w:t>), 51 – 114 Wroc</w:t>
      </w:r>
      <w:r w:rsidR="00D27373" w:rsidRPr="00041970">
        <w:rPr>
          <w:rFonts w:ascii="Myriad Pro" w:eastAsia="Times New Roman" w:hAnsi="Myriad Pro"/>
        </w:rPr>
        <w:t>ław, ul. Obornicka 131</w:t>
      </w:r>
    </w:p>
    <w:p w14:paraId="1EC7F389" w14:textId="77777777" w:rsidR="009E686E" w:rsidRPr="00041970" w:rsidRDefault="00587B8B" w:rsidP="0047223D">
      <w:p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ab/>
      </w:r>
      <w:r w:rsidR="009E686E" w:rsidRPr="00041970">
        <w:rPr>
          <w:rFonts w:ascii="Myriad Pro" w:eastAsia="Times New Roman" w:hAnsi="Myriad Pro"/>
        </w:rPr>
        <w:t>w dni robocze w godzinach od 7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do 14</w:t>
      </w:r>
      <w:r w:rsidR="009E686E" w:rsidRPr="00041970">
        <w:rPr>
          <w:rFonts w:ascii="Myriad Pro" w:eastAsia="Times New Roman" w:hAnsi="Myriad Pro"/>
          <w:vertAlign w:val="superscript"/>
        </w:rPr>
        <w:t>00</w:t>
      </w:r>
      <w:r w:rsidR="009E686E" w:rsidRPr="00041970">
        <w:rPr>
          <w:rFonts w:ascii="Myriad Pro" w:eastAsia="Times New Roman" w:hAnsi="Myriad Pro"/>
        </w:rPr>
        <w:t xml:space="preserve"> po wcześniejszym uzgodnieniu terminu z Zamawiającym. </w:t>
      </w:r>
    </w:p>
    <w:p w14:paraId="77D697F9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Zamawiający będzie zamawiał towar w pisemnym (e – mail) zamówieniu. </w:t>
      </w:r>
      <w:r w:rsidR="006B074E" w:rsidRPr="00041970">
        <w:rPr>
          <w:rFonts w:ascii="Myriad Pro" w:eastAsia="Times New Roman" w:hAnsi="Myriad Pro"/>
        </w:rPr>
        <w:t>Maksymalny t</w:t>
      </w:r>
      <w:r w:rsidRPr="00041970">
        <w:rPr>
          <w:rFonts w:ascii="Myriad Pro" w:eastAsia="Times New Roman" w:hAnsi="Myriad Pro"/>
        </w:rPr>
        <w:t xml:space="preserve">ermin dostawy </w:t>
      </w:r>
      <w:r w:rsidR="002847D2" w:rsidRPr="00041970">
        <w:rPr>
          <w:rFonts w:ascii="Myriad Pro" w:eastAsia="Times New Roman" w:hAnsi="Myriad Pro"/>
        </w:rPr>
        <w:t>towaru</w:t>
      </w:r>
      <w:r w:rsidR="00245A6E" w:rsidRPr="00041970">
        <w:rPr>
          <w:rFonts w:ascii="Myriad Pro" w:eastAsia="Times New Roman" w:hAnsi="Myriad Pro"/>
        </w:rPr>
        <w:t xml:space="preserve"> </w:t>
      </w:r>
      <w:r w:rsidR="002847D2" w:rsidRPr="00041970">
        <w:rPr>
          <w:rFonts w:ascii="Myriad Pro" w:eastAsia="Times New Roman" w:hAnsi="Myriad Pro"/>
        </w:rPr>
        <w:t>określonego</w:t>
      </w:r>
      <w:r w:rsidR="00725655" w:rsidRPr="00041970">
        <w:rPr>
          <w:rFonts w:ascii="Myriad Pro" w:eastAsia="Times New Roman" w:hAnsi="Myriad Pro"/>
        </w:rPr>
        <w:t xml:space="preserve"> w Załączniku</w:t>
      </w:r>
      <w:r w:rsidR="00DE4504" w:rsidRPr="00041970">
        <w:rPr>
          <w:rFonts w:ascii="Myriad Pro" w:eastAsia="Times New Roman" w:hAnsi="Myriad Pro"/>
        </w:rPr>
        <w:t xml:space="preserve"> nr 1 do umowy </w:t>
      </w:r>
      <w:r w:rsidRPr="00041970">
        <w:rPr>
          <w:rFonts w:ascii="Myriad Pro" w:eastAsia="Times New Roman" w:hAnsi="Myriad Pro"/>
        </w:rPr>
        <w:t xml:space="preserve">wynosi </w:t>
      </w:r>
      <w:r w:rsidR="004F0D91">
        <w:rPr>
          <w:rFonts w:ascii="Myriad Pro" w:eastAsia="Times New Roman" w:hAnsi="Myriad Pro"/>
        </w:rPr>
        <w:t>24 godziny</w:t>
      </w:r>
      <w:r w:rsidR="006B074E" w:rsidRPr="00041970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od</w:t>
      </w:r>
      <w:r w:rsidR="00002AC6" w:rsidRPr="00041970">
        <w:rPr>
          <w:rFonts w:ascii="Myriad Pro" w:eastAsia="Times New Roman" w:hAnsi="Myriad Pro"/>
        </w:rPr>
        <w:t> </w:t>
      </w:r>
      <w:r w:rsidRPr="00041970">
        <w:rPr>
          <w:rFonts w:ascii="Myriad Pro" w:eastAsia="Times New Roman" w:hAnsi="Myriad Pro"/>
        </w:rPr>
        <w:t>daty złożenia zamówienia.</w:t>
      </w:r>
    </w:p>
    <w:p w14:paraId="7E91170D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Odbiór towaru odbywać się będzie w obecności przedstawicieli stron (przedstawiciela Wykonawcy lub kuriera) na podstawie faktury VAT </w:t>
      </w:r>
      <w:r w:rsidR="00245A6E" w:rsidRPr="00041970">
        <w:rPr>
          <w:rFonts w:ascii="Myriad Pro" w:hAnsi="Myriad Pro"/>
        </w:rPr>
        <w:t>(z podaniem numeru umowy) wystawionej</w:t>
      </w:r>
      <w:r w:rsidRPr="00041970">
        <w:rPr>
          <w:rFonts w:ascii="Myriad Pro" w:hAnsi="Myriad Pro"/>
        </w:rPr>
        <w:t xml:space="preserve"> przez Wykonawcę.</w:t>
      </w:r>
    </w:p>
    <w:p w14:paraId="1F2E47A2" w14:textId="77777777" w:rsidR="004307B2" w:rsidRPr="00041970" w:rsidRDefault="004307B2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Każdorazowa dostawa będzie sprawdzana pod względem ilościowym, jakościowym i</w:t>
      </w:r>
      <w:r w:rsidR="00AE0FB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identyfikowalnym przez pracowników Zamawiającego. W przypadku ujawnionych braków ilościowych, wad towaru lub </w:t>
      </w:r>
      <w:r w:rsidR="000E7B80">
        <w:rPr>
          <w:rFonts w:ascii="Myriad Pro" w:hAnsi="Myriad Pro"/>
        </w:rPr>
        <w:t>niespełniających wymogów</w:t>
      </w:r>
      <w:r w:rsidR="00AC3315" w:rsidRPr="00041970">
        <w:rPr>
          <w:rFonts w:ascii="Myriad Pro" w:hAnsi="Myriad Pro"/>
        </w:rPr>
        <w:t xml:space="preserve"> określon</w:t>
      </w:r>
      <w:r w:rsidR="000E7B80">
        <w:rPr>
          <w:rFonts w:ascii="Myriad Pro" w:hAnsi="Myriad Pro"/>
        </w:rPr>
        <w:t>ych</w:t>
      </w:r>
      <w:r w:rsidR="00AC3315" w:rsidRPr="00041970">
        <w:rPr>
          <w:rFonts w:ascii="Myriad Pro" w:hAnsi="Myriad Pro"/>
        </w:rPr>
        <w:t xml:space="preserve"> w § 1 ust. 5</w:t>
      </w:r>
      <w:r w:rsidR="000E7B80">
        <w:rPr>
          <w:rFonts w:ascii="Myriad Pro" w:hAnsi="Myriad Pro"/>
        </w:rPr>
        <w:t>,</w:t>
      </w:r>
      <w:r w:rsidR="004408D3">
        <w:rPr>
          <w:rFonts w:ascii="Myriad Pro" w:hAnsi="Myriad Pro"/>
        </w:rPr>
        <w:t xml:space="preserve"> </w:t>
      </w:r>
      <w:r w:rsidR="000E7B80">
        <w:rPr>
          <w:rFonts w:ascii="Myriad Pro" w:hAnsi="Myriad Pro"/>
        </w:rPr>
        <w:t>6 lub 7</w:t>
      </w:r>
      <w:r w:rsidRPr="00041970">
        <w:rPr>
          <w:rFonts w:ascii="Myriad Pro" w:hAnsi="Myriad Pro"/>
        </w:rPr>
        <w:t>, Zamawiający ma prawo do odmowy przyjęcia całej partii towaru i zgłoszenia reklamacji.</w:t>
      </w:r>
    </w:p>
    <w:p w14:paraId="4D7ED9B5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dostarczenia towaru za pośrednictwem firmy kurierskiej i braku możliwości odbioru towaru w obecności Wykonawcy, Wykonawca zobowiązany jest do uznania reklamacji jakościowej i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ilościowej towaru poprzez dostarczenie towaru wolnego od </w:t>
      </w:r>
      <w:r w:rsidR="00725655" w:rsidRPr="00041970">
        <w:rPr>
          <w:rFonts w:ascii="Myriad Pro" w:hAnsi="Myriad Pro"/>
        </w:rPr>
        <w:t>wad lub brakującego w terminie 3</w:t>
      </w:r>
      <w:r w:rsidRPr="00041970">
        <w:rPr>
          <w:rFonts w:ascii="Myriad Pro" w:hAnsi="Myriad Pro"/>
        </w:rPr>
        <w:t xml:space="preserve"> dni roboczych od daty złożenia reklamacji.</w:t>
      </w:r>
    </w:p>
    <w:p w14:paraId="1672D604" w14:textId="442A14AC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Wykonawca zobowiązany jest do wpisywania w wystawianych fakturach numerów zamówień Zamawiającego, których dostawy dotyczą i do wystawiania faktur każdorazowo </w:t>
      </w:r>
      <w:r w:rsidR="00AC3315" w:rsidRPr="00041970">
        <w:rPr>
          <w:rFonts w:ascii="Myriad Pro" w:eastAsia="Times New Roman" w:hAnsi="Myriad Pro"/>
        </w:rPr>
        <w:t xml:space="preserve">za towar dostarczony do </w:t>
      </w:r>
      <w:r w:rsidR="004562C6">
        <w:rPr>
          <w:rFonts w:ascii="Myriad Pro" w:eastAsia="Times New Roman" w:hAnsi="Myriad Pro"/>
        </w:rPr>
        <w:t>miejsca</w:t>
      </w:r>
      <w:r w:rsidR="004562C6"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>wymienionego</w:t>
      </w:r>
      <w:r w:rsidRPr="00041970">
        <w:rPr>
          <w:rFonts w:ascii="Myriad Pro" w:eastAsia="Times New Roman" w:hAnsi="Myriad Pro"/>
        </w:rPr>
        <w:t xml:space="preserve"> w ust. 2</w:t>
      </w:r>
      <w:r w:rsidR="00A72185" w:rsidRPr="00041970">
        <w:rPr>
          <w:rFonts w:ascii="Myriad Pro" w:eastAsia="Times New Roman" w:hAnsi="Myriad Pro"/>
        </w:rPr>
        <w:t xml:space="preserve"> powyżej</w:t>
      </w:r>
      <w:r w:rsidRPr="00041970">
        <w:rPr>
          <w:rFonts w:ascii="Myriad Pro" w:eastAsia="Times New Roman" w:hAnsi="Myriad Pro"/>
        </w:rPr>
        <w:t>.</w:t>
      </w:r>
    </w:p>
    <w:p w14:paraId="4E890216" w14:textId="5A49C065" w:rsidR="00AE0FB8" w:rsidRPr="00041970" w:rsidRDefault="00AE0FB8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na fakturach nazw</w:t>
      </w:r>
      <w:r w:rsidR="00AC3315" w:rsidRPr="00041970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as</w:t>
      </w:r>
      <w:r w:rsidR="00725655" w:rsidRPr="00041970">
        <w:rPr>
          <w:rFonts w:ascii="Myriad Pro" w:eastAsia="Times New Roman" w:hAnsi="Myriad Pro"/>
        </w:rPr>
        <w:t>ortymentu</w:t>
      </w:r>
      <w:r w:rsidR="00FB21A6">
        <w:rPr>
          <w:rFonts w:ascii="Myriad Pro" w:eastAsia="Times New Roman" w:hAnsi="Myriad Pro"/>
        </w:rPr>
        <w:t xml:space="preserve"> wraz z ilością</w:t>
      </w:r>
      <w:r w:rsidR="00725655" w:rsidRPr="00041970">
        <w:rPr>
          <w:rFonts w:ascii="Myriad Pro" w:eastAsia="Times New Roman" w:hAnsi="Myriad Pro"/>
        </w:rPr>
        <w:t xml:space="preserve"> zgodnie z</w:t>
      </w:r>
      <w:r w:rsidR="00AC3315" w:rsidRPr="00041970">
        <w:rPr>
          <w:rFonts w:ascii="Myriad Pro" w:eastAsia="Times New Roman" w:hAnsi="Myriad Pro"/>
        </w:rPr>
        <w:t> </w:t>
      </w:r>
      <w:r w:rsidR="00725655" w:rsidRPr="00041970">
        <w:rPr>
          <w:rFonts w:ascii="Myriad Pro" w:eastAsia="Times New Roman" w:hAnsi="Myriad Pro"/>
        </w:rPr>
        <w:t>załącznikiem</w:t>
      </w:r>
      <w:r w:rsidRPr="00041970">
        <w:rPr>
          <w:rFonts w:ascii="Myriad Pro" w:eastAsia="Times New Roman" w:hAnsi="Myriad Pro"/>
        </w:rPr>
        <w:t xml:space="preserve"> do umowy.</w:t>
      </w:r>
    </w:p>
    <w:p w14:paraId="7921ED64" w14:textId="77777777" w:rsidR="009E686E" w:rsidRPr="00041970" w:rsidRDefault="009E686E" w:rsidP="009E686E">
      <w:pPr>
        <w:widowControl w:val="0"/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/>
        </w:rPr>
        <w:t>Dla wzajemnych kontaktów strony wyznaczają przedstawicieli:</w:t>
      </w:r>
    </w:p>
    <w:p w14:paraId="259D08A5" w14:textId="77777777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Zamawiającego:</w:t>
      </w:r>
      <w:r w:rsidR="00C47D75" w:rsidRPr="00041970">
        <w:rPr>
          <w:rFonts w:ascii="Myriad Pro" w:eastAsia="Times New Roman" w:hAnsi="Myriad Pro" w:cs="Arial"/>
        </w:rPr>
        <w:t xml:space="preserve"> Krzysztof Solarski</w:t>
      </w:r>
      <w:r w:rsidRPr="00041970">
        <w:rPr>
          <w:rFonts w:ascii="Myriad Pro" w:eastAsia="Times New Roman" w:hAnsi="Myriad Pro" w:cs="Arial"/>
        </w:rPr>
        <w:t>, nr te</w:t>
      </w:r>
      <w:r w:rsidR="001B1225" w:rsidRPr="00041970">
        <w:rPr>
          <w:rFonts w:ascii="Myriad Pro" w:eastAsia="Times New Roman" w:hAnsi="Myriad Pro" w:cs="Arial"/>
        </w:rPr>
        <w:t xml:space="preserve">l. (71) </w:t>
      </w:r>
      <w:r w:rsidR="00C47D75" w:rsidRPr="00041970">
        <w:rPr>
          <w:rFonts w:ascii="Myriad Pro" w:eastAsia="Times New Roman" w:hAnsi="Myriad Pro" w:cs="Arial"/>
        </w:rPr>
        <w:t>327 59 53, 798 085 424</w:t>
      </w:r>
      <w:r w:rsidR="001B1225" w:rsidRPr="00041970">
        <w:rPr>
          <w:rFonts w:ascii="Myriad Pro" w:eastAsia="Times New Roman" w:hAnsi="Myriad Pro" w:cs="Arial"/>
        </w:rPr>
        <w:t xml:space="preserve">, e – mail: </w:t>
      </w:r>
      <w:hyperlink r:id="rId8" w:history="1">
        <w:r w:rsidR="00C47D75" w:rsidRPr="00041970">
          <w:rPr>
            <w:rStyle w:val="Hipercze"/>
            <w:rFonts w:ascii="Myriad Pro" w:eastAsia="Times New Roman" w:hAnsi="Myriad Pro" w:cs="Arial"/>
          </w:rPr>
          <w:t>k.solarski@mpk.wroc.pl</w:t>
        </w:r>
      </w:hyperlink>
      <w:r w:rsidRPr="00041970">
        <w:rPr>
          <w:rFonts w:ascii="Myriad Pro" w:eastAsia="Times New Roman" w:hAnsi="Myriad Pro" w:cs="Arial"/>
        </w:rPr>
        <w:t xml:space="preserve"> odpowiedzialnego jednocześnie za nadzór nad rozliczeniem umowy (w</w:t>
      </w:r>
      <w:r w:rsidR="00A72185" w:rsidRPr="00041970">
        <w:rPr>
          <w:rFonts w:ascii="Myriad Pro" w:eastAsia="Times New Roman" w:hAnsi="Myriad Pro" w:cs="Arial"/>
        </w:rPr>
        <w:t> </w:t>
      </w:r>
      <w:r w:rsidRPr="00041970">
        <w:rPr>
          <w:rFonts w:ascii="Myriad Pro" w:eastAsia="Times New Roman" w:hAnsi="Myriad Pro" w:cs="Arial"/>
        </w:rPr>
        <w:t>tym nadzór formalny, merytoryczny i finansowy),</w:t>
      </w:r>
    </w:p>
    <w:p w14:paraId="14616A66" w14:textId="0884180A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 xml:space="preserve">Ze strony Wykonawcy: </w:t>
      </w:r>
    </w:p>
    <w:p w14:paraId="783B9754" w14:textId="77777777" w:rsidR="009E686E" w:rsidRPr="00041970" w:rsidRDefault="009E686E" w:rsidP="0047223D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3</w:t>
      </w:r>
    </w:p>
    <w:p w14:paraId="21296E46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Reklamacje</w:t>
      </w:r>
    </w:p>
    <w:p w14:paraId="4D78378A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Z</w:t>
      </w:r>
      <w:r w:rsidR="00F76EBE" w:rsidRPr="00041970">
        <w:rPr>
          <w:rFonts w:ascii="Myriad Pro" w:hAnsi="Myriad Pro" w:cs="Arial"/>
        </w:rPr>
        <w:t xml:space="preserve"> zastrzeżeniem zapisu § 2 ust. 6</w:t>
      </w:r>
      <w:r w:rsidR="0067726E" w:rsidRPr="00041970">
        <w:rPr>
          <w:rFonts w:ascii="Myriad Pro" w:hAnsi="Myriad Pro" w:cs="Arial"/>
        </w:rPr>
        <w:t>,</w:t>
      </w:r>
      <w:r w:rsidRPr="00041970">
        <w:rPr>
          <w:rFonts w:ascii="Myriad Pro" w:hAnsi="Myriad Pro" w:cs="Arial"/>
        </w:rPr>
        <w:t xml:space="preserve"> w razie stwierdzenia podczas odbioru towaru wad lub braków Zamawiający prześle Wykonawcy reklamację, na którą Wykonawca zobowiązany jest odpowiedzieć w ciągu 3 dni roboczych.</w:t>
      </w:r>
    </w:p>
    <w:p w14:paraId="17F7873F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Wykonawca dostarczy towar wolny od wad lub brakujący w ciągu 3 dni roboczych od dnia uwzględnienia reklamacji.</w:t>
      </w:r>
    </w:p>
    <w:p w14:paraId="0E0C34C3" w14:textId="77777777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Nieudzielenie przez Wykonawcę odpowiedzi we wskazanym wyżej terminie będzie równoznaczne z</w:t>
      </w:r>
      <w:r w:rsidR="001B1225" w:rsidRPr="00041970">
        <w:rPr>
          <w:rFonts w:ascii="Myriad Pro" w:hAnsi="Myriad Pro" w:cs="Arial"/>
        </w:rPr>
        <w:t> </w:t>
      </w:r>
      <w:r w:rsidRPr="00041970">
        <w:rPr>
          <w:rFonts w:ascii="Myriad Pro" w:hAnsi="Myriad Pro" w:cs="Arial"/>
        </w:rPr>
        <w:t>jej uwzględnieniem.</w:t>
      </w:r>
    </w:p>
    <w:p w14:paraId="0550CB26" w14:textId="77777777" w:rsidR="009E686E" w:rsidRPr="00041970" w:rsidRDefault="009E686E" w:rsidP="009E686E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 w:cs="Arial"/>
        </w:rPr>
        <w:t>Koszty transportu reklamowanego towaru ponosi Wykonawca</w:t>
      </w:r>
      <w:r w:rsidRPr="00041970">
        <w:rPr>
          <w:rFonts w:ascii="Myriad Pro" w:hAnsi="Myriad Pro" w:cs="Calibri"/>
        </w:rPr>
        <w:t>.</w:t>
      </w:r>
    </w:p>
    <w:p w14:paraId="078E2E06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 xml:space="preserve">4 </w:t>
      </w:r>
    </w:p>
    <w:p w14:paraId="74885F03" w14:textId="77777777" w:rsidR="009E686E" w:rsidRPr="00041970" w:rsidRDefault="009E686E" w:rsidP="00A72185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Cena</w:t>
      </w:r>
      <w:r w:rsidR="00A72185" w:rsidRPr="00041970">
        <w:rPr>
          <w:rFonts w:ascii="Myriad Pro" w:hAnsi="Myriad Pro" w:cs="Calibri"/>
          <w:b/>
        </w:rPr>
        <w:t xml:space="preserve"> i wartość umowy</w:t>
      </w:r>
    </w:p>
    <w:p w14:paraId="2EB1F731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 xml:space="preserve">towaru </w:t>
      </w:r>
      <w:r w:rsidR="004408D3" w:rsidRPr="00627616">
        <w:rPr>
          <w:rFonts w:ascii="Myriad Pro" w:eastAsia="Times New Roman" w:hAnsi="Myriad Pro"/>
          <w:color w:val="000000"/>
          <w:lang w:val="x-none"/>
        </w:rPr>
        <w:t>netto</w:t>
      </w:r>
      <w:r w:rsidR="004408D3" w:rsidRPr="004408D3">
        <w:rPr>
          <w:rFonts w:ascii="Myriad Pro" w:eastAsia="Times New Roman" w:hAnsi="Myriad Pro"/>
          <w:color w:val="000000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>i stawka podatku VAT została określona</w:t>
      </w:r>
      <w:r w:rsidRPr="004F0D91">
        <w:rPr>
          <w:rFonts w:ascii="Myriad Pro" w:eastAsia="Times New Roman" w:hAnsi="Myriad Pro"/>
        </w:rPr>
        <w:t xml:space="preserve"> w </w:t>
      </w:r>
      <w:r w:rsidRPr="004F0D91">
        <w:rPr>
          <w:rFonts w:ascii="Myriad Pro" w:eastAsia="Times New Roman" w:hAnsi="Myriad Pro"/>
          <w:lang w:val="x-none"/>
        </w:rPr>
        <w:t>Załącznik</w:t>
      </w:r>
      <w:r w:rsidRPr="004F0D91">
        <w:rPr>
          <w:rFonts w:ascii="Myriad Pro" w:eastAsia="Times New Roman" w:hAnsi="Myriad Pro"/>
        </w:rPr>
        <w:t>u</w:t>
      </w:r>
      <w:r w:rsidRPr="004F0D91">
        <w:rPr>
          <w:rFonts w:ascii="Myriad Pro" w:eastAsia="Times New Roman" w:hAnsi="Myriad Pro"/>
          <w:lang w:val="x-none"/>
        </w:rPr>
        <w:t xml:space="preserve">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val="x-none"/>
        </w:rPr>
        <w:t>do</w:t>
      </w:r>
      <w:r w:rsidRPr="004F0D91">
        <w:rPr>
          <w:rFonts w:ascii="Myriad Pro" w:eastAsia="Times New Roman" w:hAnsi="Myriad Pro"/>
        </w:rPr>
        <w:t> </w:t>
      </w:r>
      <w:r w:rsidRPr="004F0D91">
        <w:rPr>
          <w:rFonts w:ascii="Myriad Pro" w:eastAsia="Times New Roman" w:hAnsi="Myriad Pro"/>
          <w:lang w:val="x-none"/>
        </w:rPr>
        <w:t>umowy.</w:t>
      </w:r>
    </w:p>
    <w:p w14:paraId="7C64EB70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hanging="2880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</w:rPr>
        <w:t>towaru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="004408D3" w:rsidRPr="00E70F73">
        <w:rPr>
          <w:rFonts w:ascii="Myriad Pro" w:eastAsia="Times New Roman" w:hAnsi="Myriad Pro"/>
          <w:lang w:val="x-none"/>
        </w:rPr>
        <w:t>netto</w:t>
      </w:r>
      <w:r w:rsidR="004408D3" w:rsidRPr="004408D3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lang w:val="x-none"/>
        </w:rPr>
        <w:t>nie ulegn</w:t>
      </w:r>
      <w:r w:rsidRPr="004F0D91">
        <w:rPr>
          <w:rFonts w:ascii="Myriad Pro" w:eastAsia="Times New Roman" w:hAnsi="Myriad Pro"/>
        </w:rPr>
        <w:t>ie</w:t>
      </w:r>
      <w:r w:rsidRPr="004F0D91">
        <w:rPr>
          <w:rFonts w:ascii="Myriad Pro" w:eastAsia="Times New Roman" w:hAnsi="Myriad Pro"/>
          <w:lang w:val="x-none"/>
        </w:rPr>
        <w:t xml:space="preserve"> zmianie przez czas trwania umowy.</w:t>
      </w:r>
    </w:p>
    <w:p w14:paraId="46A92352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eastAsia="pl-PL"/>
        </w:rPr>
        <w:t xml:space="preserve">Koszt dostawy towaru do magazynu Zamawiającego został ujęty w cenie jednostkowej netto określonej w Załączniku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eastAsia="pl-PL"/>
        </w:rPr>
        <w:t>do umowy.</w:t>
      </w:r>
    </w:p>
    <w:p w14:paraId="61BCCF89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 w:eastAsia="pl-PL"/>
        </w:rPr>
        <w:t>Wszelkie rozliczenia pomiędzy Wykonawcą, a Zamawiającym będą dokonywane w złotych polskich</w:t>
      </w:r>
      <w:r w:rsidRPr="004F0D91">
        <w:rPr>
          <w:rFonts w:ascii="Myriad Pro" w:eastAsia="Times New Roman" w:hAnsi="Myriad Pro"/>
          <w:lang w:eastAsia="pl-PL"/>
        </w:rPr>
        <w:t xml:space="preserve"> (PLN)</w:t>
      </w:r>
      <w:r w:rsidRPr="004F0D91">
        <w:rPr>
          <w:rFonts w:ascii="Myriad Pro" w:eastAsia="Times New Roman" w:hAnsi="Myriad Pro"/>
          <w:lang w:val="x-none" w:eastAsia="pl-PL"/>
        </w:rPr>
        <w:t>.</w:t>
      </w:r>
    </w:p>
    <w:p w14:paraId="2372B74D" w14:textId="5CEE1209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eastAsia="pl-PL"/>
        </w:rPr>
        <w:t>Wartość niniejszej umowy wynosi</w:t>
      </w:r>
      <w:r w:rsidR="004408D3" w:rsidRPr="004408D3">
        <w:rPr>
          <w:rFonts w:ascii="Myriad Pro" w:eastAsia="Times New Roman" w:hAnsi="Myriad Pro"/>
          <w:lang w:eastAsia="pl-PL"/>
        </w:rPr>
        <w:t xml:space="preserve"> </w:t>
      </w:r>
      <w:r w:rsidR="004408D3" w:rsidRPr="004F0D91">
        <w:rPr>
          <w:rFonts w:ascii="Myriad Pro" w:eastAsia="Times New Roman" w:hAnsi="Myriad Pro"/>
          <w:b/>
          <w:lang w:eastAsia="pl-PL"/>
        </w:rPr>
        <w:t>brutto</w:t>
      </w:r>
      <w:r w:rsidRPr="004F0D91">
        <w:rPr>
          <w:rFonts w:ascii="Myriad Pro" w:eastAsia="Times New Roman" w:hAnsi="Myriad Pro"/>
          <w:b/>
          <w:lang w:eastAsia="pl-PL"/>
        </w:rPr>
        <w:t xml:space="preserve"> </w:t>
      </w:r>
      <w:r w:rsidR="002403F0">
        <w:rPr>
          <w:rFonts w:ascii="Myriad Pro" w:eastAsia="Times New Roman" w:hAnsi="Myriad Pro"/>
          <w:b/>
          <w:lang w:eastAsia="pl-PL"/>
        </w:rPr>
        <w:t xml:space="preserve"> </w:t>
      </w:r>
      <w:r w:rsidRPr="004F0D91">
        <w:rPr>
          <w:rFonts w:ascii="Myriad Pro" w:eastAsia="Times New Roman" w:hAnsi="Myriad Pro"/>
          <w:lang w:eastAsia="pl-PL"/>
        </w:rPr>
        <w:t xml:space="preserve">(słownie:), w tym wartość netto (słownie:) i podatek VAT </w:t>
      </w:r>
      <w:r w:rsidR="004408D3">
        <w:rPr>
          <w:rFonts w:ascii="Myriad Pro" w:eastAsia="Times New Roman" w:hAnsi="Myriad Pro"/>
          <w:lang w:eastAsia="pl-PL"/>
        </w:rPr>
        <w:t xml:space="preserve">w wysokości </w:t>
      </w:r>
      <w:r w:rsidRPr="004F0D91">
        <w:rPr>
          <w:rFonts w:ascii="Myriad Pro" w:eastAsia="Times New Roman" w:hAnsi="Myriad Pro"/>
          <w:lang w:eastAsia="pl-PL"/>
        </w:rPr>
        <w:t>(słownie:).</w:t>
      </w:r>
    </w:p>
    <w:p w14:paraId="02EEDA78" w14:textId="77777777" w:rsidR="009E686E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/>
        </w:rPr>
        <w:t>Przelew wierzytelności pieniężnych z umowy wymaga zgody Zamawiającego</w:t>
      </w:r>
      <w:r w:rsidRPr="004F0D91">
        <w:rPr>
          <w:rFonts w:ascii="Myriad Pro" w:eastAsia="Times New Roman" w:hAnsi="Myriad Pro" w:cs="Calibri"/>
        </w:rPr>
        <w:t>.</w:t>
      </w:r>
    </w:p>
    <w:p w14:paraId="203FEABD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>5</w:t>
      </w:r>
    </w:p>
    <w:p w14:paraId="4F1D1088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Gwarancja</w:t>
      </w:r>
    </w:p>
    <w:p w14:paraId="291000E8" w14:textId="1566AF6B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lastRenderedPageBreak/>
        <w:t>Wykonawca udziela gwarancji</w:t>
      </w:r>
      <w:r w:rsidR="001B1225" w:rsidRPr="00041970">
        <w:rPr>
          <w:rFonts w:ascii="Myriad Pro" w:hAnsi="Myriad Pro" w:cs="Calibri"/>
        </w:rPr>
        <w:t xml:space="preserve"> na dostarczony towar na okres </w:t>
      </w:r>
      <w:r w:rsidR="00934B3E">
        <w:rPr>
          <w:rFonts w:ascii="Myriad Pro" w:hAnsi="Myriad Pro" w:cs="Calibri"/>
        </w:rPr>
        <w:t>24</w:t>
      </w:r>
      <w:r w:rsidR="00CD3FE2" w:rsidRPr="00CD3FE2">
        <w:rPr>
          <w:rFonts w:ascii="Myriad Pro" w:hAnsi="Myriad Pro" w:cs="Calibri"/>
        </w:rPr>
        <w:t xml:space="preserve"> miesięcy gwarancji od daty produkcji</w:t>
      </w:r>
      <w:r w:rsidRPr="00041970">
        <w:rPr>
          <w:rFonts w:ascii="Myriad Pro" w:hAnsi="Myriad Pro" w:cs="Calibri"/>
        </w:rPr>
        <w:t xml:space="preserve">. </w:t>
      </w:r>
    </w:p>
    <w:p w14:paraId="65FF9367" w14:textId="1D67EF1E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zobowiązuje się w okresie gwarancji wymienić towar, w którym ujawniły się wady na wolny od wad, w terminie 3 dni roboczych od daty zgłoszenia reklamacji przez Zamawiającego (e – mail).</w:t>
      </w:r>
    </w:p>
    <w:p w14:paraId="18C6CF6E" w14:textId="77777777" w:rsidR="00BC4B48" w:rsidRPr="00041970" w:rsidRDefault="00BC4B48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Nierozpatrzenie reklamacji w powyższym terminie oznacza uwzględnienie reklamacji.</w:t>
      </w:r>
    </w:p>
    <w:p w14:paraId="1E106FDA" w14:textId="77777777" w:rsidR="00725655" w:rsidRPr="00041970" w:rsidRDefault="009E686E" w:rsidP="0047223D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/>
        </w:rPr>
        <w:t>Koszty transportu reklamowanych w ramach gwarancji towarów ponosi Wykonawca.</w:t>
      </w:r>
      <w:r w:rsidRPr="00041970">
        <w:rPr>
          <w:rFonts w:ascii="Myriad Pro" w:hAnsi="Myriad Pro" w:cs="Calibri"/>
          <w:lang w:val="x-none"/>
        </w:rPr>
        <w:t xml:space="preserve"> </w:t>
      </w:r>
    </w:p>
    <w:p w14:paraId="779FBD35" w14:textId="77777777" w:rsidR="00725655" w:rsidRPr="00041970" w:rsidRDefault="00725655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</w:p>
    <w:p w14:paraId="462A913D" w14:textId="77777777" w:rsidR="009E686E" w:rsidRPr="00041970" w:rsidRDefault="009E686E" w:rsidP="00FB3B21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6</w:t>
      </w:r>
    </w:p>
    <w:p w14:paraId="6A12BC15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142" w:hanging="142"/>
        <w:jc w:val="center"/>
        <w:rPr>
          <w:rFonts w:ascii="Myriad Pro" w:eastAsia="Times New Roman" w:hAnsi="Myriad Pro"/>
          <w:lang w:eastAsia="pl-PL"/>
        </w:rPr>
      </w:pPr>
      <w:r w:rsidRPr="00041970">
        <w:rPr>
          <w:rFonts w:ascii="Myriad Pro" w:hAnsi="Myriad Pro" w:cs="Calibri"/>
          <w:b/>
        </w:rPr>
        <w:t>Rozliczenia między Wykonawcą a Zamawiającym</w:t>
      </w:r>
    </w:p>
    <w:p w14:paraId="6BC6532F" w14:textId="77777777" w:rsidR="00BC4B48" w:rsidRPr="00041970" w:rsidRDefault="009E686E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 dostarczony i odebrany każdorazowo towar</w:t>
      </w:r>
      <w:r w:rsidR="00AE0FB8" w:rsidRPr="00041970">
        <w:rPr>
          <w:rFonts w:ascii="Myriad Pro" w:eastAsia="Times New Roman" w:hAnsi="Myriad Pro"/>
          <w:lang w:eastAsia="pl-PL"/>
        </w:rPr>
        <w:t>, o którym mowa w § 1 umowy,</w:t>
      </w:r>
      <w:r w:rsidRPr="00041970">
        <w:rPr>
          <w:rFonts w:ascii="Myriad Pro" w:eastAsia="Times New Roman" w:hAnsi="Myriad Pro"/>
          <w:lang w:eastAsia="pl-PL"/>
        </w:rPr>
        <w:t xml:space="preserve"> Zamawiający zobowiązuje się dokonać zapłaty należności</w:t>
      </w:r>
      <w:r w:rsidR="00AE0FB8" w:rsidRPr="00041970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 stanowiącej sumę iloczynu cen</w:t>
      </w:r>
      <w:r w:rsidR="00EA60ED" w:rsidRPr="00041970">
        <w:rPr>
          <w:rFonts w:ascii="Myriad Pro" w:eastAsia="Times New Roman" w:hAnsi="Myriad Pro"/>
          <w:lang w:eastAsia="pl-PL"/>
        </w:rPr>
        <w:t>y jednostkowej</w:t>
      </w:r>
      <w:r w:rsidRPr="00041970">
        <w:rPr>
          <w:rFonts w:ascii="Myriad Pro" w:eastAsia="Times New Roman" w:hAnsi="Myriad Pro"/>
          <w:lang w:eastAsia="pl-PL"/>
        </w:rPr>
        <w:t xml:space="preserve"> netto i</w:t>
      </w:r>
      <w:r w:rsidR="00AE0FB8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ilości dostarczonego towaru oraz kwoty podatku VAT, przelewem na konto Wykonawcy wskazane na fakturze, w terminie 30 dni od</w:t>
      </w:r>
      <w:r w:rsidR="001B1225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otrzymania prawidłowo wys</w:t>
      </w:r>
      <w:r w:rsidR="00860E41" w:rsidRPr="00041970">
        <w:rPr>
          <w:rFonts w:ascii="Myriad Pro" w:eastAsia="Times New Roman" w:hAnsi="Myriad Pro"/>
          <w:lang w:eastAsia="pl-PL"/>
        </w:rPr>
        <w:t>tawionej faktury</w:t>
      </w:r>
      <w:r w:rsidR="00BC4B48" w:rsidRPr="00041970">
        <w:rPr>
          <w:rFonts w:ascii="Myriad Pro" w:eastAsia="Times New Roman" w:hAnsi="Myriad Pro"/>
          <w:lang w:eastAsia="pl-PL"/>
        </w:rPr>
        <w:t>, z zastrzeżeniem ust. 2 poniżej.</w:t>
      </w:r>
    </w:p>
    <w:p w14:paraId="32721EF2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5F1A00E7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faktur, w których kwota należności ogółem przekracza kwotę 15.000,00 zł, obejmujących dokonane na rzecz Zamawiającego dostawy towarów, o których mowa w załączniku nr 15 do ustawy o podatku od towarów i usług, Wykonawca zobowiązany jest wpisać na fakturach wyrazy „mechanizm podzielonej płatności”.</w:t>
      </w:r>
    </w:p>
    <w:p w14:paraId="03A199B4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naruszenia przez Wykonawcę obowiązku, o którym mowa w ust. 3 powyżej i dokonania przez Zamawiającego zapłaty bez zastosowania „mechanizmu podzielonej płatności”, w następstwie czego zostanie wydana przez właściwy organ orzekająca decyzja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 odpowiedzialności podatkowej za zaległości podatkowe Wykonawcy, w związku z dokonanymi na podstawie niniejszej umowy dostawami na rzecz Zamawiającego, Wykonawca zobowiązany będzie do zwrotu Zamawiającemu zapłaconych przez Zamawiającego kwot wynikających z takiej decyzji organu podatkowego.</w:t>
      </w:r>
    </w:p>
    <w:p w14:paraId="69924490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dokonania przez Zamawiającego zapłaty zaległości Wykonawcy w podatku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od towarów i usług, na podstawie art. 105a ustawy z dnia 11 marca 2004 r. o podatku od towarów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i usług oraz ust. 4 powyżej, Zamawiającemu przysługuje prawo potrącenia zapłaconej kwoty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z należności Wykonawcy z tytułu zrealizowanych dostaw.</w:t>
      </w:r>
    </w:p>
    <w:p w14:paraId="2B5D2EAB" w14:textId="77777777" w:rsidR="009E686E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Zamawiającemu przysługuje prawo potrącenia, o którym mowa w ust. 5 powyżej, także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w przypadku zapłaty przez niego zaległości Wykonawcy w podatku od towarów i usług,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 xml:space="preserve">na podstawie art. 105a ustawy z dnia 11 marca 2004 r. o podatku od towarów i usług w przypadku faktur, w których kwota należności ogółem nie przekracza kwoty 15 000,00 zł, za dokonane na rzecz Zamawiającego dostawy towarów, o których mowa w załączniku nr 15 do ustawy o podatku od towarów i usług. </w:t>
      </w:r>
    </w:p>
    <w:p w14:paraId="30D40E3E" w14:textId="77777777" w:rsidR="00860E41" w:rsidRPr="00041970" w:rsidRDefault="00860E41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 xml:space="preserve">Wykonawca zobowiązany jest wystawioną fakturę VAT dostarczyć Zamawiającemu w terminie 5 dni od daty jej wystawienia. </w:t>
      </w:r>
    </w:p>
    <w:p w14:paraId="52333C3C" w14:textId="77777777" w:rsidR="009E686E" w:rsidRPr="00041970" w:rsidRDefault="009E686E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Faktury będą wystawiane w języku polskim.</w:t>
      </w:r>
    </w:p>
    <w:p w14:paraId="129AB03A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F35CF9" w:rsidRPr="00041970">
        <w:rPr>
          <w:rFonts w:ascii="Myriad Pro" w:hAnsi="Myriad Pro" w:cs="Calibri"/>
          <w:b/>
        </w:rPr>
        <w:t>7</w:t>
      </w:r>
    </w:p>
    <w:p w14:paraId="53676029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Kary umowne</w:t>
      </w:r>
    </w:p>
    <w:p w14:paraId="3FE0DC7C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niewykonania lub nienależytego wykonania umowy</w:t>
      </w:r>
      <w:r w:rsidR="0067726E" w:rsidRPr="00041970">
        <w:rPr>
          <w:rFonts w:ascii="Myriad Pro" w:hAnsi="Myriad Pro"/>
        </w:rPr>
        <w:t>,</w:t>
      </w:r>
      <w:r w:rsidRPr="00041970">
        <w:rPr>
          <w:rFonts w:ascii="Myriad Pro" w:hAnsi="Myriad Pro"/>
        </w:rPr>
        <w:t xml:space="preserve"> Wykonawca zapłaci Zamawiającemu kary umowne</w:t>
      </w:r>
      <w:r w:rsidR="00BC4B48" w:rsidRPr="00041970">
        <w:rPr>
          <w:rFonts w:ascii="Myriad Pro" w:hAnsi="Myriad Pro"/>
        </w:rPr>
        <w:t xml:space="preserve"> w wysokości</w:t>
      </w:r>
      <w:r w:rsidRPr="00041970">
        <w:rPr>
          <w:rFonts w:ascii="Myriad Pro" w:hAnsi="Myriad Pro"/>
        </w:rPr>
        <w:t>:</w:t>
      </w:r>
    </w:p>
    <w:p w14:paraId="307767DA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>% wartości brutto towaru niedostarczonego w terminie, za każdy rozpoczęty dzień zwłoki w</w:t>
      </w:r>
      <w:r w:rsidR="00314F56" w:rsidRPr="00041970">
        <w:rPr>
          <w:rFonts w:ascii="Myriad Pro" w:hAnsi="Myriad Pro"/>
        </w:rPr>
        <w:t> </w:t>
      </w:r>
      <w:r w:rsidR="009E686E" w:rsidRPr="00041970">
        <w:rPr>
          <w:rFonts w:ascii="Myriad Pro" w:hAnsi="Myriad Pro"/>
        </w:rPr>
        <w:t>dostawie towaru</w:t>
      </w:r>
      <w:r w:rsidR="00860E41" w:rsidRPr="00041970">
        <w:rPr>
          <w:rFonts w:ascii="Myriad Pro" w:hAnsi="Myriad Pro"/>
        </w:rPr>
        <w:t xml:space="preserve"> lub w realizacji reklamacji</w:t>
      </w:r>
      <w:r w:rsidR="009E686E" w:rsidRPr="00041970">
        <w:rPr>
          <w:rFonts w:ascii="Myriad Pro" w:hAnsi="Myriad Pro"/>
        </w:rPr>
        <w:t>,</w:t>
      </w:r>
    </w:p>
    <w:p w14:paraId="6FD7D1C3" w14:textId="77777777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brutto towaru, w którym podczas odbioru lub w okresie gwarancji ujawniły się wady lub braki ilościowe, za każdy rozpoczęty dzień zwłoki w dostawie towaru wolnego od wad lub brakującego, licząc od upływu terminu wyznaczonego na </w:t>
      </w:r>
      <w:r w:rsidR="00860E41" w:rsidRPr="00041970">
        <w:rPr>
          <w:rFonts w:ascii="Myriad Pro" w:hAnsi="Myriad Pro"/>
        </w:rPr>
        <w:t>usunięcie wad lub braków</w:t>
      </w:r>
      <w:r w:rsidR="009E686E" w:rsidRPr="00041970">
        <w:rPr>
          <w:rFonts w:ascii="Myriad Pro" w:hAnsi="Myriad Pro"/>
        </w:rPr>
        <w:t>,</w:t>
      </w:r>
    </w:p>
    <w:p w14:paraId="45970F30" w14:textId="77777777" w:rsidR="009E686E" w:rsidRPr="005D06FF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lastRenderedPageBreak/>
        <w:t>w wysokości 3</w:t>
      </w:r>
      <w:r w:rsidR="00860E41" w:rsidRPr="005D06FF">
        <w:rPr>
          <w:rFonts w:ascii="Myriad Pro" w:hAnsi="Myriad Pro"/>
        </w:rPr>
        <w:t xml:space="preserve"> </w:t>
      </w:r>
      <w:r w:rsidR="009E686E" w:rsidRPr="005D06FF">
        <w:rPr>
          <w:rFonts w:ascii="Myriad Pro" w:hAnsi="Myriad Pro"/>
        </w:rPr>
        <w:t>% wartości brutto</w:t>
      </w:r>
      <w:r w:rsidR="00860E41" w:rsidRPr="005D06FF">
        <w:rPr>
          <w:rFonts w:ascii="Myriad Pro" w:hAnsi="Myriad Pro"/>
        </w:rPr>
        <w:t xml:space="preserve"> </w:t>
      </w:r>
      <w:r w:rsidR="00314F56" w:rsidRPr="005D06FF">
        <w:rPr>
          <w:rFonts w:ascii="Myriad Pro" w:hAnsi="Myriad Pro"/>
        </w:rPr>
        <w:t>niezrealizowan</w:t>
      </w:r>
      <w:r w:rsidR="004408D3" w:rsidRPr="005D06FF">
        <w:rPr>
          <w:rFonts w:ascii="Myriad Pro" w:hAnsi="Myriad Pro"/>
        </w:rPr>
        <w:t>ych</w:t>
      </w:r>
      <w:r w:rsidR="00314F56" w:rsidRPr="005D06FF">
        <w:rPr>
          <w:rFonts w:ascii="Myriad Pro" w:hAnsi="Myriad Pro"/>
        </w:rPr>
        <w:t xml:space="preserve"> zamówień</w:t>
      </w:r>
      <w:r w:rsidR="009E686E" w:rsidRPr="005D06FF">
        <w:rPr>
          <w:rFonts w:ascii="Myriad Pro" w:hAnsi="Myriad Pro"/>
        </w:rPr>
        <w:t xml:space="preserve"> w przypadku wypowiedzenia przez Zamawiającego umowy bez zachowania okresu </w:t>
      </w:r>
      <w:r w:rsidR="005C160C" w:rsidRPr="005D06FF">
        <w:rPr>
          <w:rFonts w:ascii="Myriad Pro" w:hAnsi="Myriad Pro"/>
        </w:rPr>
        <w:t>wypowiedzenia na podstawie § 10</w:t>
      </w:r>
      <w:r w:rsidR="009E686E" w:rsidRPr="005D06FF">
        <w:rPr>
          <w:rFonts w:ascii="Myriad Pro" w:hAnsi="Myriad Pro"/>
        </w:rPr>
        <w:t> ust. 3</w:t>
      </w:r>
      <w:r w:rsidR="00860E41" w:rsidRPr="005D06FF">
        <w:rPr>
          <w:rFonts w:ascii="Myriad Pro" w:hAnsi="Myriad Pro"/>
        </w:rPr>
        <w:t xml:space="preserve"> pkt</w:t>
      </w:r>
      <w:r w:rsidR="00314F56" w:rsidRPr="005D06FF">
        <w:rPr>
          <w:rFonts w:ascii="Myriad Pro" w:hAnsi="Myriad Pro"/>
        </w:rPr>
        <w:t xml:space="preserve"> </w:t>
      </w:r>
      <w:r w:rsidR="00860E41" w:rsidRPr="005D06FF">
        <w:rPr>
          <w:rFonts w:ascii="Myriad Pro" w:hAnsi="Myriad Pro"/>
        </w:rPr>
        <w:t>1, 2 i 3</w:t>
      </w:r>
      <w:r w:rsidR="009E686E" w:rsidRPr="005D06FF">
        <w:rPr>
          <w:rFonts w:ascii="Myriad Pro" w:hAnsi="Myriad Pro"/>
        </w:rPr>
        <w:t xml:space="preserve"> umowy,</w:t>
      </w:r>
    </w:p>
    <w:p w14:paraId="4F2E8D43" w14:textId="77777777" w:rsidR="00314F56" w:rsidRPr="001B1E77" w:rsidRDefault="00314F56" w:rsidP="00314F56">
      <w:pPr>
        <w:numPr>
          <w:ilvl w:val="0"/>
          <w:numId w:val="44"/>
        </w:numPr>
        <w:spacing w:line="240" w:lineRule="auto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>Zamawiający ma prawo</w:t>
      </w:r>
      <w:r w:rsidRPr="001B1E77">
        <w:rPr>
          <w:rFonts w:ascii="Myriad Pro" w:hAnsi="Myriad Pro"/>
        </w:rPr>
        <w:t xml:space="preserve"> do sumowania ww. kar umownych i obciążania Wykonawcy w ich łącznym wymiarze, przy czym łączna suma kar umownych z tytułów określonych w ust. 1 pkt 1-2 powyżej, nie może przekroczyć 30% wynagrodzenia brutto określonego w § 4 ust. 5 umowy.</w:t>
      </w:r>
    </w:p>
    <w:p w14:paraId="47EE2199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dochodzenia odszkodowania uzupełniającego na zasadach ogólnych z Kodeksu Cywilnego.</w:t>
      </w:r>
    </w:p>
    <w:p w14:paraId="158BD7C1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Termin płatności kar umownych wynosi 14 dni od daty otrzymania przez Wykonawcę noty obciążeniowej.</w:t>
      </w:r>
    </w:p>
    <w:p w14:paraId="30E0D38B" w14:textId="77777777" w:rsidR="00314F56" w:rsidRPr="001B1E77" w:rsidRDefault="00314F56" w:rsidP="0047223D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  <w:color w:val="000000"/>
        </w:rPr>
      </w:pPr>
      <w:r w:rsidRPr="001B1E77">
        <w:rPr>
          <w:rFonts w:ascii="Myriad Pro" w:hAnsi="Myriad Pro"/>
          <w:color w:val="000000"/>
        </w:rPr>
        <w:t xml:space="preserve">Zamawiający może potrącić karę umowną z dowolnej należności Wykonawcy, </w:t>
      </w:r>
      <w:r w:rsidR="004408D3">
        <w:rPr>
          <w:rFonts w:ascii="Myriad Pro" w:hAnsi="Myriad Pro"/>
          <w:color w:val="000000"/>
        </w:rPr>
        <w:t>na co Wykonawca wyraża zgodę</w:t>
      </w:r>
      <w:r w:rsidR="005D06FF">
        <w:rPr>
          <w:rFonts w:ascii="Myriad Pro" w:hAnsi="Myriad Pro"/>
          <w:color w:val="000000"/>
        </w:rPr>
        <w:t>.</w:t>
      </w:r>
      <w:r w:rsidR="004408D3">
        <w:rPr>
          <w:rFonts w:ascii="Myriad Pro" w:hAnsi="Myriad Pro"/>
          <w:color w:val="000000"/>
        </w:rPr>
        <w:t>.</w:t>
      </w:r>
      <w:r w:rsidRPr="001B1E77">
        <w:rPr>
          <w:rFonts w:ascii="Myriad Pro" w:hAnsi="Myriad Pro"/>
        </w:rPr>
        <w:t xml:space="preserve"> </w:t>
      </w:r>
    </w:p>
    <w:p w14:paraId="3C203976" w14:textId="77777777" w:rsidR="005C160C" w:rsidRPr="00041970" w:rsidRDefault="005C160C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8</w:t>
      </w:r>
    </w:p>
    <w:p w14:paraId="3B494606" w14:textId="77777777" w:rsidR="005C160C" w:rsidRPr="00041970" w:rsidRDefault="005C160C" w:rsidP="005C160C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Ubezpieczenie</w:t>
      </w:r>
    </w:p>
    <w:p w14:paraId="05102C13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posiadania i utrzymania w mocy przez cały okres trwania niniejszej umowy, począwszy od dnia jej zawarcia</w:t>
      </w:r>
      <w:r w:rsidR="00EA60ED" w:rsidRPr="00041970">
        <w:rPr>
          <w:rFonts w:ascii="Myriad Pro" w:hAnsi="Myriad Pro" w:cs="Calibri"/>
        </w:rPr>
        <w:t xml:space="preserve"> oraz przez okres 2 lat po jej zakończeniu</w:t>
      </w:r>
      <w:r w:rsidRPr="00041970">
        <w:rPr>
          <w:rFonts w:ascii="Myriad Pro" w:hAnsi="Myriad Pro" w:cs="Calibri"/>
        </w:rPr>
        <w:t xml:space="preserve"> ubezpieczenia odpowiedzialności cywilnej, o którym mowa w ust. 2, w związku z prowadzoną działalnością i posiadanym mieniem.</w:t>
      </w:r>
    </w:p>
    <w:p w14:paraId="58778AD9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Szczegółowa specyfikacja dotycząca warunków ubezpieczenia odpowiedzialności cywilnej oraz wymaganych zapisów w jej treści okre</w:t>
      </w:r>
      <w:r w:rsidR="00ED1064" w:rsidRPr="00041970">
        <w:rPr>
          <w:rFonts w:ascii="Myriad Pro" w:hAnsi="Myriad Pro" w:cs="Calibri"/>
        </w:rPr>
        <w:t>ślona została w Załączniku nr 4</w:t>
      </w:r>
      <w:r w:rsidRPr="00041970">
        <w:rPr>
          <w:rFonts w:ascii="Myriad Pro" w:hAnsi="Myriad Pro" w:cs="Calibri"/>
        </w:rPr>
        <w:t xml:space="preserve"> do umowy.</w:t>
      </w:r>
    </w:p>
    <w:p w14:paraId="7D169EA4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dostarczenia dokumentu ubezpieczenia, przed zawarciem niniejszej umowy (kopie polis ubezpieczeniowych lub certyfikatów/zaświadczeń) wraz z mającymi do nich zastosowanie warunkami (bez opłat i składek ubezpieczeniowych), potwierdzające, że wymagane ubezpieczenie zostało zawarte i jest obowiązujące wraz z dowodami, że jest prawidłowo opłacane.</w:t>
      </w:r>
    </w:p>
    <w:p w14:paraId="67D0E46C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dostarczania Zamawiającemu dokumentu ubezpieczenia przez cały okres trwania obowiązku każdorazowo nie później niż 14 dni kalendarzowych przed wygaśnięciem poprzedniej polisy.</w:t>
      </w:r>
    </w:p>
    <w:p w14:paraId="53D80456" w14:textId="77777777" w:rsidR="00BA7E1B" w:rsidRPr="00041970" w:rsidRDefault="005C160C" w:rsidP="00ED1064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 przypadku, gdy Wykonawca nie dostarczy prawidłowych tj. zgodnych z wymaganiami Zamawiającego umów ubezpieczenia (polis) zapewniających ciągłość ubezpieczenia w okresie trwania obowiązku Zamawiającemu, przysługuje uprawnienie do wypowiedzenia umowy bez zachowania okresu wypowiedzenia z winy Wykonawcy lub uprawnienie do </w:t>
      </w:r>
      <w:r w:rsidRPr="00041970">
        <w:rPr>
          <w:rFonts w:ascii="Myriad Pro" w:eastAsia="Times New Roman" w:hAnsi="Myriad Pro"/>
        </w:rPr>
        <w:t>zawarcia takiej polisy</w:t>
      </w:r>
      <w:r w:rsidRPr="00041970">
        <w:rPr>
          <w:rFonts w:ascii="Myriad Pro" w:hAnsi="Myriad Pro" w:cs="Calibri"/>
        </w:rPr>
        <w:t xml:space="preserve"> lub przedłużenia okresu dotychczasowej polisy na koszt Wykonawcy, obciążając go kosztami.</w:t>
      </w:r>
    </w:p>
    <w:p w14:paraId="212B2FCF" w14:textId="77777777" w:rsidR="009E686E" w:rsidRPr="00041970" w:rsidRDefault="005C160C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9</w:t>
      </w:r>
    </w:p>
    <w:p w14:paraId="10D5E681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Termin realizacji Umowy</w:t>
      </w:r>
    </w:p>
    <w:p w14:paraId="78F88F38" w14:textId="627A1A94" w:rsidR="009E686E" w:rsidRPr="00370EF9" w:rsidRDefault="00AB77E5" w:rsidP="00370EF9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U</w:t>
      </w:r>
      <w:r w:rsidR="009E686E" w:rsidRPr="00041970">
        <w:rPr>
          <w:rFonts w:ascii="Myriad Pro" w:hAnsi="Myriad Pro"/>
        </w:rPr>
        <w:t xml:space="preserve">mowa </w:t>
      </w:r>
      <w:r w:rsidR="00370EF9" w:rsidRPr="00041970">
        <w:rPr>
          <w:rFonts w:ascii="Myriad Pro" w:hAnsi="Myriad Pro"/>
        </w:rPr>
        <w:t xml:space="preserve">obowiązuje od daty jej podpisania do dnia zrealizowania dostaw łącznie na kwotę brutto określoną w § 4 ust. 5 umowy, </w:t>
      </w:r>
      <w:r w:rsidR="00370EF9">
        <w:rPr>
          <w:rFonts w:ascii="Myriad Pro" w:hAnsi="Myriad Pro"/>
        </w:rPr>
        <w:t>nie dłużej jednak niż 1</w:t>
      </w:r>
      <w:r w:rsidR="002403F0">
        <w:rPr>
          <w:rFonts w:ascii="Myriad Pro" w:hAnsi="Myriad Pro"/>
        </w:rPr>
        <w:t>6</w:t>
      </w:r>
      <w:r w:rsidR="00370EF9">
        <w:rPr>
          <w:rFonts w:ascii="Myriad Pro" w:hAnsi="Myriad Pro"/>
        </w:rPr>
        <w:t xml:space="preserve"> miesięcy od daty podpisania umowy</w:t>
      </w:r>
      <w:r w:rsidR="008C6FDE" w:rsidRPr="00370EF9">
        <w:rPr>
          <w:rFonts w:ascii="Myriad Pro" w:hAnsi="Myriad Pro"/>
        </w:rPr>
        <w:t>.</w:t>
      </w:r>
    </w:p>
    <w:p w14:paraId="729B458F" w14:textId="2E7AC194" w:rsidR="009E686E" w:rsidRPr="00041970" w:rsidRDefault="0058252B" w:rsidP="009E686E">
      <w:pPr>
        <w:numPr>
          <w:ilvl w:val="0"/>
          <w:numId w:val="28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Z dniem </w:t>
      </w:r>
      <w:r w:rsidR="00370EF9">
        <w:rPr>
          <w:rFonts w:ascii="Myriad Pro" w:hAnsi="Myriad Pro"/>
        </w:rPr>
        <w:t>następnym po upływie okresu obowiązywania umowy</w:t>
      </w:r>
      <w:r w:rsidR="009265B3">
        <w:rPr>
          <w:rFonts w:ascii="Myriad Pro" w:hAnsi="Myriad Pro"/>
        </w:rPr>
        <w:t>, określonego w ust. 1 powyżej, wygasają wzajemne zobowiązania stron w zakresie niezrealizowanych dostaw.</w:t>
      </w:r>
    </w:p>
    <w:p w14:paraId="2CE23FFC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5C160C" w:rsidRPr="00041970">
        <w:rPr>
          <w:rFonts w:ascii="Myriad Pro" w:hAnsi="Myriad Pro" w:cs="Calibri"/>
          <w:b/>
        </w:rPr>
        <w:t>10</w:t>
      </w:r>
    </w:p>
    <w:p w14:paraId="7EBD6A6E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Przedterminowe zakończenie umowy</w:t>
      </w:r>
    </w:p>
    <w:p w14:paraId="43A8ED87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Każdej ze stron przysługuje prawo rozwiązania umowy z zachowaniem dwumiesięcznego okresu wypowiedzenia ze skutkiem rozwiązującym umowę na koniec miesiąca.</w:t>
      </w:r>
    </w:p>
    <w:p w14:paraId="42AD3FB7" w14:textId="77777777" w:rsidR="009E686E" w:rsidRPr="00041970" w:rsidRDefault="009E686E" w:rsidP="009E686E">
      <w:pPr>
        <w:widowControl w:val="0"/>
        <w:numPr>
          <w:ilvl w:val="0"/>
          <w:numId w:val="25"/>
        </w:numPr>
        <w:tabs>
          <w:tab w:val="left" w:pos="357"/>
        </w:tabs>
        <w:suppressAutoHyphens/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okresie wypowiedzenia Wykonawca zobowiązany będzie do realizacji dostaw na warunkach określonych niniejszą umową.</w:t>
      </w:r>
    </w:p>
    <w:p w14:paraId="0B7229FF" w14:textId="77777777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wypowiedzenia umowy bez zachowania okresu wypowiedzenia</w:t>
      </w:r>
      <w:r w:rsidR="00B97A83" w:rsidRPr="00041970">
        <w:rPr>
          <w:rFonts w:ascii="Myriad Pro" w:hAnsi="Myriad Pro"/>
        </w:rPr>
        <w:t xml:space="preserve"> w przypadku</w:t>
      </w:r>
      <w:r w:rsidRPr="00041970">
        <w:rPr>
          <w:rFonts w:ascii="Myriad Pro" w:hAnsi="Myriad Pro"/>
        </w:rPr>
        <w:t xml:space="preserve">: </w:t>
      </w:r>
    </w:p>
    <w:p w14:paraId="35C1DF4C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dwukrotnego niedostarczenia towaru w terminie</w:t>
      </w:r>
      <w:r w:rsidR="00ED1064" w:rsidRPr="00041970">
        <w:rPr>
          <w:rFonts w:ascii="Myriad Pro" w:hAnsi="Myriad Pro"/>
        </w:rPr>
        <w:t xml:space="preserve"> określonym w § 2 ust. 3</w:t>
      </w:r>
      <w:r w:rsidR="005F3CD8" w:rsidRPr="00041970">
        <w:rPr>
          <w:rFonts w:ascii="Myriad Pro" w:hAnsi="Myriad Pro"/>
        </w:rPr>
        <w:t xml:space="preserve"> umowy</w:t>
      </w:r>
      <w:r w:rsidRPr="00041970">
        <w:rPr>
          <w:rFonts w:ascii="Myriad Pro" w:hAnsi="Myriad Pro"/>
        </w:rPr>
        <w:t>,</w:t>
      </w:r>
    </w:p>
    <w:p w14:paraId="69A04145" w14:textId="77777777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dwukrotnej reklamacji jakości dostarczonego towaru</w:t>
      </w:r>
      <w:r w:rsidR="00ED1064" w:rsidRPr="00041970">
        <w:rPr>
          <w:rFonts w:ascii="Myriad Pro" w:hAnsi="Myriad Pro"/>
        </w:rPr>
        <w:t xml:space="preserve"> uznanej przez Wykonawcę,</w:t>
      </w:r>
    </w:p>
    <w:p w14:paraId="43F4EC0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dwukrotnie stwierdzonego braku oznaczeń dostarczonego towaru, o który</w:t>
      </w:r>
      <w:r w:rsidR="00B97A83" w:rsidRPr="00041970">
        <w:rPr>
          <w:rFonts w:ascii="Myriad Pro" w:hAnsi="Myriad Pro"/>
        </w:rPr>
        <w:t>ch</w:t>
      </w:r>
      <w:r w:rsidRPr="00041970">
        <w:rPr>
          <w:rFonts w:ascii="Myriad Pro" w:hAnsi="Myriad Pro"/>
        </w:rPr>
        <w:t xml:space="preserve"> mowa w § 1 ust. 7 umowy,</w:t>
      </w:r>
    </w:p>
    <w:p w14:paraId="260F9AF7" w14:textId="77777777" w:rsidR="00ED1064" w:rsidRPr="00041970" w:rsidRDefault="00ED1064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lastRenderedPageBreak/>
        <w:t>w przypadku określonym w § 8 ust. 5 umowy.</w:t>
      </w:r>
    </w:p>
    <w:p w14:paraId="3FB8C814" w14:textId="77777777" w:rsidR="009E686E" w:rsidRPr="00041970" w:rsidRDefault="009E686E" w:rsidP="0047223D">
      <w:pPr>
        <w:numPr>
          <w:ilvl w:val="0"/>
          <w:numId w:val="25"/>
        </w:numPr>
        <w:tabs>
          <w:tab w:val="left" w:pos="357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Dla skuteczności rozwiązania u</w:t>
      </w:r>
      <w:r w:rsidR="00ED1064" w:rsidRPr="00041970">
        <w:rPr>
          <w:rFonts w:ascii="Myriad Pro" w:hAnsi="Myriad Pro"/>
        </w:rPr>
        <w:t>mowy</w:t>
      </w:r>
      <w:r w:rsidR="00B97A83" w:rsidRPr="00041970">
        <w:rPr>
          <w:rFonts w:ascii="Myriad Pro" w:hAnsi="Myriad Pro"/>
        </w:rPr>
        <w:t xml:space="preserve"> na podstawie </w:t>
      </w:r>
      <w:r w:rsidR="00ED1064" w:rsidRPr="00041970">
        <w:rPr>
          <w:rFonts w:ascii="Myriad Pro" w:hAnsi="Myriad Pro"/>
        </w:rPr>
        <w:t xml:space="preserve">ust. 3 </w:t>
      </w:r>
      <w:r w:rsidRPr="00041970">
        <w:rPr>
          <w:rFonts w:ascii="Myriad Pro" w:hAnsi="Myriad Pro"/>
        </w:rPr>
        <w:t>niezbędne jest uprzednie, pisemne wezwanie Wykonawcy do zaniechania naruszeń wraz z ich opisem oraz bezskuteczny upływ wyznaczonego w tym celu przez Zamawiającego siedmiodniowego terminu.</w:t>
      </w:r>
    </w:p>
    <w:p w14:paraId="2EE072A5" w14:textId="77777777" w:rsidR="009E686E" w:rsidRPr="00041970" w:rsidRDefault="009E686E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11</w:t>
      </w:r>
    </w:p>
    <w:p w14:paraId="739AF370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Siła wyższa</w:t>
      </w:r>
    </w:p>
    <w:p w14:paraId="1A7A052D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 siłę wyższą uważa się jakiekolwiek zdarzenie o charakterze nadzwyczajnym, któremu strony nie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mogły zapobiec i którego nie mogły przewidzieć, w szczególności zamieszki, pożary, strajki, spory zbiorowe, konflikty zbroje, stan wojenny, klęski żywiołowe, niekorzystne warunki atmosferyczne, a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także konflikty między pracodawcami i pracownikami we własnych i obcych zakładach, awarie maszyn, działania w wykonaniu władzy publicznej oraz inne okoliczności niezawinione przez żadną ze stron umowy.</w:t>
      </w:r>
    </w:p>
    <w:p w14:paraId="562561FE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732D3486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siła wyższa trwa dłużej niż 30 dni, Strony mają prawo do wypowiedzenia umowy z zachowaniem 30 dniowego terminu wypowiedzenia w całości lub w odpowiedniej części.</w:t>
      </w:r>
    </w:p>
    <w:p w14:paraId="2844DE0F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507B625" w14:textId="77777777" w:rsidR="009E686E" w:rsidRPr="00041970" w:rsidRDefault="0095346A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12</w:t>
      </w:r>
    </w:p>
    <w:p w14:paraId="43E39B55" w14:textId="77777777" w:rsidR="009E686E" w:rsidRPr="00041970" w:rsidRDefault="00AB77E5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Podwykonawcy</w:t>
      </w:r>
    </w:p>
    <w:p w14:paraId="0DCAE951" w14:textId="7C7B71E6" w:rsidR="009E686E" w:rsidRPr="00CD3FE2" w:rsidRDefault="009E686E" w:rsidP="00CD3FE2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Przedmiot umowy zostanie wykonany</w:t>
      </w:r>
      <w:r w:rsidR="008C3FF8">
        <w:rPr>
          <w:rFonts w:ascii="Myriad Pro" w:hAnsi="Myriad Pro" w:cs="Calibri"/>
        </w:rPr>
        <w:t xml:space="preserve"> samodzielnie</w:t>
      </w:r>
      <w:r w:rsidRPr="00041970">
        <w:rPr>
          <w:rFonts w:ascii="Myriad Pro" w:hAnsi="Myriad Pro" w:cs="Calibri"/>
        </w:rPr>
        <w:t xml:space="preserve"> przez</w:t>
      </w:r>
      <w:r w:rsidR="00CD3FE2">
        <w:rPr>
          <w:rFonts w:ascii="Myriad Pro" w:hAnsi="Myriad Pro" w:cs="Calibri"/>
        </w:rPr>
        <w:t xml:space="preserve"> w</w:t>
      </w:r>
      <w:r w:rsidRPr="00CD3FE2">
        <w:rPr>
          <w:rFonts w:ascii="Myriad Pro" w:hAnsi="Myriad Pro" w:cs="Calibri"/>
        </w:rPr>
        <w:t>ykonawcę w</w:t>
      </w:r>
      <w:r w:rsidR="00CD3FE2" w:rsidRPr="00CD3FE2">
        <w:rPr>
          <w:rFonts w:ascii="Myriad Pro" w:hAnsi="Myriad Pro" w:cs="Calibri"/>
        </w:rPr>
        <w:t xml:space="preserve"> </w:t>
      </w:r>
      <w:r w:rsidR="00735C5D">
        <w:rPr>
          <w:rFonts w:ascii="Myriad Pro" w:hAnsi="Myriad Pro" w:cs="Calibri"/>
        </w:rPr>
        <w:t xml:space="preserve">całym </w:t>
      </w:r>
      <w:r w:rsidR="00CD3FE2" w:rsidRPr="00CD3FE2">
        <w:rPr>
          <w:rFonts w:ascii="Myriad Pro" w:hAnsi="Myriad Pro" w:cs="Calibri"/>
        </w:rPr>
        <w:t xml:space="preserve">zakresie </w:t>
      </w:r>
      <w:r w:rsidRPr="00CD3FE2">
        <w:rPr>
          <w:rFonts w:ascii="Myriad Pro" w:hAnsi="Myriad Pro" w:cs="Calibri"/>
        </w:rPr>
        <w:t xml:space="preserve">zgodnie z informacją podaną w ofercie Wykonawcy z dnia </w:t>
      </w:r>
      <w:r w:rsidR="009265B3">
        <w:rPr>
          <w:rFonts w:ascii="Myriad Pro" w:hAnsi="Myriad Pro" w:cs="Calibri"/>
        </w:rPr>
        <w:t>23</w:t>
      </w:r>
      <w:r w:rsidR="00735C5D">
        <w:rPr>
          <w:rFonts w:ascii="Myriad Pro" w:hAnsi="Myriad Pro" w:cs="Calibri"/>
        </w:rPr>
        <w:t>.</w:t>
      </w:r>
      <w:r w:rsidR="009265B3">
        <w:rPr>
          <w:rFonts w:ascii="Myriad Pro" w:hAnsi="Myriad Pro" w:cs="Calibri"/>
        </w:rPr>
        <w:t>10</w:t>
      </w:r>
      <w:r w:rsidR="00735C5D">
        <w:rPr>
          <w:rFonts w:ascii="Myriad Pro" w:hAnsi="Myriad Pro" w:cs="Calibri"/>
        </w:rPr>
        <w:t>.2023r.</w:t>
      </w:r>
    </w:p>
    <w:p w14:paraId="3C658F4F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powierzenia części lub całości dostaw podwykonawcy/om Wykonawca zobowiązuje się do zawarcia umowy z podwykonawcą.</w:t>
      </w:r>
    </w:p>
    <w:p w14:paraId="1F379D19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na żądanie Zamawiającego jest zobowiązany przedłożyć Zamawiającemu poświadczoną za zgodność oryginałem kopię zawartych umów o podwykonawstwo.</w:t>
      </w:r>
    </w:p>
    <w:p w14:paraId="339281EE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zmiany podwykonawcy, o którym/ych mowa w ust. 1 pkt 2 niniejszego paragrafu, bądź powierzeniu całości lub części dostaw nowemu/nowym podwykonawcom, Wykonawca pisemnie poinformuje o tym fakcie Zamawiającego, bez konieczności zawierania aneksu do umowy. W</w:t>
      </w:r>
      <w:r w:rsidR="003C3B45"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</w:rPr>
        <w:t>przypadku, gdy Wykonawca ubiegając się o zamówienie powoływał się na zasoby podwykonawcy chcąc spełnić warunki udziału w postępowaniu, będzie zobowiązany wykazać, że nowy/wi podwykonawca/cy lub on sam spełni/ą warunki udziału w postępowaniu w zakresie, w jakim spełniał je podwykonawca, na którego zasoby powoływał się w złożonej ofercie.</w:t>
      </w:r>
    </w:p>
    <w:p w14:paraId="168F43A2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zadeklaruje wykonanie przedmiotu umowy samodzielnie, a w trakcie realizacji umowy będzie chciał powierzyć część usług podwykonawcy, będzie musiał pisemnie poinformować o tym Zamawiającego i uzyskać jego zgodę. Brak wyrażenia zgody przez Zamawiającego na powierzenie przez Wykonawcę części usług podwykonawcy oznaczać będzie konieczność realizacji umowy w sposób zgodny z zadeklarowanym w ofercie Wykonawcy. Przepisy ust. 2 - 4 niniejszego paragrafu mają zastosowanie.</w:t>
      </w:r>
    </w:p>
    <w:p w14:paraId="11224BDC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ponosi odpowiedzialność za działania podwykonawcy/ów jak za własne oraz ponosi odpowiedzialność za skutki wynikające z niepowiadomienia Zamawiającego o fakcie zmiany podwykonawcy. </w:t>
      </w:r>
    </w:p>
    <w:p w14:paraId="6BC4FEA0" w14:textId="77777777" w:rsidR="00711038" w:rsidRPr="00041970" w:rsidRDefault="009E686E" w:rsidP="004B2282">
      <w:pPr>
        <w:numPr>
          <w:ilvl w:val="0"/>
          <w:numId w:val="35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  <w:lang w:val="x-none"/>
        </w:rPr>
        <w:t>Wykonawca ponosi odpowiedzialność materialną za szkody wynikłe z niewykonania lub</w:t>
      </w:r>
      <w:r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  <w:lang w:val="x-none"/>
        </w:rPr>
        <w:t>nienależytego wykonania umowy, w tym za podwykonawców.</w:t>
      </w:r>
    </w:p>
    <w:p w14:paraId="2080A94D" w14:textId="77777777" w:rsidR="00FB21A6" w:rsidRDefault="00FB21A6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</w:p>
    <w:p w14:paraId="7F6939CE" w14:textId="374D0334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lastRenderedPageBreak/>
        <w:t xml:space="preserve">§ </w:t>
      </w:r>
      <w:r w:rsidR="0095346A" w:rsidRPr="00041970">
        <w:rPr>
          <w:rFonts w:ascii="Myriad Pro" w:hAnsi="Myriad Pro" w:cs="Calibri"/>
          <w:b/>
        </w:rPr>
        <w:t>13</w:t>
      </w:r>
    </w:p>
    <w:p w14:paraId="02DB9371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Zmiany umowy</w:t>
      </w:r>
    </w:p>
    <w:p w14:paraId="3CB4166A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Wszelkie zmiany umowy wymagają dla swej ważności formy pisemnej w postaci aneksu, chyba że postanowienia niniejszej umowy stanowią inaczej.</w:t>
      </w:r>
    </w:p>
    <w:p w14:paraId="63CCBB79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 zastrzeżeniem zapisu pkt 3</w:t>
      </w:r>
      <w:r w:rsidR="00D52461" w:rsidRPr="00041970">
        <w:rPr>
          <w:rFonts w:ascii="Myriad Pro" w:hAnsi="Myriad Pro"/>
        </w:rPr>
        <w:t xml:space="preserve"> poniżej,</w:t>
      </w:r>
      <w:r w:rsidRPr="00041970">
        <w:rPr>
          <w:rFonts w:ascii="Myriad Pro" w:hAnsi="Myriad Pro"/>
        </w:rPr>
        <w:t xml:space="preserve">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4040EF11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zaistnienia siły wyższej uniemożliwiającej okresowe wykonanie zgodnie z umową dostaw będących jej przedmiotem - czas określony w umowie na realizację dostaw zostanie odpowiednio wydłużony o czas równy czasowi występowania przedmiotowych okoliczności, </w:t>
      </w:r>
    </w:p>
    <w:p w14:paraId="16203E6A" w14:textId="77777777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niewykorzystania kwoty określonej w § 4 ust. 5 niniejszej umowy - czas trwania umowy może zostać przedłużony,</w:t>
      </w:r>
    </w:p>
    <w:p w14:paraId="6E0716D0" w14:textId="77777777" w:rsidR="009E686E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zmiany </w:t>
      </w:r>
      <w:r w:rsidR="00D52461" w:rsidRPr="00041970">
        <w:rPr>
          <w:rFonts w:ascii="Myriad Pro" w:hAnsi="Myriad Pro"/>
        </w:rPr>
        <w:t xml:space="preserve">sposobu opodatkowania lub </w:t>
      </w:r>
      <w:r w:rsidR="00C53EEE" w:rsidRPr="00041970">
        <w:rPr>
          <w:rFonts w:ascii="Myriad Pro" w:hAnsi="Myriad Pro"/>
        </w:rPr>
        <w:t xml:space="preserve">obowiązującej </w:t>
      </w:r>
      <w:r w:rsidRPr="00041970">
        <w:rPr>
          <w:rFonts w:ascii="Myriad Pro" w:hAnsi="Myriad Pro"/>
        </w:rPr>
        <w:t>staw</w:t>
      </w:r>
      <w:r w:rsidR="00C53EEE" w:rsidRPr="00041970">
        <w:rPr>
          <w:rFonts w:ascii="Myriad Pro" w:hAnsi="Myriad Pro"/>
        </w:rPr>
        <w:t>ki</w:t>
      </w:r>
      <w:r w:rsidRPr="00041970">
        <w:rPr>
          <w:rFonts w:ascii="Myriad Pro" w:hAnsi="Myriad Pro"/>
        </w:rPr>
        <w:t xml:space="preserve"> podatku VAT, należność za </w:t>
      </w:r>
      <w:r w:rsidR="00F32185" w:rsidRPr="00041970">
        <w:rPr>
          <w:rFonts w:ascii="Myriad Pro" w:hAnsi="Myriad Pro"/>
        </w:rPr>
        <w:t>dostarczony towar</w:t>
      </w:r>
      <w:r w:rsidR="00960741" w:rsidRPr="00041970">
        <w:rPr>
          <w:rFonts w:ascii="Myriad Pro" w:hAnsi="Myriad Pro"/>
        </w:rPr>
        <w:t>, o której mowa w § 6</w:t>
      </w:r>
      <w:r w:rsidRPr="00041970">
        <w:rPr>
          <w:rFonts w:ascii="Myriad Pro" w:hAnsi="Myriad Pro"/>
        </w:rPr>
        <w:t xml:space="preserve"> ust. 1 umowy, zostanie wyliczona przy uwzględnieniu </w:t>
      </w:r>
      <w:r w:rsidR="00D52461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zmienionej stawki podatku VAT,</w:t>
      </w:r>
    </w:p>
    <w:p w14:paraId="21030D25" w14:textId="77777777" w:rsidR="00586C63" w:rsidRPr="00586C63" w:rsidRDefault="00586C63" w:rsidP="004F0D91">
      <w:pPr>
        <w:pStyle w:val="Akapitzlist"/>
        <w:numPr>
          <w:ilvl w:val="0"/>
          <w:numId w:val="15"/>
        </w:numPr>
        <w:spacing w:after="0"/>
        <w:rPr>
          <w:rFonts w:ascii="Myriad Pro" w:hAnsi="Myriad Pro"/>
        </w:rPr>
      </w:pPr>
      <w:r w:rsidRPr="00586C63">
        <w:rPr>
          <w:rFonts w:ascii="Myriad Pro" w:hAnsi="Myriad Pro"/>
        </w:rPr>
        <w:t>w przypadku zmiany przedstawicieli stron wyszczególnionych w § 2 ust. 9 umowy.</w:t>
      </w:r>
    </w:p>
    <w:p w14:paraId="0D1C075B" w14:textId="77777777" w:rsidR="009E686E" w:rsidRPr="00041970" w:rsidRDefault="009E686E" w:rsidP="00041970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Zmiany umowy określone w ust. 2 pkt. 1</w:t>
      </w:r>
      <w:r w:rsidR="00C22D23">
        <w:rPr>
          <w:rFonts w:ascii="Myriad Pro" w:hAnsi="Myriad Pro"/>
        </w:rPr>
        <w:t xml:space="preserve"> i </w:t>
      </w:r>
      <w:r w:rsidRPr="00041970">
        <w:rPr>
          <w:rFonts w:ascii="Myriad Pro" w:hAnsi="Myriad Pro"/>
        </w:rPr>
        <w:t>2</w:t>
      </w:r>
      <w:r w:rsidR="004408D3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mogą być dokonywane jedynie w formie pisemnych aneksów, podpisanych przez Strony, pod rygorem nieważności</w:t>
      </w:r>
      <w:r w:rsidR="00D52461" w:rsidRPr="00041970">
        <w:rPr>
          <w:rFonts w:ascii="Myriad Pro" w:hAnsi="Myriad Pro"/>
        </w:rPr>
        <w:t>. Z</w:t>
      </w:r>
      <w:r w:rsidRPr="00041970">
        <w:rPr>
          <w:rFonts w:ascii="Myriad Pro" w:hAnsi="Myriad Pro"/>
        </w:rPr>
        <w:t>miana określona w ust.</w:t>
      </w:r>
      <w:r w:rsidR="0071103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2 pkt 3 będzie dokonana automatycznie bez konieczności zawarcia aneksu do umowy i będzie obowiązywać od dnia wejścia w życie </w:t>
      </w:r>
      <w:r w:rsidR="00C53EEE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</w:t>
      </w:r>
      <w:r w:rsidR="00374BEA">
        <w:rPr>
          <w:rFonts w:ascii="Myriad Pro" w:hAnsi="Myriad Pro"/>
        </w:rPr>
        <w:t>ych</w:t>
      </w:r>
      <w:r w:rsidRPr="00041970">
        <w:rPr>
          <w:rFonts w:ascii="Myriad Pro" w:hAnsi="Myriad Pro"/>
        </w:rPr>
        <w:t xml:space="preserve"> staw</w:t>
      </w:r>
      <w:r w:rsidR="000A29A9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k </w:t>
      </w:r>
      <w:r w:rsidRPr="00041970">
        <w:rPr>
          <w:rFonts w:ascii="Myriad Pro" w:eastAsia="Lucida Sans Unicode" w:hAnsi="Myriad Pro"/>
          <w:lang w:bidi="pl-PL"/>
        </w:rPr>
        <w:t>podatku VAT</w:t>
      </w:r>
      <w:r w:rsidRPr="00041970">
        <w:rPr>
          <w:rFonts w:ascii="Myriad Pro" w:hAnsi="Myriad Pro"/>
        </w:rPr>
        <w:t>.</w:t>
      </w:r>
    </w:p>
    <w:p w14:paraId="0752E968" w14:textId="77777777" w:rsidR="009E686E" w:rsidRPr="00041970" w:rsidRDefault="009E686E" w:rsidP="00041970">
      <w:pPr>
        <w:widowControl w:val="0"/>
        <w:numPr>
          <w:ilvl w:val="0"/>
          <w:numId w:val="14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Lucida Sans Unicode" w:hAnsi="Myriad Pro"/>
          <w:lang w:bidi="pl-PL"/>
        </w:rPr>
      </w:pPr>
      <w:r w:rsidRPr="00041970">
        <w:rPr>
          <w:rFonts w:ascii="Myriad Pro" w:eastAsia="Lucida Sans Unicode" w:hAnsi="Myriad Pro"/>
          <w:lang w:bidi="pl-PL"/>
        </w:rPr>
        <w:t>W ramach zawartej umowy Zamawiający zastrzega sobie prawo realizacji dostaw towaru dostępnego u Wykonawcy, a nie</w:t>
      </w:r>
      <w:r w:rsidR="003C3B45" w:rsidRPr="00041970">
        <w:rPr>
          <w:rFonts w:ascii="Myriad Pro" w:eastAsia="Lucida Sans Unicode" w:hAnsi="Myriad Pro"/>
          <w:lang w:bidi="pl-PL"/>
        </w:rPr>
        <w:t>wyspecyfikowanego w Załączniku</w:t>
      </w:r>
      <w:r w:rsidRPr="00041970">
        <w:rPr>
          <w:rFonts w:ascii="Myriad Pro" w:eastAsia="Lucida Sans Unicode" w:hAnsi="Myriad Pro"/>
          <w:lang w:bidi="pl-PL"/>
        </w:rPr>
        <w:t xml:space="preserve"> nr 1 do umowy pod warunkiem, że łączna wartość tego towaru nie przekroczy 10 % wartości umowy, o której mowa w § 4 ust. 5 umowy i nie spowoduje zwiększenia wartości umowy.</w:t>
      </w:r>
    </w:p>
    <w:p w14:paraId="12D0E8DE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0830B9" w:rsidRPr="00041970">
        <w:rPr>
          <w:rFonts w:ascii="Myriad Pro" w:hAnsi="Myriad Pro" w:cs="Calibri"/>
          <w:b/>
        </w:rPr>
        <w:t>4</w:t>
      </w:r>
    </w:p>
    <w:p w14:paraId="738234F5" w14:textId="77777777" w:rsidR="008C6FDE" w:rsidRPr="00041970" w:rsidRDefault="008C6FDE" w:rsidP="008C6FDE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041970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65369091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4E45D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 xml:space="preserve">Wykonawca zobowiązuje się przekazać treść klauzuli informacyjnej </w:t>
      </w:r>
      <w:r w:rsidRPr="0044260A">
        <w:rPr>
          <w:rFonts w:ascii="Myriad Pro" w:hAnsi="Myriad Pro" w:cs="Calibri"/>
        </w:rPr>
        <w:t>stanowiącej Załącznik nr 5</w:t>
      </w:r>
      <w:r w:rsidRPr="001B1E77">
        <w:rPr>
          <w:rFonts w:ascii="Myriad Pro" w:hAnsi="Myriad Pro" w:cs="Calibri"/>
        </w:rPr>
        <w:t xml:space="preserve"> do umowy wszystkim pracownikom i osobom trzecim, wykonującym niniejszą umowę, których dane osobowe będą ujawnione Zamawiającemu.</w:t>
      </w:r>
    </w:p>
    <w:p w14:paraId="48C9ADE2" w14:textId="77777777" w:rsidR="009E686E" w:rsidRPr="00041970" w:rsidRDefault="009E686E" w:rsidP="00FB3B21">
      <w:pPr>
        <w:tabs>
          <w:tab w:val="left" w:pos="357"/>
        </w:tabs>
        <w:spacing w:before="12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5C5E6B">
        <w:rPr>
          <w:rFonts w:ascii="Myriad Pro" w:hAnsi="Myriad Pro" w:cs="Calibri"/>
          <w:b/>
        </w:rPr>
        <w:t>5</w:t>
      </w:r>
    </w:p>
    <w:p w14:paraId="7C2098BB" w14:textId="77777777" w:rsidR="000830B9" w:rsidRPr="001B1E77" w:rsidRDefault="000830B9" w:rsidP="000830B9">
      <w:pPr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1B1E77">
        <w:rPr>
          <w:rFonts w:ascii="Myriad Pro" w:hAnsi="Myriad Pro" w:cs="Calibri"/>
          <w:b/>
          <w:color w:val="000000"/>
        </w:rPr>
        <w:t>Oświadczenie o posiadaniu statusu dużego przedsiębiorcy</w:t>
      </w:r>
    </w:p>
    <w:p w14:paraId="099031C7" w14:textId="77777777" w:rsidR="000830B9" w:rsidRDefault="000830B9" w:rsidP="000830B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1B1E77">
        <w:rPr>
          <w:rFonts w:ascii="Myriad Pro" w:hAnsi="Myriad Pro"/>
        </w:rPr>
        <w:t>Działając na podstawie art. 4c ustawy z dnia 8 marca 2013 r. o przeciwdziałaniu nadmiernym opóźnieniom w transakcjach handlowych, zwanej dalej ustawą, Zamawiający oświadcza, że posiada status dużego przedsiębiorcy, w rozumieniu art. 4 pkt 6 ustawy.</w:t>
      </w:r>
    </w:p>
    <w:p w14:paraId="7BD24BDF" w14:textId="77777777" w:rsidR="005C5E6B" w:rsidRDefault="005C5E6B" w:rsidP="005C5E6B">
      <w:pPr>
        <w:spacing w:after="0" w:line="240" w:lineRule="auto"/>
        <w:ind w:left="360"/>
        <w:contextualSpacing/>
        <w:jc w:val="both"/>
        <w:rPr>
          <w:rFonts w:ascii="Myriad Pro" w:hAnsi="Myriad Pro"/>
        </w:rPr>
      </w:pPr>
    </w:p>
    <w:p w14:paraId="4DB5AD23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1A6863">
        <w:rPr>
          <w:rFonts w:ascii="Myriad Pro" w:eastAsia="Times New Roman" w:hAnsi="Myriad Pro"/>
          <w:b/>
          <w:lang w:eastAsia="pl-PL"/>
        </w:rPr>
        <w:t>§ 1</w:t>
      </w:r>
      <w:r>
        <w:rPr>
          <w:rFonts w:ascii="Myriad Pro" w:eastAsia="Times New Roman" w:hAnsi="Myriad Pro"/>
          <w:b/>
          <w:lang w:eastAsia="pl-PL"/>
        </w:rPr>
        <w:t>6</w:t>
      </w:r>
    </w:p>
    <w:p w14:paraId="4DBFECC2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Weryfikacja Wykonawcy na listach sankcyjnych</w:t>
      </w:r>
    </w:p>
    <w:p w14:paraId="56EAAE89" w14:textId="77777777" w:rsidR="005C5E6B" w:rsidRPr="00FA458B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oświadcza, że nie podlega wykluczeniu na podstawie art. 7 ust. 1 pkt. 1 - 3 Ustawy z dnia 13 kwietnia 2022r. o szczególnych rozwiązaniach w zakresie przeciwdziałania wspieraniu agresji</w:t>
      </w:r>
      <w:r w:rsidR="00706493">
        <w:rPr>
          <w:rFonts w:ascii="Myriad Pro" w:eastAsia="Times New Roman" w:hAnsi="Myriad Pro"/>
          <w:lang w:eastAsia="pl-PL"/>
        </w:rPr>
        <w:br/>
      </w:r>
      <w:r w:rsidRPr="00FA458B">
        <w:rPr>
          <w:rFonts w:ascii="Myriad Pro" w:eastAsia="Times New Roman" w:hAnsi="Myriad Pro"/>
          <w:lang w:eastAsia="pl-PL"/>
        </w:rPr>
        <w:t>na Ukrainę oraz służących ochronie bezpieczeństwa narodowego</w:t>
      </w:r>
      <w:r w:rsidRPr="00FA458B">
        <w:rPr>
          <w:rFonts w:ascii="Myriad Pro" w:hAnsi="Myriad Pro" w:cs="Calibri"/>
        </w:rPr>
        <w:t>.</w:t>
      </w:r>
    </w:p>
    <w:p w14:paraId="0436925E" w14:textId="77777777" w:rsidR="005C5E6B" w:rsidRPr="001A6863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na podstawie art. 5k rozporządzenia Rady (UE) 833/2014 z dnia 31 lipca 2014r. dotyczące środków ograniczających w związku z działaniami Rosji destabilizującymi sytuacją na Ukrainie oświadcza</w:t>
      </w:r>
      <w:r>
        <w:rPr>
          <w:rFonts w:ascii="Myriad Pro" w:eastAsia="Times New Roman" w:hAnsi="Myriad Pro"/>
          <w:lang w:eastAsia="pl-PL"/>
        </w:rPr>
        <w:t>, że nie jest</w:t>
      </w:r>
      <w:r w:rsidRPr="001A6863">
        <w:rPr>
          <w:rFonts w:ascii="Myriad Pro" w:eastAsia="Times New Roman" w:hAnsi="Myriad Pro"/>
          <w:lang w:eastAsia="pl-PL"/>
        </w:rPr>
        <w:t>:</w:t>
      </w:r>
    </w:p>
    <w:p w14:paraId="3C99D666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 Rosji;</w:t>
      </w:r>
    </w:p>
    <w:p w14:paraId="74C2CE02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prawną, podmiotem lub organem, do których prawa własności bezpośrednio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>lub pośrednio w 50% należą do obywateli rosyjskich lub osób fizycznych lub prawnych, podmiotów lub organów z siedzibą w Rosji;</w:t>
      </w:r>
    </w:p>
    <w:p w14:paraId="70662373" w14:textId="77777777" w:rsidR="005C5E6B" w:rsidRPr="00A66F39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96AF561" w14:textId="77777777" w:rsidR="005C5E6B" w:rsidRDefault="005C5E6B" w:rsidP="005C5E6B">
      <w:pPr>
        <w:spacing w:after="0" w:line="240" w:lineRule="auto"/>
        <w:ind w:left="851" w:hanging="207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lastRenderedPageBreak/>
        <w:t>- obywateli rosyjskich lub osób fizycznych lub prawnych, podmiotów lub organów z siedzibą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 xml:space="preserve">w Rosji lub </w:t>
      </w:r>
    </w:p>
    <w:p w14:paraId="375454CB" w14:textId="77777777" w:rsidR="005C5E6B" w:rsidRPr="00A3590D" w:rsidRDefault="005C5E6B" w:rsidP="005C5E6B">
      <w:pPr>
        <w:pStyle w:val="Akapitzlist"/>
        <w:spacing w:line="240" w:lineRule="auto"/>
        <w:ind w:left="360"/>
        <w:jc w:val="both"/>
        <w:rPr>
          <w:rFonts w:eastAsia="Lucida Sans Unicode" w:cstheme="minorHAnsi"/>
          <w:b/>
          <w:lang w:bidi="pl-PL"/>
        </w:rPr>
      </w:pPr>
      <w:r>
        <w:rPr>
          <w:rFonts w:ascii="Myriad Pro" w:hAnsi="Myriad Pro"/>
          <w:lang w:eastAsia="pl-PL"/>
        </w:rPr>
        <w:t>- osób prawnych, podmiotów lub organów, do których prawa własności bezpośrednio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lub pośrednio w ponad 50% należą do obywateli rosyjskich lub osób fizycznych lub prawnych, podmiotów lub organów z siedzibą w Rosji, oraz że żaden z moich podwykonawców, dostawców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i podmiotów, na których zdolności polegam, w przypadku gdy przypada na nich ponad 10% wartości zamówienia.</w:t>
      </w:r>
    </w:p>
    <w:p w14:paraId="3945BF52" w14:textId="77777777" w:rsidR="000830B9" w:rsidRPr="00041970" w:rsidRDefault="000830B9" w:rsidP="0005570B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Mongolian Baiti"/>
          <w:b/>
        </w:rPr>
      </w:pPr>
      <w:r w:rsidRPr="00041970">
        <w:rPr>
          <w:rFonts w:ascii="Myriad Pro" w:hAnsi="Myriad Pro" w:cs="Mongolian Baiti"/>
          <w:b/>
        </w:rPr>
        <w:t>§ 17</w:t>
      </w:r>
    </w:p>
    <w:p w14:paraId="43C982E2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Postanowienia końcowe</w:t>
      </w:r>
    </w:p>
    <w:p w14:paraId="5F26EC5F" w14:textId="59635E98" w:rsidR="00FB21A6" w:rsidRPr="00FB21A6" w:rsidRDefault="00FB21A6" w:rsidP="00FB21A6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Myriad Pro" w:hAnsi="Myriad Pro"/>
        </w:rPr>
      </w:pPr>
      <w:r w:rsidRPr="004B02D1">
        <w:rPr>
          <w:rFonts w:ascii="Myriad Pro" w:hAnsi="Myriad Pro"/>
        </w:rPr>
        <w:t>Umowa została zawarta w formie elektronicznej i obowiązuje z chwilą złożenia podpisu przez ostatnią ze stron</w:t>
      </w:r>
      <w:r>
        <w:rPr>
          <w:rFonts w:ascii="Myriad Pro" w:hAnsi="Myriad Pro"/>
        </w:rPr>
        <w:t>.</w:t>
      </w:r>
    </w:p>
    <w:p w14:paraId="64D26FC0" w14:textId="77777777" w:rsidR="00D03EBD" w:rsidRPr="00041970" w:rsidRDefault="00D03EBD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sprawach nieuregulowanych niniejszą umową zastosowanie mają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hAnsi="Myriad Pro"/>
        </w:rPr>
        <w:t>przepisy Kodeksu cywilnego oraz przepisy ustawy Prawo zamówień publicznych i inne przepisy właściwe dla przedmiotu umowy.</w:t>
      </w:r>
    </w:p>
    <w:p w14:paraId="7815FA9A" w14:textId="77777777" w:rsidR="000830B9" w:rsidRPr="00041970" w:rsidRDefault="000830B9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  <w:lang w:val="x-none"/>
        </w:rPr>
        <w:t>Ewentualne spory wynikłe z niniejszej umowy rozstrzygać będzie Sąd miejscowo właściwy dla</w:t>
      </w:r>
      <w:r w:rsidRPr="00041970">
        <w:rPr>
          <w:rFonts w:ascii="Myriad Pro" w:hAnsi="Myriad Pro"/>
        </w:rPr>
        <w:t> </w:t>
      </w:r>
      <w:r w:rsidRPr="00041970">
        <w:rPr>
          <w:rFonts w:ascii="Myriad Pro" w:hAnsi="Myriad Pro"/>
          <w:lang w:val="x-none"/>
        </w:rPr>
        <w:t>siedziby Zamawiającego</w:t>
      </w:r>
      <w:r w:rsidRPr="00041970">
        <w:rPr>
          <w:rFonts w:ascii="Myriad Pro" w:hAnsi="Myriad Pro"/>
        </w:rPr>
        <w:t>.</w:t>
      </w:r>
    </w:p>
    <w:p w14:paraId="7E3BEEB0" w14:textId="77777777" w:rsidR="009E686E" w:rsidRPr="00041970" w:rsidRDefault="00062B26" w:rsidP="009E686E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Integralną część umowy stanowi</w:t>
      </w:r>
      <w:r w:rsidR="0095346A" w:rsidRPr="00041970">
        <w:rPr>
          <w:rFonts w:ascii="Myriad Pro" w:hAnsi="Myriad Pro"/>
        </w:rPr>
        <w:t>ą następujące</w:t>
      </w:r>
      <w:r w:rsidRPr="00041970">
        <w:rPr>
          <w:rFonts w:ascii="Myriad Pro" w:hAnsi="Myriad Pro"/>
        </w:rPr>
        <w:t xml:space="preserve"> Załącznik</w:t>
      </w:r>
      <w:r w:rsidR="0095346A" w:rsidRPr="00041970">
        <w:rPr>
          <w:rFonts w:ascii="Myriad Pro" w:hAnsi="Myriad Pro"/>
        </w:rPr>
        <w:t>i</w:t>
      </w:r>
      <w:r w:rsidR="009E686E" w:rsidRPr="00041970">
        <w:rPr>
          <w:rFonts w:ascii="Myriad Pro" w:hAnsi="Myriad Pro"/>
        </w:rPr>
        <w:t>:</w:t>
      </w:r>
    </w:p>
    <w:p w14:paraId="5C40C2CF" w14:textId="77777777" w:rsidR="009E686E" w:rsidRPr="00041970" w:rsidRDefault="00381243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1</w:t>
      </w:r>
      <w:r w:rsidR="009E686E" w:rsidRPr="00041970">
        <w:rPr>
          <w:rFonts w:ascii="Myriad Pro" w:hAnsi="Myriad Pro"/>
        </w:rPr>
        <w:t xml:space="preserve"> – Specyfikacja asortymentowo-ilościowo-cenowa,</w:t>
      </w:r>
    </w:p>
    <w:p w14:paraId="3B7E5631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2 – Opis przedmiotu zamówienia – parametry techniczne opon</w:t>
      </w:r>
      <w:r w:rsidR="00D03EBD" w:rsidRPr="00041970">
        <w:rPr>
          <w:rFonts w:ascii="Myriad Pro" w:hAnsi="Myriad Pro"/>
        </w:rPr>
        <w:t>,</w:t>
      </w:r>
    </w:p>
    <w:p w14:paraId="78BD6B37" w14:textId="77777777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3 – Oznakowanie opon przez Wykonawcę</w:t>
      </w:r>
      <w:r w:rsidR="00D03EBD" w:rsidRPr="00041970">
        <w:rPr>
          <w:rFonts w:ascii="Myriad Pro" w:hAnsi="Myriad Pro"/>
        </w:rPr>
        <w:t>,</w:t>
      </w:r>
    </w:p>
    <w:p w14:paraId="15C71FE2" w14:textId="77777777" w:rsidR="0095346A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4</w:t>
      </w:r>
      <w:r w:rsidR="0095346A" w:rsidRPr="00041970">
        <w:rPr>
          <w:rFonts w:ascii="Myriad Pro" w:hAnsi="Myriad Pro"/>
        </w:rPr>
        <w:t xml:space="preserve"> – Warunki ubezpieczenia odpowiedzialności cywilnej</w:t>
      </w:r>
      <w:r w:rsidR="00D03EBD" w:rsidRPr="00041970">
        <w:rPr>
          <w:rFonts w:ascii="Myriad Pro" w:hAnsi="Myriad Pro"/>
        </w:rPr>
        <w:t>,</w:t>
      </w:r>
    </w:p>
    <w:p w14:paraId="131EE12B" w14:textId="77777777" w:rsidR="00D03EBD" w:rsidRPr="00041970" w:rsidRDefault="00D03EBD" w:rsidP="0005570B">
      <w:pPr>
        <w:numPr>
          <w:ilvl w:val="0"/>
          <w:numId w:val="37"/>
        </w:numPr>
        <w:tabs>
          <w:tab w:val="left" w:pos="357"/>
        </w:tabs>
        <w:spacing w:line="240" w:lineRule="auto"/>
        <w:contextualSpacing/>
        <w:jc w:val="both"/>
        <w:rPr>
          <w:rFonts w:ascii="Myriad Pro" w:hAnsi="Myriad Pro"/>
          <w:color w:val="000000"/>
        </w:rPr>
      </w:pPr>
      <w:r w:rsidRPr="00041970">
        <w:rPr>
          <w:rFonts w:ascii="Myriad Pro" w:hAnsi="Myriad Pro"/>
        </w:rPr>
        <w:t xml:space="preserve">Załącznik nr 5 - </w:t>
      </w:r>
      <w:r w:rsidRPr="001B1E77">
        <w:rPr>
          <w:rFonts w:ascii="Myriad Pro" w:hAnsi="Myriad Pro"/>
          <w:color w:val="000000"/>
        </w:rPr>
        <w:t xml:space="preserve">Informacja dotycząca przetwarzania przez Zamawiającego danych osobowych. </w:t>
      </w:r>
    </w:p>
    <w:p w14:paraId="22B0EDB6" w14:textId="77777777" w:rsidR="009E686E" w:rsidRPr="00041970" w:rsidRDefault="009E686E" w:rsidP="00062B26">
      <w:pPr>
        <w:tabs>
          <w:tab w:val="left" w:pos="357"/>
        </w:tabs>
        <w:spacing w:after="0" w:line="240" w:lineRule="auto"/>
        <w:ind w:left="720"/>
        <w:contextualSpacing/>
        <w:jc w:val="both"/>
        <w:rPr>
          <w:rFonts w:ascii="Myriad Pro" w:hAnsi="Myriad Pro"/>
        </w:rPr>
      </w:pPr>
    </w:p>
    <w:p w14:paraId="789C36B5" w14:textId="77777777" w:rsidR="00636C50" w:rsidRPr="00041970" w:rsidRDefault="00636C50" w:rsidP="00636C50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1BEBA48F" w14:textId="77777777" w:rsidR="004B2282" w:rsidRPr="00041970" w:rsidRDefault="004B2282" w:rsidP="004B2282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3A14BD85" w14:textId="77777777" w:rsidR="00892B6A" w:rsidRDefault="00892B6A" w:rsidP="00362D74">
      <w:pPr>
        <w:spacing w:after="0"/>
        <w:ind w:left="284"/>
        <w:rPr>
          <w:rFonts w:ascii="Myriad Pro" w:hAnsi="Myriad Pro"/>
          <w:i/>
          <w:sz w:val="18"/>
          <w:szCs w:val="18"/>
          <w:lang w:eastAsia="pl-PL"/>
        </w:rPr>
        <w:sectPr w:rsidR="00892B6A" w:rsidSect="009E0F1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</w:p>
    <w:p w14:paraId="48B75A4D" w14:textId="77777777" w:rsidR="00BC1223" w:rsidRPr="00041970" w:rsidRDefault="00BC1223" w:rsidP="00041970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>Załącznik Nr 1 do Umowy</w:t>
      </w:r>
      <w:r w:rsidRPr="00041970">
        <w:rPr>
          <w:rFonts w:ascii="Myriad Pro" w:hAnsi="Myriad Pro"/>
        </w:rPr>
        <w:t xml:space="preserve"> </w:t>
      </w:r>
    </w:p>
    <w:p w14:paraId="3D1024A6" w14:textId="77777777" w:rsidR="00041970" w:rsidRPr="00041970" w:rsidRDefault="00041970" w:rsidP="00BC1223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2F5AC4A1" w14:textId="77777777" w:rsidR="00BC1223" w:rsidRPr="00041970" w:rsidRDefault="00BC1223" w:rsidP="00041970">
      <w:pPr>
        <w:shd w:val="clear" w:color="auto" w:fill="B8CCE4"/>
        <w:spacing w:before="240"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SPECYFIKACJA </w:t>
      </w:r>
      <w:r w:rsidRPr="00041970">
        <w:rPr>
          <w:rFonts w:ascii="Myriad Pro" w:eastAsia="Times New Roman" w:hAnsi="Myriad Pro"/>
          <w:b/>
          <w:lang w:eastAsia="pl-PL"/>
        </w:rPr>
        <w:t xml:space="preserve">ASORTYMENTOWO – ILOŚCIOWO – CENOWA </w:t>
      </w:r>
    </w:p>
    <w:p w14:paraId="4836238A" w14:textId="20D3F7C6" w:rsidR="00BC1223" w:rsidRPr="00041970" w:rsidRDefault="00BC1223" w:rsidP="00041970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Kategoria CPV – 34352200-1 – </w:t>
      </w:r>
      <w:r w:rsidR="00B972AE">
        <w:rPr>
          <w:rFonts w:ascii="Myriad Pro" w:eastAsia="Times New Roman" w:hAnsi="Myriad Pro" w:cs="EUAlbertina"/>
          <w:b/>
          <w:lang w:eastAsia="pl-PL"/>
        </w:rPr>
        <w:t>bieżnikowanie opon</w:t>
      </w:r>
    </w:p>
    <w:p w14:paraId="5FFE30CF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tbl>
      <w:tblPr>
        <w:tblStyle w:val="Tabela-Siatka10"/>
        <w:tblW w:w="52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304"/>
        <w:gridCol w:w="570"/>
        <w:gridCol w:w="707"/>
        <w:gridCol w:w="992"/>
        <w:gridCol w:w="1419"/>
        <w:gridCol w:w="707"/>
        <w:gridCol w:w="1572"/>
      </w:tblGrid>
      <w:tr w:rsidR="005C5E6B" w:rsidRPr="0095442A" w14:paraId="146D499F" w14:textId="77777777" w:rsidTr="005D06FF">
        <w:trPr>
          <w:trHeight w:val="643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5A3609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7BCA60B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B3AC82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191CE63F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4B9B85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Cena jedn.</w:t>
            </w:r>
          </w:p>
          <w:p w14:paraId="63E2611C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EB4582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7A66FA3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% podatku VAT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715A524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442A">
              <w:rPr>
                <w:rFonts w:ascii="Calibri" w:hAnsi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5C5E6B" w:rsidRPr="0095442A" w14:paraId="0A740516" w14:textId="77777777" w:rsidTr="005D06FF">
        <w:trPr>
          <w:trHeight w:val="284"/>
        </w:trPr>
        <w:tc>
          <w:tcPr>
            <w:tcW w:w="282" w:type="pct"/>
            <w:noWrap/>
            <w:hideMark/>
          </w:tcPr>
          <w:p w14:paraId="3FAE0FD6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442A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81" w:type="pct"/>
          </w:tcPr>
          <w:p w14:paraId="13A24BA1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3672A">
              <w:rPr>
                <w:rFonts w:ascii="Calibri" w:hAnsi="Calibri"/>
                <w:sz w:val="20"/>
                <w:szCs w:val="20"/>
              </w:rPr>
              <w:t>Continental Conti Urban HA3, M+S, rozmiar 275/70R22,5 indeks prędkości i nośności:</w:t>
            </w:r>
            <w:r w:rsidR="004408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672A">
              <w:rPr>
                <w:rFonts w:ascii="Calibri" w:hAnsi="Calibri"/>
                <w:sz w:val="20"/>
                <w:szCs w:val="20"/>
              </w:rPr>
              <w:t>150/145J (152/148E)</w:t>
            </w:r>
          </w:p>
        </w:tc>
        <w:tc>
          <w:tcPr>
            <w:tcW w:w="290" w:type="pct"/>
            <w:noWrap/>
            <w:hideMark/>
          </w:tcPr>
          <w:p w14:paraId="543C0C85" w14:textId="77777777" w:rsidR="005C5E6B" w:rsidRPr="0095442A" w:rsidRDefault="005C5E6B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5442A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360" w:type="pct"/>
            <w:noWrap/>
          </w:tcPr>
          <w:p w14:paraId="1EB92A87" w14:textId="65C2637D" w:rsidR="005C5E6B" w:rsidRPr="0095442A" w:rsidRDefault="00CC561F" w:rsidP="00E66CF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505" w:type="pct"/>
            <w:noWrap/>
          </w:tcPr>
          <w:p w14:paraId="40A13936" w14:textId="0C040B68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2" w:type="pct"/>
            <w:noWrap/>
          </w:tcPr>
          <w:p w14:paraId="041CA0FE" w14:textId="0C394476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pct"/>
            <w:noWrap/>
          </w:tcPr>
          <w:p w14:paraId="5958D19E" w14:textId="77777777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801" w:type="pct"/>
            <w:noWrap/>
          </w:tcPr>
          <w:p w14:paraId="3F6E6DB8" w14:textId="015A9CAD" w:rsidR="005C5E6B" w:rsidRPr="0095442A" w:rsidRDefault="005C5E6B" w:rsidP="00E66CF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F3DD48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97CE726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7BC8E65" w14:textId="77777777" w:rsidR="00851AC7" w:rsidRPr="00041970" w:rsidRDefault="00851AC7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17AFA09F" w14:textId="77777777" w:rsidR="00BC1223" w:rsidRPr="00041970" w:rsidRDefault="00BC1223" w:rsidP="00041970">
      <w:pPr>
        <w:spacing w:after="120" w:line="240" w:lineRule="auto"/>
        <w:ind w:left="368" w:firstLine="652"/>
        <w:contextualSpacing/>
        <w:jc w:val="both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47B1A4D7" w14:textId="77777777" w:rsidR="00BC1223" w:rsidRPr="00041970" w:rsidRDefault="00BC1223" w:rsidP="00BC1223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050DA4F9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 xml:space="preserve">Załącznik Nr 2 do Umowy </w:t>
      </w:r>
    </w:p>
    <w:p w14:paraId="777EA844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510A214D" w14:textId="3DBDA5AE" w:rsidR="00851AC7" w:rsidRPr="00041970" w:rsidRDefault="00CC561F" w:rsidP="00851AC7">
      <w:pPr>
        <w:shd w:val="clear" w:color="auto" w:fill="B8CCE4"/>
        <w:spacing w:after="0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hAnsi="Myriad Pro"/>
          <w:b/>
        </w:rPr>
        <w:t>OPIS PRZEDMIOTU ZAMÓWIENIA</w:t>
      </w:r>
    </w:p>
    <w:p w14:paraId="0CAC76B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F523778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3AE99E0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Przedmiotem zamówienia jest wykonanie usługi bieżnikowania opon na zimno. Usługa ma na celu przywrócenie funkcjonalności zużytych opon poprzez nałożenie nowej warstwy bieżnika, z zachowaniem wysokich standardów bezpieczeństwa i jakości. Typ bieżnika jest dostosowany do użytkowania w warunkach komunikacji miejskiej w autobusach miejskich na wszystkich osiach za wyjątkiem przedniej, do eksploatacji przez cały rok.</w:t>
      </w:r>
    </w:p>
    <w:p w14:paraId="0C521AAB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Wzór wymaganej rzeźby bieżnika (wzór E-22 lub równoważny):</w:t>
      </w:r>
    </w:p>
    <w:p w14:paraId="44D5C200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 xml:space="preserve"> </w:t>
      </w:r>
    </w:p>
    <w:p w14:paraId="57805676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1. Zakres Prac</w:t>
      </w:r>
    </w:p>
    <w:p w14:paraId="7181CC40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Zakres prac obejmuje:</w:t>
      </w:r>
    </w:p>
    <w:p w14:paraId="1B8595DC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Odbiór Opon:</w:t>
      </w:r>
    </w:p>
    <w:p w14:paraId="6ED2CDE5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Zorganizowanie transportu zużytych opon od zamawiającego do miejsca wykonania usługi.</w:t>
      </w:r>
    </w:p>
    <w:p w14:paraId="2831B424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Inspekcja Wstępna:</w:t>
      </w:r>
    </w:p>
    <w:p w14:paraId="15D89CED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Wizualna i mechaniczna inspekcja opon w celu oceny ich stanu technicznego i kwalifikacji do bieżnikowania.</w:t>
      </w:r>
    </w:p>
    <w:p w14:paraId="3208ED64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Ocena stanu ścian bocznych oraz wszelkich uszkodzeń strukturalnych.</w:t>
      </w:r>
    </w:p>
    <w:p w14:paraId="1B87DF23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Przygotowanie Opon:</w:t>
      </w:r>
    </w:p>
    <w:p w14:paraId="4687F1F8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Czyszczenie opon z wszelkich zanieczyszczeń, kamieni i innych obcych ciał.</w:t>
      </w:r>
    </w:p>
    <w:p w14:paraId="685A9008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Usunięcie starego bieżnika przy użyciu specjalistycznych maszyn.</w:t>
      </w:r>
    </w:p>
    <w:p w14:paraId="7554740C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Szorstkowanie.</w:t>
      </w:r>
    </w:p>
    <w:p w14:paraId="43F4D4D7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Naprawa ewentualnych uszkodzeń wewnętrznych i zewnętrznych opon, takich jak przebicia, przecięcia czy uszkodzenia ścian bocznych.</w:t>
      </w:r>
    </w:p>
    <w:p w14:paraId="229605E9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Ocena Karkasu Opony:</w:t>
      </w:r>
    </w:p>
    <w:p w14:paraId="706D9242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Szczegółowa kontrola karkasu opony pod kątem ewentualnych uszkodzeń wewnętrznych, takich jak przebicia, pęknięcia, deformacje i inne wady strukturalne.</w:t>
      </w:r>
    </w:p>
    <w:p w14:paraId="3690ED48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Badanie karkasu przy użyciu technik nieniszczących, takich jak badania ultradźwiękowe, rentgenowskie, czy przy pomocy szerografu w celu wykrycia niewidocznych wad.</w:t>
      </w:r>
    </w:p>
    <w:p w14:paraId="70EBAE02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Tylko opony z karkasem w dobrym stanie mogą być zakwalifikowane do bieżnikowania; opony z uszkodzeniami strukturalnymi muszą zostać odrzucone.</w:t>
      </w:r>
    </w:p>
    <w:p w14:paraId="1C7F6E2D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Proces Bieżnikowania na Zimno:</w:t>
      </w:r>
    </w:p>
    <w:p w14:paraId="5FB27A1B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Nałożenie nowego bieżnika:</w:t>
      </w:r>
    </w:p>
    <w:p w14:paraId="5D033BC4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</w:t>
      </w:r>
      <w:r w:rsidRPr="00B972AE">
        <w:rPr>
          <w:rFonts w:ascii="Myriad Pro" w:hAnsi="Myriad Pro"/>
          <w:bCs/>
          <w:u w:val="single"/>
        </w:rPr>
        <w:tab/>
        <w:t>Aplikacja warstwy kleju na przygotowaną powierzchnię opony.</w:t>
      </w:r>
    </w:p>
    <w:p w14:paraId="6018C5DD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</w:t>
      </w:r>
      <w:r w:rsidRPr="00B972AE">
        <w:rPr>
          <w:rFonts w:ascii="Myriad Pro" w:hAnsi="Myriad Pro"/>
          <w:bCs/>
          <w:u w:val="single"/>
        </w:rPr>
        <w:tab/>
        <w:t>Nakładanie nowego bieżnika przy użyciu technologii bieżnikowania na zimno, gdzie warstwa gumy jest wulkanizowana na powierzchni opony bez użycia wysokich temperatur.</w:t>
      </w:r>
    </w:p>
    <w:p w14:paraId="316B8C33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Dokładne dociskanie nowego bieżnika do powierzchni opony w celu zapewnienia równomiernego przylegania i eliminacji pęcherzyków powietrza.</w:t>
      </w:r>
    </w:p>
    <w:p w14:paraId="05EE3D00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Wulkanizacja chemiczna w kontrolowanych warunkach, zapewniająca trwałe połączenie nowego bieżnika z karkasem opony.</w:t>
      </w:r>
    </w:p>
    <w:p w14:paraId="1FA6CC85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Kontrola Jakości:</w:t>
      </w:r>
    </w:p>
    <w:p w14:paraId="5D00C18A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Szczegółowa inspekcja końcowa obejmująca kontrolę przylegania bieżnika do karkasu, wyważenie opony zgodnie z wymogami technicznymi.</w:t>
      </w:r>
    </w:p>
    <w:p w14:paraId="010D9FF5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Testy ciśnieniowe i wizualne w celu weryfikacji braku wad strukturalnych i powierzchniowych.</w:t>
      </w:r>
    </w:p>
    <w:p w14:paraId="02BE1ECC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Dostawa Gotowych Opon:</w:t>
      </w:r>
    </w:p>
    <w:p w14:paraId="52B032B4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Zorganizowanie transportu bieżnikowanych opon z powrotem do zamawiającego.</w:t>
      </w:r>
    </w:p>
    <w:p w14:paraId="4C960A60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o</w:t>
      </w:r>
      <w:r w:rsidRPr="00B972AE">
        <w:rPr>
          <w:rFonts w:ascii="Myriad Pro" w:hAnsi="Myriad Pro"/>
          <w:bCs/>
          <w:u w:val="single"/>
        </w:rPr>
        <w:tab/>
        <w:t>Przekazanie dokumentacji potwierdzającej wykonanie usługi zgodnie z normami i wymaganiami zamawiającego.</w:t>
      </w:r>
    </w:p>
    <w:p w14:paraId="3318F472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</w:p>
    <w:p w14:paraId="5F667EA5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2. Wymagania Techniczne</w:t>
      </w:r>
    </w:p>
    <w:p w14:paraId="7A1579D9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lastRenderedPageBreak/>
        <w:t>•</w:t>
      </w:r>
      <w:r w:rsidRPr="00B972AE">
        <w:rPr>
          <w:rFonts w:ascii="Myriad Pro" w:hAnsi="Myriad Pro"/>
          <w:bCs/>
          <w:u w:val="single"/>
        </w:rPr>
        <w:tab/>
        <w:t>Używane materiały (bieżniki, kleje, środki wulkanizacyjne) muszą spełniać wysokie standardy jakości i być dopuszczone do stosowania przez producentów opon.</w:t>
      </w:r>
    </w:p>
    <w:p w14:paraId="24F067FB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Bieżnik musi być dostosowany do użytkowania w warunkach komunikacji miejskiej w autobusach miejskich na wszystkich osiach za wyjątkiem przedniej, do eksploatacji przez cały rok.</w:t>
      </w:r>
    </w:p>
    <w:p w14:paraId="35D1BC42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Wzór bieżnika odpowiadający obecnie stosowanemu ogumieniu w MPK Wrocław (szczegóły do uzgodnienia z Zamawiającym na etapie realizacji zamówienia).</w:t>
      </w:r>
    </w:p>
    <w:p w14:paraId="4A301308" w14:textId="77777777" w:rsidR="00B972AE" w:rsidRPr="00B972AE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3. Wymagania dotyczące wykonawcy</w:t>
      </w:r>
    </w:p>
    <w:p w14:paraId="29A24635" w14:textId="3156F8B1" w:rsidR="00CC561F" w:rsidRPr="00CC561F" w:rsidRDefault="00B972AE" w:rsidP="00B972AE">
      <w:pPr>
        <w:spacing w:after="0" w:line="240" w:lineRule="auto"/>
        <w:ind w:firstLine="708"/>
        <w:jc w:val="both"/>
        <w:rPr>
          <w:rFonts w:ascii="Myriad Pro" w:hAnsi="Myriad Pro"/>
          <w:bCs/>
          <w:u w:val="single"/>
        </w:rPr>
      </w:pPr>
      <w:r w:rsidRPr="00B972AE">
        <w:rPr>
          <w:rFonts w:ascii="Myriad Pro" w:hAnsi="Myriad Pro"/>
          <w:bCs/>
          <w:u w:val="single"/>
        </w:rPr>
        <w:t>•</w:t>
      </w:r>
      <w:r w:rsidRPr="00B972AE">
        <w:rPr>
          <w:rFonts w:ascii="Myriad Pro" w:hAnsi="Myriad Pro"/>
          <w:bCs/>
          <w:u w:val="single"/>
        </w:rPr>
        <w:tab/>
        <w:t>Wykonawca musi posiadać świadectwo homologacji wydane przez Ministra Infrastruktury potwierdzające zdolność do wykonywania bieżnikowania opon na zimno zgodnie z wymaganiami i standardami międzynarodowymi wg EKG ONZ Nr 109.</w:t>
      </w:r>
    </w:p>
    <w:p w14:paraId="171106EF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0343B321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573BA439" w14:textId="77777777" w:rsidR="00851AC7" w:rsidRPr="00041970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2617F122" w14:textId="77777777" w:rsidR="00851AC7" w:rsidRPr="00041970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7F8A6855" w14:textId="77777777" w:rsidR="00851AC7" w:rsidRPr="00041970" w:rsidRDefault="00851AC7" w:rsidP="00851AC7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7BD193EA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lastRenderedPageBreak/>
        <w:t>Załącznik Nr 3 do Umowy</w:t>
      </w:r>
    </w:p>
    <w:p w14:paraId="32246EC5" w14:textId="77777777" w:rsidR="00851AC7" w:rsidRPr="00041970" w:rsidRDefault="00851AC7" w:rsidP="00851AC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3ABA51A9" w14:textId="77777777" w:rsidR="00851AC7" w:rsidRPr="00041970" w:rsidRDefault="00851AC7" w:rsidP="00851AC7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t>OZNAKOWANIE OPON PRZEZ DOSTAWCÓW</w:t>
      </w:r>
    </w:p>
    <w:p w14:paraId="18DB8EEC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3A06B4FF" w14:textId="77777777" w:rsidR="00851AC7" w:rsidRPr="00041970" w:rsidRDefault="00851AC7" w:rsidP="00851AC7">
      <w:pPr>
        <w:contextualSpacing/>
        <w:jc w:val="center"/>
        <w:rPr>
          <w:rFonts w:ascii="Myriad Pro" w:eastAsia="Times New Roman" w:hAnsi="Myriad Pro" w:cs="Calibri"/>
          <w:b/>
        </w:rPr>
      </w:pPr>
    </w:p>
    <w:p w14:paraId="2E5A7C7F" w14:textId="77777777" w:rsidR="00851AC7" w:rsidRPr="00041970" w:rsidRDefault="00851AC7" w:rsidP="004F0D91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Oznakowanie opony powinno być wykonane za pomocą urządzenia do oznakowania opon poprzez wypalenie kolejnego numeru unikatowego.</w:t>
      </w:r>
    </w:p>
    <w:p w14:paraId="6066D027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634C54F6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Wysokość znaków numeratora – 1/2".</w:t>
      </w:r>
    </w:p>
    <w:p w14:paraId="026457AF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8480C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UWAGA: głębokość wypalania numeru nie może być większa niż 0,5 mm!!</w:t>
      </w:r>
    </w:p>
    <w:p w14:paraId="1C4D58F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5E59EFB0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Oznakowanie jest nanoszone z </w:t>
      </w:r>
      <w:r w:rsidRPr="00041970">
        <w:rPr>
          <w:rFonts w:ascii="Myriad Pro" w:eastAsia="Times New Roman" w:hAnsi="Myriad Pro" w:cs="Calibri"/>
          <w:u w:val="single"/>
        </w:rPr>
        <w:t>dwóch stron opony</w:t>
      </w:r>
      <w:r w:rsidRPr="00041970">
        <w:rPr>
          <w:rFonts w:ascii="Myriad Pro" w:eastAsia="Times New Roman" w:hAnsi="Myriad Pro" w:cs="Calibri"/>
        </w:rPr>
        <w:t xml:space="preserve"> w obrębie stopki w miejscu niekolidującym z innymi oznaczeniami umieszczonymi na oponie, nienarażonym na uszkodzenia mechaniczne, w obrębie dedykowanego na oponie pola oznaczonego odpowiednim opisem.</w:t>
      </w:r>
    </w:p>
    <w:p w14:paraId="3B4D207C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18E3FDF4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Przykład opisu pola na oponach KORMORAN: „BRAND TIRE HERE”</w:t>
      </w:r>
    </w:p>
    <w:p w14:paraId="7D92495C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 xml:space="preserve">                      </w:t>
      </w:r>
      <w:r w:rsidRPr="00041970">
        <w:rPr>
          <w:rFonts w:ascii="Myriad Pro" w:hAnsi="Myriad Pro"/>
          <w:noProof/>
          <w:kern w:val="2"/>
          <w:szCs w:val="20"/>
          <w:lang w:eastAsia="pl-PL"/>
        </w:rPr>
        <w:drawing>
          <wp:inline distT="0" distB="0" distL="0" distR="0" wp14:anchorId="0A895552" wp14:editId="519AD366">
            <wp:extent cx="3800475" cy="2000250"/>
            <wp:effectExtent l="0" t="0" r="9525" b="0"/>
            <wp:docPr id="1" name="Obraz 1" descr="miejsce numerowania przyk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ejsce numerowania przykł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58D0" w14:textId="77777777" w:rsidR="00851AC7" w:rsidRPr="00041970" w:rsidRDefault="00851AC7" w:rsidP="00851AC7">
      <w:pPr>
        <w:spacing w:after="120"/>
        <w:contextualSpacing/>
        <w:jc w:val="both"/>
        <w:rPr>
          <w:rFonts w:ascii="Myriad Pro" w:hAnsi="Myriad Pro" w:cs="Calibri"/>
          <w:b/>
        </w:rPr>
      </w:pPr>
    </w:p>
    <w:p w14:paraId="7DFD1048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 unikatowy składa się z pięciu znaków występujących</w:t>
      </w:r>
      <w:r w:rsidR="004408D3">
        <w:rPr>
          <w:rFonts w:ascii="Myriad Pro" w:eastAsia="Times New Roman" w:hAnsi="Myriad Pro" w:cs="Calibri"/>
        </w:rPr>
        <w:t xml:space="preserve"> </w:t>
      </w:r>
      <w:r w:rsidRPr="00041970">
        <w:rPr>
          <w:rFonts w:ascii="Myriad Pro" w:eastAsia="Times New Roman" w:hAnsi="Myriad Pro" w:cs="Calibri"/>
        </w:rPr>
        <w:t>po sobie bez przerw w formacie:</w:t>
      </w:r>
    </w:p>
    <w:p w14:paraId="70668992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„X0001”, gdzie X jest wyróżnikiem indeksującym dostawcę opony.</w:t>
      </w:r>
    </w:p>
    <w:p w14:paraId="28B8AA24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 xml:space="preserve">X – może być cyfrą lub literą </w:t>
      </w:r>
    </w:p>
    <w:p w14:paraId="4F63E38B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Dla pierwszego dostawcy przyporządkowujemy cyfrę X = „1”</w:t>
      </w:r>
    </w:p>
    <w:p w14:paraId="461D3BB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  <w:b/>
        </w:rPr>
      </w:pPr>
    </w:p>
    <w:p w14:paraId="6A899F3E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Kolejne cztery cyfry oznaczają numer opony począwszy od 0001 do 9999 – niezależnie od marki opony</w:t>
      </w:r>
      <w:r w:rsidR="00706493">
        <w:rPr>
          <w:rFonts w:ascii="Myriad Pro" w:eastAsia="Times New Roman" w:hAnsi="Myriad Pro" w:cs="Calibri"/>
        </w:rPr>
        <w:br/>
      </w:r>
      <w:r w:rsidRPr="00041970">
        <w:rPr>
          <w:rFonts w:ascii="Myriad Pro" w:eastAsia="Times New Roman" w:hAnsi="Myriad Pro" w:cs="Calibri"/>
        </w:rPr>
        <w:t>i jej rozmiaru.</w:t>
      </w:r>
    </w:p>
    <w:p w14:paraId="3CAF08B5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  <w:r w:rsidRPr="00041970">
        <w:rPr>
          <w:rFonts w:ascii="Myriad Pro" w:eastAsia="Times New Roman" w:hAnsi="Myriad Pro" w:cs="Calibri"/>
        </w:rPr>
        <w:t>Numery są kolejnymi, następującymi po sobie numerami wg zasady:</w:t>
      </w:r>
    </w:p>
    <w:p w14:paraId="21EDD2E9" w14:textId="77777777" w:rsidR="00851AC7" w:rsidRPr="00041970" w:rsidRDefault="00851AC7" w:rsidP="00851AC7">
      <w:pPr>
        <w:spacing w:after="120"/>
        <w:ind w:left="-142"/>
        <w:contextualSpacing/>
        <w:jc w:val="center"/>
        <w:rPr>
          <w:rFonts w:ascii="Myriad Pro" w:eastAsia="Times New Roman" w:hAnsi="Myriad Pro" w:cs="Calibri"/>
          <w:b/>
        </w:rPr>
      </w:pPr>
      <w:r w:rsidRPr="00041970">
        <w:rPr>
          <w:rFonts w:ascii="Myriad Pro" w:eastAsia="Times New Roman" w:hAnsi="Myriad Pro" w:cs="Calibri"/>
          <w:b/>
        </w:rPr>
        <w:t>Numer następny = numer ostatnio nadany + 1</w:t>
      </w:r>
    </w:p>
    <w:p w14:paraId="3BC0EF3D" w14:textId="77777777" w:rsidR="00851AC7" w:rsidRPr="00041970" w:rsidRDefault="00851AC7" w:rsidP="00851AC7">
      <w:pPr>
        <w:spacing w:after="120"/>
        <w:ind w:left="-142"/>
        <w:contextualSpacing/>
        <w:jc w:val="both"/>
        <w:rPr>
          <w:rFonts w:ascii="Myriad Pro" w:eastAsia="Times New Roman" w:hAnsi="Myriad Pro" w:cs="Calibri"/>
        </w:rPr>
      </w:pPr>
    </w:p>
    <w:p w14:paraId="73A6D2A5" w14:textId="77777777" w:rsidR="00851AC7" w:rsidRPr="00041970" w:rsidRDefault="00851AC7" w:rsidP="00851AC7">
      <w:pPr>
        <w:autoSpaceDE w:val="0"/>
        <w:autoSpaceDN w:val="0"/>
        <w:spacing w:after="0" w:line="240" w:lineRule="auto"/>
        <w:jc w:val="both"/>
        <w:rPr>
          <w:rFonts w:ascii="Myriad Pro" w:eastAsia="Times New Roman" w:hAnsi="Myriad Pro"/>
          <w:kern w:val="2"/>
          <w:szCs w:val="20"/>
          <w:lang w:eastAsia="ko-KR"/>
        </w:rPr>
      </w:pPr>
      <w:r w:rsidRPr="00041970">
        <w:rPr>
          <w:rFonts w:ascii="Myriad Pro" w:eastAsia="Times New Roman" w:hAnsi="Myriad Pro" w:cs="Calibri"/>
        </w:rPr>
        <w:t xml:space="preserve">Pierwszy numer opony będzie miał oznakowanie: 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„</w:t>
      </w:r>
      <w:r w:rsidRPr="00041970">
        <w:rPr>
          <w:rFonts w:ascii="Myriad Pro" w:eastAsia="Times New Roman" w:hAnsi="Myriad Pro"/>
          <w:b/>
          <w:kern w:val="2"/>
          <w:szCs w:val="20"/>
          <w:lang w:eastAsia="ko-KR"/>
        </w:rPr>
        <w:t>10001</w:t>
      </w:r>
      <w:r w:rsidRPr="00041970">
        <w:rPr>
          <w:rFonts w:ascii="Myriad Pro" w:eastAsia="Times New Roman" w:hAnsi="Myriad Pro"/>
          <w:kern w:val="2"/>
          <w:szCs w:val="20"/>
          <w:lang w:eastAsia="ko-KR"/>
        </w:rPr>
        <w:t>”</w:t>
      </w:r>
    </w:p>
    <w:p w14:paraId="61EBFBD3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3528BF78" w14:textId="77777777" w:rsidR="00851AC7" w:rsidRPr="00041970" w:rsidRDefault="00851AC7" w:rsidP="00851AC7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7746350F" w14:textId="77777777" w:rsidR="00892B6A" w:rsidRDefault="00851AC7" w:rsidP="00851AC7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5B6E71D0" w14:textId="77777777" w:rsidR="00851AC7" w:rsidRPr="00041970" w:rsidRDefault="00892B6A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  <w:b/>
        </w:rPr>
      </w:pPr>
      <w:r>
        <w:rPr>
          <w:rFonts w:ascii="Myriad Pro" w:hAnsi="Myriad Pro"/>
          <w:b/>
        </w:rPr>
        <w:lastRenderedPageBreak/>
        <w:t>Z</w:t>
      </w:r>
      <w:r w:rsidR="00851AC7" w:rsidRPr="00041970">
        <w:rPr>
          <w:rFonts w:ascii="Myriad Pro" w:hAnsi="Myriad Pro"/>
          <w:b/>
        </w:rPr>
        <w:t>ałącznik Nr 4 do Umowy</w:t>
      </w:r>
    </w:p>
    <w:p w14:paraId="37113206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29B8D484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32BD989B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E94452E" w14:textId="77777777" w:rsidR="00851AC7" w:rsidRPr="00041970" w:rsidRDefault="00851AC7" w:rsidP="00851AC7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  <w:r w:rsidRPr="00041970">
        <w:rPr>
          <w:rFonts w:ascii="Myriad Pro" w:hAnsi="Myriad Pro"/>
        </w:rPr>
        <w:t>Wykonawca zobowiązany jest do zawarcia i utrzymywania w mocy przez cały okres trwania niniejszej umowy oraz przez okres 2 lat po jej zakończeniu począwszy od dnia jej zawarcia, ubezpieczenia odpowiedzialności cywilnej w związku z prowadzoną działalnością i posiadanym mieniem zgodnie z poniższą specyfikacją:</w:t>
      </w:r>
    </w:p>
    <w:p w14:paraId="092ECB82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341ECE0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suma gwarancyjna, winna być nie mniejsza niż 1 000 000,00 zł (słownie: jeden milion złotych) w odniesieniu do jednego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i wszystkich wypadków w okresie ubezpieczenia, podlimity odpowiedzialności są dopuszczalne jedynie w przypadkach wyraźnie wskazanych w umowie,</w:t>
      </w:r>
    </w:p>
    <w:p w14:paraId="7329457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1</w:t>
      </w:r>
      <w:r w:rsidR="00D544FD">
        <w:rPr>
          <w:rFonts w:ascii="Myriad Pro" w:eastAsia="Times New Roman" w:hAnsi="Myriad Pro"/>
        </w:rPr>
        <w:t xml:space="preserve">0 </w:t>
      </w:r>
      <w:r w:rsidRPr="00041970">
        <w:rPr>
          <w:rFonts w:ascii="Myriad Pro" w:eastAsia="Times New Roman" w:hAnsi="Myriad Pro"/>
        </w:rPr>
        <w:t xml:space="preserve">000,00 zł (słownie: </w:t>
      </w:r>
      <w:r w:rsidR="00D544FD">
        <w:rPr>
          <w:rFonts w:ascii="Myriad Pro" w:eastAsia="Times New Roman" w:hAnsi="Myriad Pro"/>
        </w:rPr>
        <w:t>dziesięć</w:t>
      </w:r>
      <w:r w:rsidRPr="00041970">
        <w:rPr>
          <w:rFonts w:ascii="Myriad Pro" w:eastAsia="Times New Roman" w:hAnsi="Myriad Pro"/>
        </w:rPr>
        <w:t xml:space="preserve"> tysi</w:t>
      </w:r>
      <w:r w:rsidR="00D544FD">
        <w:rPr>
          <w:rFonts w:ascii="Myriad Pro" w:eastAsia="Times New Roman" w:hAnsi="Myriad Pro"/>
        </w:rPr>
        <w:t>ę</w:t>
      </w:r>
      <w:r w:rsidRPr="00041970">
        <w:rPr>
          <w:rFonts w:ascii="Myriad Pro" w:eastAsia="Times New Roman" w:hAnsi="Myriad Pro"/>
        </w:rPr>
        <w:t>c</w:t>
      </w:r>
      <w:r w:rsidR="00D544FD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złotych) w odniesieniu do jednego wypadku ubezpieczeniowego, nie dopuszcza się wprowadzania procentowego udziału własnego / franszyzy redukcyjnej,</w:t>
      </w:r>
    </w:p>
    <w:p w14:paraId="115B866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041970">
        <w:rPr>
          <w:rFonts w:ascii="Myriad Pro" w:eastAsia="Times New Roman" w:hAnsi="Myriad Pro"/>
        </w:rPr>
        <w:br/>
        <w:t>i rzeczowych,</w:t>
      </w:r>
    </w:p>
    <w:p w14:paraId="7F400E0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umowa ubezpieczenia winna obejmować szkody w postaci straty rzeczywistej,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jak i utraconych korzyści, a także należne zadośćuczynienie,</w:t>
      </w:r>
    </w:p>
    <w:p w14:paraId="57674955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3075289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„completed operations”),</w:t>
      </w:r>
    </w:p>
    <w:p w14:paraId="19A39D46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34D54D8A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760C6911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5527AB6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DE6B254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65437A7" w14:textId="77777777" w:rsidR="00892B6A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27E7D451" w14:textId="77777777" w:rsidR="00851AC7" w:rsidRPr="00A3590D" w:rsidRDefault="00851AC7" w:rsidP="00851AC7">
      <w:pPr>
        <w:spacing w:after="0" w:line="240" w:lineRule="auto"/>
        <w:jc w:val="right"/>
        <w:rPr>
          <w:rFonts w:ascii="Myriad Pro" w:hAnsi="Myriad Pro" w:cstheme="minorHAnsi"/>
          <w:b/>
        </w:rPr>
      </w:pPr>
      <w:r w:rsidRPr="00A3590D">
        <w:rPr>
          <w:rFonts w:ascii="Myriad Pro" w:hAnsi="Myriad Pro" w:cstheme="minorHAnsi"/>
          <w:b/>
        </w:rPr>
        <w:lastRenderedPageBreak/>
        <w:t xml:space="preserve">Załącznik nr </w:t>
      </w:r>
      <w:r>
        <w:rPr>
          <w:rFonts w:ascii="Myriad Pro" w:hAnsi="Myriad Pro" w:cstheme="minorHAnsi"/>
          <w:b/>
        </w:rPr>
        <w:t>5</w:t>
      </w:r>
      <w:r w:rsidRPr="00A3590D">
        <w:rPr>
          <w:rFonts w:ascii="Myriad Pro" w:hAnsi="Myriad Pro" w:cstheme="minorHAnsi"/>
          <w:b/>
        </w:rPr>
        <w:t xml:space="preserve"> do umowy</w:t>
      </w:r>
    </w:p>
    <w:p w14:paraId="03C8E851" w14:textId="77777777" w:rsidR="00851AC7" w:rsidRPr="00A3590D" w:rsidRDefault="00851AC7" w:rsidP="00851AC7">
      <w:pPr>
        <w:pStyle w:val="Tekstpodstawowy21"/>
        <w:tabs>
          <w:tab w:val="left" w:pos="0"/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</w:rPr>
      </w:pPr>
      <w:r w:rsidRPr="00A3590D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4D852A71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Administratorem, czyli podmiotem, który decyduje jak i w jakim celu będą wykorzystywane Państwa dane osobowe, jest Miejskie Przedsiębiorstwo Komunikacyjne sp. z o.o. z siedzibą we Wrocławiu</w:t>
      </w:r>
      <w:r w:rsidRPr="00A3590D">
        <w:rPr>
          <w:rFonts w:ascii="Myriad Pro" w:hAnsi="Myriad Pro"/>
        </w:rPr>
        <w:br/>
        <w:t>50-316 przy ul. Bolesława Prusa 75-79.</w:t>
      </w:r>
    </w:p>
    <w:p w14:paraId="08BA01AD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Kontakt do Administratora: e-mail: </w:t>
      </w:r>
      <w:hyperlink r:id="rId14" w:history="1">
        <w:r w:rsidRPr="00A3590D">
          <w:rPr>
            <w:rStyle w:val="Hipercze"/>
            <w:rFonts w:ascii="Myriad Pro" w:hAnsi="Myriad Pro"/>
          </w:rPr>
          <w:t>biuro@mpk.wroc.pl</w:t>
        </w:r>
      </w:hyperlink>
      <w:r w:rsidRPr="00A3590D">
        <w:rPr>
          <w:rFonts w:ascii="Myriad Pro" w:hAnsi="Myriad Pro"/>
        </w:rPr>
        <w:t>, tel.: 71 32 50 800, fax: 71 32 50 802.</w:t>
      </w:r>
    </w:p>
    <w:p w14:paraId="62DF0E6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Dane kontaktowe Inspektora ochrony danych : iod@mpk.wroc.pl</w:t>
      </w:r>
    </w:p>
    <w:p w14:paraId="22388D57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Cele i podstawy przetwarzania:</w:t>
      </w:r>
    </w:p>
    <w:p w14:paraId="6E93091C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Będziemy przetwarzać Państwa dane osobowe w oparciu o </w:t>
      </w:r>
      <w:r w:rsidRPr="00A3590D">
        <w:rPr>
          <w:rFonts w:ascii="Myriad Pro" w:hAnsi="Myriad Pro"/>
          <w:b/>
          <w:i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A3590D">
        <w:rPr>
          <w:rFonts w:ascii="Myriad Pro" w:hAnsi="Myriad Pro"/>
        </w:rPr>
        <w:t xml:space="preserve"> w związku z:</w:t>
      </w:r>
    </w:p>
    <w:p w14:paraId="19D17474" w14:textId="35ECECD1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zawarciem i wykonaniem umowy na:</w:t>
      </w:r>
      <w:r w:rsidRPr="00A3590D">
        <w:rPr>
          <w:rFonts w:ascii="Myriad Pro" w:hAnsi="Myriad Pro"/>
        </w:rPr>
        <w:t xml:space="preserve"> </w:t>
      </w:r>
      <w:r w:rsidR="00CC561F">
        <w:rPr>
          <w:rFonts w:ascii="Myriad Pro" w:hAnsi="Myriad Pro"/>
        </w:rPr>
        <w:t>S</w:t>
      </w:r>
      <w:r w:rsidR="00CC561F" w:rsidRPr="00041970">
        <w:rPr>
          <w:rFonts w:ascii="Myriad Pro" w:eastAsia="Times New Roman" w:hAnsi="Myriad Pro"/>
          <w:lang w:eastAsia="pl-PL"/>
        </w:rPr>
        <w:t xml:space="preserve">ukcesywne </w:t>
      </w:r>
      <w:r w:rsidR="00CC561F">
        <w:rPr>
          <w:rFonts w:ascii="Myriad Pro" w:eastAsia="Times New Roman" w:hAnsi="Myriad Pro"/>
          <w:lang w:eastAsia="pl-PL"/>
        </w:rPr>
        <w:t>usługi bieżnikowania ogumienia do</w:t>
      </w:r>
      <w:r w:rsidR="00CC561F" w:rsidRPr="00041970">
        <w:rPr>
          <w:rFonts w:ascii="Myriad Pro" w:eastAsia="Times New Roman" w:hAnsi="Myriad Pro"/>
          <w:lang w:eastAsia="pl-PL"/>
        </w:rPr>
        <w:t xml:space="preserve"> autobusów komunikacji miejskiej: Mercedes Citaro, Volvo i Solari</w:t>
      </w:r>
      <w:r w:rsidR="00892B6A">
        <w:rPr>
          <w:rFonts w:ascii="Myriad Pro" w:hAnsi="Myriad Pro"/>
        </w:rPr>
        <w:t xml:space="preserve">s </w:t>
      </w:r>
      <w:r w:rsidRPr="00A3590D">
        <w:rPr>
          <w:rFonts w:ascii="Myriad Pro" w:hAnsi="Myriad Pro"/>
        </w:rPr>
        <w:t>(art.6 ust.1 lit. b);</w:t>
      </w:r>
    </w:p>
    <w:p w14:paraId="136D5498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i/>
          <w:u w:val="single"/>
        </w:rPr>
        <w:t>realizacją obowiązku prawnego ciążącego na Administratorze (art. 6 ust. 1 lit. c)</w:t>
      </w:r>
      <w:r w:rsidRPr="00A3590D">
        <w:rPr>
          <w:rFonts w:ascii="Myriad Pro" w:hAnsi="Myriad Pro"/>
          <w:bCs/>
          <w:i/>
          <w:u w:val="single"/>
        </w:rPr>
        <w:t>,</w:t>
      </w:r>
      <w:r w:rsidRPr="00A3590D">
        <w:rPr>
          <w:rFonts w:ascii="Myriad Pro" w:hAnsi="Myriad Pro"/>
          <w:bCs/>
        </w:rPr>
        <w:t xml:space="preserve"> tj. re</w:t>
      </w:r>
      <w:r w:rsidRPr="00A3590D">
        <w:rPr>
          <w:rFonts w:ascii="Myriad Pro" w:hAnsi="Myriad Pro"/>
        </w:rPr>
        <w:t>alizacją obowiązku archiwizacji dokumentów;</w:t>
      </w:r>
    </w:p>
    <w:p w14:paraId="64530583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koniecznością realizacji prawnie uzasadnionych interesów (art. 6 ust.1 lit. f)</w:t>
      </w:r>
      <w:r w:rsidRPr="00A3590D">
        <w:rPr>
          <w:rFonts w:ascii="Myriad Pro" w:hAnsi="Myriad Pro"/>
          <w:bCs/>
        </w:rPr>
        <w:t>, tj. w celu</w:t>
      </w:r>
      <w:r w:rsidRPr="00A3590D">
        <w:rPr>
          <w:rFonts w:ascii="Myriad Pro" w:hAnsi="Myriad Pro"/>
        </w:rPr>
        <w:t xml:space="preserve"> ewentualnego ustalenia, dochodzenia roszczeń cywilnoprawnych, jeżeli takie się pojawią, a także w celu obrony przed ewentualnymi roszczeniami osób trzecich.</w:t>
      </w:r>
    </w:p>
    <w:p w14:paraId="60075891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Okres przechowywania danych.</w:t>
      </w:r>
    </w:p>
    <w:p w14:paraId="14DD94AF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39DC78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b/>
          <w:i/>
          <w:u w:val="single"/>
        </w:rPr>
        <w:t>Przekazywanie danych innym podmiotom</w:t>
      </w:r>
      <w:r w:rsidRPr="00A3590D">
        <w:rPr>
          <w:rFonts w:ascii="Myriad Pro" w:hAnsi="Myriad Pro"/>
          <w:b/>
        </w:rPr>
        <w:t>.</w:t>
      </w:r>
    </w:p>
    <w:p w14:paraId="26FC6A99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3C92404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Przysługujące Państwu uprawnienia.</w:t>
      </w:r>
    </w:p>
    <w:p w14:paraId="51B8D5AF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dostępu do swoich danych oraz otrzymania ich kopii;</w:t>
      </w:r>
    </w:p>
    <w:p w14:paraId="3AEA7803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sprostowania (poprawiania) swoich danych;</w:t>
      </w:r>
    </w:p>
    <w:p w14:paraId="500AD1F9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usunięcia danych osobowych, w sytuacji, gdy przetwarzanie danych nie następuje</w:t>
      </w:r>
    </w:p>
    <w:p w14:paraId="4A2610DA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w celu wywiązania się z obowiązku wynikającego z przepisu prawa lub w ramach sprawowania władzy publicznej;</w:t>
      </w:r>
    </w:p>
    <w:p w14:paraId="31615B68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ograniczenia przetwarzania danych;</w:t>
      </w:r>
    </w:p>
    <w:p w14:paraId="7EFC60F2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sprzeciwu wobec przetwarzania danych;</w:t>
      </w:r>
    </w:p>
    <w:p w14:paraId="33201EA6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skargi do Prezesa UODO (na adres Urzędu Ochrony Danych Osobowych, ul. Stawki 2, 00 - 193 Warszawa)</w:t>
      </w:r>
    </w:p>
    <w:p w14:paraId="72448E28" w14:textId="77777777" w:rsidR="00851AC7" w:rsidRPr="00A3590D" w:rsidRDefault="00851AC7" w:rsidP="00851AC7">
      <w:pPr>
        <w:spacing w:after="0" w:line="240" w:lineRule="auto"/>
        <w:ind w:left="66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Państwa dane nie będą profilowane ani przekazywane do państw trzecich.</w:t>
      </w:r>
    </w:p>
    <w:p w14:paraId="4B0E9C27" w14:textId="77777777" w:rsidR="00041970" w:rsidRDefault="00851AC7" w:rsidP="00892B6A">
      <w:pPr>
        <w:spacing w:before="480" w:after="480" w:line="240" w:lineRule="auto"/>
        <w:jc w:val="center"/>
        <w:rPr>
          <w:rFonts w:ascii="Myriad Pro" w:hAnsi="Myriad Pro"/>
          <w:b/>
        </w:rPr>
      </w:pPr>
      <w:r w:rsidRPr="00A3590D">
        <w:rPr>
          <w:rFonts w:ascii="Myriad Pro" w:hAnsi="Myriad Pr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DB21" wp14:editId="715F4A1E">
                <wp:simplePos x="0" y="0"/>
                <wp:positionH relativeFrom="column">
                  <wp:posOffset>-76835</wp:posOffset>
                </wp:positionH>
                <wp:positionV relativeFrom="paragraph">
                  <wp:posOffset>568960</wp:posOffset>
                </wp:positionV>
                <wp:extent cx="5905500" cy="3124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FCC59" id="Prostokąt 5" o:spid="_x0000_s1026" style="position:absolute;margin-left:-6.05pt;margin-top:44.8pt;width:46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Pr="00A3590D">
        <w:rPr>
          <w:rFonts w:ascii="Myriad Pro" w:hAnsi="Myriad Pro" w:cstheme="minorHAnsi"/>
          <w:b/>
        </w:rPr>
        <w:t xml:space="preserve">ZAMAWIAJĄCY: </w:t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</w:r>
      <w:r w:rsidRPr="00A3590D">
        <w:rPr>
          <w:rFonts w:ascii="Myriad Pro" w:hAnsi="Myriad Pro" w:cstheme="minorHAnsi"/>
          <w:b/>
        </w:rPr>
        <w:tab/>
        <w:t>WYKONAWCA:</w:t>
      </w:r>
    </w:p>
    <w:sectPr w:rsidR="00041970" w:rsidSect="009E0F10">
      <w:pgSz w:w="11906" w:h="16838"/>
      <w:pgMar w:top="1134" w:right="1134" w:bottom="1134" w:left="1418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4968" w14:textId="77777777" w:rsidR="002B133A" w:rsidRDefault="002B133A" w:rsidP="00B62D97">
      <w:pPr>
        <w:spacing w:after="0" w:line="240" w:lineRule="auto"/>
      </w:pPr>
      <w:r>
        <w:separator/>
      </w:r>
    </w:p>
  </w:endnote>
  <w:endnote w:type="continuationSeparator" w:id="0">
    <w:p w14:paraId="5268ACFB" w14:textId="77777777" w:rsidR="002B133A" w:rsidRDefault="002B133A" w:rsidP="00B6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rlito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19E2" w14:textId="77777777" w:rsidR="00C8161B" w:rsidRPr="00C8161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Sukcesywne dostawy opon do autobusów Volvo, Mercedes Citaro i Solaris</w:t>
    </w:r>
    <w:r w:rsidR="00C8161B" w:rsidRPr="00C8161B">
      <w:rPr>
        <w:b/>
        <w:sz w:val="16"/>
        <w:szCs w:val="16"/>
      </w:rPr>
      <w:t>.</w:t>
    </w:r>
  </w:p>
  <w:p w14:paraId="342FD8B5" w14:textId="77777777" w:rsidR="000C2B3B" w:rsidRPr="00D002B1" w:rsidRDefault="000C2B3B" w:rsidP="00D002B1">
    <w:pPr>
      <w:pStyle w:val="Stopka"/>
      <w:rPr>
        <w:sz w:val="16"/>
        <w:szCs w:val="16"/>
        <w:lang w:val="pl-PL"/>
      </w:rPr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4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46E" w14:textId="77777777" w:rsidR="000C2B3B" w:rsidRPr="000C2B3B" w:rsidRDefault="00D06294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Sukcesywne dostawy opon do autobusów Volvo, Mercedes Citaro i Solaris</w:t>
    </w:r>
    <w:r w:rsidR="00C8161B" w:rsidRPr="00C8161B">
      <w:rPr>
        <w:b/>
        <w:sz w:val="16"/>
        <w:szCs w:val="16"/>
      </w:rPr>
      <w:t>.</w:t>
    </w:r>
  </w:p>
  <w:p w14:paraId="1BF0B408" w14:textId="77777777" w:rsidR="000C2B3B" w:rsidRPr="00210975" w:rsidRDefault="000C2B3B" w:rsidP="00041970">
    <w:pPr>
      <w:pStyle w:val="Stopka"/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1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  <w:p w14:paraId="7C376919" w14:textId="77777777" w:rsidR="000C2B3B" w:rsidRDefault="000C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F1DD" w14:textId="77777777" w:rsidR="002B133A" w:rsidRDefault="002B133A" w:rsidP="00B62D97">
      <w:pPr>
        <w:spacing w:after="0" w:line="240" w:lineRule="auto"/>
      </w:pPr>
      <w:r>
        <w:separator/>
      </w:r>
    </w:p>
  </w:footnote>
  <w:footnote w:type="continuationSeparator" w:id="0">
    <w:p w14:paraId="4B80C5E4" w14:textId="77777777" w:rsidR="002B133A" w:rsidRDefault="002B133A" w:rsidP="00B6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30A" w14:textId="6F7F3078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61312" behindDoc="1" locked="0" layoutInCell="1" allowOverlap="1" wp14:anchorId="68FAE866" wp14:editId="7CB2836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243-54/2024</w:t>
    </w:r>
  </w:p>
  <w:p w14:paraId="3BF5E60C" w14:textId="77777777" w:rsidR="000C2B3B" w:rsidRPr="00B51433" w:rsidRDefault="000C2B3B" w:rsidP="00B51433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EBB" w14:textId="2756FEA2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59264" behindDoc="1" locked="0" layoutInCell="1" allowOverlap="1" wp14:anchorId="6F1FA31D" wp14:editId="2BC17EC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 Nr</w:t>
    </w:r>
    <w:r>
      <w:rPr>
        <w:rFonts w:ascii="Myriad Pro" w:hAnsi="Myriad Pro"/>
        <w:iCs/>
        <w:sz w:val="16"/>
        <w:szCs w:val="16"/>
      </w:rPr>
      <w:t xml:space="preserve"> KL. 243-</w:t>
    </w:r>
    <w:r w:rsidR="002403F0">
      <w:rPr>
        <w:rFonts w:ascii="Myriad Pro" w:hAnsi="Myriad Pro"/>
        <w:iCs/>
        <w:sz w:val="16"/>
        <w:szCs w:val="16"/>
      </w:rPr>
      <w:t>…</w:t>
    </w:r>
    <w:r>
      <w:rPr>
        <w:rFonts w:ascii="Myriad Pro" w:hAnsi="Myriad Pro"/>
        <w:iCs/>
        <w:sz w:val="16"/>
        <w:szCs w:val="16"/>
      </w:rPr>
      <w:t>2024</w:t>
    </w:r>
  </w:p>
  <w:p w14:paraId="6FA8B424" w14:textId="77777777" w:rsidR="000C2B3B" w:rsidRPr="00CF6294" w:rsidRDefault="000C2B3B" w:rsidP="007C0291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4"/>
      <w:numFmt w:val="decimal"/>
      <w:lvlText w:val="%1)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4" w15:restartNumberingAfterBreak="0">
    <w:nsid w:val="0000000E"/>
    <w:multiLevelType w:val="singleLevel"/>
    <w:tmpl w:val="0000000E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 w:val="0"/>
      </w:rPr>
    </w:lvl>
  </w:abstractNum>
  <w:abstractNum w:abstractNumId="5" w15:restartNumberingAfterBreak="0">
    <w:nsid w:val="0000000F"/>
    <w:multiLevelType w:val="multilevel"/>
    <w:tmpl w:val="0000000F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6" w15:restartNumberingAfterBreak="0">
    <w:nsid w:val="00000018"/>
    <w:multiLevelType w:val="singleLevel"/>
    <w:tmpl w:val="0000001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Univers-PL" w:hAnsi="Calibri" w:cs="Calibri"/>
        <w:b w:val="0"/>
        <w:bCs/>
      </w:rPr>
    </w:lvl>
  </w:abstractNum>
  <w:abstractNum w:abstractNumId="7" w15:restartNumberingAfterBreak="0">
    <w:nsid w:val="0000001E"/>
    <w:multiLevelType w:val="singleLevel"/>
    <w:tmpl w:val="0000001E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rlito"/>
        <w:b w:val="0"/>
      </w:rPr>
    </w:lvl>
  </w:abstractNum>
  <w:abstractNum w:abstractNumId="8" w15:restartNumberingAfterBreak="0">
    <w:nsid w:val="00000022"/>
    <w:multiLevelType w:val="multilevel"/>
    <w:tmpl w:val="00000022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 w:val="0"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Batang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E3F08"/>
    <w:multiLevelType w:val="hybridMultilevel"/>
    <w:tmpl w:val="CB0064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527F7"/>
    <w:multiLevelType w:val="hybridMultilevel"/>
    <w:tmpl w:val="CE82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57C0B"/>
    <w:multiLevelType w:val="hybridMultilevel"/>
    <w:tmpl w:val="1A4C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29E"/>
    <w:multiLevelType w:val="hybridMultilevel"/>
    <w:tmpl w:val="941A326A"/>
    <w:lvl w:ilvl="0" w:tplc="B554D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6" w15:restartNumberingAfterBreak="0">
    <w:nsid w:val="0C3E5A32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5E2BC4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CF67463"/>
    <w:multiLevelType w:val="hybridMultilevel"/>
    <w:tmpl w:val="750A8420"/>
    <w:lvl w:ilvl="0" w:tplc="1272E6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BC5"/>
    <w:multiLevelType w:val="hybridMultilevel"/>
    <w:tmpl w:val="F090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969AC"/>
    <w:multiLevelType w:val="hybridMultilevel"/>
    <w:tmpl w:val="6050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B11EFC"/>
    <w:multiLevelType w:val="hybridMultilevel"/>
    <w:tmpl w:val="513E43F8"/>
    <w:lvl w:ilvl="0" w:tplc="C7D4C7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A11EBB"/>
    <w:multiLevelType w:val="hybridMultilevel"/>
    <w:tmpl w:val="AF3C409C"/>
    <w:lvl w:ilvl="0" w:tplc="36AE1174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BAD63FB"/>
    <w:multiLevelType w:val="hybridMultilevel"/>
    <w:tmpl w:val="E4E48028"/>
    <w:lvl w:ilvl="0" w:tplc="74EC2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7EEB"/>
    <w:multiLevelType w:val="hybridMultilevel"/>
    <w:tmpl w:val="B3B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F3E41"/>
    <w:multiLevelType w:val="hybridMultilevel"/>
    <w:tmpl w:val="D38EA8E8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213A5CB9"/>
    <w:multiLevelType w:val="hybridMultilevel"/>
    <w:tmpl w:val="488E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F1D4A"/>
    <w:multiLevelType w:val="hybridMultilevel"/>
    <w:tmpl w:val="CD3ADC0C"/>
    <w:lvl w:ilvl="0" w:tplc="38C8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303E26"/>
    <w:multiLevelType w:val="hybridMultilevel"/>
    <w:tmpl w:val="7A6C24BE"/>
    <w:lvl w:ilvl="0" w:tplc="EBB41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85AB4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AE2C27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5F1457"/>
    <w:multiLevelType w:val="hybridMultilevel"/>
    <w:tmpl w:val="F606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0B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D69BC"/>
    <w:multiLevelType w:val="hybridMultilevel"/>
    <w:tmpl w:val="A960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877AB0"/>
    <w:multiLevelType w:val="hybridMultilevel"/>
    <w:tmpl w:val="48B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618C9"/>
    <w:multiLevelType w:val="hybridMultilevel"/>
    <w:tmpl w:val="F3C2E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723174"/>
    <w:multiLevelType w:val="hybridMultilevel"/>
    <w:tmpl w:val="823C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D68D3"/>
    <w:multiLevelType w:val="hybridMultilevel"/>
    <w:tmpl w:val="F962D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2B0467"/>
    <w:multiLevelType w:val="hybridMultilevel"/>
    <w:tmpl w:val="9278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C0078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0F39EB"/>
    <w:multiLevelType w:val="multilevel"/>
    <w:tmpl w:val="5C188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9" w15:restartNumberingAfterBreak="0">
    <w:nsid w:val="4A3B0937"/>
    <w:multiLevelType w:val="hybridMultilevel"/>
    <w:tmpl w:val="07AE0C5C"/>
    <w:lvl w:ilvl="0" w:tplc="9B941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A7C2AEA"/>
    <w:multiLevelType w:val="hybridMultilevel"/>
    <w:tmpl w:val="48626F48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D5B57"/>
    <w:multiLevelType w:val="hybridMultilevel"/>
    <w:tmpl w:val="C168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5C60"/>
    <w:multiLevelType w:val="hybridMultilevel"/>
    <w:tmpl w:val="021E73EA"/>
    <w:lvl w:ilvl="0" w:tplc="4A4CC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5E4DFD"/>
    <w:multiLevelType w:val="hybridMultilevel"/>
    <w:tmpl w:val="43C8BB2C"/>
    <w:lvl w:ilvl="0" w:tplc="3FCA931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5A06F73"/>
    <w:multiLevelType w:val="hybridMultilevel"/>
    <w:tmpl w:val="AAAE4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574166"/>
    <w:multiLevelType w:val="hybridMultilevel"/>
    <w:tmpl w:val="434C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E004E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2F2A86"/>
    <w:multiLevelType w:val="hybridMultilevel"/>
    <w:tmpl w:val="1FC42B50"/>
    <w:lvl w:ilvl="0" w:tplc="6150CB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4" w15:restartNumberingAfterBreak="0">
    <w:nsid w:val="7EB77A07"/>
    <w:multiLevelType w:val="multilevel"/>
    <w:tmpl w:val="0B3C39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53"/>
  </w:num>
  <w:num w:numId="3">
    <w:abstractNumId w:val="57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60"/>
  </w:num>
  <w:num w:numId="7">
    <w:abstractNumId w:val="30"/>
  </w:num>
  <w:num w:numId="8">
    <w:abstractNumId w:val="42"/>
  </w:num>
  <w:num w:numId="9">
    <w:abstractNumId w:val="25"/>
  </w:num>
  <w:num w:numId="10">
    <w:abstractNumId w:val="21"/>
  </w:num>
  <w:num w:numId="11">
    <w:abstractNumId w:val="51"/>
  </w:num>
  <w:num w:numId="12">
    <w:abstractNumId w:val="24"/>
  </w:num>
  <w:num w:numId="13">
    <w:abstractNumId w:val="49"/>
  </w:num>
  <w:num w:numId="14">
    <w:abstractNumId w:val="45"/>
  </w:num>
  <w:num w:numId="15">
    <w:abstractNumId w:val="50"/>
  </w:num>
  <w:num w:numId="16">
    <w:abstractNumId w:val="36"/>
  </w:num>
  <w:num w:numId="17">
    <w:abstractNumId w:val="20"/>
  </w:num>
  <w:num w:numId="18">
    <w:abstractNumId w:val="31"/>
  </w:num>
  <w:num w:numId="19">
    <w:abstractNumId w:val="40"/>
  </w:num>
  <w:num w:numId="20">
    <w:abstractNumId w:val="55"/>
  </w:num>
  <w:num w:numId="21">
    <w:abstractNumId w:val="23"/>
  </w:num>
  <w:num w:numId="22">
    <w:abstractNumId w:val="14"/>
  </w:num>
  <w:num w:numId="23">
    <w:abstractNumId w:val="33"/>
  </w:num>
  <w:num w:numId="24">
    <w:abstractNumId w:val="47"/>
  </w:num>
  <w:num w:numId="25">
    <w:abstractNumId w:val="62"/>
  </w:num>
  <w:num w:numId="26">
    <w:abstractNumId w:val="54"/>
  </w:num>
  <w:num w:numId="27">
    <w:abstractNumId w:val="44"/>
  </w:num>
  <w:num w:numId="28">
    <w:abstractNumId w:val="48"/>
  </w:num>
  <w:num w:numId="29">
    <w:abstractNumId w:val="19"/>
  </w:num>
  <w:num w:numId="30">
    <w:abstractNumId w:val="39"/>
  </w:num>
  <w:num w:numId="31">
    <w:abstractNumId w:val="61"/>
  </w:num>
  <w:num w:numId="32">
    <w:abstractNumId w:val="22"/>
  </w:num>
  <w:num w:numId="33">
    <w:abstractNumId w:val="34"/>
  </w:num>
  <w:num w:numId="34">
    <w:abstractNumId w:val="15"/>
  </w:num>
  <w:num w:numId="35">
    <w:abstractNumId w:val="46"/>
  </w:num>
  <w:num w:numId="36">
    <w:abstractNumId w:val="11"/>
  </w:num>
  <w:num w:numId="37">
    <w:abstractNumId w:val="52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6"/>
  </w:num>
  <w:num w:numId="43">
    <w:abstractNumId w:val="26"/>
  </w:num>
  <w:num w:numId="44">
    <w:abstractNumId w:val="6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27"/>
  </w:num>
  <w:num w:numId="48">
    <w:abstractNumId w:val="41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12"/>
  </w:num>
  <w:num w:numId="52">
    <w:abstractNumId w:val="59"/>
  </w:num>
  <w:num w:numId="53">
    <w:abstractNumId w:val="18"/>
  </w:num>
  <w:num w:numId="54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7"/>
    <w:rsid w:val="000025AD"/>
    <w:rsid w:val="00002AC6"/>
    <w:rsid w:val="000034D4"/>
    <w:rsid w:val="000040A8"/>
    <w:rsid w:val="00004352"/>
    <w:rsid w:val="000060E3"/>
    <w:rsid w:val="00006618"/>
    <w:rsid w:val="00006FCC"/>
    <w:rsid w:val="0000780B"/>
    <w:rsid w:val="00007E0C"/>
    <w:rsid w:val="0001009D"/>
    <w:rsid w:val="000104F6"/>
    <w:rsid w:val="00010719"/>
    <w:rsid w:val="000136D7"/>
    <w:rsid w:val="00013DD6"/>
    <w:rsid w:val="000147BC"/>
    <w:rsid w:val="00014E69"/>
    <w:rsid w:val="00015F78"/>
    <w:rsid w:val="00016B0E"/>
    <w:rsid w:val="0001797C"/>
    <w:rsid w:val="00020559"/>
    <w:rsid w:val="00021499"/>
    <w:rsid w:val="000218C0"/>
    <w:rsid w:val="000223E0"/>
    <w:rsid w:val="000225D3"/>
    <w:rsid w:val="000225E8"/>
    <w:rsid w:val="0002263B"/>
    <w:rsid w:val="000229D3"/>
    <w:rsid w:val="00022CB1"/>
    <w:rsid w:val="00025444"/>
    <w:rsid w:val="00026A75"/>
    <w:rsid w:val="00026D86"/>
    <w:rsid w:val="00026DF5"/>
    <w:rsid w:val="0002741E"/>
    <w:rsid w:val="00027741"/>
    <w:rsid w:val="00027BC9"/>
    <w:rsid w:val="000301AF"/>
    <w:rsid w:val="000309F4"/>
    <w:rsid w:val="000313C4"/>
    <w:rsid w:val="000334D0"/>
    <w:rsid w:val="00034667"/>
    <w:rsid w:val="000346D5"/>
    <w:rsid w:val="000346E7"/>
    <w:rsid w:val="0003607A"/>
    <w:rsid w:val="00036575"/>
    <w:rsid w:val="000377F7"/>
    <w:rsid w:val="00037FA5"/>
    <w:rsid w:val="00041926"/>
    <w:rsid w:val="00041970"/>
    <w:rsid w:val="0004211A"/>
    <w:rsid w:val="00043152"/>
    <w:rsid w:val="00043B9A"/>
    <w:rsid w:val="000449BE"/>
    <w:rsid w:val="00045BAA"/>
    <w:rsid w:val="00046138"/>
    <w:rsid w:val="00046C40"/>
    <w:rsid w:val="00046E2B"/>
    <w:rsid w:val="00047B3B"/>
    <w:rsid w:val="00051054"/>
    <w:rsid w:val="00051A0F"/>
    <w:rsid w:val="000520B8"/>
    <w:rsid w:val="00053278"/>
    <w:rsid w:val="0005397A"/>
    <w:rsid w:val="00053ED9"/>
    <w:rsid w:val="000541A0"/>
    <w:rsid w:val="00054723"/>
    <w:rsid w:val="00054955"/>
    <w:rsid w:val="0005570B"/>
    <w:rsid w:val="00056B2C"/>
    <w:rsid w:val="00056F0B"/>
    <w:rsid w:val="00057503"/>
    <w:rsid w:val="00057E9F"/>
    <w:rsid w:val="00060D21"/>
    <w:rsid w:val="00060E07"/>
    <w:rsid w:val="0006121C"/>
    <w:rsid w:val="00061465"/>
    <w:rsid w:val="00062593"/>
    <w:rsid w:val="00062B26"/>
    <w:rsid w:val="00063592"/>
    <w:rsid w:val="00064D31"/>
    <w:rsid w:val="00064D5F"/>
    <w:rsid w:val="0006526D"/>
    <w:rsid w:val="000653DC"/>
    <w:rsid w:val="000656F6"/>
    <w:rsid w:val="00065A1B"/>
    <w:rsid w:val="000662C7"/>
    <w:rsid w:val="00066D9B"/>
    <w:rsid w:val="00067268"/>
    <w:rsid w:val="00067F9A"/>
    <w:rsid w:val="000717EE"/>
    <w:rsid w:val="0007393B"/>
    <w:rsid w:val="00073BD9"/>
    <w:rsid w:val="00074251"/>
    <w:rsid w:val="00075BB8"/>
    <w:rsid w:val="000771EB"/>
    <w:rsid w:val="00077E2C"/>
    <w:rsid w:val="00080255"/>
    <w:rsid w:val="00080662"/>
    <w:rsid w:val="00082302"/>
    <w:rsid w:val="00082DB0"/>
    <w:rsid w:val="000830B9"/>
    <w:rsid w:val="00083301"/>
    <w:rsid w:val="00083A79"/>
    <w:rsid w:val="00083F2D"/>
    <w:rsid w:val="000840EB"/>
    <w:rsid w:val="00084AC6"/>
    <w:rsid w:val="00085161"/>
    <w:rsid w:val="00085405"/>
    <w:rsid w:val="00085A84"/>
    <w:rsid w:val="00085FE0"/>
    <w:rsid w:val="000861E3"/>
    <w:rsid w:val="0008672D"/>
    <w:rsid w:val="000872F6"/>
    <w:rsid w:val="00087877"/>
    <w:rsid w:val="00087A2E"/>
    <w:rsid w:val="00087C4D"/>
    <w:rsid w:val="00090378"/>
    <w:rsid w:val="00090A81"/>
    <w:rsid w:val="000916A3"/>
    <w:rsid w:val="0009268A"/>
    <w:rsid w:val="00092C8E"/>
    <w:rsid w:val="00093074"/>
    <w:rsid w:val="00093667"/>
    <w:rsid w:val="000937C0"/>
    <w:rsid w:val="00093BEA"/>
    <w:rsid w:val="000953A4"/>
    <w:rsid w:val="00095BE8"/>
    <w:rsid w:val="0009664E"/>
    <w:rsid w:val="00096C97"/>
    <w:rsid w:val="000977DA"/>
    <w:rsid w:val="000A04AC"/>
    <w:rsid w:val="000A0C3D"/>
    <w:rsid w:val="000A1468"/>
    <w:rsid w:val="000A23F8"/>
    <w:rsid w:val="000A29A9"/>
    <w:rsid w:val="000A2C0A"/>
    <w:rsid w:val="000A416A"/>
    <w:rsid w:val="000A4D6E"/>
    <w:rsid w:val="000A6894"/>
    <w:rsid w:val="000A6D2E"/>
    <w:rsid w:val="000A71C8"/>
    <w:rsid w:val="000A71DE"/>
    <w:rsid w:val="000A7790"/>
    <w:rsid w:val="000B030F"/>
    <w:rsid w:val="000B0DEC"/>
    <w:rsid w:val="000B1D89"/>
    <w:rsid w:val="000B3268"/>
    <w:rsid w:val="000B5564"/>
    <w:rsid w:val="000B5BD5"/>
    <w:rsid w:val="000B66A4"/>
    <w:rsid w:val="000B75D2"/>
    <w:rsid w:val="000B7E83"/>
    <w:rsid w:val="000C206F"/>
    <w:rsid w:val="000C2B3B"/>
    <w:rsid w:val="000C3383"/>
    <w:rsid w:val="000C3923"/>
    <w:rsid w:val="000C4A49"/>
    <w:rsid w:val="000C4C47"/>
    <w:rsid w:val="000C501E"/>
    <w:rsid w:val="000C5831"/>
    <w:rsid w:val="000C6358"/>
    <w:rsid w:val="000C6942"/>
    <w:rsid w:val="000C7298"/>
    <w:rsid w:val="000C7610"/>
    <w:rsid w:val="000C7FAF"/>
    <w:rsid w:val="000D01B8"/>
    <w:rsid w:val="000D1574"/>
    <w:rsid w:val="000D1E8B"/>
    <w:rsid w:val="000D2688"/>
    <w:rsid w:val="000D26FF"/>
    <w:rsid w:val="000D2D23"/>
    <w:rsid w:val="000D3113"/>
    <w:rsid w:val="000D3B7F"/>
    <w:rsid w:val="000D4426"/>
    <w:rsid w:val="000D5331"/>
    <w:rsid w:val="000D56C2"/>
    <w:rsid w:val="000D7B36"/>
    <w:rsid w:val="000D7FB8"/>
    <w:rsid w:val="000D7FCA"/>
    <w:rsid w:val="000E06D8"/>
    <w:rsid w:val="000E0989"/>
    <w:rsid w:val="000E0B82"/>
    <w:rsid w:val="000E102B"/>
    <w:rsid w:val="000E22E3"/>
    <w:rsid w:val="000E2B8A"/>
    <w:rsid w:val="000E458A"/>
    <w:rsid w:val="000E4A1B"/>
    <w:rsid w:val="000E53CE"/>
    <w:rsid w:val="000E6070"/>
    <w:rsid w:val="000E707E"/>
    <w:rsid w:val="000E793F"/>
    <w:rsid w:val="000E7B80"/>
    <w:rsid w:val="000F1157"/>
    <w:rsid w:val="000F17BF"/>
    <w:rsid w:val="000F29CB"/>
    <w:rsid w:val="000F3C42"/>
    <w:rsid w:val="000F4478"/>
    <w:rsid w:val="000F45DF"/>
    <w:rsid w:val="000F4949"/>
    <w:rsid w:val="000F64A9"/>
    <w:rsid w:val="000F651F"/>
    <w:rsid w:val="000F65BB"/>
    <w:rsid w:val="000F6D7A"/>
    <w:rsid w:val="000F6EB2"/>
    <w:rsid w:val="0010020B"/>
    <w:rsid w:val="001022CB"/>
    <w:rsid w:val="00102886"/>
    <w:rsid w:val="00104763"/>
    <w:rsid w:val="001047AC"/>
    <w:rsid w:val="00104FEA"/>
    <w:rsid w:val="0010524F"/>
    <w:rsid w:val="001062BC"/>
    <w:rsid w:val="00106E14"/>
    <w:rsid w:val="001074C8"/>
    <w:rsid w:val="001102FB"/>
    <w:rsid w:val="0011032A"/>
    <w:rsid w:val="001103EF"/>
    <w:rsid w:val="00111A14"/>
    <w:rsid w:val="00112A41"/>
    <w:rsid w:val="001130E2"/>
    <w:rsid w:val="0011318B"/>
    <w:rsid w:val="001134C6"/>
    <w:rsid w:val="00113B80"/>
    <w:rsid w:val="00114C63"/>
    <w:rsid w:val="0011533E"/>
    <w:rsid w:val="00116AA0"/>
    <w:rsid w:val="0012043C"/>
    <w:rsid w:val="001208E9"/>
    <w:rsid w:val="0012123F"/>
    <w:rsid w:val="0012198C"/>
    <w:rsid w:val="00121A4B"/>
    <w:rsid w:val="001221F1"/>
    <w:rsid w:val="001234B3"/>
    <w:rsid w:val="00124655"/>
    <w:rsid w:val="00124A47"/>
    <w:rsid w:val="00124B16"/>
    <w:rsid w:val="00124F2A"/>
    <w:rsid w:val="00126B28"/>
    <w:rsid w:val="00130C9E"/>
    <w:rsid w:val="001316DF"/>
    <w:rsid w:val="00131A74"/>
    <w:rsid w:val="00131B59"/>
    <w:rsid w:val="001320F2"/>
    <w:rsid w:val="00132FA9"/>
    <w:rsid w:val="00133B29"/>
    <w:rsid w:val="00134886"/>
    <w:rsid w:val="00135000"/>
    <w:rsid w:val="001351A6"/>
    <w:rsid w:val="00135FFF"/>
    <w:rsid w:val="001363F5"/>
    <w:rsid w:val="0013640E"/>
    <w:rsid w:val="00137059"/>
    <w:rsid w:val="00137A1F"/>
    <w:rsid w:val="00137A4B"/>
    <w:rsid w:val="00137CBA"/>
    <w:rsid w:val="00140D59"/>
    <w:rsid w:val="001410CC"/>
    <w:rsid w:val="00141612"/>
    <w:rsid w:val="00142038"/>
    <w:rsid w:val="00142C65"/>
    <w:rsid w:val="00142CA1"/>
    <w:rsid w:val="001439CD"/>
    <w:rsid w:val="00143BC7"/>
    <w:rsid w:val="00144494"/>
    <w:rsid w:val="00144E40"/>
    <w:rsid w:val="00144F84"/>
    <w:rsid w:val="001454CC"/>
    <w:rsid w:val="00145CB4"/>
    <w:rsid w:val="00146DC9"/>
    <w:rsid w:val="001479AE"/>
    <w:rsid w:val="00150938"/>
    <w:rsid w:val="0015134F"/>
    <w:rsid w:val="00151A7E"/>
    <w:rsid w:val="00153488"/>
    <w:rsid w:val="00154D07"/>
    <w:rsid w:val="001554C4"/>
    <w:rsid w:val="0015624C"/>
    <w:rsid w:val="001564EB"/>
    <w:rsid w:val="00156C2A"/>
    <w:rsid w:val="001574AA"/>
    <w:rsid w:val="001602D2"/>
    <w:rsid w:val="001603C9"/>
    <w:rsid w:val="001610E1"/>
    <w:rsid w:val="00161C69"/>
    <w:rsid w:val="00161EC0"/>
    <w:rsid w:val="00164AFA"/>
    <w:rsid w:val="00164B86"/>
    <w:rsid w:val="00164EF2"/>
    <w:rsid w:val="00164FAE"/>
    <w:rsid w:val="00165223"/>
    <w:rsid w:val="00165D48"/>
    <w:rsid w:val="00167D82"/>
    <w:rsid w:val="00170814"/>
    <w:rsid w:val="001709A1"/>
    <w:rsid w:val="00170C22"/>
    <w:rsid w:val="0017246E"/>
    <w:rsid w:val="00173668"/>
    <w:rsid w:val="00173CC6"/>
    <w:rsid w:val="00173EF8"/>
    <w:rsid w:val="00174EBD"/>
    <w:rsid w:val="001763AF"/>
    <w:rsid w:val="00176AB9"/>
    <w:rsid w:val="00176B02"/>
    <w:rsid w:val="00177332"/>
    <w:rsid w:val="001805CB"/>
    <w:rsid w:val="00180B2A"/>
    <w:rsid w:val="00180CF4"/>
    <w:rsid w:val="001818EF"/>
    <w:rsid w:val="00181DD8"/>
    <w:rsid w:val="00182148"/>
    <w:rsid w:val="00183DEC"/>
    <w:rsid w:val="00183E2A"/>
    <w:rsid w:val="00183F85"/>
    <w:rsid w:val="00186DF9"/>
    <w:rsid w:val="00187822"/>
    <w:rsid w:val="00187A16"/>
    <w:rsid w:val="001912DC"/>
    <w:rsid w:val="00192138"/>
    <w:rsid w:val="00192729"/>
    <w:rsid w:val="0019274B"/>
    <w:rsid w:val="00193692"/>
    <w:rsid w:val="001939E7"/>
    <w:rsid w:val="001944E6"/>
    <w:rsid w:val="0019654B"/>
    <w:rsid w:val="00197588"/>
    <w:rsid w:val="0019777D"/>
    <w:rsid w:val="001979F5"/>
    <w:rsid w:val="00197DDD"/>
    <w:rsid w:val="001A01A2"/>
    <w:rsid w:val="001A04C7"/>
    <w:rsid w:val="001A062F"/>
    <w:rsid w:val="001A0C5E"/>
    <w:rsid w:val="001A100B"/>
    <w:rsid w:val="001A1795"/>
    <w:rsid w:val="001A2787"/>
    <w:rsid w:val="001A28A1"/>
    <w:rsid w:val="001A2DE5"/>
    <w:rsid w:val="001A2FF0"/>
    <w:rsid w:val="001A337E"/>
    <w:rsid w:val="001A39AF"/>
    <w:rsid w:val="001A42FE"/>
    <w:rsid w:val="001A4C9A"/>
    <w:rsid w:val="001A5563"/>
    <w:rsid w:val="001A660A"/>
    <w:rsid w:val="001A67AE"/>
    <w:rsid w:val="001A6933"/>
    <w:rsid w:val="001A7C66"/>
    <w:rsid w:val="001A7CC7"/>
    <w:rsid w:val="001A7FA2"/>
    <w:rsid w:val="001B0232"/>
    <w:rsid w:val="001B039C"/>
    <w:rsid w:val="001B0B7C"/>
    <w:rsid w:val="001B1225"/>
    <w:rsid w:val="001B1894"/>
    <w:rsid w:val="001B1E77"/>
    <w:rsid w:val="001B243D"/>
    <w:rsid w:val="001B389C"/>
    <w:rsid w:val="001B3D47"/>
    <w:rsid w:val="001B4803"/>
    <w:rsid w:val="001B5634"/>
    <w:rsid w:val="001B5C1A"/>
    <w:rsid w:val="001B5F59"/>
    <w:rsid w:val="001B6A71"/>
    <w:rsid w:val="001C0849"/>
    <w:rsid w:val="001C0A0C"/>
    <w:rsid w:val="001C0CAB"/>
    <w:rsid w:val="001C106D"/>
    <w:rsid w:val="001C1513"/>
    <w:rsid w:val="001C4AD6"/>
    <w:rsid w:val="001C53F8"/>
    <w:rsid w:val="001C56C2"/>
    <w:rsid w:val="001C6146"/>
    <w:rsid w:val="001C6358"/>
    <w:rsid w:val="001C651A"/>
    <w:rsid w:val="001C6622"/>
    <w:rsid w:val="001C7317"/>
    <w:rsid w:val="001C7E98"/>
    <w:rsid w:val="001D0425"/>
    <w:rsid w:val="001D04E2"/>
    <w:rsid w:val="001D0E3D"/>
    <w:rsid w:val="001D0E76"/>
    <w:rsid w:val="001D1368"/>
    <w:rsid w:val="001D1C73"/>
    <w:rsid w:val="001D223A"/>
    <w:rsid w:val="001D2A8F"/>
    <w:rsid w:val="001D2BBE"/>
    <w:rsid w:val="001D2BC8"/>
    <w:rsid w:val="001D30EB"/>
    <w:rsid w:val="001D3912"/>
    <w:rsid w:val="001D3DD9"/>
    <w:rsid w:val="001D48BD"/>
    <w:rsid w:val="001D4AED"/>
    <w:rsid w:val="001D66AC"/>
    <w:rsid w:val="001D74BF"/>
    <w:rsid w:val="001E14D5"/>
    <w:rsid w:val="001E19F5"/>
    <w:rsid w:val="001E3B6B"/>
    <w:rsid w:val="001E3BEE"/>
    <w:rsid w:val="001E3C39"/>
    <w:rsid w:val="001E3C99"/>
    <w:rsid w:val="001E3DFB"/>
    <w:rsid w:val="001E4C4D"/>
    <w:rsid w:val="001E5F18"/>
    <w:rsid w:val="001E628B"/>
    <w:rsid w:val="001E6D1B"/>
    <w:rsid w:val="001E7CBE"/>
    <w:rsid w:val="001F02F3"/>
    <w:rsid w:val="001F2026"/>
    <w:rsid w:val="001F4AB9"/>
    <w:rsid w:val="001F5324"/>
    <w:rsid w:val="001F5562"/>
    <w:rsid w:val="001F6260"/>
    <w:rsid w:val="001F725B"/>
    <w:rsid w:val="001F73A4"/>
    <w:rsid w:val="001F7B68"/>
    <w:rsid w:val="001F7C46"/>
    <w:rsid w:val="001F7CF9"/>
    <w:rsid w:val="001F7EA7"/>
    <w:rsid w:val="002002D9"/>
    <w:rsid w:val="00201CCA"/>
    <w:rsid w:val="00203B48"/>
    <w:rsid w:val="00205407"/>
    <w:rsid w:val="00206CBE"/>
    <w:rsid w:val="0020755C"/>
    <w:rsid w:val="00207A5F"/>
    <w:rsid w:val="0021084F"/>
    <w:rsid w:val="00210975"/>
    <w:rsid w:val="00210E97"/>
    <w:rsid w:val="002111A9"/>
    <w:rsid w:val="0021154C"/>
    <w:rsid w:val="00211A1C"/>
    <w:rsid w:val="00212056"/>
    <w:rsid w:val="00212863"/>
    <w:rsid w:val="002136FE"/>
    <w:rsid w:val="00216016"/>
    <w:rsid w:val="002165B3"/>
    <w:rsid w:val="002167F8"/>
    <w:rsid w:val="0021714D"/>
    <w:rsid w:val="00217165"/>
    <w:rsid w:val="0021772C"/>
    <w:rsid w:val="0021773C"/>
    <w:rsid w:val="002178C3"/>
    <w:rsid w:val="00217BB8"/>
    <w:rsid w:val="00217BBD"/>
    <w:rsid w:val="00217D14"/>
    <w:rsid w:val="00217E83"/>
    <w:rsid w:val="00217E9A"/>
    <w:rsid w:val="002207CB"/>
    <w:rsid w:val="002208C6"/>
    <w:rsid w:val="00221D06"/>
    <w:rsid w:val="00222364"/>
    <w:rsid w:val="002225BE"/>
    <w:rsid w:val="00223015"/>
    <w:rsid w:val="002243B6"/>
    <w:rsid w:val="00224477"/>
    <w:rsid w:val="00224A2C"/>
    <w:rsid w:val="00224AB0"/>
    <w:rsid w:val="00224BE8"/>
    <w:rsid w:val="00224CBB"/>
    <w:rsid w:val="00225674"/>
    <w:rsid w:val="00225F31"/>
    <w:rsid w:val="002274E2"/>
    <w:rsid w:val="0022774A"/>
    <w:rsid w:val="00227878"/>
    <w:rsid w:val="00227D78"/>
    <w:rsid w:val="0023054E"/>
    <w:rsid w:val="002310A2"/>
    <w:rsid w:val="0023144C"/>
    <w:rsid w:val="002317F4"/>
    <w:rsid w:val="00233829"/>
    <w:rsid w:val="00234DA0"/>
    <w:rsid w:val="00235388"/>
    <w:rsid w:val="00235EB8"/>
    <w:rsid w:val="00236939"/>
    <w:rsid w:val="00236F19"/>
    <w:rsid w:val="00237B27"/>
    <w:rsid w:val="00237C77"/>
    <w:rsid w:val="00237E7C"/>
    <w:rsid w:val="00237EB4"/>
    <w:rsid w:val="002403F0"/>
    <w:rsid w:val="002403FE"/>
    <w:rsid w:val="00240751"/>
    <w:rsid w:val="00241274"/>
    <w:rsid w:val="00241C59"/>
    <w:rsid w:val="002425AF"/>
    <w:rsid w:val="002428D2"/>
    <w:rsid w:val="00245333"/>
    <w:rsid w:val="00245A6E"/>
    <w:rsid w:val="002470A9"/>
    <w:rsid w:val="0024733B"/>
    <w:rsid w:val="00247B53"/>
    <w:rsid w:val="00247CA8"/>
    <w:rsid w:val="00247F96"/>
    <w:rsid w:val="002500BA"/>
    <w:rsid w:val="00253403"/>
    <w:rsid w:val="0025355E"/>
    <w:rsid w:val="00254043"/>
    <w:rsid w:val="00254E87"/>
    <w:rsid w:val="00254FA7"/>
    <w:rsid w:val="002551B8"/>
    <w:rsid w:val="00255B39"/>
    <w:rsid w:val="00255F54"/>
    <w:rsid w:val="00256997"/>
    <w:rsid w:val="00256FB5"/>
    <w:rsid w:val="00257D75"/>
    <w:rsid w:val="002604F3"/>
    <w:rsid w:val="00260CD2"/>
    <w:rsid w:val="0026255D"/>
    <w:rsid w:val="002625FF"/>
    <w:rsid w:val="0026265D"/>
    <w:rsid w:val="00263234"/>
    <w:rsid w:val="002639EE"/>
    <w:rsid w:val="00263FA9"/>
    <w:rsid w:val="0026476C"/>
    <w:rsid w:val="00265801"/>
    <w:rsid w:val="00265BCE"/>
    <w:rsid w:val="00265C48"/>
    <w:rsid w:val="00270D7C"/>
    <w:rsid w:val="00271663"/>
    <w:rsid w:val="0027183C"/>
    <w:rsid w:val="002721A6"/>
    <w:rsid w:val="00272359"/>
    <w:rsid w:val="00273523"/>
    <w:rsid w:val="00273534"/>
    <w:rsid w:val="0027359F"/>
    <w:rsid w:val="002742B2"/>
    <w:rsid w:val="00274A6B"/>
    <w:rsid w:val="00274D6F"/>
    <w:rsid w:val="002750CB"/>
    <w:rsid w:val="00275327"/>
    <w:rsid w:val="002760E2"/>
    <w:rsid w:val="00276321"/>
    <w:rsid w:val="00276B1A"/>
    <w:rsid w:val="00276F19"/>
    <w:rsid w:val="0028035C"/>
    <w:rsid w:val="002803A6"/>
    <w:rsid w:val="002823F1"/>
    <w:rsid w:val="0028324D"/>
    <w:rsid w:val="002845F2"/>
    <w:rsid w:val="002847D2"/>
    <w:rsid w:val="00284919"/>
    <w:rsid w:val="00286199"/>
    <w:rsid w:val="0028671A"/>
    <w:rsid w:val="002868CD"/>
    <w:rsid w:val="00287194"/>
    <w:rsid w:val="002873F5"/>
    <w:rsid w:val="002876A3"/>
    <w:rsid w:val="00287799"/>
    <w:rsid w:val="00287B64"/>
    <w:rsid w:val="00290F70"/>
    <w:rsid w:val="002912B2"/>
    <w:rsid w:val="0029171E"/>
    <w:rsid w:val="00291988"/>
    <w:rsid w:val="00291CF5"/>
    <w:rsid w:val="0029252D"/>
    <w:rsid w:val="002927CC"/>
    <w:rsid w:val="00292C63"/>
    <w:rsid w:val="00292EAA"/>
    <w:rsid w:val="00292F89"/>
    <w:rsid w:val="00293386"/>
    <w:rsid w:val="0029531B"/>
    <w:rsid w:val="00295909"/>
    <w:rsid w:val="0029668C"/>
    <w:rsid w:val="00296DD0"/>
    <w:rsid w:val="0029702F"/>
    <w:rsid w:val="0029720F"/>
    <w:rsid w:val="00297274"/>
    <w:rsid w:val="00297F65"/>
    <w:rsid w:val="002A1B61"/>
    <w:rsid w:val="002A399C"/>
    <w:rsid w:val="002A4312"/>
    <w:rsid w:val="002A5825"/>
    <w:rsid w:val="002A5F9A"/>
    <w:rsid w:val="002A6122"/>
    <w:rsid w:val="002A679C"/>
    <w:rsid w:val="002A70A4"/>
    <w:rsid w:val="002B00B8"/>
    <w:rsid w:val="002B1017"/>
    <w:rsid w:val="002B133A"/>
    <w:rsid w:val="002B1A46"/>
    <w:rsid w:val="002B1A94"/>
    <w:rsid w:val="002B1B16"/>
    <w:rsid w:val="002B2458"/>
    <w:rsid w:val="002B2503"/>
    <w:rsid w:val="002B2548"/>
    <w:rsid w:val="002B2AB4"/>
    <w:rsid w:val="002B34B6"/>
    <w:rsid w:val="002B478B"/>
    <w:rsid w:val="002B6D9D"/>
    <w:rsid w:val="002B76F7"/>
    <w:rsid w:val="002B79E7"/>
    <w:rsid w:val="002C07A7"/>
    <w:rsid w:val="002C0AFA"/>
    <w:rsid w:val="002C0D8C"/>
    <w:rsid w:val="002C102D"/>
    <w:rsid w:val="002C1D82"/>
    <w:rsid w:val="002C291E"/>
    <w:rsid w:val="002C2F9E"/>
    <w:rsid w:val="002C4331"/>
    <w:rsid w:val="002C4812"/>
    <w:rsid w:val="002C4853"/>
    <w:rsid w:val="002C54E0"/>
    <w:rsid w:val="002C5D5B"/>
    <w:rsid w:val="002C6866"/>
    <w:rsid w:val="002D02B4"/>
    <w:rsid w:val="002D1A66"/>
    <w:rsid w:val="002D2E30"/>
    <w:rsid w:val="002D46CB"/>
    <w:rsid w:val="002D4B19"/>
    <w:rsid w:val="002D5392"/>
    <w:rsid w:val="002D5954"/>
    <w:rsid w:val="002D5B28"/>
    <w:rsid w:val="002D5FC4"/>
    <w:rsid w:val="002D667C"/>
    <w:rsid w:val="002D71ED"/>
    <w:rsid w:val="002E2528"/>
    <w:rsid w:val="002E25A3"/>
    <w:rsid w:val="002E36CC"/>
    <w:rsid w:val="002E4623"/>
    <w:rsid w:val="002E475F"/>
    <w:rsid w:val="002E4A09"/>
    <w:rsid w:val="002E5FDF"/>
    <w:rsid w:val="002E68D1"/>
    <w:rsid w:val="002E6AFD"/>
    <w:rsid w:val="002E6D4C"/>
    <w:rsid w:val="002E78C2"/>
    <w:rsid w:val="002E78CA"/>
    <w:rsid w:val="002F059C"/>
    <w:rsid w:val="002F1C90"/>
    <w:rsid w:val="002F1DDC"/>
    <w:rsid w:val="002F3308"/>
    <w:rsid w:val="002F37FA"/>
    <w:rsid w:val="002F45E7"/>
    <w:rsid w:val="002F4684"/>
    <w:rsid w:val="002F4A9D"/>
    <w:rsid w:val="002F58E1"/>
    <w:rsid w:val="002F735A"/>
    <w:rsid w:val="003011C9"/>
    <w:rsid w:val="003014CB"/>
    <w:rsid w:val="003014CE"/>
    <w:rsid w:val="00301B80"/>
    <w:rsid w:val="00302B3A"/>
    <w:rsid w:val="00303475"/>
    <w:rsid w:val="00303CBA"/>
    <w:rsid w:val="003042E8"/>
    <w:rsid w:val="00304902"/>
    <w:rsid w:val="0030520B"/>
    <w:rsid w:val="00305466"/>
    <w:rsid w:val="003055E2"/>
    <w:rsid w:val="0030560A"/>
    <w:rsid w:val="00307ECD"/>
    <w:rsid w:val="003106E1"/>
    <w:rsid w:val="00310744"/>
    <w:rsid w:val="003108D1"/>
    <w:rsid w:val="00311345"/>
    <w:rsid w:val="00312CD9"/>
    <w:rsid w:val="00313488"/>
    <w:rsid w:val="003136A6"/>
    <w:rsid w:val="003141D8"/>
    <w:rsid w:val="0031435E"/>
    <w:rsid w:val="00314F56"/>
    <w:rsid w:val="00314F73"/>
    <w:rsid w:val="00315848"/>
    <w:rsid w:val="0031603F"/>
    <w:rsid w:val="00316D3B"/>
    <w:rsid w:val="00317AFF"/>
    <w:rsid w:val="00320338"/>
    <w:rsid w:val="00320B31"/>
    <w:rsid w:val="0032106D"/>
    <w:rsid w:val="0032205C"/>
    <w:rsid w:val="00322942"/>
    <w:rsid w:val="00322BD4"/>
    <w:rsid w:val="00322EB9"/>
    <w:rsid w:val="00322F25"/>
    <w:rsid w:val="003244C3"/>
    <w:rsid w:val="00324E11"/>
    <w:rsid w:val="00325779"/>
    <w:rsid w:val="00325E5F"/>
    <w:rsid w:val="003268B7"/>
    <w:rsid w:val="00327CF4"/>
    <w:rsid w:val="0033077B"/>
    <w:rsid w:val="00330BDD"/>
    <w:rsid w:val="003310EE"/>
    <w:rsid w:val="00331139"/>
    <w:rsid w:val="00331358"/>
    <w:rsid w:val="00331661"/>
    <w:rsid w:val="0033222D"/>
    <w:rsid w:val="003335DE"/>
    <w:rsid w:val="00334360"/>
    <w:rsid w:val="0033455B"/>
    <w:rsid w:val="00334CA2"/>
    <w:rsid w:val="0033532B"/>
    <w:rsid w:val="003356FD"/>
    <w:rsid w:val="00335909"/>
    <w:rsid w:val="00336D90"/>
    <w:rsid w:val="0033720F"/>
    <w:rsid w:val="00340929"/>
    <w:rsid w:val="003410CD"/>
    <w:rsid w:val="00341482"/>
    <w:rsid w:val="00341F58"/>
    <w:rsid w:val="003424FC"/>
    <w:rsid w:val="0034366E"/>
    <w:rsid w:val="00343C73"/>
    <w:rsid w:val="003453E4"/>
    <w:rsid w:val="0034647A"/>
    <w:rsid w:val="003465C2"/>
    <w:rsid w:val="00346799"/>
    <w:rsid w:val="00346832"/>
    <w:rsid w:val="0034690C"/>
    <w:rsid w:val="00346D32"/>
    <w:rsid w:val="00346DD2"/>
    <w:rsid w:val="0034704D"/>
    <w:rsid w:val="00350558"/>
    <w:rsid w:val="0035280D"/>
    <w:rsid w:val="00352E98"/>
    <w:rsid w:val="00353615"/>
    <w:rsid w:val="00355614"/>
    <w:rsid w:val="00355DC2"/>
    <w:rsid w:val="003566D2"/>
    <w:rsid w:val="00356A65"/>
    <w:rsid w:val="00357836"/>
    <w:rsid w:val="00357A28"/>
    <w:rsid w:val="00357D9E"/>
    <w:rsid w:val="00361FC2"/>
    <w:rsid w:val="00362061"/>
    <w:rsid w:val="00362908"/>
    <w:rsid w:val="00362C96"/>
    <w:rsid w:val="00362D74"/>
    <w:rsid w:val="00363B80"/>
    <w:rsid w:val="00365D11"/>
    <w:rsid w:val="003662F2"/>
    <w:rsid w:val="003668BD"/>
    <w:rsid w:val="003702BB"/>
    <w:rsid w:val="0037036B"/>
    <w:rsid w:val="00370A84"/>
    <w:rsid w:val="00370CC4"/>
    <w:rsid w:val="00370EF9"/>
    <w:rsid w:val="0037114A"/>
    <w:rsid w:val="0037233F"/>
    <w:rsid w:val="0037246A"/>
    <w:rsid w:val="00372EAD"/>
    <w:rsid w:val="00373DF7"/>
    <w:rsid w:val="00374A53"/>
    <w:rsid w:val="00374BEA"/>
    <w:rsid w:val="00374BF5"/>
    <w:rsid w:val="00375725"/>
    <w:rsid w:val="00375729"/>
    <w:rsid w:val="003770A9"/>
    <w:rsid w:val="0037721B"/>
    <w:rsid w:val="00377D11"/>
    <w:rsid w:val="003801D6"/>
    <w:rsid w:val="003805F2"/>
    <w:rsid w:val="00381243"/>
    <w:rsid w:val="0038189C"/>
    <w:rsid w:val="00383D4F"/>
    <w:rsid w:val="00383D69"/>
    <w:rsid w:val="00383DCB"/>
    <w:rsid w:val="00384433"/>
    <w:rsid w:val="00384988"/>
    <w:rsid w:val="00385DF2"/>
    <w:rsid w:val="003860B3"/>
    <w:rsid w:val="00386386"/>
    <w:rsid w:val="003867F6"/>
    <w:rsid w:val="003868B0"/>
    <w:rsid w:val="00386BF1"/>
    <w:rsid w:val="00387588"/>
    <w:rsid w:val="00387E8A"/>
    <w:rsid w:val="003908B6"/>
    <w:rsid w:val="00390A29"/>
    <w:rsid w:val="00390CA6"/>
    <w:rsid w:val="00391659"/>
    <w:rsid w:val="00392683"/>
    <w:rsid w:val="00393006"/>
    <w:rsid w:val="003946D5"/>
    <w:rsid w:val="00394B01"/>
    <w:rsid w:val="00395618"/>
    <w:rsid w:val="00395B37"/>
    <w:rsid w:val="00397843"/>
    <w:rsid w:val="003A0975"/>
    <w:rsid w:val="003A1E19"/>
    <w:rsid w:val="003A2B16"/>
    <w:rsid w:val="003A3C2D"/>
    <w:rsid w:val="003A4910"/>
    <w:rsid w:val="003A4C9B"/>
    <w:rsid w:val="003A5B7A"/>
    <w:rsid w:val="003A697F"/>
    <w:rsid w:val="003A6E53"/>
    <w:rsid w:val="003B0AC0"/>
    <w:rsid w:val="003B10D6"/>
    <w:rsid w:val="003B1291"/>
    <w:rsid w:val="003B211F"/>
    <w:rsid w:val="003B3A0F"/>
    <w:rsid w:val="003B3A3E"/>
    <w:rsid w:val="003B73BC"/>
    <w:rsid w:val="003B7D36"/>
    <w:rsid w:val="003B7E41"/>
    <w:rsid w:val="003B7FB2"/>
    <w:rsid w:val="003C0B6A"/>
    <w:rsid w:val="003C0EE4"/>
    <w:rsid w:val="003C1FA1"/>
    <w:rsid w:val="003C2088"/>
    <w:rsid w:val="003C30A1"/>
    <w:rsid w:val="003C3608"/>
    <w:rsid w:val="003C36D7"/>
    <w:rsid w:val="003C3B45"/>
    <w:rsid w:val="003C50A4"/>
    <w:rsid w:val="003C5B5A"/>
    <w:rsid w:val="003C5B62"/>
    <w:rsid w:val="003C5C51"/>
    <w:rsid w:val="003C5E0F"/>
    <w:rsid w:val="003C6331"/>
    <w:rsid w:val="003C7607"/>
    <w:rsid w:val="003C7662"/>
    <w:rsid w:val="003C7A62"/>
    <w:rsid w:val="003D0C57"/>
    <w:rsid w:val="003D1A9B"/>
    <w:rsid w:val="003D1DAC"/>
    <w:rsid w:val="003D231F"/>
    <w:rsid w:val="003D5918"/>
    <w:rsid w:val="003D5B3D"/>
    <w:rsid w:val="003D6285"/>
    <w:rsid w:val="003D670D"/>
    <w:rsid w:val="003D6732"/>
    <w:rsid w:val="003D6A16"/>
    <w:rsid w:val="003D76C6"/>
    <w:rsid w:val="003D7A6C"/>
    <w:rsid w:val="003E0B3B"/>
    <w:rsid w:val="003E0B3E"/>
    <w:rsid w:val="003E0B49"/>
    <w:rsid w:val="003E1300"/>
    <w:rsid w:val="003E1BD6"/>
    <w:rsid w:val="003E1E5D"/>
    <w:rsid w:val="003E212C"/>
    <w:rsid w:val="003E2316"/>
    <w:rsid w:val="003E34C7"/>
    <w:rsid w:val="003E4115"/>
    <w:rsid w:val="003E43B5"/>
    <w:rsid w:val="003E4656"/>
    <w:rsid w:val="003E4A05"/>
    <w:rsid w:val="003E5025"/>
    <w:rsid w:val="003E52CA"/>
    <w:rsid w:val="003E5876"/>
    <w:rsid w:val="003E5934"/>
    <w:rsid w:val="003E5988"/>
    <w:rsid w:val="003E63C2"/>
    <w:rsid w:val="003E6685"/>
    <w:rsid w:val="003E6BDF"/>
    <w:rsid w:val="003E72C2"/>
    <w:rsid w:val="003F05D5"/>
    <w:rsid w:val="003F0733"/>
    <w:rsid w:val="003F1361"/>
    <w:rsid w:val="003F1D00"/>
    <w:rsid w:val="003F1E91"/>
    <w:rsid w:val="003F220E"/>
    <w:rsid w:val="003F2AE7"/>
    <w:rsid w:val="003F318F"/>
    <w:rsid w:val="003F3C3F"/>
    <w:rsid w:val="003F3EE8"/>
    <w:rsid w:val="003F4DB8"/>
    <w:rsid w:val="003F4F04"/>
    <w:rsid w:val="003F51F8"/>
    <w:rsid w:val="003F5A79"/>
    <w:rsid w:val="003F5CA1"/>
    <w:rsid w:val="003F64B4"/>
    <w:rsid w:val="003F7F86"/>
    <w:rsid w:val="004008AF"/>
    <w:rsid w:val="00400A8D"/>
    <w:rsid w:val="00400B32"/>
    <w:rsid w:val="004010D5"/>
    <w:rsid w:val="00401ED9"/>
    <w:rsid w:val="0040210B"/>
    <w:rsid w:val="004023D5"/>
    <w:rsid w:val="004039F1"/>
    <w:rsid w:val="00403E43"/>
    <w:rsid w:val="0040424D"/>
    <w:rsid w:val="00404E2C"/>
    <w:rsid w:val="004050AC"/>
    <w:rsid w:val="00405C48"/>
    <w:rsid w:val="0040629E"/>
    <w:rsid w:val="00410E57"/>
    <w:rsid w:val="00411190"/>
    <w:rsid w:val="004116F4"/>
    <w:rsid w:val="00411972"/>
    <w:rsid w:val="00411F73"/>
    <w:rsid w:val="00411FA0"/>
    <w:rsid w:val="00412C6D"/>
    <w:rsid w:val="00413C2D"/>
    <w:rsid w:val="00413DED"/>
    <w:rsid w:val="00414E3F"/>
    <w:rsid w:val="004170D4"/>
    <w:rsid w:val="00417A00"/>
    <w:rsid w:val="00417DE8"/>
    <w:rsid w:val="0042023E"/>
    <w:rsid w:val="0042080E"/>
    <w:rsid w:val="0042149B"/>
    <w:rsid w:val="004218BC"/>
    <w:rsid w:val="0042190C"/>
    <w:rsid w:val="0042210A"/>
    <w:rsid w:val="00422B7C"/>
    <w:rsid w:val="00422BAE"/>
    <w:rsid w:val="00422F21"/>
    <w:rsid w:val="00423427"/>
    <w:rsid w:val="00423527"/>
    <w:rsid w:val="0042352B"/>
    <w:rsid w:val="00423EA4"/>
    <w:rsid w:val="00424424"/>
    <w:rsid w:val="00424D32"/>
    <w:rsid w:val="00425A94"/>
    <w:rsid w:val="004267B4"/>
    <w:rsid w:val="00426AD2"/>
    <w:rsid w:val="00426DB2"/>
    <w:rsid w:val="004271A0"/>
    <w:rsid w:val="00427601"/>
    <w:rsid w:val="004278C5"/>
    <w:rsid w:val="00427A51"/>
    <w:rsid w:val="00427D28"/>
    <w:rsid w:val="004307B2"/>
    <w:rsid w:val="00430ADA"/>
    <w:rsid w:val="00431F34"/>
    <w:rsid w:val="004321B4"/>
    <w:rsid w:val="00432257"/>
    <w:rsid w:val="0043264A"/>
    <w:rsid w:val="004326F8"/>
    <w:rsid w:val="00432DF5"/>
    <w:rsid w:val="004335E8"/>
    <w:rsid w:val="0043534A"/>
    <w:rsid w:val="00435D3C"/>
    <w:rsid w:val="00436387"/>
    <w:rsid w:val="004375C5"/>
    <w:rsid w:val="004376C3"/>
    <w:rsid w:val="0044055E"/>
    <w:rsid w:val="004408D3"/>
    <w:rsid w:val="00440D7E"/>
    <w:rsid w:val="0044260A"/>
    <w:rsid w:val="00442C0D"/>
    <w:rsid w:val="00442E69"/>
    <w:rsid w:val="0044339E"/>
    <w:rsid w:val="004438F1"/>
    <w:rsid w:val="00443B33"/>
    <w:rsid w:val="00443F43"/>
    <w:rsid w:val="00444E62"/>
    <w:rsid w:val="00445C1D"/>
    <w:rsid w:val="00450108"/>
    <w:rsid w:val="00450ABD"/>
    <w:rsid w:val="00451016"/>
    <w:rsid w:val="0045125C"/>
    <w:rsid w:val="004514C1"/>
    <w:rsid w:val="00451707"/>
    <w:rsid w:val="00452506"/>
    <w:rsid w:val="00452FC3"/>
    <w:rsid w:val="004531A5"/>
    <w:rsid w:val="0045325C"/>
    <w:rsid w:val="004532A1"/>
    <w:rsid w:val="0045393E"/>
    <w:rsid w:val="00453AD6"/>
    <w:rsid w:val="004544B4"/>
    <w:rsid w:val="00455692"/>
    <w:rsid w:val="00455809"/>
    <w:rsid w:val="004562C6"/>
    <w:rsid w:val="00457589"/>
    <w:rsid w:val="00461024"/>
    <w:rsid w:val="00462317"/>
    <w:rsid w:val="00462DF6"/>
    <w:rsid w:val="0046312E"/>
    <w:rsid w:val="00463578"/>
    <w:rsid w:val="004643DE"/>
    <w:rsid w:val="0046441E"/>
    <w:rsid w:val="00464465"/>
    <w:rsid w:val="0046446B"/>
    <w:rsid w:val="00466154"/>
    <w:rsid w:val="00470017"/>
    <w:rsid w:val="00470DF0"/>
    <w:rsid w:val="00470F97"/>
    <w:rsid w:val="004710AF"/>
    <w:rsid w:val="00471FE1"/>
    <w:rsid w:val="0047223D"/>
    <w:rsid w:val="004724D0"/>
    <w:rsid w:val="00472608"/>
    <w:rsid w:val="00473083"/>
    <w:rsid w:val="00473E63"/>
    <w:rsid w:val="00474DCF"/>
    <w:rsid w:val="0047510B"/>
    <w:rsid w:val="00475193"/>
    <w:rsid w:val="0047625D"/>
    <w:rsid w:val="004764E7"/>
    <w:rsid w:val="00477252"/>
    <w:rsid w:val="00477CF9"/>
    <w:rsid w:val="00482586"/>
    <w:rsid w:val="00484FCE"/>
    <w:rsid w:val="00485E62"/>
    <w:rsid w:val="00486357"/>
    <w:rsid w:val="00486681"/>
    <w:rsid w:val="00486905"/>
    <w:rsid w:val="004875D7"/>
    <w:rsid w:val="00491CE0"/>
    <w:rsid w:val="00492613"/>
    <w:rsid w:val="00495D29"/>
    <w:rsid w:val="00495FE7"/>
    <w:rsid w:val="004962FD"/>
    <w:rsid w:val="00496502"/>
    <w:rsid w:val="0049666A"/>
    <w:rsid w:val="004974BE"/>
    <w:rsid w:val="00497EE6"/>
    <w:rsid w:val="004A1CF3"/>
    <w:rsid w:val="004A1E5B"/>
    <w:rsid w:val="004A1F8C"/>
    <w:rsid w:val="004A25AD"/>
    <w:rsid w:val="004A2837"/>
    <w:rsid w:val="004A355A"/>
    <w:rsid w:val="004A365E"/>
    <w:rsid w:val="004A3C73"/>
    <w:rsid w:val="004A4748"/>
    <w:rsid w:val="004A483D"/>
    <w:rsid w:val="004A4AC2"/>
    <w:rsid w:val="004A58C6"/>
    <w:rsid w:val="004A5C86"/>
    <w:rsid w:val="004A6370"/>
    <w:rsid w:val="004A7000"/>
    <w:rsid w:val="004B037C"/>
    <w:rsid w:val="004B0960"/>
    <w:rsid w:val="004B0E1A"/>
    <w:rsid w:val="004B2282"/>
    <w:rsid w:val="004B2568"/>
    <w:rsid w:val="004B27A1"/>
    <w:rsid w:val="004B2C20"/>
    <w:rsid w:val="004B2FA3"/>
    <w:rsid w:val="004B3E43"/>
    <w:rsid w:val="004B4780"/>
    <w:rsid w:val="004B4847"/>
    <w:rsid w:val="004B4B69"/>
    <w:rsid w:val="004B64EF"/>
    <w:rsid w:val="004C01D6"/>
    <w:rsid w:val="004C0954"/>
    <w:rsid w:val="004C11F2"/>
    <w:rsid w:val="004C1334"/>
    <w:rsid w:val="004C1DF1"/>
    <w:rsid w:val="004C2047"/>
    <w:rsid w:val="004C20C4"/>
    <w:rsid w:val="004C25C5"/>
    <w:rsid w:val="004C2AC1"/>
    <w:rsid w:val="004C4816"/>
    <w:rsid w:val="004C568C"/>
    <w:rsid w:val="004C5FB1"/>
    <w:rsid w:val="004C7FF8"/>
    <w:rsid w:val="004D08AC"/>
    <w:rsid w:val="004D2937"/>
    <w:rsid w:val="004D2AC6"/>
    <w:rsid w:val="004D342B"/>
    <w:rsid w:val="004D39F8"/>
    <w:rsid w:val="004D39FD"/>
    <w:rsid w:val="004D4A66"/>
    <w:rsid w:val="004D5531"/>
    <w:rsid w:val="004D57AC"/>
    <w:rsid w:val="004D59EF"/>
    <w:rsid w:val="004D6BDA"/>
    <w:rsid w:val="004D6C1A"/>
    <w:rsid w:val="004D6F55"/>
    <w:rsid w:val="004D7AE1"/>
    <w:rsid w:val="004D7F2D"/>
    <w:rsid w:val="004E0915"/>
    <w:rsid w:val="004E1181"/>
    <w:rsid w:val="004E127E"/>
    <w:rsid w:val="004E56C9"/>
    <w:rsid w:val="004E5894"/>
    <w:rsid w:val="004E5950"/>
    <w:rsid w:val="004E59CD"/>
    <w:rsid w:val="004E602C"/>
    <w:rsid w:val="004E6D26"/>
    <w:rsid w:val="004E7342"/>
    <w:rsid w:val="004E75BA"/>
    <w:rsid w:val="004E7A2E"/>
    <w:rsid w:val="004E7AF2"/>
    <w:rsid w:val="004E7E1C"/>
    <w:rsid w:val="004E7FB3"/>
    <w:rsid w:val="004F06E3"/>
    <w:rsid w:val="004F0D91"/>
    <w:rsid w:val="004F1899"/>
    <w:rsid w:val="004F1E4F"/>
    <w:rsid w:val="004F28CE"/>
    <w:rsid w:val="004F2B7E"/>
    <w:rsid w:val="004F36AC"/>
    <w:rsid w:val="004F371A"/>
    <w:rsid w:val="004F3AE1"/>
    <w:rsid w:val="004F433F"/>
    <w:rsid w:val="004F5B9F"/>
    <w:rsid w:val="004F6622"/>
    <w:rsid w:val="004F70D5"/>
    <w:rsid w:val="004F71B5"/>
    <w:rsid w:val="004F76E8"/>
    <w:rsid w:val="004F7E7B"/>
    <w:rsid w:val="00502348"/>
    <w:rsid w:val="005023E0"/>
    <w:rsid w:val="005033B6"/>
    <w:rsid w:val="00504CA2"/>
    <w:rsid w:val="0050512B"/>
    <w:rsid w:val="0050567E"/>
    <w:rsid w:val="00505A4A"/>
    <w:rsid w:val="00505B7C"/>
    <w:rsid w:val="0050651C"/>
    <w:rsid w:val="005070EA"/>
    <w:rsid w:val="00507A86"/>
    <w:rsid w:val="005105FE"/>
    <w:rsid w:val="00513027"/>
    <w:rsid w:val="00513663"/>
    <w:rsid w:val="00514529"/>
    <w:rsid w:val="005145F4"/>
    <w:rsid w:val="005149A4"/>
    <w:rsid w:val="005150ED"/>
    <w:rsid w:val="005166B9"/>
    <w:rsid w:val="0051727B"/>
    <w:rsid w:val="0052004C"/>
    <w:rsid w:val="0052041D"/>
    <w:rsid w:val="00520A01"/>
    <w:rsid w:val="00520ABE"/>
    <w:rsid w:val="00522E32"/>
    <w:rsid w:val="00524FA6"/>
    <w:rsid w:val="00525711"/>
    <w:rsid w:val="00525DA5"/>
    <w:rsid w:val="00525FE0"/>
    <w:rsid w:val="0052620C"/>
    <w:rsid w:val="00526DC1"/>
    <w:rsid w:val="00527C1B"/>
    <w:rsid w:val="00531172"/>
    <w:rsid w:val="00531963"/>
    <w:rsid w:val="00531BE8"/>
    <w:rsid w:val="00532150"/>
    <w:rsid w:val="005326FB"/>
    <w:rsid w:val="00532941"/>
    <w:rsid w:val="00533D24"/>
    <w:rsid w:val="00535353"/>
    <w:rsid w:val="00535B0B"/>
    <w:rsid w:val="00537987"/>
    <w:rsid w:val="005409D3"/>
    <w:rsid w:val="00541A93"/>
    <w:rsid w:val="005421DC"/>
    <w:rsid w:val="0054228F"/>
    <w:rsid w:val="00543C44"/>
    <w:rsid w:val="00543D01"/>
    <w:rsid w:val="00543D0C"/>
    <w:rsid w:val="00545553"/>
    <w:rsid w:val="00546E0E"/>
    <w:rsid w:val="00547287"/>
    <w:rsid w:val="0054729B"/>
    <w:rsid w:val="00547460"/>
    <w:rsid w:val="00547C47"/>
    <w:rsid w:val="00550AA3"/>
    <w:rsid w:val="00552756"/>
    <w:rsid w:val="00552A13"/>
    <w:rsid w:val="0055310A"/>
    <w:rsid w:val="0055320D"/>
    <w:rsid w:val="00554033"/>
    <w:rsid w:val="005544DE"/>
    <w:rsid w:val="00554611"/>
    <w:rsid w:val="005550F3"/>
    <w:rsid w:val="0055580A"/>
    <w:rsid w:val="00555A14"/>
    <w:rsid w:val="005566C9"/>
    <w:rsid w:val="005567E3"/>
    <w:rsid w:val="00556934"/>
    <w:rsid w:val="00556AF0"/>
    <w:rsid w:val="00557D60"/>
    <w:rsid w:val="0056014B"/>
    <w:rsid w:val="00560331"/>
    <w:rsid w:val="005608B2"/>
    <w:rsid w:val="00561479"/>
    <w:rsid w:val="005617FC"/>
    <w:rsid w:val="00561D60"/>
    <w:rsid w:val="00561F3C"/>
    <w:rsid w:val="00561F8D"/>
    <w:rsid w:val="005621EA"/>
    <w:rsid w:val="00562B6E"/>
    <w:rsid w:val="005632BB"/>
    <w:rsid w:val="005639BA"/>
    <w:rsid w:val="005644BD"/>
    <w:rsid w:val="0056462D"/>
    <w:rsid w:val="005647E3"/>
    <w:rsid w:val="00564F23"/>
    <w:rsid w:val="00565A70"/>
    <w:rsid w:val="00565DD4"/>
    <w:rsid w:val="00570794"/>
    <w:rsid w:val="005714EF"/>
    <w:rsid w:val="00572E23"/>
    <w:rsid w:val="00573460"/>
    <w:rsid w:val="00573844"/>
    <w:rsid w:val="00574D8C"/>
    <w:rsid w:val="00575207"/>
    <w:rsid w:val="005755CE"/>
    <w:rsid w:val="00576937"/>
    <w:rsid w:val="00577EFD"/>
    <w:rsid w:val="00580416"/>
    <w:rsid w:val="0058042E"/>
    <w:rsid w:val="0058054B"/>
    <w:rsid w:val="0058071D"/>
    <w:rsid w:val="00580E65"/>
    <w:rsid w:val="0058169C"/>
    <w:rsid w:val="005820A2"/>
    <w:rsid w:val="0058222F"/>
    <w:rsid w:val="0058252B"/>
    <w:rsid w:val="0058252D"/>
    <w:rsid w:val="0058389B"/>
    <w:rsid w:val="00583E60"/>
    <w:rsid w:val="00583FCE"/>
    <w:rsid w:val="00584CE1"/>
    <w:rsid w:val="0058521B"/>
    <w:rsid w:val="0058578A"/>
    <w:rsid w:val="00585C9E"/>
    <w:rsid w:val="00586C63"/>
    <w:rsid w:val="0058727F"/>
    <w:rsid w:val="00587AF7"/>
    <w:rsid w:val="00587AFC"/>
    <w:rsid w:val="00587B8B"/>
    <w:rsid w:val="005903BE"/>
    <w:rsid w:val="00590449"/>
    <w:rsid w:val="005909B6"/>
    <w:rsid w:val="00590D7B"/>
    <w:rsid w:val="00590FF3"/>
    <w:rsid w:val="00591E20"/>
    <w:rsid w:val="00591E52"/>
    <w:rsid w:val="00592A00"/>
    <w:rsid w:val="00593FA6"/>
    <w:rsid w:val="00594DA4"/>
    <w:rsid w:val="005954B4"/>
    <w:rsid w:val="00595560"/>
    <w:rsid w:val="00595A3D"/>
    <w:rsid w:val="00595B19"/>
    <w:rsid w:val="00595CE1"/>
    <w:rsid w:val="00595E05"/>
    <w:rsid w:val="00597012"/>
    <w:rsid w:val="005A0584"/>
    <w:rsid w:val="005A069E"/>
    <w:rsid w:val="005A18B4"/>
    <w:rsid w:val="005A2B12"/>
    <w:rsid w:val="005A305C"/>
    <w:rsid w:val="005A30F2"/>
    <w:rsid w:val="005A3331"/>
    <w:rsid w:val="005A3A7C"/>
    <w:rsid w:val="005A4657"/>
    <w:rsid w:val="005A4B40"/>
    <w:rsid w:val="005A56ED"/>
    <w:rsid w:val="005A614E"/>
    <w:rsid w:val="005A6679"/>
    <w:rsid w:val="005A6D07"/>
    <w:rsid w:val="005A7EB7"/>
    <w:rsid w:val="005B0FB3"/>
    <w:rsid w:val="005B1038"/>
    <w:rsid w:val="005B1F76"/>
    <w:rsid w:val="005B2316"/>
    <w:rsid w:val="005B24C1"/>
    <w:rsid w:val="005B25D7"/>
    <w:rsid w:val="005B2725"/>
    <w:rsid w:val="005B284F"/>
    <w:rsid w:val="005B4D84"/>
    <w:rsid w:val="005B4FA5"/>
    <w:rsid w:val="005B5C09"/>
    <w:rsid w:val="005B6A7E"/>
    <w:rsid w:val="005B6BF9"/>
    <w:rsid w:val="005B6C3A"/>
    <w:rsid w:val="005B756E"/>
    <w:rsid w:val="005B7A8D"/>
    <w:rsid w:val="005C0190"/>
    <w:rsid w:val="005C06BD"/>
    <w:rsid w:val="005C160C"/>
    <w:rsid w:val="005C225B"/>
    <w:rsid w:val="005C2B27"/>
    <w:rsid w:val="005C2F0F"/>
    <w:rsid w:val="005C56BE"/>
    <w:rsid w:val="005C5DF4"/>
    <w:rsid w:val="005C5E6B"/>
    <w:rsid w:val="005D008A"/>
    <w:rsid w:val="005D06FF"/>
    <w:rsid w:val="005D0B42"/>
    <w:rsid w:val="005D0D15"/>
    <w:rsid w:val="005D18DE"/>
    <w:rsid w:val="005D2D13"/>
    <w:rsid w:val="005D3FA3"/>
    <w:rsid w:val="005D4571"/>
    <w:rsid w:val="005D47C6"/>
    <w:rsid w:val="005D4806"/>
    <w:rsid w:val="005D4E2A"/>
    <w:rsid w:val="005D4E4F"/>
    <w:rsid w:val="005D5351"/>
    <w:rsid w:val="005D5C2C"/>
    <w:rsid w:val="005D6694"/>
    <w:rsid w:val="005D7E45"/>
    <w:rsid w:val="005E0D65"/>
    <w:rsid w:val="005E127D"/>
    <w:rsid w:val="005E1686"/>
    <w:rsid w:val="005E1AD6"/>
    <w:rsid w:val="005E211F"/>
    <w:rsid w:val="005E2BE2"/>
    <w:rsid w:val="005E3091"/>
    <w:rsid w:val="005E363B"/>
    <w:rsid w:val="005E402C"/>
    <w:rsid w:val="005E4A23"/>
    <w:rsid w:val="005E4EC0"/>
    <w:rsid w:val="005E50B6"/>
    <w:rsid w:val="005E5BB4"/>
    <w:rsid w:val="005E6C75"/>
    <w:rsid w:val="005E7003"/>
    <w:rsid w:val="005E7058"/>
    <w:rsid w:val="005E7259"/>
    <w:rsid w:val="005E725C"/>
    <w:rsid w:val="005E72DA"/>
    <w:rsid w:val="005F13CC"/>
    <w:rsid w:val="005F141F"/>
    <w:rsid w:val="005F2352"/>
    <w:rsid w:val="005F2FD9"/>
    <w:rsid w:val="005F33B3"/>
    <w:rsid w:val="005F3CD8"/>
    <w:rsid w:val="005F52D4"/>
    <w:rsid w:val="005F5856"/>
    <w:rsid w:val="005F66F8"/>
    <w:rsid w:val="005F6EE2"/>
    <w:rsid w:val="005F70DE"/>
    <w:rsid w:val="005F73D7"/>
    <w:rsid w:val="005F77F3"/>
    <w:rsid w:val="005F7835"/>
    <w:rsid w:val="00600C45"/>
    <w:rsid w:val="006013CB"/>
    <w:rsid w:val="00602345"/>
    <w:rsid w:val="00603406"/>
    <w:rsid w:val="00603C12"/>
    <w:rsid w:val="00603CFD"/>
    <w:rsid w:val="00604E2B"/>
    <w:rsid w:val="00604FC2"/>
    <w:rsid w:val="00605022"/>
    <w:rsid w:val="006052E6"/>
    <w:rsid w:val="00605A77"/>
    <w:rsid w:val="00607BF5"/>
    <w:rsid w:val="006109CD"/>
    <w:rsid w:val="006110FB"/>
    <w:rsid w:val="0061136D"/>
    <w:rsid w:val="00611998"/>
    <w:rsid w:val="00611F7E"/>
    <w:rsid w:val="00612D88"/>
    <w:rsid w:val="00613480"/>
    <w:rsid w:val="0061565C"/>
    <w:rsid w:val="006159CF"/>
    <w:rsid w:val="006167E9"/>
    <w:rsid w:val="006169FF"/>
    <w:rsid w:val="0061757B"/>
    <w:rsid w:val="006179FA"/>
    <w:rsid w:val="00617A22"/>
    <w:rsid w:val="00621196"/>
    <w:rsid w:val="00621D46"/>
    <w:rsid w:val="00621DB4"/>
    <w:rsid w:val="00622777"/>
    <w:rsid w:val="00622EDD"/>
    <w:rsid w:val="006237A5"/>
    <w:rsid w:val="00623B35"/>
    <w:rsid w:val="00624018"/>
    <w:rsid w:val="0062501B"/>
    <w:rsid w:val="006250B8"/>
    <w:rsid w:val="00625356"/>
    <w:rsid w:val="00625B6F"/>
    <w:rsid w:val="00626E7E"/>
    <w:rsid w:val="00627528"/>
    <w:rsid w:val="00627618"/>
    <w:rsid w:val="00627FA9"/>
    <w:rsid w:val="0063169E"/>
    <w:rsid w:val="006318C0"/>
    <w:rsid w:val="006323DD"/>
    <w:rsid w:val="00632610"/>
    <w:rsid w:val="0063292B"/>
    <w:rsid w:val="00632EB2"/>
    <w:rsid w:val="00632FBB"/>
    <w:rsid w:val="0063409E"/>
    <w:rsid w:val="006354D9"/>
    <w:rsid w:val="00635946"/>
    <w:rsid w:val="00636C50"/>
    <w:rsid w:val="00637275"/>
    <w:rsid w:val="006375FF"/>
    <w:rsid w:val="00640E9F"/>
    <w:rsid w:val="0064189C"/>
    <w:rsid w:val="0064200C"/>
    <w:rsid w:val="006422DF"/>
    <w:rsid w:val="00642462"/>
    <w:rsid w:val="006435E0"/>
    <w:rsid w:val="0064372A"/>
    <w:rsid w:val="00644074"/>
    <w:rsid w:val="00644148"/>
    <w:rsid w:val="00644AB6"/>
    <w:rsid w:val="00645531"/>
    <w:rsid w:val="006456C1"/>
    <w:rsid w:val="00646380"/>
    <w:rsid w:val="0064650E"/>
    <w:rsid w:val="00646532"/>
    <w:rsid w:val="00646BCD"/>
    <w:rsid w:val="00647B23"/>
    <w:rsid w:val="00647FC3"/>
    <w:rsid w:val="00650CA0"/>
    <w:rsid w:val="00650D85"/>
    <w:rsid w:val="0065108F"/>
    <w:rsid w:val="00651E57"/>
    <w:rsid w:val="00652573"/>
    <w:rsid w:val="006529AE"/>
    <w:rsid w:val="00652B89"/>
    <w:rsid w:val="00653185"/>
    <w:rsid w:val="00653224"/>
    <w:rsid w:val="006543B9"/>
    <w:rsid w:val="00654DC7"/>
    <w:rsid w:val="00655059"/>
    <w:rsid w:val="00655F61"/>
    <w:rsid w:val="00656DCA"/>
    <w:rsid w:val="00657444"/>
    <w:rsid w:val="00657C98"/>
    <w:rsid w:val="0066014B"/>
    <w:rsid w:val="00660263"/>
    <w:rsid w:val="00661B69"/>
    <w:rsid w:val="006629AF"/>
    <w:rsid w:val="00663214"/>
    <w:rsid w:val="00663563"/>
    <w:rsid w:val="00664BEA"/>
    <w:rsid w:val="0066537E"/>
    <w:rsid w:val="00665FB7"/>
    <w:rsid w:val="0066638C"/>
    <w:rsid w:val="006665CA"/>
    <w:rsid w:val="00666C0E"/>
    <w:rsid w:val="00667CFD"/>
    <w:rsid w:val="00670287"/>
    <w:rsid w:val="0067071A"/>
    <w:rsid w:val="00670A6F"/>
    <w:rsid w:val="00671CA8"/>
    <w:rsid w:val="00671CE4"/>
    <w:rsid w:val="006726E0"/>
    <w:rsid w:val="00672702"/>
    <w:rsid w:val="00672BDE"/>
    <w:rsid w:val="00673D76"/>
    <w:rsid w:val="0067440B"/>
    <w:rsid w:val="00674E3B"/>
    <w:rsid w:val="006761F3"/>
    <w:rsid w:val="00676589"/>
    <w:rsid w:val="0067726E"/>
    <w:rsid w:val="00677393"/>
    <w:rsid w:val="0067771A"/>
    <w:rsid w:val="00677F3C"/>
    <w:rsid w:val="0068073A"/>
    <w:rsid w:val="0068105A"/>
    <w:rsid w:val="00681285"/>
    <w:rsid w:val="00681374"/>
    <w:rsid w:val="00682C33"/>
    <w:rsid w:val="006831D6"/>
    <w:rsid w:val="00683B5F"/>
    <w:rsid w:val="00685202"/>
    <w:rsid w:val="006852FA"/>
    <w:rsid w:val="0068537A"/>
    <w:rsid w:val="00686251"/>
    <w:rsid w:val="00687910"/>
    <w:rsid w:val="00687B17"/>
    <w:rsid w:val="006902F0"/>
    <w:rsid w:val="006916DD"/>
    <w:rsid w:val="00691779"/>
    <w:rsid w:val="00692561"/>
    <w:rsid w:val="00693794"/>
    <w:rsid w:val="00694289"/>
    <w:rsid w:val="00694CF4"/>
    <w:rsid w:val="00695845"/>
    <w:rsid w:val="00695D27"/>
    <w:rsid w:val="006960C3"/>
    <w:rsid w:val="00696589"/>
    <w:rsid w:val="00696AB4"/>
    <w:rsid w:val="00696B55"/>
    <w:rsid w:val="006971E2"/>
    <w:rsid w:val="0069790B"/>
    <w:rsid w:val="00697BDB"/>
    <w:rsid w:val="00697C24"/>
    <w:rsid w:val="00697C68"/>
    <w:rsid w:val="00697EE2"/>
    <w:rsid w:val="006A0452"/>
    <w:rsid w:val="006A0BB6"/>
    <w:rsid w:val="006A1B53"/>
    <w:rsid w:val="006A239D"/>
    <w:rsid w:val="006A2D7A"/>
    <w:rsid w:val="006A3929"/>
    <w:rsid w:val="006A4900"/>
    <w:rsid w:val="006A502D"/>
    <w:rsid w:val="006A5485"/>
    <w:rsid w:val="006A5DDA"/>
    <w:rsid w:val="006A6605"/>
    <w:rsid w:val="006A6890"/>
    <w:rsid w:val="006A7182"/>
    <w:rsid w:val="006B074E"/>
    <w:rsid w:val="006B08E0"/>
    <w:rsid w:val="006B148A"/>
    <w:rsid w:val="006B180F"/>
    <w:rsid w:val="006B19E8"/>
    <w:rsid w:val="006B1CC0"/>
    <w:rsid w:val="006B2820"/>
    <w:rsid w:val="006B2EB1"/>
    <w:rsid w:val="006B3018"/>
    <w:rsid w:val="006B3394"/>
    <w:rsid w:val="006B4EAA"/>
    <w:rsid w:val="006B7D30"/>
    <w:rsid w:val="006C003C"/>
    <w:rsid w:val="006C0ABC"/>
    <w:rsid w:val="006C1921"/>
    <w:rsid w:val="006C1B53"/>
    <w:rsid w:val="006C2139"/>
    <w:rsid w:val="006C294F"/>
    <w:rsid w:val="006C4B74"/>
    <w:rsid w:val="006C4C20"/>
    <w:rsid w:val="006C55AE"/>
    <w:rsid w:val="006C55BB"/>
    <w:rsid w:val="006C56CE"/>
    <w:rsid w:val="006C5734"/>
    <w:rsid w:val="006C5D3C"/>
    <w:rsid w:val="006C5FF1"/>
    <w:rsid w:val="006C6E62"/>
    <w:rsid w:val="006C7F63"/>
    <w:rsid w:val="006D0276"/>
    <w:rsid w:val="006D0AD7"/>
    <w:rsid w:val="006D1C35"/>
    <w:rsid w:val="006D22BC"/>
    <w:rsid w:val="006D2EEF"/>
    <w:rsid w:val="006D399D"/>
    <w:rsid w:val="006D3D09"/>
    <w:rsid w:val="006D481B"/>
    <w:rsid w:val="006D4F4C"/>
    <w:rsid w:val="006D710C"/>
    <w:rsid w:val="006D7844"/>
    <w:rsid w:val="006E018D"/>
    <w:rsid w:val="006E0820"/>
    <w:rsid w:val="006E08E6"/>
    <w:rsid w:val="006E163E"/>
    <w:rsid w:val="006E259F"/>
    <w:rsid w:val="006E3310"/>
    <w:rsid w:val="006E3726"/>
    <w:rsid w:val="006E5D1B"/>
    <w:rsid w:val="006E6F7D"/>
    <w:rsid w:val="006F0128"/>
    <w:rsid w:val="006F0D76"/>
    <w:rsid w:val="006F19AA"/>
    <w:rsid w:val="006F1FEB"/>
    <w:rsid w:val="006F2935"/>
    <w:rsid w:val="006F30BB"/>
    <w:rsid w:val="006F48C7"/>
    <w:rsid w:val="006F4C98"/>
    <w:rsid w:val="006F51E3"/>
    <w:rsid w:val="006F62CE"/>
    <w:rsid w:val="006F686D"/>
    <w:rsid w:val="006F6EFD"/>
    <w:rsid w:val="006F732E"/>
    <w:rsid w:val="006F7BAE"/>
    <w:rsid w:val="0070062A"/>
    <w:rsid w:val="0070124A"/>
    <w:rsid w:val="00701B9C"/>
    <w:rsid w:val="00702CFE"/>
    <w:rsid w:val="0070358D"/>
    <w:rsid w:val="00703DD5"/>
    <w:rsid w:val="00704728"/>
    <w:rsid w:val="00704B58"/>
    <w:rsid w:val="00704C61"/>
    <w:rsid w:val="00704CA0"/>
    <w:rsid w:val="00705073"/>
    <w:rsid w:val="00706242"/>
    <w:rsid w:val="007062D7"/>
    <w:rsid w:val="00706493"/>
    <w:rsid w:val="00706D2C"/>
    <w:rsid w:val="00707ECC"/>
    <w:rsid w:val="007105AB"/>
    <w:rsid w:val="0071065F"/>
    <w:rsid w:val="0071071B"/>
    <w:rsid w:val="00711038"/>
    <w:rsid w:val="007118AB"/>
    <w:rsid w:val="00712FD3"/>
    <w:rsid w:val="0071484F"/>
    <w:rsid w:val="00714914"/>
    <w:rsid w:val="007151EF"/>
    <w:rsid w:val="00715A4B"/>
    <w:rsid w:val="00715FA3"/>
    <w:rsid w:val="007164D5"/>
    <w:rsid w:val="0071678D"/>
    <w:rsid w:val="0071714E"/>
    <w:rsid w:val="0071783B"/>
    <w:rsid w:val="00720D42"/>
    <w:rsid w:val="00721316"/>
    <w:rsid w:val="007224FA"/>
    <w:rsid w:val="00722D31"/>
    <w:rsid w:val="007234FD"/>
    <w:rsid w:val="00723551"/>
    <w:rsid w:val="00723C0D"/>
    <w:rsid w:val="00724678"/>
    <w:rsid w:val="007247D0"/>
    <w:rsid w:val="00724E10"/>
    <w:rsid w:val="00725438"/>
    <w:rsid w:val="00725655"/>
    <w:rsid w:val="007256E6"/>
    <w:rsid w:val="00727172"/>
    <w:rsid w:val="00727CF3"/>
    <w:rsid w:val="00730476"/>
    <w:rsid w:val="0073071B"/>
    <w:rsid w:val="00731DF4"/>
    <w:rsid w:val="007328EB"/>
    <w:rsid w:val="00732ABC"/>
    <w:rsid w:val="0073380E"/>
    <w:rsid w:val="00734149"/>
    <w:rsid w:val="007342B3"/>
    <w:rsid w:val="00734500"/>
    <w:rsid w:val="00734839"/>
    <w:rsid w:val="00734B67"/>
    <w:rsid w:val="00734B8E"/>
    <w:rsid w:val="00735C5D"/>
    <w:rsid w:val="00737A11"/>
    <w:rsid w:val="00737F1F"/>
    <w:rsid w:val="00737FB0"/>
    <w:rsid w:val="007402ED"/>
    <w:rsid w:val="00740647"/>
    <w:rsid w:val="00740E5D"/>
    <w:rsid w:val="00740E80"/>
    <w:rsid w:val="00740F36"/>
    <w:rsid w:val="00741D9E"/>
    <w:rsid w:val="0074225B"/>
    <w:rsid w:val="00742453"/>
    <w:rsid w:val="00742F88"/>
    <w:rsid w:val="007432A9"/>
    <w:rsid w:val="0074333A"/>
    <w:rsid w:val="00743948"/>
    <w:rsid w:val="007444E4"/>
    <w:rsid w:val="007450BA"/>
    <w:rsid w:val="00745602"/>
    <w:rsid w:val="007470F1"/>
    <w:rsid w:val="00747C0B"/>
    <w:rsid w:val="0075169D"/>
    <w:rsid w:val="007518BA"/>
    <w:rsid w:val="00751D72"/>
    <w:rsid w:val="00752276"/>
    <w:rsid w:val="00752A21"/>
    <w:rsid w:val="00752C16"/>
    <w:rsid w:val="00753902"/>
    <w:rsid w:val="00754113"/>
    <w:rsid w:val="007563CF"/>
    <w:rsid w:val="00756C62"/>
    <w:rsid w:val="00756C9D"/>
    <w:rsid w:val="00760F0B"/>
    <w:rsid w:val="00761741"/>
    <w:rsid w:val="00761D3D"/>
    <w:rsid w:val="00761FFF"/>
    <w:rsid w:val="007629DE"/>
    <w:rsid w:val="007629F8"/>
    <w:rsid w:val="0076378A"/>
    <w:rsid w:val="00763C25"/>
    <w:rsid w:val="00763C3E"/>
    <w:rsid w:val="00764DC4"/>
    <w:rsid w:val="00764FBA"/>
    <w:rsid w:val="00767231"/>
    <w:rsid w:val="007673B5"/>
    <w:rsid w:val="0076765C"/>
    <w:rsid w:val="007704B9"/>
    <w:rsid w:val="00770B3F"/>
    <w:rsid w:val="00772140"/>
    <w:rsid w:val="007726BB"/>
    <w:rsid w:val="0077390C"/>
    <w:rsid w:val="00773B8D"/>
    <w:rsid w:val="00774B32"/>
    <w:rsid w:val="007764B2"/>
    <w:rsid w:val="0077653F"/>
    <w:rsid w:val="00776E56"/>
    <w:rsid w:val="00776EF6"/>
    <w:rsid w:val="00777CC0"/>
    <w:rsid w:val="00777E30"/>
    <w:rsid w:val="0078036A"/>
    <w:rsid w:val="00780727"/>
    <w:rsid w:val="007816D3"/>
    <w:rsid w:val="007826D3"/>
    <w:rsid w:val="00782F6B"/>
    <w:rsid w:val="007838DA"/>
    <w:rsid w:val="00783AF3"/>
    <w:rsid w:val="00785384"/>
    <w:rsid w:val="007867AB"/>
    <w:rsid w:val="00786CDE"/>
    <w:rsid w:val="00790930"/>
    <w:rsid w:val="00791AB6"/>
    <w:rsid w:val="00792DE7"/>
    <w:rsid w:val="00793315"/>
    <w:rsid w:val="007934C2"/>
    <w:rsid w:val="00793845"/>
    <w:rsid w:val="007945C2"/>
    <w:rsid w:val="0079580A"/>
    <w:rsid w:val="00795AE9"/>
    <w:rsid w:val="00795EB3"/>
    <w:rsid w:val="0079614B"/>
    <w:rsid w:val="007965F4"/>
    <w:rsid w:val="00796858"/>
    <w:rsid w:val="007970CA"/>
    <w:rsid w:val="007A0118"/>
    <w:rsid w:val="007A0122"/>
    <w:rsid w:val="007A05E1"/>
    <w:rsid w:val="007A0A32"/>
    <w:rsid w:val="007A0B11"/>
    <w:rsid w:val="007A193D"/>
    <w:rsid w:val="007A40F4"/>
    <w:rsid w:val="007A41DA"/>
    <w:rsid w:val="007A43E6"/>
    <w:rsid w:val="007A50BD"/>
    <w:rsid w:val="007A5585"/>
    <w:rsid w:val="007A5BAC"/>
    <w:rsid w:val="007A5E08"/>
    <w:rsid w:val="007A6551"/>
    <w:rsid w:val="007A7866"/>
    <w:rsid w:val="007A7B10"/>
    <w:rsid w:val="007A7F7A"/>
    <w:rsid w:val="007A7F9B"/>
    <w:rsid w:val="007B0CF5"/>
    <w:rsid w:val="007B0E33"/>
    <w:rsid w:val="007B14D3"/>
    <w:rsid w:val="007B1EBF"/>
    <w:rsid w:val="007B2BF6"/>
    <w:rsid w:val="007B2CB8"/>
    <w:rsid w:val="007B3069"/>
    <w:rsid w:val="007B311B"/>
    <w:rsid w:val="007B3CC3"/>
    <w:rsid w:val="007B402D"/>
    <w:rsid w:val="007B4A57"/>
    <w:rsid w:val="007B4AD2"/>
    <w:rsid w:val="007B4B27"/>
    <w:rsid w:val="007B6870"/>
    <w:rsid w:val="007B6A87"/>
    <w:rsid w:val="007B6D50"/>
    <w:rsid w:val="007B7D6E"/>
    <w:rsid w:val="007B7DDA"/>
    <w:rsid w:val="007C0291"/>
    <w:rsid w:val="007C3092"/>
    <w:rsid w:val="007C38B9"/>
    <w:rsid w:val="007C4A79"/>
    <w:rsid w:val="007C4FE8"/>
    <w:rsid w:val="007C521D"/>
    <w:rsid w:val="007C5557"/>
    <w:rsid w:val="007C5C5C"/>
    <w:rsid w:val="007C5F0F"/>
    <w:rsid w:val="007C78CA"/>
    <w:rsid w:val="007C7CC4"/>
    <w:rsid w:val="007D00BA"/>
    <w:rsid w:val="007D0853"/>
    <w:rsid w:val="007D194B"/>
    <w:rsid w:val="007D1A04"/>
    <w:rsid w:val="007D1A1A"/>
    <w:rsid w:val="007D2072"/>
    <w:rsid w:val="007D36BE"/>
    <w:rsid w:val="007D5103"/>
    <w:rsid w:val="007D56F5"/>
    <w:rsid w:val="007D64A1"/>
    <w:rsid w:val="007D6519"/>
    <w:rsid w:val="007D705C"/>
    <w:rsid w:val="007D728E"/>
    <w:rsid w:val="007D7DE5"/>
    <w:rsid w:val="007E0BB3"/>
    <w:rsid w:val="007E1105"/>
    <w:rsid w:val="007E1EB2"/>
    <w:rsid w:val="007E1F31"/>
    <w:rsid w:val="007E4348"/>
    <w:rsid w:val="007E4DE6"/>
    <w:rsid w:val="007E5D37"/>
    <w:rsid w:val="007E6950"/>
    <w:rsid w:val="007E7100"/>
    <w:rsid w:val="007F0214"/>
    <w:rsid w:val="007F0543"/>
    <w:rsid w:val="007F06B6"/>
    <w:rsid w:val="007F0B04"/>
    <w:rsid w:val="007F15B4"/>
    <w:rsid w:val="007F19E8"/>
    <w:rsid w:val="007F2433"/>
    <w:rsid w:val="007F31C9"/>
    <w:rsid w:val="007F33B6"/>
    <w:rsid w:val="007F4794"/>
    <w:rsid w:val="007F4A0C"/>
    <w:rsid w:val="007F6883"/>
    <w:rsid w:val="007F688B"/>
    <w:rsid w:val="007F688F"/>
    <w:rsid w:val="007F763F"/>
    <w:rsid w:val="007F7BBB"/>
    <w:rsid w:val="007F7EFC"/>
    <w:rsid w:val="00801647"/>
    <w:rsid w:val="00801F75"/>
    <w:rsid w:val="00802D49"/>
    <w:rsid w:val="00802FBD"/>
    <w:rsid w:val="008031BB"/>
    <w:rsid w:val="0080375E"/>
    <w:rsid w:val="008037F8"/>
    <w:rsid w:val="00803AF7"/>
    <w:rsid w:val="008054FA"/>
    <w:rsid w:val="00805A6C"/>
    <w:rsid w:val="0080667B"/>
    <w:rsid w:val="00806AF4"/>
    <w:rsid w:val="00807365"/>
    <w:rsid w:val="0080764D"/>
    <w:rsid w:val="0080780D"/>
    <w:rsid w:val="00807C2C"/>
    <w:rsid w:val="00811027"/>
    <w:rsid w:val="00811493"/>
    <w:rsid w:val="0081193B"/>
    <w:rsid w:val="00811A0B"/>
    <w:rsid w:val="00812448"/>
    <w:rsid w:val="008126BD"/>
    <w:rsid w:val="008128CB"/>
    <w:rsid w:val="0081315C"/>
    <w:rsid w:val="00813200"/>
    <w:rsid w:val="00814186"/>
    <w:rsid w:val="0081419D"/>
    <w:rsid w:val="008147F8"/>
    <w:rsid w:val="008148CA"/>
    <w:rsid w:val="00815016"/>
    <w:rsid w:val="00815342"/>
    <w:rsid w:val="008157A8"/>
    <w:rsid w:val="00815AAB"/>
    <w:rsid w:val="00816CD4"/>
    <w:rsid w:val="00817234"/>
    <w:rsid w:val="00820695"/>
    <w:rsid w:val="00820C3A"/>
    <w:rsid w:val="00821AFE"/>
    <w:rsid w:val="00822834"/>
    <w:rsid w:val="00823492"/>
    <w:rsid w:val="0082397F"/>
    <w:rsid w:val="00823B57"/>
    <w:rsid w:val="00823E01"/>
    <w:rsid w:val="00825CED"/>
    <w:rsid w:val="00826BA2"/>
    <w:rsid w:val="00827BE4"/>
    <w:rsid w:val="008311A3"/>
    <w:rsid w:val="008311C0"/>
    <w:rsid w:val="00831595"/>
    <w:rsid w:val="00831B91"/>
    <w:rsid w:val="00833485"/>
    <w:rsid w:val="008349A3"/>
    <w:rsid w:val="00834B56"/>
    <w:rsid w:val="00834C70"/>
    <w:rsid w:val="00834F98"/>
    <w:rsid w:val="00835D9C"/>
    <w:rsid w:val="00837A26"/>
    <w:rsid w:val="008403A3"/>
    <w:rsid w:val="008432B1"/>
    <w:rsid w:val="0084360B"/>
    <w:rsid w:val="008444A5"/>
    <w:rsid w:val="00844751"/>
    <w:rsid w:val="00844B77"/>
    <w:rsid w:val="00845CBC"/>
    <w:rsid w:val="0084677C"/>
    <w:rsid w:val="008468E7"/>
    <w:rsid w:val="00846A6D"/>
    <w:rsid w:val="00847103"/>
    <w:rsid w:val="00847391"/>
    <w:rsid w:val="008476E4"/>
    <w:rsid w:val="00850DA5"/>
    <w:rsid w:val="00851003"/>
    <w:rsid w:val="00851118"/>
    <w:rsid w:val="0085135E"/>
    <w:rsid w:val="008516A0"/>
    <w:rsid w:val="00851AC7"/>
    <w:rsid w:val="00851B2E"/>
    <w:rsid w:val="008520B7"/>
    <w:rsid w:val="00852170"/>
    <w:rsid w:val="008539CB"/>
    <w:rsid w:val="00854432"/>
    <w:rsid w:val="00855C51"/>
    <w:rsid w:val="00856016"/>
    <w:rsid w:val="00856053"/>
    <w:rsid w:val="00856AC6"/>
    <w:rsid w:val="00856D74"/>
    <w:rsid w:val="00856E35"/>
    <w:rsid w:val="008607B6"/>
    <w:rsid w:val="00860CFB"/>
    <w:rsid w:val="00860E41"/>
    <w:rsid w:val="008613F2"/>
    <w:rsid w:val="00862417"/>
    <w:rsid w:val="008630C0"/>
    <w:rsid w:val="008639C4"/>
    <w:rsid w:val="008640DA"/>
    <w:rsid w:val="00864672"/>
    <w:rsid w:val="008648B3"/>
    <w:rsid w:val="00864A89"/>
    <w:rsid w:val="00865B3E"/>
    <w:rsid w:val="0086735B"/>
    <w:rsid w:val="0087069F"/>
    <w:rsid w:val="0087075A"/>
    <w:rsid w:val="0087097E"/>
    <w:rsid w:val="00870B79"/>
    <w:rsid w:val="008715DF"/>
    <w:rsid w:val="008718CD"/>
    <w:rsid w:val="0087339D"/>
    <w:rsid w:val="008734FF"/>
    <w:rsid w:val="00874310"/>
    <w:rsid w:val="008749E7"/>
    <w:rsid w:val="00874B41"/>
    <w:rsid w:val="008757F0"/>
    <w:rsid w:val="008762F2"/>
    <w:rsid w:val="00876FBA"/>
    <w:rsid w:val="00880740"/>
    <w:rsid w:val="0088154A"/>
    <w:rsid w:val="00884470"/>
    <w:rsid w:val="00884F6B"/>
    <w:rsid w:val="008857E2"/>
    <w:rsid w:val="00885BC0"/>
    <w:rsid w:val="00885D2E"/>
    <w:rsid w:val="00886C6C"/>
    <w:rsid w:val="008870A3"/>
    <w:rsid w:val="00890DA8"/>
    <w:rsid w:val="0089158C"/>
    <w:rsid w:val="0089193E"/>
    <w:rsid w:val="008927B2"/>
    <w:rsid w:val="00892B6A"/>
    <w:rsid w:val="00893ADB"/>
    <w:rsid w:val="00894C00"/>
    <w:rsid w:val="00894EAF"/>
    <w:rsid w:val="00895A11"/>
    <w:rsid w:val="00895D8D"/>
    <w:rsid w:val="008963E6"/>
    <w:rsid w:val="00896D6C"/>
    <w:rsid w:val="00897E4C"/>
    <w:rsid w:val="008A02FA"/>
    <w:rsid w:val="008A0C7D"/>
    <w:rsid w:val="008A15A8"/>
    <w:rsid w:val="008A20EA"/>
    <w:rsid w:val="008A21EA"/>
    <w:rsid w:val="008A5013"/>
    <w:rsid w:val="008A5563"/>
    <w:rsid w:val="008A566C"/>
    <w:rsid w:val="008A75F5"/>
    <w:rsid w:val="008A76C1"/>
    <w:rsid w:val="008A7EFE"/>
    <w:rsid w:val="008A7F26"/>
    <w:rsid w:val="008A7FB8"/>
    <w:rsid w:val="008B0307"/>
    <w:rsid w:val="008B2F34"/>
    <w:rsid w:val="008B30E6"/>
    <w:rsid w:val="008B38AD"/>
    <w:rsid w:val="008B3A4B"/>
    <w:rsid w:val="008B3ACE"/>
    <w:rsid w:val="008B3C17"/>
    <w:rsid w:val="008B40C1"/>
    <w:rsid w:val="008B4705"/>
    <w:rsid w:val="008B5B63"/>
    <w:rsid w:val="008B5E47"/>
    <w:rsid w:val="008B5E57"/>
    <w:rsid w:val="008B6792"/>
    <w:rsid w:val="008B6D96"/>
    <w:rsid w:val="008B7228"/>
    <w:rsid w:val="008B7BA3"/>
    <w:rsid w:val="008C007E"/>
    <w:rsid w:val="008C252B"/>
    <w:rsid w:val="008C27DA"/>
    <w:rsid w:val="008C3FF8"/>
    <w:rsid w:val="008C40A5"/>
    <w:rsid w:val="008C43C8"/>
    <w:rsid w:val="008C5241"/>
    <w:rsid w:val="008C550B"/>
    <w:rsid w:val="008C56F8"/>
    <w:rsid w:val="008C5FCB"/>
    <w:rsid w:val="008C6E54"/>
    <w:rsid w:val="008C6FDE"/>
    <w:rsid w:val="008C76EE"/>
    <w:rsid w:val="008C7A24"/>
    <w:rsid w:val="008C7E5C"/>
    <w:rsid w:val="008D0433"/>
    <w:rsid w:val="008D059A"/>
    <w:rsid w:val="008D07B7"/>
    <w:rsid w:val="008D1D17"/>
    <w:rsid w:val="008D1E12"/>
    <w:rsid w:val="008D26A7"/>
    <w:rsid w:val="008D2B51"/>
    <w:rsid w:val="008D2D21"/>
    <w:rsid w:val="008D365E"/>
    <w:rsid w:val="008D3C4C"/>
    <w:rsid w:val="008D3E60"/>
    <w:rsid w:val="008D5931"/>
    <w:rsid w:val="008D5A85"/>
    <w:rsid w:val="008D75B6"/>
    <w:rsid w:val="008D7C6F"/>
    <w:rsid w:val="008E08E7"/>
    <w:rsid w:val="008E0E4A"/>
    <w:rsid w:val="008E0E6A"/>
    <w:rsid w:val="008E1614"/>
    <w:rsid w:val="008E2022"/>
    <w:rsid w:val="008E2DAB"/>
    <w:rsid w:val="008E2E85"/>
    <w:rsid w:val="008E4407"/>
    <w:rsid w:val="008E4EA0"/>
    <w:rsid w:val="008E5825"/>
    <w:rsid w:val="008E5D6C"/>
    <w:rsid w:val="008E6CFE"/>
    <w:rsid w:val="008E7815"/>
    <w:rsid w:val="008F0A29"/>
    <w:rsid w:val="008F0EFB"/>
    <w:rsid w:val="008F1408"/>
    <w:rsid w:val="008F1663"/>
    <w:rsid w:val="008F1F7A"/>
    <w:rsid w:val="008F2528"/>
    <w:rsid w:val="008F263B"/>
    <w:rsid w:val="008F316C"/>
    <w:rsid w:val="008F3B06"/>
    <w:rsid w:val="008F432C"/>
    <w:rsid w:val="008F581C"/>
    <w:rsid w:val="008F6D74"/>
    <w:rsid w:val="009007A5"/>
    <w:rsid w:val="009012FF"/>
    <w:rsid w:val="009017FC"/>
    <w:rsid w:val="00902388"/>
    <w:rsid w:val="00902D7F"/>
    <w:rsid w:val="00903DB5"/>
    <w:rsid w:val="009041C0"/>
    <w:rsid w:val="009046A8"/>
    <w:rsid w:val="0090485D"/>
    <w:rsid w:val="00905107"/>
    <w:rsid w:val="009054A4"/>
    <w:rsid w:val="00907F17"/>
    <w:rsid w:val="00910BB4"/>
    <w:rsid w:val="00911C9A"/>
    <w:rsid w:val="0091506F"/>
    <w:rsid w:val="009154C7"/>
    <w:rsid w:val="00916BED"/>
    <w:rsid w:val="0091746C"/>
    <w:rsid w:val="00917F0D"/>
    <w:rsid w:val="00917F98"/>
    <w:rsid w:val="009207BF"/>
    <w:rsid w:val="0092128A"/>
    <w:rsid w:val="00921DE4"/>
    <w:rsid w:val="009225E7"/>
    <w:rsid w:val="0092383C"/>
    <w:rsid w:val="0092430C"/>
    <w:rsid w:val="0092598C"/>
    <w:rsid w:val="009265B3"/>
    <w:rsid w:val="0093049E"/>
    <w:rsid w:val="00930D9D"/>
    <w:rsid w:val="00931067"/>
    <w:rsid w:val="00931CD2"/>
    <w:rsid w:val="009320FD"/>
    <w:rsid w:val="00932769"/>
    <w:rsid w:val="00932840"/>
    <w:rsid w:val="00932F22"/>
    <w:rsid w:val="009347AA"/>
    <w:rsid w:val="00934B3E"/>
    <w:rsid w:val="00935A91"/>
    <w:rsid w:val="00936DF2"/>
    <w:rsid w:val="009375A8"/>
    <w:rsid w:val="00940F44"/>
    <w:rsid w:val="00941DF9"/>
    <w:rsid w:val="009425A0"/>
    <w:rsid w:val="00942C94"/>
    <w:rsid w:val="00942EA8"/>
    <w:rsid w:val="009438BC"/>
    <w:rsid w:val="00943BEF"/>
    <w:rsid w:val="00943CEE"/>
    <w:rsid w:val="00944AE4"/>
    <w:rsid w:val="0094500E"/>
    <w:rsid w:val="00947194"/>
    <w:rsid w:val="009503B0"/>
    <w:rsid w:val="00950E5C"/>
    <w:rsid w:val="00951E28"/>
    <w:rsid w:val="0095346A"/>
    <w:rsid w:val="0095359B"/>
    <w:rsid w:val="00954C39"/>
    <w:rsid w:val="009565FE"/>
    <w:rsid w:val="00956870"/>
    <w:rsid w:val="00956CF3"/>
    <w:rsid w:val="00956D10"/>
    <w:rsid w:val="00957654"/>
    <w:rsid w:val="0095788E"/>
    <w:rsid w:val="009578E8"/>
    <w:rsid w:val="00960312"/>
    <w:rsid w:val="00960741"/>
    <w:rsid w:val="00960D65"/>
    <w:rsid w:val="009617BB"/>
    <w:rsid w:val="00962976"/>
    <w:rsid w:val="00962D40"/>
    <w:rsid w:val="00963591"/>
    <w:rsid w:val="009647BE"/>
    <w:rsid w:val="00964A64"/>
    <w:rsid w:val="00965F01"/>
    <w:rsid w:val="00966D9D"/>
    <w:rsid w:val="00966E9A"/>
    <w:rsid w:val="009677F2"/>
    <w:rsid w:val="00967CFE"/>
    <w:rsid w:val="00967D1D"/>
    <w:rsid w:val="009703EE"/>
    <w:rsid w:val="00972F8D"/>
    <w:rsid w:val="00974F38"/>
    <w:rsid w:val="00975133"/>
    <w:rsid w:val="00975599"/>
    <w:rsid w:val="00975B93"/>
    <w:rsid w:val="00976592"/>
    <w:rsid w:val="009772C9"/>
    <w:rsid w:val="009802BE"/>
    <w:rsid w:val="0098039C"/>
    <w:rsid w:val="0098043B"/>
    <w:rsid w:val="00981CFE"/>
    <w:rsid w:val="00982738"/>
    <w:rsid w:val="0098371D"/>
    <w:rsid w:val="00984C8D"/>
    <w:rsid w:val="009859DA"/>
    <w:rsid w:val="009862B9"/>
    <w:rsid w:val="00986425"/>
    <w:rsid w:val="00986D7B"/>
    <w:rsid w:val="0098715D"/>
    <w:rsid w:val="0098789B"/>
    <w:rsid w:val="0099025D"/>
    <w:rsid w:val="00990E06"/>
    <w:rsid w:val="00991239"/>
    <w:rsid w:val="00991814"/>
    <w:rsid w:val="00991B8D"/>
    <w:rsid w:val="00991E44"/>
    <w:rsid w:val="0099256B"/>
    <w:rsid w:val="009927D7"/>
    <w:rsid w:val="009928C3"/>
    <w:rsid w:val="00992F2F"/>
    <w:rsid w:val="00994909"/>
    <w:rsid w:val="009949E3"/>
    <w:rsid w:val="009956C0"/>
    <w:rsid w:val="00995C24"/>
    <w:rsid w:val="00995C9B"/>
    <w:rsid w:val="00996012"/>
    <w:rsid w:val="00996584"/>
    <w:rsid w:val="00996841"/>
    <w:rsid w:val="00997EB7"/>
    <w:rsid w:val="009A021D"/>
    <w:rsid w:val="009A1C02"/>
    <w:rsid w:val="009A235B"/>
    <w:rsid w:val="009A2616"/>
    <w:rsid w:val="009A2C2B"/>
    <w:rsid w:val="009A34D2"/>
    <w:rsid w:val="009A420D"/>
    <w:rsid w:val="009A5EA1"/>
    <w:rsid w:val="009A664F"/>
    <w:rsid w:val="009A7B70"/>
    <w:rsid w:val="009A7CB9"/>
    <w:rsid w:val="009B01F0"/>
    <w:rsid w:val="009B0A25"/>
    <w:rsid w:val="009B1645"/>
    <w:rsid w:val="009B2148"/>
    <w:rsid w:val="009B21E3"/>
    <w:rsid w:val="009B3D35"/>
    <w:rsid w:val="009B45B0"/>
    <w:rsid w:val="009B4883"/>
    <w:rsid w:val="009B49D5"/>
    <w:rsid w:val="009B4A7B"/>
    <w:rsid w:val="009B57FB"/>
    <w:rsid w:val="009B5A2B"/>
    <w:rsid w:val="009B5E05"/>
    <w:rsid w:val="009B6916"/>
    <w:rsid w:val="009B74E7"/>
    <w:rsid w:val="009B7DA0"/>
    <w:rsid w:val="009C10EA"/>
    <w:rsid w:val="009C1C9D"/>
    <w:rsid w:val="009C2AC2"/>
    <w:rsid w:val="009C324C"/>
    <w:rsid w:val="009C3453"/>
    <w:rsid w:val="009C38D2"/>
    <w:rsid w:val="009C3C91"/>
    <w:rsid w:val="009C46C3"/>
    <w:rsid w:val="009C493E"/>
    <w:rsid w:val="009C5CC8"/>
    <w:rsid w:val="009C6262"/>
    <w:rsid w:val="009C6617"/>
    <w:rsid w:val="009C6A07"/>
    <w:rsid w:val="009C6B47"/>
    <w:rsid w:val="009C6D60"/>
    <w:rsid w:val="009C6DF9"/>
    <w:rsid w:val="009C72AF"/>
    <w:rsid w:val="009C762D"/>
    <w:rsid w:val="009D24B3"/>
    <w:rsid w:val="009D2869"/>
    <w:rsid w:val="009D2EC1"/>
    <w:rsid w:val="009D4ACF"/>
    <w:rsid w:val="009D4C98"/>
    <w:rsid w:val="009D4EFD"/>
    <w:rsid w:val="009D547C"/>
    <w:rsid w:val="009D5EB9"/>
    <w:rsid w:val="009D67C2"/>
    <w:rsid w:val="009D7185"/>
    <w:rsid w:val="009D77BE"/>
    <w:rsid w:val="009D7BE1"/>
    <w:rsid w:val="009E0A8A"/>
    <w:rsid w:val="009E0BD5"/>
    <w:rsid w:val="009E0F10"/>
    <w:rsid w:val="009E12D2"/>
    <w:rsid w:val="009E17BB"/>
    <w:rsid w:val="009E28D7"/>
    <w:rsid w:val="009E5538"/>
    <w:rsid w:val="009E55F3"/>
    <w:rsid w:val="009E5BD1"/>
    <w:rsid w:val="009E6015"/>
    <w:rsid w:val="009E6734"/>
    <w:rsid w:val="009E686E"/>
    <w:rsid w:val="009E69A6"/>
    <w:rsid w:val="009E6F38"/>
    <w:rsid w:val="009E7BED"/>
    <w:rsid w:val="009F03B7"/>
    <w:rsid w:val="009F0D3A"/>
    <w:rsid w:val="009F0E4F"/>
    <w:rsid w:val="009F1071"/>
    <w:rsid w:val="009F1A02"/>
    <w:rsid w:val="009F2DB2"/>
    <w:rsid w:val="009F2F80"/>
    <w:rsid w:val="009F43D5"/>
    <w:rsid w:val="009F5C16"/>
    <w:rsid w:val="009F5E43"/>
    <w:rsid w:val="009F5EFE"/>
    <w:rsid w:val="009F65C2"/>
    <w:rsid w:val="009F6E01"/>
    <w:rsid w:val="009F6E26"/>
    <w:rsid w:val="009F7105"/>
    <w:rsid w:val="009F7543"/>
    <w:rsid w:val="009F7903"/>
    <w:rsid w:val="00A0048A"/>
    <w:rsid w:val="00A0066D"/>
    <w:rsid w:val="00A01952"/>
    <w:rsid w:val="00A024B1"/>
    <w:rsid w:val="00A04321"/>
    <w:rsid w:val="00A04892"/>
    <w:rsid w:val="00A04F2F"/>
    <w:rsid w:val="00A05579"/>
    <w:rsid w:val="00A068CC"/>
    <w:rsid w:val="00A070BC"/>
    <w:rsid w:val="00A07D78"/>
    <w:rsid w:val="00A1072C"/>
    <w:rsid w:val="00A111DE"/>
    <w:rsid w:val="00A11770"/>
    <w:rsid w:val="00A12B58"/>
    <w:rsid w:val="00A137B3"/>
    <w:rsid w:val="00A1380F"/>
    <w:rsid w:val="00A139CA"/>
    <w:rsid w:val="00A13D2C"/>
    <w:rsid w:val="00A14B45"/>
    <w:rsid w:val="00A15367"/>
    <w:rsid w:val="00A153A7"/>
    <w:rsid w:val="00A15E11"/>
    <w:rsid w:val="00A16568"/>
    <w:rsid w:val="00A1742A"/>
    <w:rsid w:val="00A17A8C"/>
    <w:rsid w:val="00A20CC2"/>
    <w:rsid w:val="00A211FC"/>
    <w:rsid w:val="00A21B15"/>
    <w:rsid w:val="00A21E96"/>
    <w:rsid w:val="00A23935"/>
    <w:rsid w:val="00A245F8"/>
    <w:rsid w:val="00A248E6"/>
    <w:rsid w:val="00A24AB9"/>
    <w:rsid w:val="00A24AD6"/>
    <w:rsid w:val="00A24E4E"/>
    <w:rsid w:val="00A25667"/>
    <w:rsid w:val="00A25BB5"/>
    <w:rsid w:val="00A25F6E"/>
    <w:rsid w:val="00A301CB"/>
    <w:rsid w:val="00A30CDA"/>
    <w:rsid w:val="00A30D80"/>
    <w:rsid w:val="00A3109E"/>
    <w:rsid w:val="00A316D8"/>
    <w:rsid w:val="00A326F5"/>
    <w:rsid w:val="00A32BCC"/>
    <w:rsid w:val="00A3307D"/>
    <w:rsid w:val="00A335F0"/>
    <w:rsid w:val="00A34054"/>
    <w:rsid w:val="00A34706"/>
    <w:rsid w:val="00A358BD"/>
    <w:rsid w:val="00A35DC8"/>
    <w:rsid w:val="00A37F3A"/>
    <w:rsid w:val="00A4015F"/>
    <w:rsid w:val="00A408CE"/>
    <w:rsid w:val="00A408F4"/>
    <w:rsid w:val="00A4198D"/>
    <w:rsid w:val="00A420B4"/>
    <w:rsid w:val="00A42BFD"/>
    <w:rsid w:val="00A42DF4"/>
    <w:rsid w:val="00A42E39"/>
    <w:rsid w:val="00A43558"/>
    <w:rsid w:val="00A43A00"/>
    <w:rsid w:val="00A44D3C"/>
    <w:rsid w:val="00A44E62"/>
    <w:rsid w:val="00A45012"/>
    <w:rsid w:val="00A45D12"/>
    <w:rsid w:val="00A46020"/>
    <w:rsid w:val="00A46583"/>
    <w:rsid w:val="00A4663D"/>
    <w:rsid w:val="00A46660"/>
    <w:rsid w:val="00A46706"/>
    <w:rsid w:val="00A469BB"/>
    <w:rsid w:val="00A46EA5"/>
    <w:rsid w:val="00A4797A"/>
    <w:rsid w:val="00A47F48"/>
    <w:rsid w:val="00A51561"/>
    <w:rsid w:val="00A51DB7"/>
    <w:rsid w:val="00A51F1E"/>
    <w:rsid w:val="00A521AE"/>
    <w:rsid w:val="00A5255E"/>
    <w:rsid w:val="00A527C7"/>
    <w:rsid w:val="00A52968"/>
    <w:rsid w:val="00A52FD7"/>
    <w:rsid w:val="00A540A1"/>
    <w:rsid w:val="00A545AF"/>
    <w:rsid w:val="00A54759"/>
    <w:rsid w:val="00A55139"/>
    <w:rsid w:val="00A556C6"/>
    <w:rsid w:val="00A55A89"/>
    <w:rsid w:val="00A55B38"/>
    <w:rsid w:val="00A568DE"/>
    <w:rsid w:val="00A57361"/>
    <w:rsid w:val="00A57500"/>
    <w:rsid w:val="00A577B5"/>
    <w:rsid w:val="00A578FB"/>
    <w:rsid w:val="00A5796A"/>
    <w:rsid w:val="00A579BD"/>
    <w:rsid w:val="00A57A56"/>
    <w:rsid w:val="00A6000C"/>
    <w:rsid w:val="00A600D4"/>
    <w:rsid w:val="00A61364"/>
    <w:rsid w:val="00A61F5A"/>
    <w:rsid w:val="00A622B2"/>
    <w:rsid w:val="00A625CB"/>
    <w:rsid w:val="00A63826"/>
    <w:rsid w:val="00A6455F"/>
    <w:rsid w:val="00A64690"/>
    <w:rsid w:val="00A646E7"/>
    <w:rsid w:val="00A65623"/>
    <w:rsid w:val="00A667A8"/>
    <w:rsid w:val="00A66F48"/>
    <w:rsid w:val="00A71728"/>
    <w:rsid w:val="00A718DA"/>
    <w:rsid w:val="00A71B8F"/>
    <w:rsid w:val="00A71E87"/>
    <w:rsid w:val="00A72185"/>
    <w:rsid w:val="00A72686"/>
    <w:rsid w:val="00A73260"/>
    <w:rsid w:val="00A7373B"/>
    <w:rsid w:val="00A73BC6"/>
    <w:rsid w:val="00A74A69"/>
    <w:rsid w:val="00A75679"/>
    <w:rsid w:val="00A75DAD"/>
    <w:rsid w:val="00A75E0F"/>
    <w:rsid w:val="00A762BD"/>
    <w:rsid w:val="00A764E4"/>
    <w:rsid w:val="00A8004C"/>
    <w:rsid w:val="00A8072B"/>
    <w:rsid w:val="00A8106C"/>
    <w:rsid w:val="00A829C1"/>
    <w:rsid w:val="00A82C44"/>
    <w:rsid w:val="00A833E0"/>
    <w:rsid w:val="00A837CB"/>
    <w:rsid w:val="00A84135"/>
    <w:rsid w:val="00A84A36"/>
    <w:rsid w:val="00A84F78"/>
    <w:rsid w:val="00A8591D"/>
    <w:rsid w:val="00A85A22"/>
    <w:rsid w:val="00A86624"/>
    <w:rsid w:val="00A87316"/>
    <w:rsid w:val="00A87467"/>
    <w:rsid w:val="00A875D1"/>
    <w:rsid w:val="00A87751"/>
    <w:rsid w:val="00A90E62"/>
    <w:rsid w:val="00A91242"/>
    <w:rsid w:val="00A919CA"/>
    <w:rsid w:val="00A91B93"/>
    <w:rsid w:val="00A921AB"/>
    <w:rsid w:val="00A92D1E"/>
    <w:rsid w:val="00A938BB"/>
    <w:rsid w:val="00A93B35"/>
    <w:rsid w:val="00A94DEA"/>
    <w:rsid w:val="00A96653"/>
    <w:rsid w:val="00A966C9"/>
    <w:rsid w:val="00AA06C6"/>
    <w:rsid w:val="00AA0EB3"/>
    <w:rsid w:val="00AA0F02"/>
    <w:rsid w:val="00AA13AE"/>
    <w:rsid w:val="00AA1576"/>
    <w:rsid w:val="00AA1814"/>
    <w:rsid w:val="00AA2025"/>
    <w:rsid w:val="00AA264A"/>
    <w:rsid w:val="00AA2A3C"/>
    <w:rsid w:val="00AA2A49"/>
    <w:rsid w:val="00AA32FA"/>
    <w:rsid w:val="00AA38B7"/>
    <w:rsid w:val="00AA4789"/>
    <w:rsid w:val="00AA4CFC"/>
    <w:rsid w:val="00AA5E32"/>
    <w:rsid w:val="00AA78E7"/>
    <w:rsid w:val="00AB172C"/>
    <w:rsid w:val="00AB315D"/>
    <w:rsid w:val="00AB36D1"/>
    <w:rsid w:val="00AB3ABC"/>
    <w:rsid w:val="00AB3B0A"/>
    <w:rsid w:val="00AB3EF2"/>
    <w:rsid w:val="00AB494B"/>
    <w:rsid w:val="00AB4998"/>
    <w:rsid w:val="00AB4DD7"/>
    <w:rsid w:val="00AB645E"/>
    <w:rsid w:val="00AB6575"/>
    <w:rsid w:val="00AB6DE5"/>
    <w:rsid w:val="00AB7722"/>
    <w:rsid w:val="00AB77E5"/>
    <w:rsid w:val="00AB7809"/>
    <w:rsid w:val="00AC0DFE"/>
    <w:rsid w:val="00AC124E"/>
    <w:rsid w:val="00AC1D5A"/>
    <w:rsid w:val="00AC1E5B"/>
    <w:rsid w:val="00AC22CC"/>
    <w:rsid w:val="00AC263D"/>
    <w:rsid w:val="00AC2882"/>
    <w:rsid w:val="00AC2C41"/>
    <w:rsid w:val="00AC312E"/>
    <w:rsid w:val="00AC323B"/>
    <w:rsid w:val="00AC3315"/>
    <w:rsid w:val="00AC3C27"/>
    <w:rsid w:val="00AC3E47"/>
    <w:rsid w:val="00AC490D"/>
    <w:rsid w:val="00AC49A3"/>
    <w:rsid w:val="00AC4E0A"/>
    <w:rsid w:val="00AC4F5B"/>
    <w:rsid w:val="00AC4FCD"/>
    <w:rsid w:val="00AC4FDF"/>
    <w:rsid w:val="00AC5DAF"/>
    <w:rsid w:val="00AC6C8F"/>
    <w:rsid w:val="00AC6CBE"/>
    <w:rsid w:val="00AD0759"/>
    <w:rsid w:val="00AD2CFF"/>
    <w:rsid w:val="00AD3149"/>
    <w:rsid w:val="00AD32FB"/>
    <w:rsid w:val="00AD361B"/>
    <w:rsid w:val="00AD42D8"/>
    <w:rsid w:val="00AD4444"/>
    <w:rsid w:val="00AD52DD"/>
    <w:rsid w:val="00AD565B"/>
    <w:rsid w:val="00AD5B50"/>
    <w:rsid w:val="00AD60E8"/>
    <w:rsid w:val="00AD6B1C"/>
    <w:rsid w:val="00AD6D7E"/>
    <w:rsid w:val="00AE0F30"/>
    <w:rsid w:val="00AE0FB8"/>
    <w:rsid w:val="00AE12EE"/>
    <w:rsid w:val="00AE1325"/>
    <w:rsid w:val="00AE387F"/>
    <w:rsid w:val="00AE44D8"/>
    <w:rsid w:val="00AE4B38"/>
    <w:rsid w:val="00AE4EA0"/>
    <w:rsid w:val="00AE5471"/>
    <w:rsid w:val="00AE637C"/>
    <w:rsid w:val="00AE679A"/>
    <w:rsid w:val="00AE7419"/>
    <w:rsid w:val="00AE74F2"/>
    <w:rsid w:val="00AE7687"/>
    <w:rsid w:val="00AE7D59"/>
    <w:rsid w:val="00AE7DFF"/>
    <w:rsid w:val="00AE7F6F"/>
    <w:rsid w:val="00AE7FF2"/>
    <w:rsid w:val="00AF1B61"/>
    <w:rsid w:val="00AF2E5D"/>
    <w:rsid w:val="00AF4510"/>
    <w:rsid w:val="00AF4B71"/>
    <w:rsid w:val="00AF56BC"/>
    <w:rsid w:val="00AF75FC"/>
    <w:rsid w:val="00B003EF"/>
    <w:rsid w:val="00B0052C"/>
    <w:rsid w:val="00B007E2"/>
    <w:rsid w:val="00B00A0D"/>
    <w:rsid w:val="00B00D51"/>
    <w:rsid w:val="00B00EC9"/>
    <w:rsid w:val="00B028F8"/>
    <w:rsid w:val="00B02AE5"/>
    <w:rsid w:val="00B02C44"/>
    <w:rsid w:val="00B043A2"/>
    <w:rsid w:val="00B04C71"/>
    <w:rsid w:val="00B0614F"/>
    <w:rsid w:val="00B06DBC"/>
    <w:rsid w:val="00B1015E"/>
    <w:rsid w:val="00B101DD"/>
    <w:rsid w:val="00B10879"/>
    <w:rsid w:val="00B11C3A"/>
    <w:rsid w:val="00B11D69"/>
    <w:rsid w:val="00B12AC2"/>
    <w:rsid w:val="00B137B3"/>
    <w:rsid w:val="00B13AE2"/>
    <w:rsid w:val="00B141B6"/>
    <w:rsid w:val="00B1465A"/>
    <w:rsid w:val="00B14874"/>
    <w:rsid w:val="00B155E3"/>
    <w:rsid w:val="00B15833"/>
    <w:rsid w:val="00B15A7A"/>
    <w:rsid w:val="00B15A7F"/>
    <w:rsid w:val="00B16F59"/>
    <w:rsid w:val="00B214DC"/>
    <w:rsid w:val="00B21AE7"/>
    <w:rsid w:val="00B21D5E"/>
    <w:rsid w:val="00B21FC6"/>
    <w:rsid w:val="00B2257B"/>
    <w:rsid w:val="00B2320F"/>
    <w:rsid w:val="00B24DA8"/>
    <w:rsid w:val="00B27BA4"/>
    <w:rsid w:val="00B27CF4"/>
    <w:rsid w:val="00B306F9"/>
    <w:rsid w:val="00B31C0C"/>
    <w:rsid w:val="00B31E9A"/>
    <w:rsid w:val="00B32823"/>
    <w:rsid w:val="00B328A2"/>
    <w:rsid w:val="00B32C6E"/>
    <w:rsid w:val="00B32E28"/>
    <w:rsid w:val="00B33B87"/>
    <w:rsid w:val="00B34A0A"/>
    <w:rsid w:val="00B360DE"/>
    <w:rsid w:val="00B36493"/>
    <w:rsid w:val="00B36CAA"/>
    <w:rsid w:val="00B40817"/>
    <w:rsid w:val="00B41418"/>
    <w:rsid w:val="00B41BAE"/>
    <w:rsid w:val="00B42915"/>
    <w:rsid w:val="00B42BDD"/>
    <w:rsid w:val="00B42FE1"/>
    <w:rsid w:val="00B431F6"/>
    <w:rsid w:val="00B443D5"/>
    <w:rsid w:val="00B44C1E"/>
    <w:rsid w:val="00B4512E"/>
    <w:rsid w:val="00B4513B"/>
    <w:rsid w:val="00B47823"/>
    <w:rsid w:val="00B51433"/>
    <w:rsid w:val="00B51D7B"/>
    <w:rsid w:val="00B524D4"/>
    <w:rsid w:val="00B529CD"/>
    <w:rsid w:val="00B531FC"/>
    <w:rsid w:val="00B53ACB"/>
    <w:rsid w:val="00B53DCF"/>
    <w:rsid w:val="00B547F4"/>
    <w:rsid w:val="00B55B40"/>
    <w:rsid w:val="00B55EEE"/>
    <w:rsid w:val="00B562AB"/>
    <w:rsid w:val="00B5709A"/>
    <w:rsid w:val="00B575EC"/>
    <w:rsid w:val="00B57FA8"/>
    <w:rsid w:val="00B62306"/>
    <w:rsid w:val="00B6283A"/>
    <w:rsid w:val="00B62C87"/>
    <w:rsid w:val="00B62D97"/>
    <w:rsid w:val="00B6344C"/>
    <w:rsid w:val="00B638A2"/>
    <w:rsid w:val="00B63917"/>
    <w:rsid w:val="00B63F4D"/>
    <w:rsid w:val="00B64876"/>
    <w:rsid w:val="00B64A60"/>
    <w:rsid w:val="00B65967"/>
    <w:rsid w:val="00B65B3F"/>
    <w:rsid w:val="00B66B4D"/>
    <w:rsid w:val="00B67537"/>
    <w:rsid w:val="00B67FEC"/>
    <w:rsid w:val="00B70981"/>
    <w:rsid w:val="00B70B61"/>
    <w:rsid w:val="00B70CAC"/>
    <w:rsid w:val="00B7245E"/>
    <w:rsid w:val="00B725EB"/>
    <w:rsid w:val="00B72967"/>
    <w:rsid w:val="00B729B3"/>
    <w:rsid w:val="00B72CB5"/>
    <w:rsid w:val="00B72CFE"/>
    <w:rsid w:val="00B72F9B"/>
    <w:rsid w:val="00B73564"/>
    <w:rsid w:val="00B73E74"/>
    <w:rsid w:val="00B74292"/>
    <w:rsid w:val="00B74C3B"/>
    <w:rsid w:val="00B75635"/>
    <w:rsid w:val="00B76C46"/>
    <w:rsid w:val="00B76F81"/>
    <w:rsid w:val="00B80098"/>
    <w:rsid w:val="00B800DC"/>
    <w:rsid w:val="00B81736"/>
    <w:rsid w:val="00B817F7"/>
    <w:rsid w:val="00B81866"/>
    <w:rsid w:val="00B83087"/>
    <w:rsid w:val="00B83C2E"/>
    <w:rsid w:val="00B83EA4"/>
    <w:rsid w:val="00B84499"/>
    <w:rsid w:val="00B846A7"/>
    <w:rsid w:val="00B84ED1"/>
    <w:rsid w:val="00B85947"/>
    <w:rsid w:val="00B85DB9"/>
    <w:rsid w:val="00B8650C"/>
    <w:rsid w:val="00B901D0"/>
    <w:rsid w:val="00B903A7"/>
    <w:rsid w:val="00B904D9"/>
    <w:rsid w:val="00B90B81"/>
    <w:rsid w:val="00B90BEE"/>
    <w:rsid w:val="00B90E96"/>
    <w:rsid w:val="00B91284"/>
    <w:rsid w:val="00B915C5"/>
    <w:rsid w:val="00B917BC"/>
    <w:rsid w:val="00B91BDD"/>
    <w:rsid w:val="00B91DB6"/>
    <w:rsid w:val="00B91FFD"/>
    <w:rsid w:val="00B92261"/>
    <w:rsid w:val="00B92954"/>
    <w:rsid w:val="00B941CC"/>
    <w:rsid w:val="00B941F1"/>
    <w:rsid w:val="00B943EC"/>
    <w:rsid w:val="00B94511"/>
    <w:rsid w:val="00B958E4"/>
    <w:rsid w:val="00B95D5F"/>
    <w:rsid w:val="00B962B4"/>
    <w:rsid w:val="00B972AE"/>
    <w:rsid w:val="00B974C2"/>
    <w:rsid w:val="00B97553"/>
    <w:rsid w:val="00B97879"/>
    <w:rsid w:val="00B97941"/>
    <w:rsid w:val="00B97956"/>
    <w:rsid w:val="00B97A83"/>
    <w:rsid w:val="00B97CD8"/>
    <w:rsid w:val="00B97EE8"/>
    <w:rsid w:val="00B97F02"/>
    <w:rsid w:val="00BA0D9E"/>
    <w:rsid w:val="00BA11E7"/>
    <w:rsid w:val="00BA1248"/>
    <w:rsid w:val="00BA16C7"/>
    <w:rsid w:val="00BA1B79"/>
    <w:rsid w:val="00BA1F15"/>
    <w:rsid w:val="00BA3817"/>
    <w:rsid w:val="00BA3A7C"/>
    <w:rsid w:val="00BA3EA9"/>
    <w:rsid w:val="00BA44DE"/>
    <w:rsid w:val="00BA4BA3"/>
    <w:rsid w:val="00BA5401"/>
    <w:rsid w:val="00BA70F8"/>
    <w:rsid w:val="00BA7A19"/>
    <w:rsid w:val="00BA7E1B"/>
    <w:rsid w:val="00BB060F"/>
    <w:rsid w:val="00BB0F58"/>
    <w:rsid w:val="00BB105A"/>
    <w:rsid w:val="00BB158A"/>
    <w:rsid w:val="00BB1A23"/>
    <w:rsid w:val="00BB1BD7"/>
    <w:rsid w:val="00BB3D6D"/>
    <w:rsid w:val="00BB619B"/>
    <w:rsid w:val="00BB649A"/>
    <w:rsid w:val="00BB680D"/>
    <w:rsid w:val="00BB6884"/>
    <w:rsid w:val="00BB7282"/>
    <w:rsid w:val="00BB7D64"/>
    <w:rsid w:val="00BB7FA0"/>
    <w:rsid w:val="00BC0315"/>
    <w:rsid w:val="00BC0D1C"/>
    <w:rsid w:val="00BC1223"/>
    <w:rsid w:val="00BC18BC"/>
    <w:rsid w:val="00BC20CC"/>
    <w:rsid w:val="00BC2CDC"/>
    <w:rsid w:val="00BC3B01"/>
    <w:rsid w:val="00BC42B7"/>
    <w:rsid w:val="00BC4B48"/>
    <w:rsid w:val="00BC58EB"/>
    <w:rsid w:val="00BC5A1F"/>
    <w:rsid w:val="00BC6420"/>
    <w:rsid w:val="00BC6B96"/>
    <w:rsid w:val="00BC6F05"/>
    <w:rsid w:val="00BC7B78"/>
    <w:rsid w:val="00BD03ED"/>
    <w:rsid w:val="00BD068B"/>
    <w:rsid w:val="00BD0ACD"/>
    <w:rsid w:val="00BD0CD2"/>
    <w:rsid w:val="00BD0F62"/>
    <w:rsid w:val="00BD1C8A"/>
    <w:rsid w:val="00BD2D01"/>
    <w:rsid w:val="00BD346B"/>
    <w:rsid w:val="00BD3567"/>
    <w:rsid w:val="00BD3DD1"/>
    <w:rsid w:val="00BD4977"/>
    <w:rsid w:val="00BD6678"/>
    <w:rsid w:val="00BD671E"/>
    <w:rsid w:val="00BD721F"/>
    <w:rsid w:val="00BD7725"/>
    <w:rsid w:val="00BE0495"/>
    <w:rsid w:val="00BE0FE0"/>
    <w:rsid w:val="00BE14DF"/>
    <w:rsid w:val="00BE18A0"/>
    <w:rsid w:val="00BE19E9"/>
    <w:rsid w:val="00BE2503"/>
    <w:rsid w:val="00BE2CBE"/>
    <w:rsid w:val="00BE3318"/>
    <w:rsid w:val="00BE4790"/>
    <w:rsid w:val="00BE52B8"/>
    <w:rsid w:val="00BE7224"/>
    <w:rsid w:val="00BE7E98"/>
    <w:rsid w:val="00BF2837"/>
    <w:rsid w:val="00BF2CF5"/>
    <w:rsid w:val="00BF3868"/>
    <w:rsid w:val="00BF4C29"/>
    <w:rsid w:val="00BF57BE"/>
    <w:rsid w:val="00BF61B2"/>
    <w:rsid w:val="00BF69E4"/>
    <w:rsid w:val="00BF6DF2"/>
    <w:rsid w:val="00BF701D"/>
    <w:rsid w:val="00BF75B5"/>
    <w:rsid w:val="00BF7A3C"/>
    <w:rsid w:val="00C00292"/>
    <w:rsid w:val="00C018BE"/>
    <w:rsid w:val="00C0190E"/>
    <w:rsid w:val="00C025C4"/>
    <w:rsid w:val="00C02CA1"/>
    <w:rsid w:val="00C03376"/>
    <w:rsid w:val="00C038A8"/>
    <w:rsid w:val="00C0436D"/>
    <w:rsid w:val="00C04EA5"/>
    <w:rsid w:val="00C057FF"/>
    <w:rsid w:val="00C059D4"/>
    <w:rsid w:val="00C059E1"/>
    <w:rsid w:val="00C05F97"/>
    <w:rsid w:val="00C0665C"/>
    <w:rsid w:val="00C0686A"/>
    <w:rsid w:val="00C07485"/>
    <w:rsid w:val="00C07C96"/>
    <w:rsid w:val="00C07DC3"/>
    <w:rsid w:val="00C1172C"/>
    <w:rsid w:val="00C135EB"/>
    <w:rsid w:val="00C139E3"/>
    <w:rsid w:val="00C13A39"/>
    <w:rsid w:val="00C14038"/>
    <w:rsid w:val="00C145DC"/>
    <w:rsid w:val="00C155B8"/>
    <w:rsid w:val="00C155BD"/>
    <w:rsid w:val="00C15FFE"/>
    <w:rsid w:val="00C16511"/>
    <w:rsid w:val="00C17177"/>
    <w:rsid w:val="00C172B4"/>
    <w:rsid w:val="00C17CDE"/>
    <w:rsid w:val="00C17E89"/>
    <w:rsid w:val="00C20E02"/>
    <w:rsid w:val="00C21075"/>
    <w:rsid w:val="00C226D9"/>
    <w:rsid w:val="00C22D23"/>
    <w:rsid w:val="00C23550"/>
    <w:rsid w:val="00C24D01"/>
    <w:rsid w:val="00C24D0F"/>
    <w:rsid w:val="00C267ED"/>
    <w:rsid w:val="00C26CF8"/>
    <w:rsid w:val="00C26DDE"/>
    <w:rsid w:val="00C271FC"/>
    <w:rsid w:val="00C274AB"/>
    <w:rsid w:val="00C27735"/>
    <w:rsid w:val="00C27950"/>
    <w:rsid w:val="00C3026E"/>
    <w:rsid w:val="00C30F61"/>
    <w:rsid w:val="00C31393"/>
    <w:rsid w:val="00C318C4"/>
    <w:rsid w:val="00C318E6"/>
    <w:rsid w:val="00C31CB2"/>
    <w:rsid w:val="00C31EE7"/>
    <w:rsid w:val="00C324CE"/>
    <w:rsid w:val="00C338C1"/>
    <w:rsid w:val="00C33A3C"/>
    <w:rsid w:val="00C33DFA"/>
    <w:rsid w:val="00C347EB"/>
    <w:rsid w:val="00C34AE9"/>
    <w:rsid w:val="00C34D42"/>
    <w:rsid w:val="00C3695D"/>
    <w:rsid w:val="00C37567"/>
    <w:rsid w:val="00C37990"/>
    <w:rsid w:val="00C4031A"/>
    <w:rsid w:val="00C403C0"/>
    <w:rsid w:val="00C40C31"/>
    <w:rsid w:val="00C40D5E"/>
    <w:rsid w:val="00C42952"/>
    <w:rsid w:val="00C43086"/>
    <w:rsid w:val="00C451CA"/>
    <w:rsid w:val="00C45314"/>
    <w:rsid w:val="00C45873"/>
    <w:rsid w:val="00C458E9"/>
    <w:rsid w:val="00C45A5E"/>
    <w:rsid w:val="00C4612A"/>
    <w:rsid w:val="00C47378"/>
    <w:rsid w:val="00C47D75"/>
    <w:rsid w:val="00C51832"/>
    <w:rsid w:val="00C5221A"/>
    <w:rsid w:val="00C52704"/>
    <w:rsid w:val="00C52A93"/>
    <w:rsid w:val="00C53EEE"/>
    <w:rsid w:val="00C54826"/>
    <w:rsid w:val="00C55942"/>
    <w:rsid w:val="00C5618C"/>
    <w:rsid w:val="00C5662C"/>
    <w:rsid w:val="00C56B7C"/>
    <w:rsid w:val="00C57DB4"/>
    <w:rsid w:val="00C60A4A"/>
    <w:rsid w:val="00C60A96"/>
    <w:rsid w:val="00C60C0E"/>
    <w:rsid w:val="00C6163A"/>
    <w:rsid w:val="00C617E9"/>
    <w:rsid w:val="00C618FB"/>
    <w:rsid w:val="00C61EF6"/>
    <w:rsid w:val="00C633B5"/>
    <w:rsid w:val="00C635FE"/>
    <w:rsid w:val="00C64158"/>
    <w:rsid w:val="00C65079"/>
    <w:rsid w:val="00C660BB"/>
    <w:rsid w:val="00C662BE"/>
    <w:rsid w:val="00C66BE3"/>
    <w:rsid w:val="00C66D27"/>
    <w:rsid w:val="00C70575"/>
    <w:rsid w:val="00C70ADA"/>
    <w:rsid w:val="00C70B80"/>
    <w:rsid w:val="00C70EA9"/>
    <w:rsid w:val="00C71F88"/>
    <w:rsid w:val="00C73CCC"/>
    <w:rsid w:val="00C73F06"/>
    <w:rsid w:val="00C740E1"/>
    <w:rsid w:val="00C74249"/>
    <w:rsid w:val="00C757FA"/>
    <w:rsid w:val="00C75913"/>
    <w:rsid w:val="00C77553"/>
    <w:rsid w:val="00C776F6"/>
    <w:rsid w:val="00C7788C"/>
    <w:rsid w:val="00C80CFD"/>
    <w:rsid w:val="00C80DA6"/>
    <w:rsid w:val="00C8161B"/>
    <w:rsid w:val="00C81B57"/>
    <w:rsid w:val="00C8357C"/>
    <w:rsid w:val="00C84198"/>
    <w:rsid w:val="00C8441C"/>
    <w:rsid w:val="00C85182"/>
    <w:rsid w:val="00C85285"/>
    <w:rsid w:val="00C85333"/>
    <w:rsid w:val="00C854C4"/>
    <w:rsid w:val="00C85B27"/>
    <w:rsid w:val="00C869C9"/>
    <w:rsid w:val="00C879FF"/>
    <w:rsid w:val="00C87DB2"/>
    <w:rsid w:val="00C87FD5"/>
    <w:rsid w:val="00C90B54"/>
    <w:rsid w:val="00C910DA"/>
    <w:rsid w:val="00C91265"/>
    <w:rsid w:val="00C91D69"/>
    <w:rsid w:val="00C921D0"/>
    <w:rsid w:val="00C92979"/>
    <w:rsid w:val="00C92C8F"/>
    <w:rsid w:val="00C92DD7"/>
    <w:rsid w:val="00C92FCC"/>
    <w:rsid w:val="00C93118"/>
    <w:rsid w:val="00C9477D"/>
    <w:rsid w:val="00C94E79"/>
    <w:rsid w:val="00C96959"/>
    <w:rsid w:val="00C969B0"/>
    <w:rsid w:val="00C97D45"/>
    <w:rsid w:val="00C97F01"/>
    <w:rsid w:val="00CA14EA"/>
    <w:rsid w:val="00CA37A9"/>
    <w:rsid w:val="00CA3947"/>
    <w:rsid w:val="00CA3A4B"/>
    <w:rsid w:val="00CA3C3B"/>
    <w:rsid w:val="00CA3DF8"/>
    <w:rsid w:val="00CA3DFC"/>
    <w:rsid w:val="00CA4168"/>
    <w:rsid w:val="00CA488E"/>
    <w:rsid w:val="00CA5317"/>
    <w:rsid w:val="00CA5534"/>
    <w:rsid w:val="00CA6FF3"/>
    <w:rsid w:val="00CB0558"/>
    <w:rsid w:val="00CB24DB"/>
    <w:rsid w:val="00CB30F9"/>
    <w:rsid w:val="00CB3117"/>
    <w:rsid w:val="00CB3291"/>
    <w:rsid w:val="00CB4E05"/>
    <w:rsid w:val="00CB5C78"/>
    <w:rsid w:val="00CB609D"/>
    <w:rsid w:val="00CB69B5"/>
    <w:rsid w:val="00CB70C8"/>
    <w:rsid w:val="00CB7578"/>
    <w:rsid w:val="00CB7838"/>
    <w:rsid w:val="00CB7E59"/>
    <w:rsid w:val="00CC0C5F"/>
    <w:rsid w:val="00CC15C9"/>
    <w:rsid w:val="00CC1B39"/>
    <w:rsid w:val="00CC1C49"/>
    <w:rsid w:val="00CC2488"/>
    <w:rsid w:val="00CC3CBD"/>
    <w:rsid w:val="00CC4675"/>
    <w:rsid w:val="00CC561F"/>
    <w:rsid w:val="00CC740F"/>
    <w:rsid w:val="00CC7BA1"/>
    <w:rsid w:val="00CD2029"/>
    <w:rsid w:val="00CD2A7C"/>
    <w:rsid w:val="00CD3FE2"/>
    <w:rsid w:val="00CD4B51"/>
    <w:rsid w:val="00CD58E0"/>
    <w:rsid w:val="00CD63F5"/>
    <w:rsid w:val="00CD7BE4"/>
    <w:rsid w:val="00CE02AD"/>
    <w:rsid w:val="00CE1D2E"/>
    <w:rsid w:val="00CE2914"/>
    <w:rsid w:val="00CE2A90"/>
    <w:rsid w:val="00CE3A4F"/>
    <w:rsid w:val="00CE3AB8"/>
    <w:rsid w:val="00CE44FE"/>
    <w:rsid w:val="00CE4663"/>
    <w:rsid w:val="00CE511D"/>
    <w:rsid w:val="00CE5186"/>
    <w:rsid w:val="00CE5CEA"/>
    <w:rsid w:val="00CF0540"/>
    <w:rsid w:val="00CF11FB"/>
    <w:rsid w:val="00CF135A"/>
    <w:rsid w:val="00CF15B9"/>
    <w:rsid w:val="00CF18A3"/>
    <w:rsid w:val="00CF1A4C"/>
    <w:rsid w:val="00CF2518"/>
    <w:rsid w:val="00CF4145"/>
    <w:rsid w:val="00CF4C35"/>
    <w:rsid w:val="00CF5A09"/>
    <w:rsid w:val="00CF5D59"/>
    <w:rsid w:val="00CF5D84"/>
    <w:rsid w:val="00CF616A"/>
    <w:rsid w:val="00CF6294"/>
    <w:rsid w:val="00CF65CC"/>
    <w:rsid w:val="00CF76E0"/>
    <w:rsid w:val="00D002B1"/>
    <w:rsid w:val="00D0099D"/>
    <w:rsid w:val="00D01D62"/>
    <w:rsid w:val="00D02171"/>
    <w:rsid w:val="00D0275E"/>
    <w:rsid w:val="00D03616"/>
    <w:rsid w:val="00D03625"/>
    <w:rsid w:val="00D03ADB"/>
    <w:rsid w:val="00D03EBD"/>
    <w:rsid w:val="00D040A4"/>
    <w:rsid w:val="00D041B4"/>
    <w:rsid w:val="00D04C69"/>
    <w:rsid w:val="00D05060"/>
    <w:rsid w:val="00D0546E"/>
    <w:rsid w:val="00D058D7"/>
    <w:rsid w:val="00D06294"/>
    <w:rsid w:val="00D06A8A"/>
    <w:rsid w:val="00D06AA3"/>
    <w:rsid w:val="00D07757"/>
    <w:rsid w:val="00D07875"/>
    <w:rsid w:val="00D10783"/>
    <w:rsid w:val="00D110CF"/>
    <w:rsid w:val="00D11C04"/>
    <w:rsid w:val="00D12602"/>
    <w:rsid w:val="00D12DE2"/>
    <w:rsid w:val="00D13382"/>
    <w:rsid w:val="00D135BF"/>
    <w:rsid w:val="00D1415D"/>
    <w:rsid w:val="00D14C09"/>
    <w:rsid w:val="00D15F88"/>
    <w:rsid w:val="00D16399"/>
    <w:rsid w:val="00D16A96"/>
    <w:rsid w:val="00D16DFF"/>
    <w:rsid w:val="00D16E8C"/>
    <w:rsid w:val="00D1719F"/>
    <w:rsid w:val="00D17586"/>
    <w:rsid w:val="00D17C57"/>
    <w:rsid w:val="00D207A8"/>
    <w:rsid w:val="00D249B7"/>
    <w:rsid w:val="00D260A8"/>
    <w:rsid w:val="00D266C3"/>
    <w:rsid w:val="00D26BB3"/>
    <w:rsid w:val="00D27191"/>
    <w:rsid w:val="00D27373"/>
    <w:rsid w:val="00D27471"/>
    <w:rsid w:val="00D2773E"/>
    <w:rsid w:val="00D277D7"/>
    <w:rsid w:val="00D27F11"/>
    <w:rsid w:val="00D3062F"/>
    <w:rsid w:val="00D3117B"/>
    <w:rsid w:val="00D31EBF"/>
    <w:rsid w:val="00D3206F"/>
    <w:rsid w:val="00D321D1"/>
    <w:rsid w:val="00D3285E"/>
    <w:rsid w:val="00D32928"/>
    <w:rsid w:val="00D32AA2"/>
    <w:rsid w:val="00D32DE0"/>
    <w:rsid w:val="00D34C44"/>
    <w:rsid w:val="00D35427"/>
    <w:rsid w:val="00D35D91"/>
    <w:rsid w:val="00D3659F"/>
    <w:rsid w:val="00D371E2"/>
    <w:rsid w:val="00D372FF"/>
    <w:rsid w:val="00D3792E"/>
    <w:rsid w:val="00D41A0E"/>
    <w:rsid w:val="00D42536"/>
    <w:rsid w:val="00D42757"/>
    <w:rsid w:val="00D42EAD"/>
    <w:rsid w:val="00D45B50"/>
    <w:rsid w:val="00D4734F"/>
    <w:rsid w:val="00D47C78"/>
    <w:rsid w:val="00D50F5D"/>
    <w:rsid w:val="00D51853"/>
    <w:rsid w:val="00D51E60"/>
    <w:rsid w:val="00D520D5"/>
    <w:rsid w:val="00D52461"/>
    <w:rsid w:val="00D529FF"/>
    <w:rsid w:val="00D52B07"/>
    <w:rsid w:val="00D52CE1"/>
    <w:rsid w:val="00D53426"/>
    <w:rsid w:val="00D53666"/>
    <w:rsid w:val="00D544FD"/>
    <w:rsid w:val="00D54905"/>
    <w:rsid w:val="00D55877"/>
    <w:rsid w:val="00D55B0B"/>
    <w:rsid w:val="00D56FE3"/>
    <w:rsid w:val="00D570BC"/>
    <w:rsid w:val="00D6098C"/>
    <w:rsid w:val="00D60E0B"/>
    <w:rsid w:val="00D61698"/>
    <w:rsid w:val="00D62565"/>
    <w:rsid w:val="00D627A8"/>
    <w:rsid w:val="00D63412"/>
    <w:rsid w:val="00D63809"/>
    <w:rsid w:val="00D63AE2"/>
    <w:rsid w:val="00D64082"/>
    <w:rsid w:val="00D64AC9"/>
    <w:rsid w:val="00D64C63"/>
    <w:rsid w:val="00D657E2"/>
    <w:rsid w:val="00D65989"/>
    <w:rsid w:val="00D65D1D"/>
    <w:rsid w:val="00D65D3D"/>
    <w:rsid w:val="00D7076B"/>
    <w:rsid w:val="00D717EA"/>
    <w:rsid w:val="00D71E8E"/>
    <w:rsid w:val="00D726BD"/>
    <w:rsid w:val="00D72805"/>
    <w:rsid w:val="00D74A87"/>
    <w:rsid w:val="00D754D6"/>
    <w:rsid w:val="00D75B76"/>
    <w:rsid w:val="00D75E15"/>
    <w:rsid w:val="00D7733D"/>
    <w:rsid w:val="00D77F6C"/>
    <w:rsid w:val="00D80934"/>
    <w:rsid w:val="00D836BC"/>
    <w:rsid w:val="00D83C50"/>
    <w:rsid w:val="00D850CC"/>
    <w:rsid w:val="00D85A37"/>
    <w:rsid w:val="00D86DA3"/>
    <w:rsid w:val="00D8712E"/>
    <w:rsid w:val="00D8765F"/>
    <w:rsid w:val="00D876BB"/>
    <w:rsid w:val="00D87D1D"/>
    <w:rsid w:val="00D9002E"/>
    <w:rsid w:val="00D902D3"/>
    <w:rsid w:val="00D9266C"/>
    <w:rsid w:val="00D92865"/>
    <w:rsid w:val="00D92961"/>
    <w:rsid w:val="00D92FD3"/>
    <w:rsid w:val="00D95365"/>
    <w:rsid w:val="00D9537D"/>
    <w:rsid w:val="00D95A22"/>
    <w:rsid w:val="00D969D7"/>
    <w:rsid w:val="00D96C89"/>
    <w:rsid w:val="00D97732"/>
    <w:rsid w:val="00D97E3F"/>
    <w:rsid w:val="00D97F16"/>
    <w:rsid w:val="00DA046F"/>
    <w:rsid w:val="00DA0936"/>
    <w:rsid w:val="00DA0DA8"/>
    <w:rsid w:val="00DA1055"/>
    <w:rsid w:val="00DA137D"/>
    <w:rsid w:val="00DA1D77"/>
    <w:rsid w:val="00DA1D8F"/>
    <w:rsid w:val="00DA205D"/>
    <w:rsid w:val="00DA3349"/>
    <w:rsid w:val="00DA3A4B"/>
    <w:rsid w:val="00DA486D"/>
    <w:rsid w:val="00DA495F"/>
    <w:rsid w:val="00DA58B3"/>
    <w:rsid w:val="00DA736C"/>
    <w:rsid w:val="00DA76B0"/>
    <w:rsid w:val="00DB067A"/>
    <w:rsid w:val="00DB0B43"/>
    <w:rsid w:val="00DB2393"/>
    <w:rsid w:val="00DB4253"/>
    <w:rsid w:val="00DB4ACC"/>
    <w:rsid w:val="00DB6968"/>
    <w:rsid w:val="00DB7BD7"/>
    <w:rsid w:val="00DC13CB"/>
    <w:rsid w:val="00DC15DF"/>
    <w:rsid w:val="00DC1874"/>
    <w:rsid w:val="00DC19B9"/>
    <w:rsid w:val="00DC1FB4"/>
    <w:rsid w:val="00DC276B"/>
    <w:rsid w:val="00DC318F"/>
    <w:rsid w:val="00DC422D"/>
    <w:rsid w:val="00DC4C48"/>
    <w:rsid w:val="00DC50FA"/>
    <w:rsid w:val="00DC537A"/>
    <w:rsid w:val="00DC73CD"/>
    <w:rsid w:val="00DD05D5"/>
    <w:rsid w:val="00DD257E"/>
    <w:rsid w:val="00DD35EC"/>
    <w:rsid w:val="00DD3BDC"/>
    <w:rsid w:val="00DD4471"/>
    <w:rsid w:val="00DD48F1"/>
    <w:rsid w:val="00DD57B7"/>
    <w:rsid w:val="00DD58C7"/>
    <w:rsid w:val="00DD6405"/>
    <w:rsid w:val="00DD6680"/>
    <w:rsid w:val="00DD675F"/>
    <w:rsid w:val="00DD6BFB"/>
    <w:rsid w:val="00DE01E7"/>
    <w:rsid w:val="00DE0FC0"/>
    <w:rsid w:val="00DE1A87"/>
    <w:rsid w:val="00DE1CC3"/>
    <w:rsid w:val="00DE371D"/>
    <w:rsid w:val="00DE3ADF"/>
    <w:rsid w:val="00DE4504"/>
    <w:rsid w:val="00DE4A8E"/>
    <w:rsid w:val="00DE5079"/>
    <w:rsid w:val="00DE524F"/>
    <w:rsid w:val="00DE552F"/>
    <w:rsid w:val="00DE5CDD"/>
    <w:rsid w:val="00DE6A2D"/>
    <w:rsid w:val="00DE6EEC"/>
    <w:rsid w:val="00DE7C99"/>
    <w:rsid w:val="00DE7F85"/>
    <w:rsid w:val="00DF0827"/>
    <w:rsid w:val="00DF334B"/>
    <w:rsid w:val="00DF3659"/>
    <w:rsid w:val="00DF4ED2"/>
    <w:rsid w:val="00DF511E"/>
    <w:rsid w:val="00DF57F3"/>
    <w:rsid w:val="00DF6052"/>
    <w:rsid w:val="00DF6067"/>
    <w:rsid w:val="00DF6C67"/>
    <w:rsid w:val="00DF70C6"/>
    <w:rsid w:val="00DF74A6"/>
    <w:rsid w:val="00DF79BE"/>
    <w:rsid w:val="00DF7D04"/>
    <w:rsid w:val="00E000F4"/>
    <w:rsid w:val="00E00197"/>
    <w:rsid w:val="00E002B6"/>
    <w:rsid w:val="00E00886"/>
    <w:rsid w:val="00E00C2A"/>
    <w:rsid w:val="00E00E4D"/>
    <w:rsid w:val="00E010DA"/>
    <w:rsid w:val="00E01858"/>
    <w:rsid w:val="00E026B8"/>
    <w:rsid w:val="00E029E1"/>
    <w:rsid w:val="00E034B3"/>
    <w:rsid w:val="00E0370F"/>
    <w:rsid w:val="00E03AAE"/>
    <w:rsid w:val="00E042C8"/>
    <w:rsid w:val="00E05049"/>
    <w:rsid w:val="00E058AA"/>
    <w:rsid w:val="00E05BCB"/>
    <w:rsid w:val="00E05DB2"/>
    <w:rsid w:val="00E06208"/>
    <w:rsid w:val="00E0642D"/>
    <w:rsid w:val="00E064AA"/>
    <w:rsid w:val="00E06831"/>
    <w:rsid w:val="00E079D0"/>
    <w:rsid w:val="00E07C79"/>
    <w:rsid w:val="00E10118"/>
    <w:rsid w:val="00E11597"/>
    <w:rsid w:val="00E115E3"/>
    <w:rsid w:val="00E11B9F"/>
    <w:rsid w:val="00E125D2"/>
    <w:rsid w:val="00E12A98"/>
    <w:rsid w:val="00E13234"/>
    <w:rsid w:val="00E146E6"/>
    <w:rsid w:val="00E15271"/>
    <w:rsid w:val="00E15BD5"/>
    <w:rsid w:val="00E15EDA"/>
    <w:rsid w:val="00E16726"/>
    <w:rsid w:val="00E169A6"/>
    <w:rsid w:val="00E16A9C"/>
    <w:rsid w:val="00E17DCF"/>
    <w:rsid w:val="00E203CF"/>
    <w:rsid w:val="00E20859"/>
    <w:rsid w:val="00E210AB"/>
    <w:rsid w:val="00E21EC1"/>
    <w:rsid w:val="00E220A6"/>
    <w:rsid w:val="00E229D4"/>
    <w:rsid w:val="00E22BB2"/>
    <w:rsid w:val="00E22EA4"/>
    <w:rsid w:val="00E23F71"/>
    <w:rsid w:val="00E25200"/>
    <w:rsid w:val="00E254A8"/>
    <w:rsid w:val="00E258EF"/>
    <w:rsid w:val="00E25A61"/>
    <w:rsid w:val="00E2698B"/>
    <w:rsid w:val="00E26AF7"/>
    <w:rsid w:val="00E271A3"/>
    <w:rsid w:val="00E274B7"/>
    <w:rsid w:val="00E27BF1"/>
    <w:rsid w:val="00E27D67"/>
    <w:rsid w:val="00E310A8"/>
    <w:rsid w:val="00E311AD"/>
    <w:rsid w:val="00E312DB"/>
    <w:rsid w:val="00E314C5"/>
    <w:rsid w:val="00E315E0"/>
    <w:rsid w:val="00E32344"/>
    <w:rsid w:val="00E324D9"/>
    <w:rsid w:val="00E33803"/>
    <w:rsid w:val="00E35071"/>
    <w:rsid w:val="00E352DE"/>
    <w:rsid w:val="00E35AC2"/>
    <w:rsid w:val="00E3697C"/>
    <w:rsid w:val="00E36B23"/>
    <w:rsid w:val="00E36BAE"/>
    <w:rsid w:val="00E3704E"/>
    <w:rsid w:val="00E37075"/>
    <w:rsid w:val="00E37334"/>
    <w:rsid w:val="00E40881"/>
    <w:rsid w:val="00E42A92"/>
    <w:rsid w:val="00E42FC8"/>
    <w:rsid w:val="00E4388A"/>
    <w:rsid w:val="00E4567E"/>
    <w:rsid w:val="00E45E84"/>
    <w:rsid w:val="00E4607B"/>
    <w:rsid w:val="00E461A5"/>
    <w:rsid w:val="00E464B9"/>
    <w:rsid w:val="00E46679"/>
    <w:rsid w:val="00E51D4B"/>
    <w:rsid w:val="00E520B9"/>
    <w:rsid w:val="00E52125"/>
    <w:rsid w:val="00E52D2E"/>
    <w:rsid w:val="00E52E73"/>
    <w:rsid w:val="00E5360D"/>
    <w:rsid w:val="00E53E24"/>
    <w:rsid w:val="00E5415D"/>
    <w:rsid w:val="00E54AE4"/>
    <w:rsid w:val="00E55D6E"/>
    <w:rsid w:val="00E563AA"/>
    <w:rsid w:val="00E56842"/>
    <w:rsid w:val="00E56C77"/>
    <w:rsid w:val="00E57970"/>
    <w:rsid w:val="00E6114A"/>
    <w:rsid w:val="00E61433"/>
    <w:rsid w:val="00E62401"/>
    <w:rsid w:val="00E62BD9"/>
    <w:rsid w:val="00E6315F"/>
    <w:rsid w:val="00E6382B"/>
    <w:rsid w:val="00E638FA"/>
    <w:rsid w:val="00E63D39"/>
    <w:rsid w:val="00E64478"/>
    <w:rsid w:val="00E65108"/>
    <w:rsid w:val="00E65D71"/>
    <w:rsid w:val="00E65E0D"/>
    <w:rsid w:val="00E666EB"/>
    <w:rsid w:val="00E667B2"/>
    <w:rsid w:val="00E667D5"/>
    <w:rsid w:val="00E66C2C"/>
    <w:rsid w:val="00E67044"/>
    <w:rsid w:val="00E677B7"/>
    <w:rsid w:val="00E7041C"/>
    <w:rsid w:val="00E70BB8"/>
    <w:rsid w:val="00E70FDA"/>
    <w:rsid w:val="00E71114"/>
    <w:rsid w:val="00E712F7"/>
    <w:rsid w:val="00E71B36"/>
    <w:rsid w:val="00E72582"/>
    <w:rsid w:val="00E73AC7"/>
    <w:rsid w:val="00E74221"/>
    <w:rsid w:val="00E7430A"/>
    <w:rsid w:val="00E75229"/>
    <w:rsid w:val="00E752B6"/>
    <w:rsid w:val="00E75442"/>
    <w:rsid w:val="00E76DD6"/>
    <w:rsid w:val="00E8048D"/>
    <w:rsid w:val="00E81199"/>
    <w:rsid w:val="00E81B22"/>
    <w:rsid w:val="00E81CBA"/>
    <w:rsid w:val="00E81EDD"/>
    <w:rsid w:val="00E83138"/>
    <w:rsid w:val="00E831B9"/>
    <w:rsid w:val="00E83796"/>
    <w:rsid w:val="00E8466C"/>
    <w:rsid w:val="00E85E75"/>
    <w:rsid w:val="00E861C7"/>
    <w:rsid w:val="00E871B9"/>
    <w:rsid w:val="00E87409"/>
    <w:rsid w:val="00E87619"/>
    <w:rsid w:val="00E876E3"/>
    <w:rsid w:val="00E878DB"/>
    <w:rsid w:val="00E908DE"/>
    <w:rsid w:val="00E919E0"/>
    <w:rsid w:val="00E91C49"/>
    <w:rsid w:val="00E926B9"/>
    <w:rsid w:val="00E93344"/>
    <w:rsid w:val="00E93809"/>
    <w:rsid w:val="00E93E75"/>
    <w:rsid w:val="00E94B3C"/>
    <w:rsid w:val="00E95BC2"/>
    <w:rsid w:val="00E975B5"/>
    <w:rsid w:val="00EA1048"/>
    <w:rsid w:val="00EA16E2"/>
    <w:rsid w:val="00EA18F4"/>
    <w:rsid w:val="00EA1E32"/>
    <w:rsid w:val="00EA2007"/>
    <w:rsid w:val="00EA2244"/>
    <w:rsid w:val="00EA23C9"/>
    <w:rsid w:val="00EA2611"/>
    <w:rsid w:val="00EA3C73"/>
    <w:rsid w:val="00EA5275"/>
    <w:rsid w:val="00EA60ED"/>
    <w:rsid w:val="00EA6C62"/>
    <w:rsid w:val="00EA713F"/>
    <w:rsid w:val="00EA7CFA"/>
    <w:rsid w:val="00EB0452"/>
    <w:rsid w:val="00EB0F6A"/>
    <w:rsid w:val="00EB2116"/>
    <w:rsid w:val="00EB285C"/>
    <w:rsid w:val="00EB2EC5"/>
    <w:rsid w:val="00EB3107"/>
    <w:rsid w:val="00EB322E"/>
    <w:rsid w:val="00EB4128"/>
    <w:rsid w:val="00EB5412"/>
    <w:rsid w:val="00EB58A3"/>
    <w:rsid w:val="00EB5CFB"/>
    <w:rsid w:val="00EB6129"/>
    <w:rsid w:val="00EB6431"/>
    <w:rsid w:val="00EB6F68"/>
    <w:rsid w:val="00EB75EC"/>
    <w:rsid w:val="00EB78A3"/>
    <w:rsid w:val="00EC18F7"/>
    <w:rsid w:val="00EC1EEE"/>
    <w:rsid w:val="00EC1EFB"/>
    <w:rsid w:val="00EC31CF"/>
    <w:rsid w:val="00EC3D20"/>
    <w:rsid w:val="00EC4171"/>
    <w:rsid w:val="00EC4D8F"/>
    <w:rsid w:val="00EC4EB0"/>
    <w:rsid w:val="00EC5FF9"/>
    <w:rsid w:val="00EC6124"/>
    <w:rsid w:val="00EC63B6"/>
    <w:rsid w:val="00EC662E"/>
    <w:rsid w:val="00EC6745"/>
    <w:rsid w:val="00EC68FE"/>
    <w:rsid w:val="00EC6CB7"/>
    <w:rsid w:val="00EC7E5B"/>
    <w:rsid w:val="00ED0173"/>
    <w:rsid w:val="00ED0861"/>
    <w:rsid w:val="00ED0E20"/>
    <w:rsid w:val="00ED1064"/>
    <w:rsid w:val="00ED237C"/>
    <w:rsid w:val="00ED246B"/>
    <w:rsid w:val="00ED307E"/>
    <w:rsid w:val="00ED36DE"/>
    <w:rsid w:val="00ED410B"/>
    <w:rsid w:val="00ED4CB7"/>
    <w:rsid w:val="00ED4EE1"/>
    <w:rsid w:val="00ED6511"/>
    <w:rsid w:val="00ED6A1D"/>
    <w:rsid w:val="00ED6A20"/>
    <w:rsid w:val="00EE07F1"/>
    <w:rsid w:val="00EE0B9E"/>
    <w:rsid w:val="00EE0BCF"/>
    <w:rsid w:val="00EE3A50"/>
    <w:rsid w:val="00EE3E12"/>
    <w:rsid w:val="00EE42C4"/>
    <w:rsid w:val="00EE51D4"/>
    <w:rsid w:val="00EE541A"/>
    <w:rsid w:val="00EE5A06"/>
    <w:rsid w:val="00EE625B"/>
    <w:rsid w:val="00EE68A1"/>
    <w:rsid w:val="00EE7036"/>
    <w:rsid w:val="00EE7948"/>
    <w:rsid w:val="00EF0330"/>
    <w:rsid w:val="00EF052F"/>
    <w:rsid w:val="00EF0585"/>
    <w:rsid w:val="00EF18BF"/>
    <w:rsid w:val="00EF1BC5"/>
    <w:rsid w:val="00EF1C4E"/>
    <w:rsid w:val="00EF2251"/>
    <w:rsid w:val="00EF226F"/>
    <w:rsid w:val="00EF33C7"/>
    <w:rsid w:val="00EF345A"/>
    <w:rsid w:val="00EF3E2A"/>
    <w:rsid w:val="00EF4A1F"/>
    <w:rsid w:val="00EF4D85"/>
    <w:rsid w:val="00EF527A"/>
    <w:rsid w:val="00EF5AB5"/>
    <w:rsid w:val="00EF5ACE"/>
    <w:rsid w:val="00EF6AAF"/>
    <w:rsid w:val="00EF71B8"/>
    <w:rsid w:val="00EF7391"/>
    <w:rsid w:val="00F01745"/>
    <w:rsid w:val="00F01CF2"/>
    <w:rsid w:val="00F0391D"/>
    <w:rsid w:val="00F03CE5"/>
    <w:rsid w:val="00F043E3"/>
    <w:rsid w:val="00F04AC9"/>
    <w:rsid w:val="00F04E09"/>
    <w:rsid w:val="00F07AC7"/>
    <w:rsid w:val="00F10957"/>
    <w:rsid w:val="00F11778"/>
    <w:rsid w:val="00F11791"/>
    <w:rsid w:val="00F12178"/>
    <w:rsid w:val="00F1234F"/>
    <w:rsid w:val="00F128A1"/>
    <w:rsid w:val="00F12ADF"/>
    <w:rsid w:val="00F12DB6"/>
    <w:rsid w:val="00F13D6A"/>
    <w:rsid w:val="00F15145"/>
    <w:rsid w:val="00F17646"/>
    <w:rsid w:val="00F17F4E"/>
    <w:rsid w:val="00F203CB"/>
    <w:rsid w:val="00F21281"/>
    <w:rsid w:val="00F21A4E"/>
    <w:rsid w:val="00F23367"/>
    <w:rsid w:val="00F2347C"/>
    <w:rsid w:val="00F236ED"/>
    <w:rsid w:val="00F2462E"/>
    <w:rsid w:val="00F24D1D"/>
    <w:rsid w:val="00F25698"/>
    <w:rsid w:val="00F2576F"/>
    <w:rsid w:val="00F25995"/>
    <w:rsid w:val="00F26454"/>
    <w:rsid w:val="00F27142"/>
    <w:rsid w:val="00F2719B"/>
    <w:rsid w:val="00F2769F"/>
    <w:rsid w:val="00F279B2"/>
    <w:rsid w:val="00F30033"/>
    <w:rsid w:val="00F30578"/>
    <w:rsid w:val="00F31F99"/>
    <w:rsid w:val="00F32185"/>
    <w:rsid w:val="00F32CEB"/>
    <w:rsid w:val="00F336F4"/>
    <w:rsid w:val="00F33AB6"/>
    <w:rsid w:val="00F344DF"/>
    <w:rsid w:val="00F34F59"/>
    <w:rsid w:val="00F35A0C"/>
    <w:rsid w:val="00F35CF9"/>
    <w:rsid w:val="00F36CCD"/>
    <w:rsid w:val="00F37039"/>
    <w:rsid w:val="00F37D72"/>
    <w:rsid w:val="00F37E0F"/>
    <w:rsid w:val="00F40668"/>
    <w:rsid w:val="00F40CE6"/>
    <w:rsid w:val="00F440E1"/>
    <w:rsid w:val="00F44512"/>
    <w:rsid w:val="00F4481E"/>
    <w:rsid w:val="00F44B35"/>
    <w:rsid w:val="00F44C3A"/>
    <w:rsid w:val="00F45262"/>
    <w:rsid w:val="00F468D7"/>
    <w:rsid w:val="00F47094"/>
    <w:rsid w:val="00F472A5"/>
    <w:rsid w:val="00F47B0B"/>
    <w:rsid w:val="00F47FE0"/>
    <w:rsid w:val="00F502FE"/>
    <w:rsid w:val="00F51480"/>
    <w:rsid w:val="00F52AFC"/>
    <w:rsid w:val="00F52C49"/>
    <w:rsid w:val="00F537FE"/>
    <w:rsid w:val="00F5390A"/>
    <w:rsid w:val="00F54E91"/>
    <w:rsid w:val="00F55458"/>
    <w:rsid w:val="00F55677"/>
    <w:rsid w:val="00F562BC"/>
    <w:rsid w:val="00F563E6"/>
    <w:rsid w:val="00F56702"/>
    <w:rsid w:val="00F567B4"/>
    <w:rsid w:val="00F568C8"/>
    <w:rsid w:val="00F56CEE"/>
    <w:rsid w:val="00F57887"/>
    <w:rsid w:val="00F57E06"/>
    <w:rsid w:val="00F60220"/>
    <w:rsid w:val="00F611DB"/>
    <w:rsid w:val="00F61DD5"/>
    <w:rsid w:val="00F62DE1"/>
    <w:rsid w:val="00F633D9"/>
    <w:rsid w:val="00F63BF2"/>
    <w:rsid w:val="00F64281"/>
    <w:rsid w:val="00F65706"/>
    <w:rsid w:val="00F661D0"/>
    <w:rsid w:val="00F66F2D"/>
    <w:rsid w:val="00F67ACB"/>
    <w:rsid w:val="00F67B77"/>
    <w:rsid w:val="00F70090"/>
    <w:rsid w:val="00F70179"/>
    <w:rsid w:val="00F70368"/>
    <w:rsid w:val="00F7057D"/>
    <w:rsid w:val="00F72383"/>
    <w:rsid w:val="00F72A7E"/>
    <w:rsid w:val="00F72E4A"/>
    <w:rsid w:val="00F72F9C"/>
    <w:rsid w:val="00F73AD2"/>
    <w:rsid w:val="00F740C4"/>
    <w:rsid w:val="00F7450E"/>
    <w:rsid w:val="00F7487A"/>
    <w:rsid w:val="00F74B5B"/>
    <w:rsid w:val="00F76304"/>
    <w:rsid w:val="00F76EBE"/>
    <w:rsid w:val="00F77FDA"/>
    <w:rsid w:val="00F809C2"/>
    <w:rsid w:val="00F814BA"/>
    <w:rsid w:val="00F81A48"/>
    <w:rsid w:val="00F81C13"/>
    <w:rsid w:val="00F82497"/>
    <w:rsid w:val="00F83A06"/>
    <w:rsid w:val="00F847AB"/>
    <w:rsid w:val="00F84911"/>
    <w:rsid w:val="00F84DC7"/>
    <w:rsid w:val="00F84E41"/>
    <w:rsid w:val="00F86255"/>
    <w:rsid w:val="00F86A0A"/>
    <w:rsid w:val="00F871EC"/>
    <w:rsid w:val="00F87806"/>
    <w:rsid w:val="00F90082"/>
    <w:rsid w:val="00F91A80"/>
    <w:rsid w:val="00F921CB"/>
    <w:rsid w:val="00F92D42"/>
    <w:rsid w:val="00F92F7F"/>
    <w:rsid w:val="00F934E7"/>
    <w:rsid w:val="00F93D37"/>
    <w:rsid w:val="00F94DF4"/>
    <w:rsid w:val="00F95823"/>
    <w:rsid w:val="00F960BE"/>
    <w:rsid w:val="00F96D4E"/>
    <w:rsid w:val="00F97E98"/>
    <w:rsid w:val="00FA0026"/>
    <w:rsid w:val="00FA086F"/>
    <w:rsid w:val="00FA0B16"/>
    <w:rsid w:val="00FA3108"/>
    <w:rsid w:val="00FA35B8"/>
    <w:rsid w:val="00FA3DC6"/>
    <w:rsid w:val="00FA4589"/>
    <w:rsid w:val="00FA5252"/>
    <w:rsid w:val="00FA6086"/>
    <w:rsid w:val="00FA6265"/>
    <w:rsid w:val="00FA7EA1"/>
    <w:rsid w:val="00FB0070"/>
    <w:rsid w:val="00FB0924"/>
    <w:rsid w:val="00FB1E31"/>
    <w:rsid w:val="00FB21A6"/>
    <w:rsid w:val="00FB2A41"/>
    <w:rsid w:val="00FB2C58"/>
    <w:rsid w:val="00FB31C7"/>
    <w:rsid w:val="00FB33A5"/>
    <w:rsid w:val="00FB33A7"/>
    <w:rsid w:val="00FB3B21"/>
    <w:rsid w:val="00FB467A"/>
    <w:rsid w:val="00FB53AF"/>
    <w:rsid w:val="00FB61CE"/>
    <w:rsid w:val="00FB6A6E"/>
    <w:rsid w:val="00FB6C95"/>
    <w:rsid w:val="00FB71CA"/>
    <w:rsid w:val="00FB7320"/>
    <w:rsid w:val="00FC0578"/>
    <w:rsid w:val="00FC0BDB"/>
    <w:rsid w:val="00FC1298"/>
    <w:rsid w:val="00FC3BCE"/>
    <w:rsid w:val="00FC4DD0"/>
    <w:rsid w:val="00FC60C0"/>
    <w:rsid w:val="00FC63B9"/>
    <w:rsid w:val="00FC6963"/>
    <w:rsid w:val="00FD00C1"/>
    <w:rsid w:val="00FD0523"/>
    <w:rsid w:val="00FD1AE8"/>
    <w:rsid w:val="00FD1B3C"/>
    <w:rsid w:val="00FD3699"/>
    <w:rsid w:val="00FD4234"/>
    <w:rsid w:val="00FD493F"/>
    <w:rsid w:val="00FD4A76"/>
    <w:rsid w:val="00FD5B78"/>
    <w:rsid w:val="00FD6EEB"/>
    <w:rsid w:val="00FD73BE"/>
    <w:rsid w:val="00FD78F1"/>
    <w:rsid w:val="00FD7DC2"/>
    <w:rsid w:val="00FE0F2B"/>
    <w:rsid w:val="00FE14C7"/>
    <w:rsid w:val="00FE1562"/>
    <w:rsid w:val="00FE161A"/>
    <w:rsid w:val="00FE17DE"/>
    <w:rsid w:val="00FE1B06"/>
    <w:rsid w:val="00FE267A"/>
    <w:rsid w:val="00FE2922"/>
    <w:rsid w:val="00FE2BDE"/>
    <w:rsid w:val="00FE3BC5"/>
    <w:rsid w:val="00FE43BE"/>
    <w:rsid w:val="00FE5869"/>
    <w:rsid w:val="00FE5E62"/>
    <w:rsid w:val="00FE605E"/>
    <w:rsid w:val="00FE6A4D"/>
    <w:rsid w:val="00FE6BBD"/>
    <w:rsid w:val="00FE6F0D"/>
    <w:rsid w:val="00FE71E0"/>
    <w:rsid w:val="00FF0EC9"/>
    <w:rsid w:val="00FF19EA"/>
    <w:rsid w:val="00FF350F"/>
    <w:rsid w:val="00FF392A"/>
    <w:rsid w:val="00FF428B"/>
    <w:rsid w:val="00FF4CB3"/>
    <w:rsid w:val="00FF6118"/>
    <w:rsid w:val="00FF63C6"/>
    <w:rsid w:val="00FF66E5"/>
    <w:rsid w:val="00FF6A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8813"/>
  <w15:docId w15:val="{8B93314A-1D90-42AD-8803-E0F996D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B62D97"/>
    <w:rPr>
      <w:rFonts w:ascii="Calibri" w:hAnsi="Calibr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B62D97"/>
    <w:rPr>
      <w:rFonts w:ascii="Calibri" w:hAnsi="Calibr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B62D97"/>
    <w:rPr>
      <w:rFonts w:ascii="Tahoma" w:hAnsi="Tahom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B62D9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noProof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521AE"/>
    <w:rPr>
      <w:b/>
      <w:sz w:val="22"/>
      <w:szCs w:val="22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0520B8"/>
    <w:rPr>
      <w:rFonts w:eastAsia="Calibri"/>
      <w:sz w:val="22"/>
      <w:szCs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183DEC"/>
  </w:style>
  <w:style w:type="character" w:customStyle="1" w:styleId="Styl2Znak">
    <w:name w:val="Styl2 Znak"/>
    <w:link w:val="Styl2"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183DEC"/>
    <w:rPr>
      <w:lang w:eastAsia="pl-PL" w:bidi="ar-SA"/>
    </w:rPr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character" w:customStyle="1" w:styleId="1Znak">
    <w:name w:val="1. Znak"/>
    <w:link w:val="1"/>
    <w:rsid w:val="00BE19E9"/>
    <w:rPr>
      <w:rFonts w:eastAsia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7970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erniak">
    <w:name w:val="a.cierniak"/>
    <w:semiHidden/>
    <w:rsid w:val="00E87409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E4088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1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D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D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025D"/>
    <w:rPr>
      <w:rFonts w:eastAsia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24B16"/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12AD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3376"/>
    <w:rPr>
      <w:vertAlign w:val="superscript"/>
    </w:rPr>
  </w:style>
  <w:style w:type="paragraph" w:customStyle="1" w:styleId="Default">
    <w:name w:val="Default"/>
    <w:rsid w:val="008762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328E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26DF5"/>
    <w:rPr>
      <w:rFonts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9012FF"/>
    <w:rPr>
      <w:vertAlign w:val="superscript"/>
    </w:rPr>
  </w:style>
  <w:style w:type="paragraph" w:customStyle="1" w:styleId="Akapitzlist1">
    <w:name w:val="Akapit z listą1"/>
    <w:basedOn w:val="Normalny"/>
    <w:rsid w:val="0058071D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77653F"/>
    <w:rPr>
      <w:b/>
      <w:i/>
      <w:spacing w:val="0"/>
    </w:rPr>
  </w:style>
  <w:style w:type="paragraph" w:customStyle="1" w:styleId="Text1">
    <w:name w:val="Text 1"/>
    <w:basedOn w:val="Normalny"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WW8Num4z0">
    <w:name w:val="WW8Num4z0"/>
    <w:rsid w:val="006109CD"/>
    <w:rPr>
      <w:b w:val="0"/>
      <w:color w:val="auto"/>
      <w:position w:val="0"/>
      <w:sz w:val="24"/>
      <w:szCs w:val="24"/>
      <w:vertAlign w:val="baseline"/>
    </w:rPr>
  </w:style>
  <w:style w:type="paragraph" w:styleId="NormalnyWeb">
    <w:name w:val="Normal (Web)"/>
    <w:basedOn w:val="Normalny"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F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471FE1"/>
    <w:rPr>
      <w:rFonts w:eastAsia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F686D"/>
    <w:rPr>
      <w:rFonts w:ascii="Courier New" w:hAnsi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/>
      <w:outlineLvl w:val="0"/>
    </w:p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BA1B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character" w:customStyle="1" w:styleId="1Znak0">
    <w:name w:val="1) Znak"/>
    <w:link w:val="10"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AD3149"/>
    <w:rPr>
      <w:color w:val="808080"/>
      <w:shd w:val="clear" w:color="auto" w:fill="E6E6E6"/>
    </w:rPr>
  </w:style>
  <w:style w:type="table" w:customStyle="1" w:styleId="Tabela-Siatka10">
    <w:name w:val="Tabela - Siatka10"/>
    <w:basedOn w:val="Standardowy"/>
    <w:next w:val="Tabela-Siatka"/>
    <w:uiPriority w:val="59"/>
    <w:rsid w:val="00BC122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7D7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qFormat/>
    <w:locked/>
    <w:rsid w:val="00A469B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iuro@mpk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671-23FA-4324-A826-860129D0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4490</Words>
  <Characters>26941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31369</CharactersWithSpaces>
  <SharedDoc>false</SharedDoc>
  <HLinks>
    <vt:vector size="162" baseType="variant">
      <vt:variant>
        <vt:i4>1114219</vt:i4>
      </vt:variant>
      <vt:variant>
        <vt:i4>147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7798895</vt:i4>
      </vt:variant>
      <vt:variant>
        <vt:i4>144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141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_Toc468266264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_Toc468266263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_Toc468266262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_Toc468266261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_Toc468266260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_Toc468266259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_Toc468266258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_Toc468266257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_Toc468266256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_Toc468266255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_Toc468266254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_Toc468266253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_Toc468266252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_Toc468266251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_Toc468266250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_Toc468266249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_Toc468266244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_Toc468266243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_Toc468266242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_Toc468266241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_Toc468266240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_Toc468266239</vt:lpwstr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Cierniak Anna</dc:creator>
  <cp:lastModifiedBy>Solarski Krzysztof</cp:lastModifiedBy>
  <cp:revision>5</cp:revision>
  <cp:lastPrinted>2024-01-26T07:14:00Z</cp:lastPrinted>
  <dcterms:created xsi:type="dcterms:W3CDTF">2024-08-07T06:42:00Z</dcterms:created>
  <dcterms:modified xsi:type="dcterms:W3CDTF">2024-08-12T08:02:00Z</dcterms:modified>
</cp:coreProperties>
</file>