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6619" w14:textId="77777777" w:rsidR="00F92439" w:rsidRDefault="00F92439" w:rsidP="00F92439">
      <w:pPr>
        <w:suppressAutoHyphens/>
        <w:spacing w:after="0" w:line="360" w:lineRule="auto"/>
        <w:ind w:left="6372" w:right="141"/>
        <w:jc w:val="both"/>
        <w:rPr>
          <w:rFonts w:ascii="Calibri" w:eastAsia="Times New Roman" w:hAnsi="Calibri" w:cs="Calibri"/>
          <w:b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Z</w:t>
      </w:r>
      <w:r w:rsidRPr="00F92439">
        <w:rPr>
          <w:rFonts w:ascii="Calibri" w:eastAsia="Times New Roman" w:hAnsi="Calibri" w:cs="Calibri"/>
          <w:b/>
          <w:bCs/>
          <w:lang w:eastAsia="zh-CN"/>
        </w:rPr>
        <w:t>ałącznik nr 2</w:t>
      </w:r>
      <w:r>
        <w:rPr>
          <w:rFonts w:ascii="Calibri" w:eastAsia="Times New Roman" w:hAnsi="Calibri" w:cs="Calibri"/>
          <w:b/>
          <w:bCs/>
          <w:lang w:eastAsia="zh-CN"/>
        </w:rPr>
        <w:t>B</w:t>
      </w:r>
      <w:r w:rsidRPr="00F92439">
        <w:rPr>
          <w:rFonts w:ascii="Calibri" w:eastAsia="Times New Roman" w:hAnsi="Calibri" w:cs="Calibri"/>
          <w:b/>
          <w:bCs/>
          <w:lang w:eastAsia="zh-CN"/>
        </w:rPr>
        <w:t xml:space="preserve"> do SWZ</w:t>
      </w:r>
    </w:p>
    <w:p w14:paraId="0B3D89BA" w14:textId="07C8EB23" w:rsidR="00F92439" w:rsidRPr="00F92439" w:rsidRDefault="00F92439" w:rsidP="00F92439">
      <w:pPr>
        <w:suppressAutoHyphens/>
        <w:spacing w:after="0" w:line="360" w:lineRule="auto"/>
        <w:ind w:right="141"/>
        <w:jc w:val="center"/>
        <w:rPr>
          <w:rFonts w:ascii="Calibri" w:eastAsia="Times New Roman" w:hAnsi="Calibri" w:cs="Calibri"/>
          <w:lang w:eastAsia="zh-CN"/>
        </w:rPr>
      </w:pPr>
      <w:r w:rsidRPr="00F92439">
        <w:rPr>
          <w:rFonts w:ascii="Calibri" w:eastAsia="Times New Roman" w:hAnsi="Calibri" w:cs="Calibri"/>
          <w:b/>
          <w:bCs/>
          <w:lang w:eastAsia="zh-CN"/>
        </w:rPr>
        <w:t xml:space="preserve">Formularz cenowy dla Części </w:t>
      </w:r>
      <w:r>
        <w:rPr>
          <w:rFonts w:ascii="Calibri" w:eastAsia="Times New Roman" w:hAnsi="Calibri" w:cs="Calibri"/>
          <w:b/>
          <w:bCs/>
          <w:lang w:eastAsia="zh-CN"/>
        </w:rPr>
        <w:t>2</w:t>
      </w:r>
      <w:r w:rsidRPr="00F92439">
        <w:rPr>
          <w:rFonts w:ascii="Calibri" w:eastAsia="Times New Roman" w:hAnsi="Calibri" w:cs="Calibri"/>
          <w:b/>
          <w:bCs/>
          <w:lang w:eastAsia="zh-CN"/>
        </w:rPr>
        <w:t>.</w:t>
      </w:r>
    </w:p>
    <w:p w14:paraId="4A82FD23" w14:textId="64D8BAB7" w:rsidR="00A92E20" w:rsidRDefault="00A92E20" w:rsidP="00F92439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Cs/>
          <w:color w:val="FF0000"/>
        </w:rPr>
      </w:pPr>
      <w:r>
        <w:rPr>
          <w:rFonts w:asciiTheme="majorHAnsi" w:hAnsiTheme="majorHAnsi" w:cstheme="majorHAnsi"/>
          <w:bCs/>
          <w:color w:val="FF0000"/>
        </w:rPr>
        <w:t>Dotyczy pkt. 1-4, 11-12,18,20 wymienionych w załączniku nr</w:t>
      </w:r>
      <w:r w:rsidR="00F92439">
        <w:rPr>
          <w:rFonts w:asciiTheme="majorHAnsi" w:hAnsiTheme="majorHAnsi" w:cstheme="majorHAnsi"/>
          <w:bCs/>
          <w:color w:val="FF0000"/>
        </w:rPr>
        <w:t xml:space="preserve"> 1</w:t>
      </w:r>
      <w:r>
        <w:rPr>
          <w:rFonts w:asciiTheme="majorHAnsi" w:hAnsiTheme="majorHAnsi" w:cstheme="majorHAnsi"/>
          <w:bCs/>
          <w:color w:val="FF0000"/>
        </w:rPr>
        <w:t xml:space="preserve"> do SWZ.</w:t>
      </w:r>
    </w:p>
    <w:p w14:paraId="44D53EEB" w14:textId="77777777" w:rsidR="00A92E20" w:rsidRDefault="00A92E20" w:rsidP="003826EC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03"/>
        <w:gridCol w:w="426"/>
        <w:gridCol w:w="1022"/>
        <w:gridCol w:w="1064"/>
        <w:gridCol w:w="1184"/>
        <w:gridCol w:w="1192"/>
        <w:gridCol w:w="977"/>
        <w:gridCol w:w="1029"/>
      </w:tblGrid>
      <w:tr w:rsidR="00DB4CBD" w:rsidRPr="00DB4CBD" w14:paraId="38B5405F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B746" w14:textId="100432D5" w:rsidR="00DB4CBD" w:rsidRPr="00DB4CBD" w:rsidRDefault="009E3448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1 (</w:t>
            </w:r>
            <w:r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12 wymienionego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C2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4C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B3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C1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60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5B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4D2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D1E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2C58E86A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D1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0B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5B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D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B6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3E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4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3D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CD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611A6F8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69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6F5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52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8D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CD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58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C79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53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62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4CBD" w:rsidRPr="00DB4CBD" w14:paraId="596DD8AB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51E" w14:textId="038E840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3B5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8AF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F93" w14:textId="6582CBF7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127 083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953F2" w14:textId="4EEB4F02" w:rsidR="00DB4CBD" w:rsidRPr="00C4129B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620B6" w14:textId="1BEC2F9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CFFF" w14:textId="6EB7AAE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51014" w14:textId="2A08C0C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689B5" w14:textId="338C5795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767989CA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1F5" w14:textId="0D6BC0E9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3C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2505" w14:textId="51674B51" w:rsidR="00DB4CBD" w:rsidRPr="00C24A0E" w:rsidRDefault="00C24A0E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  <w:r w:rsidRPr="00C24A0E"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2568" w14:textId="51FBBF87" w:rsidR="00DB4CBD" w:rsidRPr="00C24A0E" w:rsidRDefault="00C24A0E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  <w:r w:rsidRPr="00C24A0E"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0D288" w14:textId="060B658C" w:rsidR="00DB4CBD" w:rsidRPr="00C4129B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9DBF" w14:textId="3442E9A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8945" w14:textId="56246447" w:rsidR="00DB4CBD" w:rsidRPr="00DB4CBD" w:rsidRDefault="00A25452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FF096" w14:textId="2826598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D8022" w14:textId="2CD951D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70D466AD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652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D58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3B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26B0" w14:textId="36F4D658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127 083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C9D" w14:textId="41CCB9D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E23D" w14:textId="782BC25F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16A" w14:textId="74A1311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2C47" w14:textId="5141E89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5F2E" w14:textId="4100A83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300853B" w14:textId="77777777" w:rsidTr="00DB0BD1">
        <w:trPr>
          <w:trHeight w:val="104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FDA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82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1CC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913F" w14:textId="72189FD1" w:rsidR="00DB4CBD" w:rsidRPr="00F20E07" w:rsidRDefault="00CA1032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1 062 864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1C5E" w14:textId="1F8E5CD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0D00" w14:textId="660316CB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473" w14:textId="72A487F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9589" w14:textId="5334B95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86BA" w14:textId="68850C4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020B6685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0559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E3C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F95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CF4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E8F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A74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3D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753" w14:textId="014E3201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364F" w14:textId="06E4599B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4E4A2347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AC6D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763D" w14:textId="77777777"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EC2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45C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9F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B8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399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3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F76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4CBD" w:rsidRPr="00DB4CBD" w14:paraId="588FF0BA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41C" w14:textId="01165B55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4 wymienionego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DD6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94D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A15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915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D2A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B1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A21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AF9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1B2B5A1B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EF7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8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67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3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16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28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E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0F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49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5464EF5E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65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8AD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9F7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32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0B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6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42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D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E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0BD1" w:rsidRPr="00DB4CBD" w14:paraId="31EE6275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917" w14:textId="78AC1B10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2F6F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744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E5C" w14:textId="321EA9C4" w:rsidR="00DB0BD1" w:rsidRPr="00DB4CBD" w:rsidRDefault="00E524D3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129 979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E781B" w14:textId="66EFBA2E" w:rsidR="00DB0BD1" w:rsidRPr="00C4129B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EA0" w14:textId="2FE107A9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084" w14:textId="0F2F3E96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837A" w14:textId="49A32208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ABE7" w14:textId="19ED8F6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0BD1" w:rsidRPr="00DB4CBD" w14:paraId="5DD1036C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C6C" w14:textId="2BA33A2B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848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8828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5F4" w14:textId="45A83257" w:rsidR="00DB0BD1" w:rsidRPr="00DB4CBD" w:rsidRDefault="00C24A0E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C02A" w14:textId="78B47D40" w:rsidR="00DB0BD1" w:rsidRPr="00C4129B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BBBD" w14:textId="15C66F9C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925" w14:textId="3CBBF754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8EDC" w14:textId="2574D0F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4D2A" w14:textId="125D6EEA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178B49F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7ABE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9F7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8D4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F44" w14:textId="74F881EA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129 979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D51" w14:textId="43883FE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3F8E" w14:textId="4B16C4C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057" w14:textId="784CAF3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A6B4" w14:textId="1A7B2CB2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4413" w14:textId="577E11B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1B9259D6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A5B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A8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5F7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420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3ED5" w14:textId="12DF41D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357D" w14:textId="5D07E4BE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A87" w14:textId="25B9237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168F" w14:textId="5FC5F7C1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1130" w14:textId="026E628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4271CC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3797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755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9FF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4E2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070F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E2C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46A" w14:textId="7B4C11F9" w:rsidR="00DB4CBD" w:rsidRPr="00DB4CBD" w:rsidRDefault="00C4129B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</w:t>
            </w:r>
            <w:r w:rsidR="00DB4CBD"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599" w14:textId="5453E08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362C" w14:textId="48BEA1D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3CA9377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2CF3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F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95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A9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C62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DE9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726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0B2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84F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4CBD" w:rsidRPr="00DB4CBD" w14:paraId="7AD764AC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C9BC" w14:textId="07276FC8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3,11,20 wymienionych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096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25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9E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767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BA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45C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W-3.9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397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63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5660DA5A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090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23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2B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B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D8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36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8E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C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E0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149480B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28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349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D8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A4A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29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A85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33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BF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66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0BD1" w:rsidRPr="00DB4CBD" w14:paraId="7E85FA72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AFA" w14:textId="3FDFDDC6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D6E6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F35E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7BB" w14:textId="35E42786" w:rsidR="00DB0BD1" w:rsidRPr="00DB4CBD" w:rsidRDefault="00E524D3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83 809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18111" w14:textId="1051C032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144BD" w14:textId="28B70544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DF26" w14:textId="4898C4C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A280" w14:textId="289135C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DF58" w14:textId="4E2CD26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0BD1" w:rsidRPr="00DB4CBD" w14:paraId="72F76CF4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F28E" w14:textId="18CF72AC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174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51EA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90D" w14:textId="765B3DE6" w:rsidR="00DB0BD1" w:rsidRPr="00DB4CBD" w:rsidRDefault="00C24A0E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486A8" w14:textId="5E7F91E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EBA31" w14:textId="2B470460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B781" w14:textId="6A8E635C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19134" w14:textId="66E5128A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C3A5A" w14:textId="65C8E423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299A6B1E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6414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3A4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1F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92B2" w14:textId="5C0BA190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83 809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2B4" w14:textId="2EA27AA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FF7" w14:textId="768D87DF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1C7" w14:textId="1287781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27DD" w14:textId="0840106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2871" w14:textId="760DBE0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0C75401A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F3D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29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970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87FD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EFF" w14:textId="14F3205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4FC" w14:textId="2A47862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1CC" w14:textId="78B104F5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AF8A" w14:textId="7AF4753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17F" w14:textId="1CC2DF12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44FC23A7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EC8E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C58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79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ED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DD2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E92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616" w14:textId="68DD1B55" w:rsidR="00DB4CBD" w:rsidRPr="00DB4CBD" w:rsidRDefault="00C4129B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</w:t>
            </w:r>
            <w:r w:rsidR="00DB4CBD"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4512" w14:textId="7614614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9D88" w14:textId="0F421B0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1AD1448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8ED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6E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0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699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CE07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78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5E7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C3E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E2E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448" w:rsidRPr="00DB4CBD" w14:paraId="1B732B6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EFDD" w14:textId="7AF32CB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1,2,18 wymienionych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5B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659C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E0DF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A4A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14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B05E" w14:textId="372FAE3C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E3448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DEB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E0C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9E3448" w:rsidRPr="00DB4CBD" w14:paraId="302B8658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019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9F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CD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553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47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7F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72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780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385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E3448" w:rsidRPr="00DB4CBD" w14:paraId="2D68032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FB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DFD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053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4BF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BD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9BE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AC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EC5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363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9E3448" w:rsidRPr="00DB4CBD" w14:paraId="3A5C3D7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92C" w14:textId="0F91D21A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AA9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AF15" w14:textId="77777777" w:rsidR="009E3448" w:rsidRPr="00C4129B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ED6" w14:textId="180DA143" w:rsidR="009E3448" w:rsidRPr="00DB4CBD" w:rsidRDefault="00E524D3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111 305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CAB925" w14:textId="360EE5D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DC5BD" w14:textId="30D9FEC0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C2E4" w14:textId="5FADD01B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C9FDD" w14:textId="163A2555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D9EA6" w14:textId="284FBE0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7371E71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AB1" w14:textId="794BE701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95E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178A" w14:textId="5B0E722F" w:rsidR="009E3448" w:rsidRPr="00C4129B" w:rsidRDefault="000A1A3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155" w14:textId="606DB769" w:rsidR="009E3448" w:rsidRPr="00DB4CBD" w:rsidRDefault="00C24A0E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659632" w14:textId="5083891B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DE77" w14:textId="7493432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876C" w14:textId="191D7BA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60E61" w14:textId="34FBDCB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7868" w14:textId="4FB6DAF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497D4BB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838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75D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AFB8" w14:textId="77777777" w:rsidR="009E3448" w:rsidRPr="00C4129B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DED" w14:textId="170CF043" w:rsidR="009E3448" w:rsidRPr="00DB4CBD" w:rsidRDefault="00E524D3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111 305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6CE5" w14:textId="50FCABA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7830" w14:textId="3DB4826F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1F7" w14:textId="2FEA4EA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131F" w14:textId="27CA3448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3D31" w14:textId="462C2D14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1C7A1B74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0FC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7B6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C875" w14:textId="3D3A68D5" w:rsidR="000A1A38" w:rsidRPr="00C4129B" w:rsidRDefault="000A1A38" w:rsidP="000A1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028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C73" w14:textId="6B90AD28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399" w14:textId="0852CD0A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D1B" w14:textId="3D6BA3A4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CD8F" w14:textId="41B2D1E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BE3D" w14:textId="134463B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2A42C1D6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FD32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28A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F1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E53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76B9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5C98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E57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3F24" w14:textId="0FA87972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497C" w14:textId="042B640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6A4FC322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386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522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F97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C588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5DCA8" w14:textId="5800F905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4</w:t>
            </w:r>
            <w:r w:rsidRPr="00DB4CB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263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448" w:rsidRPr="00DB4CBD" w14:paraId="019B7F5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E10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55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A9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121D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DEA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B983" w14:textId="29F3613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448" w:rsidRPr="00DB4CBD" w14:paraId="452CDF4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7257" w14:textId="0CC984AC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5ADC" w14:textId="385E17F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7467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C06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C65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ECD8" w14:textId="78E59E05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E76152" w14:textId="77777777" w:rsidR="003826EC" w:rsidRDefault="003826EC" w:rsidP="003826EC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</w:p>
    <w:p w14:paraId="2D8D51DE" w14:textId="77777777" w:rsidR="003826EC" w:rsidRPr="00FC4CF4" w:rsidRDefault="003826EC" w:rsidP="003826EC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Cs/>
          <w:i/>
          <w:iCs/>
        </w:rPr>
      </w:pPr>
      <w:r w:rsidRPr="00FC4CF4">
        <w:rPr>
          <w:rFonts w:asciiTheme="majorHAnsi" w:hAnsiTheme="majorHAnsi" w:cstheme="majorHAnsi"/>
          <w:bCs/>
          <w:i/>
          <w:iCs/>
        </w:rPr>
        <w:t>*W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5DC71C74" w14:textId="77777777" w:rsidR="00BB29EC" w:rsidRDefault="00BB29EC"/>
    <w:sectPr w:rsidR="00BB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16D2"/>
    <w:multiLevelType w:val="multilevel"/>
    <w:tmpl w:val="39084F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99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EC"/>
    <w:rsid w:val="000A1A38"/>
    <w:rsid w:val="003826EC"/>
    <w:rsid w:val="005B515F"/>
    <w:rsid w:val="0065220D"/>
    <w:rsid w:val="009E3448"/>
    <w:rsid w:val="00A25452"/>
    <w:rsid w:val="00A92E20"/>
    <w:rsid w:val="00BB29EC"/>
    <w:rsid w:val="00C24A0E"/>
    <w:rsid w:val="00C4129B"/>
    <w:rsid w:val="00CA1032"/>
    <w:rsid w:val="00DB0BD1"/>
    <w:rsid w:val="00DB4CBD"/>
    <w:rsid w:val="00E524D3"/>
    <w:rsid w:val="00F20E07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030"/>
  <w15:chartTrackingRefBased/>
  <w15:docId w15:val="{8CBA63FE-5D3D-4884-9778-CFA1802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92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Drużbańska</dc:creator>
  <cp:keywords/>
  <dc:description/>
  <cp:lastModifiedBy>Angelika Drużbańska</cp:lastModifiedBy>
  <cp:revision>6</cp:revision>
  <cp:lastPrinted>2023-06-14T09:14:00Z</cp:lastPrinted>
  <dcterms:created xsi:type="dcterms:W3CDTF">2023-06-14T09:06:00Z</dcterms:created>
  <dcterms:modified xsi:type="dcterms:W3CDTF">2023-06-20T12:11:00Z</dcterms:modified>
</cp:coreProperties>
</file>