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EBC" w:rsidRPr="00EF1EBC" w:rsidRDefault="00EF1EBC" w:rsidP="00EF1EBC">
      <w:pPr>
        <w:spacing w:after="200" w:line="276" w:lineRule="auto"/>
        <w:rPr>
          <w:rFonts w:ascii="CG Omega" w:eastAsia="Times New Roman" w:hAnsi="CG Omega" w:cs="Gautami"/>
        </w:rPr>
      </w:pPr>
      <w:r w:rsidRPr="00EF1EBC">
        <w:rPr>
          <w:rFonts w:ascii="CG Omega" w:eastAsia="Calibri" w:hAnsi="CG Omega" w:cs="Gautami"/>
          <w:b/>
        </w:rPr>
        <w:t>Znak</w:t>
      </w:r>
      <w:r w:rsidRPr="00EF1EBC">
        <w:rPr>
          <w:rFonts w:ascii="CG Omega" w:eastAsia="Calibri" w:hAnsi="CG Omega" w:cs="Gautami"/>
        </w:rPr>
        <w:t xml:space="preserve">: </w:t>
      </w:r>
      <w:r w:rsidR="009800CA">
        <w:rPr>
          <w:rFonts w:ascii="CG Omega" w:eastAsia="Calibri" w:hAnsi="CG Omega" w:cs="Gautami"/>
          <w:b/>
        </w:rPr>
        <w:t>CUW.271.2.2024</w:t>
      </w:r>
      <w:r w:rsidRPr="00EF1EBC">
        <w:rPr>
          <w:rFonts w:ascii="CG Omega" w:eastAsia="Calibri" w:hAnsi="CG Omega" w:cs="Gautami"/>
        </w:rPr>
        <w:t xml:space="preserve">                                   </w:t>
      </w:r>
    </w:p>
    <w:p w:rsidR="00EF1EBC" w:rsidRPr="00EF1EBC" w:rsidRDefault="00EF1EBC" w:rsidP="00EF1EBC">
      <w:pPr>
        <w:spacing w:line="276" w:lineRule="auto"/>
        <w:jc w:val="both"/>
        <w:rPr>
          <w:rFonts w:ascii="Times New Roman" w:eastAsia="Calibri" w:hAnsi="Times New Roman" w:cs="Times New Roman"/>
          <w:sz w:val="20"/>
        </w:rPr>
      </w:pPr>
    </w:p>
    <w:p w:rsidR="00EF1EBC" w:rsidRPr="00EF1EBC" w:rsidRDefault="00EF1EBC" w:rsidP="00EF1EBC">
      <w:pPr>
        <w:spacing w:line="276" w:lineRule="auto"/>
        <w:jc w:val="both"/>
        <w:rPr>
          <w:rFonts w:ascii="Times New Roman" w:eastAsia="Calibri" w:hAnsi="Times New Roman" w:cs="Times New Roman"/>
          <w:sz w:val="20"/>
        </w:rPr>
      </w:pPr>
    </w:p>
    <w:p w:rsidR="00EF1EBC" w:rsidRPr="00EF1EBC" w:rsidRDefault="00EF1EBC" w:rsidP="00EF1EBC">
      <w:pPr>
        <w:spacing w:line="276" w:lineRule="auto"/>
        <w:jc w:val="both"/>
        <w:rPr>
          <w:rFonts w:ascii="Times New Roman" w:eastAsia="Calibri" w:hAnsi="Times New Roman" w:cs="Times New Roman"/>
          <w:sz w:val="20"/>
        </w:rPr>
      </w:pPr>
    </w:p>
    <w:p w:rsidR="00EF1EBC" w:rsidRPr="00EF1EBC" w:rsidRDefault="00EF1EBC" w:rsidP="00EF1EBC">
      <w:pPr>
        <w:spacing w:line="276" w:lineRule="auto"/>
        <w:jc w:val="both"/>
        <w:rPr>
          <w:rFonts w:ascii="Times New Roman" w:eastAsia="Calibri" w:hAnsi="Times New Roman" w:cs="Times New Roman"/>
          <w:sz w:val="20"/>
        </w:rPr>
      </w:pPr>
    </w:p>
    <w:p w:rsidR="00EF1EBC" w:rsidRPr="00EF1EBC" w:rsidRDefault="00EF1EBC" w:rsidP="00EF1EBC">
      <w:pPr>
        <w:spacing w:line="276" w:lineRule="auto"/>
        <w:jc w:val="both"/>
        <w:rPr>
          <w:rFonts w:ascii="Times New Roman" w:eastAsia="Calibri" w:hAnsi="Times New Roman" w:cs="Times New Roman"/>
          <w:sz w:val="20"/>
        </w:rPr>
      </w:pPr>
    </w:p>
    <w:p w:rsidR="00EF1EBC" w:rsidRPr="00EF1EBC" w:rsidRDefault="00EF1EBC" w:rsidP="00EF1EBC">
      <w:pPr>
        <w:spacing w:line="276" w:lineRule="auto"/>
        <w:jc w:val="both"/>
        <w:rPr>
          <w:rFonts w:ascii="Times New Roman" w:eastAsia="Calibri" w:hAnsi="Times New Roman" w:cs="Times New Roman"/>
          <w:sz w:val="20"/>
        </w:rPr>
      </w:pPr>
    </w:p>
    <w:p w:rsidR="00EF1EBC" w:rsidRPr="00EF1EBC" w:rsidRDefault="00EF1EBC" w:rsidP="00EF1EBC">
      <w:pPr>
        <w:spacing w:line="276" w:lineRule="auto"/>
        <w:jc w:val="both"/>
        <w:rPr>
          <w:rFonts w:ascii="Times New Roman" w:eastAsia="Calibri" w:hAnsi="Times New Roman" w:cs="Times New Roman"/>
          <w:sz w:val="20"/>
        </w:rPr>
      </w:pPr>
    </w:p>
    <w:p w:rsidR="00C868D4" w:rsidRDefault="00EF1EBC" w:rsidP="00EF1EBC">
      <w:pPr>
        <w:spacing w:line="276" w:lineRule="auto"/>
        <w:jc w:val="center"/>
        <w:rPr>
          <w:rFonts w:ascii="CG Omega" w:eastAsia="Calibri" w:hAnsi="CG Omega" w:cs="Times New Roman"/>
          <w:b/>
          <w:smallCaps/>
          <w:sz w:val="44"/>
          <w:szCs w:val="44"/>
          <w:u w:val="thick"/>
        </w:rPr>
      </w:pPr>
      <w:r w:rsidRPr="002313F9">
        <w:rPr>
          <w:rFonts w:ascii="CG Omega" w:eastAsia="Calibri" w:hAnsi="CG Omega" w:cs="Times New Roman"/>
          <w:b/>
          <w:smallCaps/>
          <w:sz w:val="44"/>
          <w:szCs w:val="44"/>
          <w:u w:val="thick"/>
        </w:rPr>
        <w:t xml:space="preserve">Specyfikacja  </w:t>
      </w:r>
    </w:p>
    <w:p w:rsidR="00EF1EBC" w:rsidRPr="002313F9" w:rsidRDefault="00EF1EBC" w:rsidP="00EF1EBC">
      <w:pPr>
        <w:spacing w:line="276" w:lineRule="auto"/>
        <w:jc w:val="center"/>
        <w:rPr>
          <w:rFonts w:ascii="CG Omega" w:eastAsia="Calibri" w:hAnsi="CG Omega" w:cs="Times New Roman"/>
          <w:b/>
          <w:smallCaps/>
          <w:sz w:val="44"/>
          <w:szCs w:val="44"/>
          <w:u w:val="thick"/>
        </w:rPr>
      </w:pPr>
      <w:r w:rsidRPr="002313F9">
        <w:rPr>
          <w:rFonts w:ascii="CG Omega" w:eastAsia="Calibri" w:hAnsi="CG Omega" w:cs="Times New Roman"/>
          <w:b/>
          <w:smallCaps/>
          <w:sz w:val="44"/>
          <w:szCs w:val="44"/>
          <w:u w:val="thick"/>
        </w:rPr>
        <w:t>zapytania ofertowego</w:t>
      </w:r>
    </w:p>
    <w:p w:rsidR="00EF1EBC" w:rsidRPr="00EF1EBC" w:rsidRDefault="00EF1EBC" w:rsidP="00EF1EBC">
      <w:pPr>
        <w:spacing w:line="276" w:lineRule="auto"/>
        <w:jc w:val="center"/>
        <w:rPr>
          <w:rFonts w:ascii="CG Omega" w:eastAsia="Calibri" w:hAnsi="CG Omega" w:cs="Times New Roman"/>
          <w:sz w:val="32"/>
        </w:rPr>
      </w:pPr>
    </w:p>
    <w:p w:rsidR="00EF1EBC" w:rsidRPr="00EF1EBC" w:rsidRDefault="00EF1EBC" w:rsidP="00EF1EBC">
      <w:pPr>
        <w:spacing w:line="276" w:lineRule="auto"/>
        <w:jc w:val="center"/>
        <w:rPr>
          <w:rFonts w:ascii="CG Omega" w:eastAsia="Calibri" w:hAnsi="CG Omega" w:cs="Times New Roman"/>
          <w:sz w:val="32"/>
        </w:rPr>
      </w:pPr>
    </w:p>
    <w:p w:rsidR="00EF1EBC" w:rsidRPr="00EF1EBC" w:rsidRDefault="00EF1EBC" w:rsidP="00EF1EBC">
      <w:pPr>
        <w:spacing w:line="276" w:lineRule="auto"/>
        <w:jc w:val="center"/>
        <w:rPr>
          <w:rFonts w:ascii="CG Omega" w:eastAsia="Calibri" w:hAnsi="CG Omega" w:cs="Times New Roman"/>
          <w:sz w:val="32"/>
        </w:rPr>
      </w:pPr>
    </w:p>
    <w:p w:rsidR="00EF1EBC" w:rsidRPr="00EF1EBC" w:rsidRDefault="00EF1EBC" w:rsidP="00EF1EBC">
      <w:pPr>
        <w:spacing w:line="276" w:lineRule="auto"/>
        <w:jc w:val="center"/>
        <w:rPr>
          <w:rFonts w:ascii="CG Omega" w:eastAsia="Calibri" w:hAnsi="CG Omega" w:cs="Times New Roman"/>
          <w:sz w:val="32"/>
        </w:rPr>
      </w:pPr>
    </w:p>
    <w:p w:rsidR="00D15E73" w:rsidRPr="00965F06" w:rsidRDefault="00EF1EBC" w:rsidP="00D15E73">
      <w:pPr>
        <w:jc w:val="both"/>
        <w:rPr>
          <w:rFonts w:ascii="CG Omega" w:hAnsi="CG Omega"/>
          <w:b/>
        </w:rPr>
      </w:pPr>
      <w:r w:rsidRPr="00D15E73">
        <w:rPr>
          <w:rFonts w:ascii="CG Omega" w:eastAsia="Calibri" w:hAnsi="CG Omega" w:cs="Times New Roman"/>
        </w:rPr>
        <w:t xml:space="preserve">na </w:t>
      </w:r>
      <w:r w:rsidR="00965F06">
        <w:rPr>
          <w:rFonts w:ascii="CG Omega" w:eastAsia="Calibri" w:hAnsi="CG Omega" w:cs="Times New Roman"/>
        </w:rPr>
        <w:t xml:space="preserve">wykonanie zadania </w:t>
      </w:r>
      <w:r w:rsidRPr="00D15E73">
        <w:rPr>
          <w:rFonts w:ascii="CG Omega" w:eastAsia="Calibri" w:hAnsi="CG Omega" w:cs="Times New Roman"/>
        </w:rPr>
        <w:t xml:space="preserve">:  </w:t>
      </w:r>
      <w:r w:rsidR="003A1CFD">
        <w:rPr>
          <w:rFonts w:ascii="CG Omega" w:eastAsia="Calibri" w:hAnsi="CG Omega" w:cs="Times New Roman"/>
          <w:b/>
        </w:rPr>
        <w:t>„</w:t>
      </w:r>
      <w:r w:rsidR="009800CA">
        <w:rPr>
          <w:rFonts w:ascii="CG Omega" w:eastAsia="Calibri" w:hAnsi="CG Omega" w:cs="Times New Roman"/>
          <w:b/>
        </w:rPr>
        <w:t>Dożywianie osób starszych, chorych, samotnych i niepełnosprawnych     z terenu gminy Wiązownica w okresie 2024 r.</w:t>
      </w:r>
      <w:r w:rsidR="00965F06" w:rsidRPr="00965F06">
        <w:rPr>
          <w:rFonts w:ascii="CG Omega" w:hAnsi="CG Omega"/>
          <w:b/>
        </w:rPr>
        <w:t>”</w:t>
      </w:r>
      <w:r w:rsidR="00C868D4" w:rsidRPr="00965F06">
        <w:rPr>
          <w:rFonts w:ascii="CG Omega" w:hAnsi="CG Omega"/>
          <w:b/>
        </w:rPr>
        <w:t>.</w:t>
      </w:r>
    </w:p>
    <w:p w:rsidR="00EF1EBC" w:rsidRPr="00D15E73" w:rsidRDefault="00EF1EBC" w:rsidP="00EF1EBC">
      <w:pPr>
        <w:ind w:left="180"/>
        <w:jc w:val="center"/>
        <w:rPr>
          <w:rFonts w:ascii="CG Omega" w:hAnsi="CG Omega"/>
          <w:b/>
        </w:rPr>
      </w:pPr>
    </w:p>
    <w:p w:rsidR="00EF1EBC" w:rsidRPr="00EF1EBC" w:rsidRDefault="00EF1EBC" w:rsidP="00EF1EBC">
      <w:pPr>
        <w:spacing w:line="240" w:lineRule="auto"/>
        <w:ind w:left="1843" w:hanging="1843"/>
        <w:jc w:val="both"/>
        <w:rPr>
          <w:rFonts w:ascii="CG Omega" w:eastAsia="Calibri" w:hAnsi="CG Omega" w:cs="Times New Roman"/>
          <w:b/>
          <w:bCs/>
          <w:sz w:val="24"/>
          <w:szCs w:val="24"/>
        </w:rPr>
      </w:pPr>
    </w:p>
    <w:p w:rsidR="00EF1EBC" w:rsidRPr="00EF1EBC" w:rsidRDefault="00EF1EBC" w:rsidP="00EF1EBC">
      <w:pPr>
        <w:spacing w:line="240" w:lineRule="auto"/>
        <w:jc w:val="both"/>
        <w:rPr>
          <w:rFonts w:ascii="CG Omega" w:eastAsia="Calibri" w:hAnsi="CG Omega" w:cs="Times New Roman"/>
          <w:sz w:val="24"/>
          <w:szCs w:val="24"/>
        </w:rPr>
      </w:pPr>
    </w:p>
    <w:p w:rsidR="00EF1EBC" w:rsidRPr="00EF1EBC" w:rsidRDefault="00EF1EBC" w:rsidP="00EF1EBC">
      <w:pPr>
        <w:spacing w:line="276" w:lineRule="auto"/>
        <w:jc w:val="center"/>
        <w:rPr>
          <w:rFonts w:ascii="CG Omega" w:eastAsia="Calibri" w:hAnsi="CG Omega" w:cs="Times New Roman"/>
          <w:sz w:val="32"/>
          <w:szCs w:val="32"/>
        </w:rPr>
      </w:pPr>
    </w:p>
    <w:p w:rsidR="00EF1EBC" w:rsidRDefault="00EF1EBC" w:rsidP="006911DB">
      <w:pPr>
        <w:spacing w:line="276" w:lineRule="auto"/>
        <w:rPr>
          <w:rFonts w:ascii="CG Omega" w:eastAsia="Calibri" w:hAnsi="CG Omega" w:cs="Times New Roman"/>
          <w:sz w:val="24"/>
          <w:szCs w:val="32"/>
        </w:rPr>
      </w:pPr>
    </w:p>
    <w:p w:rsidR="007C5CED" w:rsidRPr="00EF1EBC" w:rsidRDefault="007C5CED" w:rsidP="006911DB">
      <w:pPr>
        <w:spacing w:line="276" w:lineRule="auto"/>
        <w:rPr>
          <w:rFonts w:ascii="CG Omega" w:eastAsia="Calibri" w:hAnsi="CG Omega" w:cs="Times New Roman"/>
          <w:sz w:val="24"/>
          <w:szCs w:val="32"/>
        </w:rPr>
      </w:pPr>
    </w:p>
    <w:p w:rsidR="00EF1EBC" w:rsidRPr="00EF1EBC" w:rsidRDefault="00EF1EBC" w:rsidP="00EF1EBC">
      <w:pPr>
        <w:spacing w:line="276" w:lineRule="auto"/>
        <w:jc w:val="center"/>
        <w:rPr>
          <w:rFonts w:ascii="CG Omega" w:eastAsia="Calibri" w:hAnsi="CG Omega" w:cs="Times New Roman"/>
          <w:sz w:val="24"/>
          <w:szCs w:val="32"/>
        </w:rPr>
      </w:pPr>
    </w:p>
    <w:p w:rsidR="00EF1EBC" w:rsidRPr="0011064A" w:rsidRDefault="00EF1EBC" w:rsidP="00EF1EBC">
      <w:pPr>
        <w:spacing w:line="276" w:lineRule="auto"/>
        <w:jc w:val="center"/>
        <w:rPr>
          <w:rFonts w:ascii="CG Omega" w:eastAsia="Calibri" w:hAnsi="CG Omega" w:cs="Times New Roman"/>
        </w:rPr>
      </w:pPr>
      <w:r w:rsidRPr="0011064A">
        <w:rPr>
          <w:rFonts w:ascii="CG Omega" w:eastAsia="Calibri" w:hAnsi="CG Omega" w:cs="Times New Roman"/>
        </w:rPr>
        <w:t xml:space="preserve">Postępowanie prowadzone jest zgodnie z „Regulaminem udzielania zamówień publicznych </w:t>
      </w:r>
      <w:r w:rsidR="0011064A">
        <w:rPr>
          <w:rFonts w:ascii="CG Omega" w:eastAsia="Calibri" w:hAnsi="CG Omega" w:cs="Times New Roman"/>
        </w:rPr>
        <w:t xml:space="preserve">      </w:t>
      </w:r>
      <w:r w:rsidRPr="0011064A">
        <w:rPr>
          <w:rFonts w:ascii="CG Omega" w:eastAsia="Calibri" w:hAnsi="CG Omega" w:cs="Times New Roman"/>
        </w:rPr>
        <w:t>o</w:t>
      </w:r>
      <w:r w:rsidR="0007534F">
        <w:rPr>
          <w:rFonts w:ascii="CG Omega" w:eastAsia="Calibri" w:hAnsi="CG Omega" w:cs="Times New Roman"/>
        </w:rPr>
        <w:t> </w:t>
      </w:r>
      <w:r w:rsidRPr="0011064A">
        <w:rPr>
          <w:rFonts w:ascii="CG Omega" w:eastAsia="Calibri" w:hAnsi="CG Omega" w:cs="Times New Roman"/>
        </w:rPr>
        <w:t>szacunkowej wartości nie p</w:t>
      </w:r>
      <w:r w:rsidR="008318C2" w:rsidRPr="0011064A">
        <w:rPr>
          <w:rFonts w:ascii="CG Omega" w:eastAsia="Calibri" w:hAnsi="CG Omega" w:cs="Times New Roman"/>
        </w:rPr>
        <w:t>rzekraczającej kwoty 130 000 zł.</w:t>
      </w:r>
      <w:r w:rsidRPr="0011064A">
        <w:rPr>
          <w:rFonts w:ascii="CG Omega" w:eastAsia="Calibri" w:hAnsi="CG Omega" w:cs="Times New Roman"/>
        </w:rPr>
        <w:t xml:space="preserve">” </w:t>
      </w:r>
    </w:p>
    <w:p w:rsidR="00EF1EBC" w:rsidRPr="00EF1EBC" w:rsidRDefault="00EF1EBC" w:rsidP="00EF1EBC">
      <w:pPr>
        <w:spacing w:line="276" w:lineRule="auto"/>
        <w:jc w:val="both"/>
        <w:rPr>
          <w:rFonts w:ascii="CG Omega" w:eastAsia="Calibri" w:hAnsi="CG Omega" w:cs="Times New Roman"/>
          <w:sz w:val="32"/>
          <w:szCs w:val="32"/>
        </w:rPr>
      </w:pPr>
    </w:p>
    <w:p w:rsidR="00EF1EBC" w:rsidRDefault="00EF1EBC" w:rsidP="00EF1EBC">
      <w:pPr>
        <w:spacing w:line="276" w:lineRule="auto"/>
        <w:jc w:val="both"/>
        <w:rPr>
          <w:rFonts w:ascii="CG Omega" w:eastAsia="Calibri" w:hAnsi="CG Omega" w:cs="Times New Roman"/>
          <w:sz w:val="32"/>
          <w:szCs w:val="32"/>
        </w:rPr>
      </w:pPr>
    </w:p>
    <w:p w:rsidR="007C5CED" w:rsidRPr="00EF1EBC" w:rsidRDefault="007C5CED" w:rsidP="00EF1EBC">
      <w:pPr>
        <w:spacing w:line="276" w:lineRule="auto"/>
        <w:jc w:val="both"/>
        <w:rPr>
          <w:rFonts w:ascii="CG Omega" w:eastAsia="Calibri" w:hAnsi="CG Omega" w:cs="Times New Roman"/>
          <w:sz w:val="32"/>
          <w:szCs w:val="32"/>
        </w:rPr>
      </w:pPr>
    </w:p>
    <w:p w:rsidR="00EF1EBC" w:rsidRPr="00EF1EBC" w:rsidRDefault="00EF1EBC" w:rsidP="00EF1EBC">
      <w:pPr>
        <w:spacing w:line="276" w:lineRule="auto"/>
        <w:jc w:val="both"/>
        <w:rPr>
          <w:rFonts w:ascii="CG Omega" w:eastAsia="Calibri" w:hAnsi="CG Omega" w:cs="Times New Roman"/>
          <w:sz w:val="32"/>
          <w:szCs w:val="32"/>
        </w:rPr>
      </w:pPr>
    </w:p>
    <w:p w:rsidR="00EF1EBC" w:rsidRDefault="00EF1EBC" w:rsidP="00EF1EBC">
      <w:pPr>
        <w:spacing w:line="276" w:lineRule="auto"/>
        <w:jc w:val="both"/>
        <w:rPr>
          <w:rFonts w:ascii="CG Omega" w:eastAsia="Calibri" w:hAnsi="CG Omega" w:cs="Times New Roman"/>
          <w:b/>
          <w:u w:val="thick"/>
        </w:rPr>
      </w:pPr>
      <w:r w:rsidRPr="00EF1EBC">
        <w:rPr>
          <w:rFonts w:ascii="CG Omega" w:eastAsia="Calibri" w:hAnsi="CG Omega" w:cs="Times New Roman"/>
          <w:sz w:val="32"/>
          <w:szCs w:val="32"/>
        </w:rPr>
        <w:tab/>
      </w:r>
      <w:r w:rsidRPr="00EF1EBC">
        <w:rPr>
          <w:rFonts w:ascii="CG Omega" w:eastAsia="Calibri" w:hAnsi="CG Omega" w:cs="Times New Roman"/>
          <w:sz w:val="32"/>
          <w:szCs w:val="32"/>
        </w:rPr>
        <w:tab/>
      </w:r>
      <w:r w:rsidRPr="00EF1EBC">
        <w:rPr>
          <w:rFonts w:ascii="CG Omega" w:eastAsia="Calibri" w:hAnsi="CG Omega" w:cs="Times New Roman"/>
          <w:sz w:val="32"/>
          <w:szCs w:val="32"/>
        </w:rPr>
        <w:tab/>
      </w:r>
      <w:r w:rsidRPr="00EF1EBC">
        <w:rPr>
          <w:rFonts w:ascii="CG Omega" w:eastAsia="Calibri" w:hAnsi="CG Omega" w:cs="Times New Roman"/>
          <w:sz w:val="32"/>
          <w:szCs w:val="32"/>
        </w:rPr>
        <w:tab/>
      </w:r>
      <w:r w:rsidRPr="00EF1EBC">
        <w:rPr>
          <w:rFonts w:ascii="CG Omega" w:eastAsia="Calibri" w:hAnsi="CG Omega" w:cs="Times New Roman"/>
          <w:sz w:val="32"/>
          <w:szCs w:val="32"/>
        </w:rPr>
        <w:tab/>
      </w:r>
      <w:r w:rsidRPr="00EF1EBC">
        <w:rPr>
          <w:rFonts w:ascii="CG Omega" w:eastAsia="Calibri" w:hAnsi="CG Omega" w:cs="Times New Roman"/>
          <w:sz w:val="32"/>
          <w:szCs w:val="32"/>
        </w:rPr>
        <w:tab/>
      </w:r>
      <w:r w:rsidRPr="00EF1EBC">
        <w:rPr>
          <w:rFonts w:ascii="CG Omega" w:eastAsia="Calibri" w:hAnsi="CG Omega" w:cs="Times New Roman"/>
          <w:sz w:val="32"/>
          <w:szCs w:val="32"/>
        </w:rPr>
        <w:tab/>
      </w:r>
      <w:r w:rsidRPr="00EF1EBC">
        <w:rPr>
          <w:rFonts w:ascii="CG Omega" w:eastAsia="Calibri" w:hAnsi="CG Omega" w:cs="Times New Roman"/>
          <w:sz w:val="32"/>
          <w:szCs w:val="32"/>
        </w:rPr>
        <w:tab/>
      </w:r>
      <w:r w:rsidRPr="00EF1EBC">
        <w:rPr>
          <w:rFonts w:ascii="CG Omega" w:eastAsia="Calibri" w:hAnsi="CG Omega" w:cs="Times New Roman"/>
          <w:sz w:val="32"/>
          <w:szCs w:val="32"/>
        </w:rPr>
        <w:tab/>
      </w:r>
      <w:r w:rsidRPr="00EF1EBC">
        <w:rPr>
          <w:rFonts w:ascii="CG Omega" w:eastAsia="Calibri" w:hAnsi="CG Omega" w:cs="Times New Roman"/>
          <w:b/>
          <w:sz w:val="32"/>
          <w:szCs w:val="32"/>
        </w:rPr>
        <w:t xml:space="preserve">      </w:t>
      </w:r>
      <w:r w:rsidRPr="00850EC6">
        <w:rPr>
          <w:rFonts w:ascii="CG Omega" w:eastAsia="Calibri" w:hAnsi="CG Omega" w:cs="Times New Roman"/>
          <w:b/>
          <w:u w:val="thick"/>
        </w:rPr>
        <w:t>Z</w:t>
      </w:r>
      <w:r w:rsidR="00AC4415" w:rsidRPr="00850EC6">
        <w:rPr>
          <w:rFonts w:ascii="CG Omega" w:eastAsia="Calibri" w:hAnsi="CG Omega" w:cs="Times New Roman"/>
          <w:b/>
          <w:u w:val="thick"/>
        </w:rPr>
        <w:t xml:space="preserve"> </w:t>
      </w:r>
      <w:r w:rsidRPr="00850EC6">
        <w:rPr>
          <w:rFonts w:ascii="CG Omega" w:eastAsia="Calibri" w:hAnsi="CG Omega" w:cs="Times New Roman"/>
          <w:b/>
          <w:u w:val="thick"/>
        </w:rPr>
        <w:t>a</w:t>
      </w:r>
      <w:r w:rsidR="00AC4415" w:rsidRPr="00850EC6">
        <w:rPr>
          <w:rFonts w:ascii="CG Omega" w:eastAsia="Calibri" w:hAnsi="CG Omega" w:cs="Times New Roman"/>
          <w:b/>
          <w:u w:val="thick"/>
        </w:rPr>
        <w:t xml:space="preserve"> </w:t>
      </w:r>
      <w:r w:rsidRPr="00850EC6">
        <w:rPr>
          <w:rFonts w:ascii="CG Omega" w:eastAsia="Calibri" w:hAnsi="CG Omega" w:cs="Times New Roman"/>
          <w:b/>
          <w:u w:val="thick"/>
        </w:rPr>
        <w:t>t</w:t>
      </w:r>
      <w:r w:rsidR="00AC4415" w:rsidRPr="00850EC6">
        <w:rPr>
          <w:rFonts w:ascii="CG Omega" w:eastAsia="Calibri" w:hAnsi="CG Omega" w:cs="Times New Roman"/>
          <w:b/>
          <w:u w:val="thick"/>
        </w:rPr>
        <w:t xml:space="preserve"> </w:t>
      </w:r>
      <w:r w:rsidRPr="00850EC6">
        <w:rPr>
          <w:rFonts w:ascii="CG Omega" w:eastAsia="Calibri" w:hAnsi="CG Omega" w:cs="Times New Roman"/>
          <w:b/>
          <w:u w:val="thick"/>
        </w:rPr>
        <w:t>w</w:t>
      </w:r>
      <w:r w:rsidR="00AC4415" w:rsidRPr="00850EC6">
        <w:rPr>
          <w:rFonts w:ascii="CG Omega" w:eastAsia="Calibri" w:hAnsi="CG Omega" w:cs="Times New Roman"/>
          <w:b/>
          <w:u w:val="thick"/>
        </w:rPr>
        <w:t xml:space="preserve"> </w:t>
      </w:r>
      <w:r w:rsidRPr="00850EC6">
        <w:rPr>
          <w:rFonts w:ascii="CG Omega" w:eastAsia="Calibri" w:hAnsi="CG Omega" w:cs="Times New Roman"/>
          <w:b/>
          <w:u w:val="thick"/>
        </w:rPr>
        <w:t>i</w:t>
      </w:r>
      <w:r w:rsidR="00AC4415" w:rsidRPr="00850EC6">
        <w:rPr>
          <w:rFonts w:ascii="CG Omega" w:eastAsia="Calibri" w:hAnsi="CG Omega" w:cs="Times New Roman"/>
          <w:b/>
          <w:u w:val="thick"/>
        </w:rPr>
        <w:t xml:space="preserve"> </w:t>
      </w:r>
      <w:r w:rsidRPr="00850EC6">
        <w:rPr>
          <w:rFonts w:ascii="CG Omega" w:eastAsia="Calibri" w:hAnsi="CG Omega" w:cs="Times New Roman"/>
          <w:b/>
          <w:u w:val="thick"/>
        </w:rPr>
        <w:t>e</w:t>
      </w:r>
      <w:r w:rsidR="00AC4415" w:rsidRPr="00850EC6">
        <w:rPr>
          <w:rFonts w:ascii="CG Omega" w:eastAsia="Calibri" w:hAnsi="CG Omega" w:cs="Times New Roman"/>
          <w:b/>
          <w:u w:val="thick"/>
        </w:rPr>
        <w:t xml:space="preserve"> </w:t>
      </w:r>
      <w:r w:rsidRPr="00850EC6">
        <w:rPr>
          <w:rFonts w:ascii="CG Omega" w:eastAsia="Calibri" w:hAnsi="CG Omega" w:cs="Times New Roman"/>
          <w:b/>
          <w:u w:val="thick"/>
        </w:rPr>
        <w:t>r</w:t>
      </w:r>
      <w:r w:rsidR="00AC4415" w:rsidRPr="00850EC6">
        <w:rPr>
          <w:rFonts w:ascii="CG Omega" w:eastAsia="Calibri" w:hAnsi="CG Omega" w:cs="Times New Roman"/>
          <w:b/>
          <w:u w:val="thick"/>
        </w:rPr>
        <w:t xml:space="preserve"> </w:t>
      </w:r>
      <w:r w:rsidRPr="00850EC6">
        <w:rPr>
          <w:rFonts w:ascii="CG Omega" w:eastAsia="Calibri" w:hAnsi="CG Omega" w:cs="Times New Roman"/>
          <w:b/>
          <w:u w:val="thick"/>
        </w:rPr>
        <w:t>d</w:t>
      </w:r>
      <w:r w:rsidR="00AC4415" w:rsidRPr="00850EC6">
        <w:rPr>
          <w:rFonts w:ascii="CG Omega" w:eastAsia="Calibri" w:hAnsi="CG Omega" w:cs="Times New Roman"/>
          <w:b/>
          <w:u w:val="thick"/>
        </w:rPr>
        <w:t xml:space="preserve"> </w:t>
      </w:r>
      <w:r w:rsidRPr="00850EC6">
        <w:rPr>
          <w:rFonts w:ascii="CG Omega" w:eastAsia="Calibri" w:hAnsi="CG Omega" w:cs="Times New Roman"/>
          <w:b/>
          <w:u w:val="thick"/>
        </w:rPr>
        <w:t>z</w:t>
      </w:r>
      <w:r w:rsidR="00AC4415" w:rsidRPr="00850EC6">
        <w:rPr>
          <w:rFonts w:ascii="CG Omega" w:eastAsia="Calibri" w:hAnsi="CG Omega" w:cs="Times New Roman"/>
          <w:b/>
          <w:u w:val="thick"/>
        </w:rPr>
        <w:t xml:space="preserve"> </w:t>
      </w:r>
      <w:r w:rsidRPr="00850EC6">
        <w:rPr>
          <w:rFonts w:ascii="CG Omega" w:eastAsia="Calibri" w:hAnsi="CG Omega" w:cs="Times New Roman"/>
          <w:b/>
          <w:u w:val="thick"/>
        </w:rPr>
        <w:t>i</w:t>
      </w:r>
      <w:r w:rsidR="00AC4415" w:rsidRPr="00850EC6">
        <w:rPr>
          <w:rFonts w:ascii="CG Omega" w:eastAsia="Calibri" w:hAnsi="CG Omega" w:cs="Times New Roman"/>
          <w:b/>
          <w:u w:val="thick"/>
        </w:rPr>
        <w:t xml:space="preserve"> </w:t>
      </w:r>
      <w:r w:rsidRPr="00850EC6">
        <w:rPr>
          <w:rFonts w:ascii="CG Omega" w:eastAsia="Calibri" w:hAnsi="CG Omega" w:cs="Times New Roman"/>
          <w:b/>
          <w:u w:val="thick"/>
        </w:rPr>
        <w:t>ł:</w:t>
      </w:r>
    </w:p>
    <w:p w:rsidR="00A00194" w:rsidRPr="00850EC6" w:rsidRDefault="00A00194" w:rsidP="00EF1EBC">
      <w:pPr>
        <w:spacing w:line="276" w:lineRule="auto"/>
        <w:jc w:val="both"/>
        <w:rPr>
          <w:rFonts w:ascii="CG Omega" w:eastAsia="Calibri" w:hAnsi="CG Omega" w:cs="Times New Roman"/>
          <w:b/>
          <w:u w:val="thick"/>
        </w:rPr>
      </w:pPr>
    </w:p>
    <w:p w:rsidR="00AC4415" w:rsidRPr="00EF1EBC" w:rsidRDefault="009800CA" w:rsidP="00A00194">
      <w:pPr>
        <w:spacing w:line="240" w:lineRule="auto"/>
        <w:jc w:val="both"/>
        <w:rPr>
          <w:rFonts w:ascii="CG Omega" w:eastAsia="Calibri" w:hAnsi="CG Omega" w:cs="Times New Roman"/>
          <w:b/>
        </w:rPr>
      </w:pPr>
      <w:r>
        <w:rPr>
          <w:rFonts w:ascii="CG Omega" w:eastAsia="Calibri" w:hAnsi="CG Omega" w:cs="Times New Roman"/>
          <w:b/>
        </w:rPr>
        <w:tab/>
      </w:r>
      <w:r>
        <w:rPr>
          <w:rFonts w:ascii="CG Omega" w:eastAsia="Calibri" w:hAnsi="CG Omega" w:cs="Times New Roman"/>
          <w:b/>
        </w:rPr>
        <w:tab/>
      </w:r>
      <w:r>
        <w:rPr>
          <w:rFonts w:ascii="CG Omega" w:eastAsia="Calibri" w:hAnsi="CG Omega" w:cs="Times New Roman"/>
          <w:b/>
        </w:rPr>
        <w:tab/>
      </w:r>
      <w:r>
        <w:rPr>
          <w:rFonts w:ascii="CG Omega" w:eastAsia="Calibri" w:hAnsi="CG Omega" w:cs="Times New Roman"/>
          <w:b/>
        </w:rPr>
        <w:tab/>
      </w:r>
      <w:r>
        <w:rPr>
          <w:rFonts w:ascii="CG Omega" w:eastAsia="Calibri" w:hAnsi="CG Omega" w:cs="Times New Roman"/>
          <w:b/>
        </w:rPr>
        <w:tab/>
      </w:r>
      <w:r>
        <w:rPr>
          <w:rFonts w:ascii="CG Omega" w:eastAsia="Calibri" w:hAnsi="CG Omega" w:cs="Times New Roman"/>
          <w:b/>
        </w:rPr>
        <w:tab/>
      </w:r>
      <w:r>
        <w:rPr>
          <w:rFonts w:ascii="CG Omega" w:eastAsia="Calibri" w:hAnsi="CG Omega" w:cs="Times New Roman"/>
          <w:b/>
        </w:rPr>
        <w:tab/>
      </w:r>
      <w:r>
        <w:rPr>
          <w:rFonts w:ascii="CG Omega" w:eastAsia="Calibri" w:hAnsi="CG Omega" w:cs="Times New Roman"/>
          <w:b/>
        </w:rPr>
        <w:tab/>
      </w:r>
      <w:r>
        <w:rPr>
          <w:rFonts w:ascii="CG Omega" w:eastAsia="Calibri" w:hAnsi="CG Omega" w:cs="Times New Roman"/>
          <w:b/>
        </w:rPr>
        <w:tab/>
      </w:r>
      <w:r>
        <w:rPr>
          <w:rFonts w:ascii="CG Omega" w:eastAsia="Calibri" w:hAnsi="CG Omega" w:cs="Times New Roman"/>
          <w:b/>
        </w:rPr>
        <w:tab/>
        <w:t>Kierownik CUW</w:t>
      </w:r>
    </w:p>
    <w:p w:rsidR="00A00194" w:rsidRPr="00A00194" w:rsidRDefault="00A00194" w:rsidP="00A00194">
      <w:pPr>
        <w:spacing w:line="240" w:lineRule="auto"/>
        <w:jc w:val="both"/>
        <w:rPr>
          <w:rFonts w:ascii="CG Omega" w:eastAsia="Calibri" w:hAnsi="CG Omega" w:cs="Times New Roman"/>
          <w:b/>
        </w:rPr>
      </w:pPr>
      <w:r>
        <w:rPr>
          <w:rFonts w:ascii="CG Omega" w:eastAsia="Calibri" w:hAnsi="CG Omega" w:cs="Times New Roman"/>
          <w:sz w:val="32"/>
          <w:szCs w:val="32"/>
        </w:rPr>
        <w:tab/>
      </w:r>
      <w:r>
        <w:rPr>
          <w:rFonts w:ascii="CG Omega" w:eastAsia="Calibri" w:hAnsi="CG Omega" w:cs="Times New Roman"/>
          <w:sz w:val="32"/>
          <w:szCs w:val="32"/>
        </w:rPr>
        <w:tab/>
      </w:r>
      <w:r>
        <w:rPr>
          <w:rFonts w:ascii="CG Omega" w:eastAsia="Calibri" w:hAnsi="CG Omega" w:cs="Times New Roman"/>
          <w:sz w:val="32"/>
          <w:szCs w:val="32"/>
        </w:rPr>
        <w:tab/>
      </w:r>
      <w:r>
        <w:rPr>
          <w:rFonts w:ascii="CG Omega" w:eastAsia="Calibri" w:hAnsi="CG Omega" w:cs="Times New Roman"/>
          <w:sz w:val="32"/>
          <w:szCs w:val="32"/>
        </w:rPr>
        <w:tab/>
      </w:r>
      <w:r>
        <w:rPr>
          <w:rFonts w:ascii="CG Omega" w:eastAsia="Calibri" w:hAnsi="CG Omega" w:cs="Times New Roman"/>
          <w:sz w:val="32"/>
          <w:szCs w:val="32"/>
        </w:rPr>
        <w:tab/>
      </w:r>
      <w:r>
        <w:rPr>
          <w:rFonts w:ascii="CG Omega" w:eastAsia="Calibri" w:hAnsi="CG Omega" w:cs="Times New Roman"/>
          <w:sz w:val="32"/>
          <w:szCs w:val="32"/>
        </w:rPr>
        <w:tab/>
      </w:r>
      <w:r>
        <w:rPr>
          <w:rFonts w:ascii="CG Omega" w:eastAsia="Calibri" w:hAnsi="CG Omega" w:cs="Times New Roman"/>
          <w:sz w:val="32"/>
          <w:szCs w:val="32"/>
        </w:rPr>
        <w:tab/>
      </w:r>
      <w:r>
        <w:rPr>
          <w:rFonts w:ascii="CG Omega" w:eastAsia="Calibri" w:hAnsi="CG Omega" w:cs="Times New Roman"/>
          <w:sz w:val="32"/>
          <w:szCs w:val="32"/>
        </w:rPr>
        <w:tab/>
      </w:r>
      <w:r>
        <w:rPr>
          <w:rFonts w:ascii="CG Omega" w:eastAsia="Calibri" w:hAnsi="CG Omega" w:cs="Times New Roman"/>
          <w:sz w:val="32"/>
          <w:szCs w:val="32"/>
        </w:rPr>
        <w:tab/>
      </w:r>
      <w:r w:rsidR="009800CA">
        <w:rPr>
          <w:rFonts w:ascii="CG Omega" w:eastAsia="Calibri" w:hAnsi="CG Omega" w:cs="Times New Roman"/>
          <w:sz w:val="32"/>
          <w:szCs w:val="32"/>
        </w:rPr>
        <w:t xml:space="preserve">      </w:t>
      </w:r>
      <w:r w:rsidR="009800CA">
        <w:rPr>
          <w:rFonts w:ascii="CG Omega" w:eastAsia="Calibri" w:hAnsi="CG Omega" w:cs="Times New Roman"/>
          <w:b/>
        </w:rPr>
        <w:t>Małgorzata Karakuła</w:t>
      </w:r>
    </w:p>
    <w:p w:rsidR="00EF1EBC" w:rsidRDefault="00EF1EBC" w:rsidP="00EF1EBC">
      <w:pPr>
        <w:spacing w:line="276" w:lineRule="auto"/>
        <w:jc w:val="both"/>
        <w:rPr>
          <w:rFonts w:ascii="CG Omega" w:eastAsia="Calibri" w:hAnsi="CG Omega" w:cs="Times New Roman"/>
          <w:sz w:val="32"/>
          <w:szCs w:val="32"/>
        </w:rPr>
      </w:pPr>
    </w:p>
    <w:p w:rsidR="00C868D4" w:rsidRDefault="00C868D4" w:rsidP="00EF1EBC">
      <w:pPr>
        <w:spacing w:line="276" w:lineRule="auto"/>
        <w:jc w:val="both"/>
        <w:rPr>
          <w:rFonts w:ascii="CG Omega" w:eastAsia="Calibri" w:hAnsi="CG Omega" w:cs="Times New Roman"/>
          <w:sz w:val="32"/>
          <w:szCs w:val="32"/>
        </w:rPr>
      </w:pPr>
    </w:p>
    <w:p w:rsidR="00AC4415" w:rsidRPr="00EF1EBC" w:rsidRDefault="00AC4415" w:rsidP="00EF1EBC">
      <w:pPr>
        <w:spacing w:line="276" w:lineRule="auto"/>
        <w:jc w:val="both"/>
        <w:rPr>
          <w:rFonts w:ascii="CG Omega" w:eastAsia="Calibri" w:hAnsi="CG Omega" w:cs="Times New Roman"/>
          <w:sz w:val="32"/>
          <w:szCs w:val="32"/>
        </w:rPr>
      </w:pPr>
    </w:p>
    <w:p w:rsidR="00EF1EBC" w:rsidRPr="00EF1EBC" w:rsidRDefault="00EF1EBC" w:rsidP="00EF1EBC">
      <w:pPr>
        <w:spacing w:line="276" w:lineRule="auto"/>
        <w:jc w:val="center"/>
        <w:rPr>
          <w:rFonts w:ascii="CG Omega" w:eastAsia="Calibri" w:hAnsi="CG Omega" w:cs="Times New Roman"/>
        </w:rPr>
      </w:pPr>
      <w:r w:rsidRPr="00EF1EBC">
        <w:rPr>
          <w:rFonts w:ascii="CG Omega" w:eastAsia="Calibri" w:hAnsi="CG Omega" w:cs="Times New Roman"/>
        </w:rPr>
        <w:t>Wiązownica,</w:t>
      </w:r>
      <w:r>
        <w:rPr>
          <w:rFonts w:ascii="CG Omega" w:eastAsia="Calibri" w:hAnsi="CG Omega" w:cs="Times New Roman"/>
        </w:rPr>
        <w:t xml:space="preserve"> dn</w:t>
      </w:r>
      <w:r w:rsidR="00617559">
        <w:rPr>
          <w:rFonts w:ascii="CG Omega" w:eastAsia="Calibri" w:hAnsi="CG Omega" w:cs="Times New Roman"/>
        </w:rPr>
        <w:t>. 1</w:t>
      </w:r>
      <w:r w:rsidR="009800CA">
        <w:rPr>
          <w:rFonts w:ascii="CG Omega" w:eastAsia="Calibri" w:hAnsi="CG Omega" w:cs="Times New Roman"/>
        </w:rPr>
        <w:t>8.01.2024</w:t>
      </w:r>
      <w:r w:rsidRPr="00EF1EBC">
        <w:rPr>
          <w:rFonts w:ascii="CG Omega" w:eastAsia="Calibri" w:hAnsi="CG Omega" w:cs="Times New Roman"/>
        </w:rPr>
        <w:t xml:space="preserve"> r.</w:t>
      </w:r>
    </w:p>
    <w:p w:rsidR="00965F06" w:rsidRDefault="00965F06" w:rsidP="00EF1EBC">
      <w:pPr>
        <w:ind w:left="4248" w:right="195" w:firstLine="708"/>
        <w:jc w:val="both"/>
        <w:rPr>
          <w:rFonts w:ascii="CG Omega" w:hAnsi="CG Omega" w:cs="Gautami"/>
          <w:b/>
          <w:bCs/>
          <w:color w:val="000000"/>
        </w:rPr>
      </w:pPr>
    </w:p>
    <w:p w:rsidR="00A64669" w:rsidRPr="00EF1EBC" w:rsidRDefault="00FD3117" w:rsidP="00EF1EBC">
      <w:pPr>
        <w:ind w:left="4248" w:right="195" w:firstLine="708"/>
        <w:jc w:val="both"/>
        <w:rPr>
          <w:rFonts w:ascii="CG Omega" w:hAnsi="CG Omega" w:cs="Gautami"/>
          <w:b/>
          <w:bCs/>
          <w:color w:val="000000"/>
        </w:rPr>
      </w:pPr>
      <w:r>
        <w:rPr>
          <w:rFonts w:ascii="CG Omega" w:hAnsi="CG Omega" w:cs="Gautami"/>
          <w:b/>
          <w:bCs/>
          <w:color w:val="000000"/>
        </w:rPr>
        <w:t xml:space="preserve">   </w:t>
      </w:r>
      <w:r>
        <w:rPr>
          <w:rFonts w:ascii="CG Omega" w:hAnsi="CG Omega" w:cs="Gautami"/>
          <w:b/>
          <w:bCs/>
          <w:color w:val="000000"/>
        </w:rPr>
        <w:tab/>
      </w:r>
      <w:r>
        <w:rPr>
          <w:rFonts w:ascii="CG Omega" w:hAnsi="CG Omega" w:cs="Gautami"/>
          <w:b/>
          <w:bCs/>
          <w:color w:val="000000"/>
        </w:rPr>
        <w:tab/>
      </w:r>
      <w:r>
        <w:rPr>
          <w:rFonts w:ascii="CG Omega" w:hAnsi="CG Omega" w:cs="Arial"/>
          <w:b/>
          <w:sz w:val="36"/>
          <w:szCs w:val="36"/>
        </w:rPr>
        <w:tab/>
      </w:r>
      <w:r>
        <w:rPr>
          <w:rFonts w:ascii="CG Omega" w:hAnsi="CG Omega" w:cs="Arial"/>
          <w:b/>
          <w:sz w:val="36"/>
          <w:szCs w:val="36"/>
        </w:rPr>
        <w:tab/>
      </w:r>
    </w:p>
    <w:p w:rsidR="009800CA" w:rsidRPr="009800CA" w:rsidRDefault="009800CA" w:rsidP="009800CA">
      <w:pPr>
        <w:spacing w:line="240" w:lineRule="auto"/>
        <w:rPr>
          <w:rFonts w:ascii="CG Omega" w:eastAsia="Times New Roman" w:hAnsi="CG Omega" w:cs="Times New Roman"/>
          <w:b/>
          <w:u w:val="thick"/>
          <w:lang w:eastAsia="pl-PL"/>
        </w:rPr>
      </w:pPr>
      <w:r w:rsidRPr="009800CA">
        <w:rPr>
          <w:rFonts w:ascii="CG Omega" w:eastAsia="Times New Roman" w:hAnsi="CG Omega" w:cs="Times New Roman"/>
          <w:b/>
          <w:u w:val="thick"/>
          <w:lang w:eastAsia="pl-PL"/>
        </w:rPr>
        <w:lastRenderedPageBreak/>
        <w:t xml:space="preserve">I. Nazwa i adres Zamawiającego: </w:t>
      </w:r>
    </w:p>
    <w:p w:rsidR="009800CA" w:rsidRPr="009800CA" w:rsidRDefault="009800CA" w:rsidP="009800CA">
      <w:pPr>
        <w:widowControl w:val="0"/>
        <w:numPr>
          <w:ilvl w:val="1"/>
          <w:numId w:val="34"/>
        </w:numPr>
        <w:suppressAutoHyphens/>
        <w:autoSpaceDE w:val="0"/>
        <w:autoSpaceDN w:val="0"/>
        <w:adjustRightInd w:val="0"/>
        <w:spacing w:before="240" w:after="120" w:line="240" w:lineRule="auto"/>
        <w:ind w:left="567" w:right="11" w:hanging="567"/>
        <w:contextualSpacing/>
        <w:jc w:val="both"/>
        <w:rPr>
          <w:rFonts w:ascii="CG Omega" w:eastAsia="Times New Roman" w:hAnsi="CG Omega" w:cs="Times New Roman"/>
          <w:b/>
          <w:lang w:eastAsia="ar-SA"/>
        </w:rPr>
      </w:pPr>
      <w:r w:rsidRPr="009800CA">
        <w:rPr>
          <w:rFonts w:ascii="CG Omega" w:eastAsia="Times New Roman" w:hAnsi="CG Omega" w:cs="Tahoma"/>
          <w:lang w:eastAsia="ar-SA"/>
        </w:rPr>
        <w:t>Dane Zamawiającego:</w:t>
      </w:r>
      <w:r w:rsidRPr="009800CA">
        <w:rPr>
          <w:rFonts w:ascii="CG Omega" w:eastAsia="Times New Roman" w:hAnsi="CG Omega" w:cs="Times New Roman"/>
          <w:b/>
          <w:lang w:eastAsia="ar-SA"/>
        </w:rPr>
        <w:t xml:space="preserve"> </w:t>
      </w:r>
      <w:r w:rsidRPr="009800CA">
        <w:rPr>
          <w:rFonts w:ascii="CG Omega" w:eastAsia="Times New Roman" w:hAnsi="CG Omega" w:cs="Times New Roman"/>
          <w:b/>
          <w:lang w:eastAsia="ar-SA"/>
        </w:rPr>
        <w:tab/>
      </w:r>
    </w:p>
    <w:p w:rsidR="009800CA" w:rsidRPr="009800CA" w:rsidRDefault="009800CA" w:rsidP="009800CA">
      <w:pPr>
        <w:shd w:val="clear" w:color="auto" w:fill="FFFFFF"/>
        <w:suppressAutoHyphens/>
        <w:spacing w:after="120" w:line="240" w:lineRule="auto"/>
        <w:ind w:firstLine="567"/>
        <w:contextualSpacing/>
        <w:rPr>
          <w:rFonts w:ascii="CG Omega" w:eastAsia="Times New Roman" w:hAnsi="CG Omega" w:cs="Times New Roman"/>
          <w:b/>
        </w:rPr>
      </w:pPr>
      <w:r w:rsidRPr="009800CA">
        <w:rPr>
          <w:rFonts w:ascii="CG Omega" w:hAnsi="CG Omega"/>
          <w:lang w:eastAsia="ar-SA"/>
        </w:rPr>
        <w:t xml:space="preserve">  Nazwa</w:t>
      </w:r>
      <w:r w:rsidRPr="009800CA">
        <w:rPr>
          <w:rFonts w:ascii="CG Omega" w:hAnsi="CG Omega"/>
          <w:lang w:eastAsia="ar-SA"/>
        </w:rPr>
        <w:tab/>
      </w:r>
      <w:r w:rsidRPr="009800CA">
        <w:rPr>
          <w:rFonts w:ascii="CG Omega" w:hAnsi="CG Omega"/>
          <w:lang w:eastAsia="ar-SA"/>
        </w:rPr>
        <w:tab/>
      </w:r>
      <w:r w:rsidRPr="009800CA">
        <w:rPr>
          <w:rFonts w:ascii="CG Omega" w:hAnsi="CG Omega"/>
          <w:lang w:eastAsia="ar-SA"/>
        </w:rPr>
        <w:tab/>
        <w:t xml:space="preserve">           </w:t>
      </w:r>
      <w:r w:rsidRPr="009800CA">
        <w:rPr>
          <w:rFonts w:ascii="CG Omega" w:eastAsia="Times New Roman" w:hAnsi="CG Omega" w:cs="Times New Roman"/>
          <w:b/>
        </w:rPr>
        <w:t>Centrum Usług Wspólnych Gminy Wiązownica</w:t>
      </w:r>
    </w:p>
    <w:p w:rsidR="009800CA" w:rsidRPr="009800CA" w:rsidRDefault="009800CA" w:rsidP="009800CA">
      <w:pPr>
        <w:suppressAutoHyphens/>
        <w:spacing w:line="240" w:lineRule="auto"/>
        <w:ind w:left="34" w:firstLine="533"/>
        <w:contextualSpacing/>
        <w:jc w:val="both"/>
        <w:rPr>
          <w:rFonts w:ascii="CG Omega" w:hAnsi="CG Omega"/>
          <w:spacing w:val="1"/>
          <w:lang w:eastAsia="ar-SA"/>
        </w:rPr>
      </w:pPr>
      <w:r w:rsidRPr="009800CA">
        <w:rPr>
          <w:rFonts w:ascii="CG Omega" w:hAnsi="CG Omega"/>
          <w:lang w:eastAsia="ar-SA"/>
        </w:rPr>
        <w:t xml:space="preserve">  Adres</w:t>
      </w:r>
      <w:r w:rsidRPr="009800CA">
        <w:rPr>
          <w:rFonts w:ascii="CG Omega" w:hAnsi="CG Omega"/>
          <w:lang w:eastAsia="ar-SA"/>
        </w:rPr>
        <w:tab/>
      </w:r>
      <w:r w:rsidRPr="009800CA">
        <w:rPr>
          <w:rFonts w:ascii="CG Omega" w:hAnsi="CG Omega"/>
          <w:lang w:eastAsia="ar-SA"/>
        </w:rPr>
        <w:tab/>
      </w:r>
      <w:r w:rsidRPr="009800CA">
        <w:rPr>
          <w:rFonts w:ascii="CG Omega" w:hAnsi="CG Omega"/>
          <w:lang w:eastAsia="ar-SA"/>
        </w:rPr>
        <w:tab/>
        <w:t xml:space="preserve">           </w:t>
      </w:r>
      <w:r w:rsidRPr="009800CA">
        <w:rPr>
          <w:rFonts w:ascii="CG Omega" w:hAnsi="CG Omega"/>
          <w:b/>
          <w:spacing w:val="1"/>
          <w:lang w:eastAsia="ar-SA"/>
        </w:rPr>
        <w:t>Urząd Gminy w Wiązownicy</w:t>
      </w:r>
    </w:p>
    <w:p w:rsidR="009800CA" w:rsidRPr="009800CA" w:rsidRDefault="009800CA" w:rsidP="009800CA">
      <w:pPr>
        <w:suppressAutoHyphens/>
        <w:ind w:left="2725" w:firstLine="674"/>
        <w:contextualSpacing/>
        <w:jc w:val="both"/>
        <w:rPr>
          <w:rFonts w:ascii="CG Omega" w:hAnsi="CG Omega"/>
          <w:b/>
          <w:spacing w:val="1"/>
          <w:lang w:eastAsia="ar-SA"/>
        </w:rPr>
      </w:pPr>
      <w:r w:rsidRPr="009800CA">
        <w:rPr>
          <w:rFonts w:ascii="CG Omega" w:hAnsi="CG Omega"/>
          <w:spacing w:val="1"/>
          <w:lang w:eastAsia="ar-SA"/>
        </w:rPr>
        <w:t xml:space="preserve">  </w:t>
      </w:r>
      <w:r w:rsidRPr="009800CA">
        <w:rPr>
          <w:rFonts w:ascii="CG Omega" w:hAnsi="CG Omega"/>
          <w:b/>
          <w:spacing w:val="1"/>
          <w:lang w:eastAsia="ar-SA"/>
        </w:rPr>
        <w:t>ul. Warszawska 15, 37-522 Wiązownica</w:t>
      </w:r>
    </w:p>
    <w:p w:rsidR="009800CA" w:rsidRPr="009800CA" w:rsidRDefault="009800CA" w:rsidP="009800CA">
      <w:pPr>
        <w:suppressAutoHyphens/>
        <w:ind w:left="2725" w:firstLine="674"/>
        <w:contextualSpacing/>
        <w:jc w:val="both"/>
        <w:rPr>
          <w:rFonts w:ascii="CG Omega" w:hAnsi="CG Omega"/>
          <w:b/>
          <w:spacing w:val="1"/>
          <w:lang w:eastAsia="ar-SA"/>
        </w:rPr>
      </w:pPr>
      <w:r w:rsidRPr="009800CA">
        <w:rPr>
          <w:rFonts w:ascii="CG Omega" w:hAnsi="CG Omega"/>
          <w:b/>
          <w:spacing w:val="1"/>
          <w:lang w:eastAsia="ar-SA"/>
        </w:rPr>
        <w:t xml:space="preserve">  woj. podkarpackie</w:t>
      </w:r>
    </w:p>
    <w:p w:rsidR="009800CA" w:rsidRPr="009800CA" w:rsidRDefault="009800CA" w:rsidP="009800CA">
      <w:pPr>
        <w:widowControl w:val="0"/>
        <w:suppressAutoHyphens/>
        <w:autoSpaceDE w:val="0"/>
        <w:autoSpaceDN w:val="0"/>
        <w:adjustRightInd w:val="0"/>
        <w:spacing w:before="240" w:after="120" w:line="240" w:lineRule="auto"/>
        <w:ind w:left="3399" w:right="11" w:firstLine="141"/>
        <w:contextualSpacing/>
        <w:jc w:val="both"/>
        <w:rPr>
          <w:rFonts w:ascii="CG Omega" w:eastAsia="Times New Roman" w:hAnsi="CG Omega" w:cs="Times New Roman"/>
          <w:b/>
          <w:lang w:eastAsia="ar-SA"/>
        </w:rPr>
      </w:pPr>
      <w:r w:rsidRPr="009800CA">
        <w:rPr>
          <w:rFonts w:ascii="CG Omega" w:hAnsi="CG Omega"/>
          <w:b/>
          <w:spacing w:val="1"/>
          <w:lang w:eastAsia="ar-SA"/>
        </w:rPr>
        <w:t>powiat jarosławski</w:t>
      </w:r>
    </w:p>
    <w:p w:rsidR="009800CA" w:rsidRPr="009800CA" w:rsidRDefault="009800CA" w:rsidP="009800CA">
      <w:pPr>
        <w:widowControl w:val="0"/>
        <w:suppressAutoHyphens/>
        <w:autoSpaceDE w:val="0"/>
        <w:autoSpaceDN w:val="0"/>
        <w:adjustRightInd w:val="0"/>
        <w:spacing w:before="240" w:after="120" w:line="240" w:lineRule="auto"/>
        <w:ind w:right="11" w:firstLine="708"/>
        <w:contextualSpacing/>
        <w:jc w:val="both"/>
        <w:rPr>
          <w:rFonts w:ascii="CG Omega" w:eastAsia="Times New Roman" w:hAnsi="CG Omega" w:cs="Times New Roman"/>
          <w:b/>
          <w:lang w:eastAsia="ar-SA"/>
        </w:rPr>
      </w:pPr>
      <w:r w:rsidRPr="009800CA">
        <w:rPr>
          <w:rFonts w:ascii="CG Omega" w:hAnsi="CG Omega"/>
          <w:lang w:eastAsia="ar-SA"/>
        </w:rPr>
        <w:t>Telefon</w:t>
      </w:r>
      <w:r w:rsidRPr="009800CA">
        <w:rPr>
          <w:rFonts w:ascii="CG Omega" w:hAnsi="CG Omega"/>
          <w:spacing w:val="1"/>
          <w:lang w:eastAsia="ar-SA"/>
        </w:rPr>
        <w:t xml:space="preserve"> </w:t>
      </w:r>
      <w:r w:rsidRPr="009800CA">
        <w:rPr>
          <w:rFonts w:ascii="CG Omega" w:hAnsi="CG Omega"/>
          <w:spacing w:val="1"/>
          <w:lang w:eastAsia="ar-SA"/>
        </w:rPr>
        <w:tab/>
      </w:r>
      <w:r w:rsidRPr="009800CA">
        <w:rPr>
          <w:rFonts w:ascii="CG Omega" w:hAnsi="CG Omega"/>
          <w:spacing w:val="1"/>
          <w:lang w:eastAsia="ar-SA"/>
        </w:rPr>
        <w:tab/>
      </w:r>
      <w:r w:rsidRPr="009800CA">
        <w:rPr>
          <w:rFonts w:ascii="CG Omega" w:hAnsi="CG Omega"/>
          <w:spacing w:val="1"/>
          <w:lang w:eastAsia="ar-SA"/>
        </w:rPr>
        <w:tab/>
      </w:r>
      <w:r w:rsidRPr="009800CA">
        <w:rPr>
          <w:rFonts w:ascii="CG Omega" w:hAnsi="CG Omega"/>
          <w:b/>
          <w:spacing w:val="1"/>
          <w:lang w:eastAsia="ar-SA"/>
        </w:rPr>
        <w:t>tel.  + 48 (16) 622 36 31</w:t>
      </w:r>
    </w:p>
    <w:p w:rsidR="009800CA" w:rsidRPr="009800CA" w:rsidRDefault="009800CA" w:rsidP="009800CA">
      <w:pPr>
        <w:widowControl w:val="0"/>
        <w:suppressAutoHyphens/>
        <w:autoSpaceDE w:val="0"/>
        <w:autoSpaceDN w:val="0"/>
        <w:adjustRightInd w:val="0"/>
        <w:spacing w:before="240" w:after="120" w:line="240" w:lineRule="auto"/>
        <w:ind w:right="11" w:firstLine="708"/>
        <w:contextualSpacing/>
        <w:jc w:val="both"/>
        <w:rPr>
          <w:rFonts w:ascii="CG Omega" w:eastAsia="Times New Roman" w:hAnsi="CG Omega" w:cs="Times New Roman"/>
          <w:b/>
          <w:lang w:eastAsia="ar-SA"/>
        </w:rPr>
      </w:pPr>
      <w:r w:rsidRPr="009800CA">
        <w:rPr>
          <w:rFonts w:ascii="CG Omega" w:hAnsi="CG Omega"/>
          <w:lang w:eastAsia="ar-SA"/>
        </w:rPr>
        <w:t>Faks</w:t>
      </w:r>
      <w:r w:rsidRPr="009800CA">
        <w:rPr>
          <w:rFonts w:ascii="CG Omega" w:hAnsi="CG Omega"/>
          <w:spacing w:val="1"/>
          <w:lang w:eastAsia="ar-SA"/>
        </w:rPr>
        <w:t xml:space="preserve"> </w:t>
      </w:r>
      <w:r w:rsidRPr="009800CA">
        <w:rPr>
          <w:rFonts w:ascii="CG Omega" w:hAnsi="CG Omega"/>
          <w:spacing w:val="1"/>
          <w:lang w:eastAsia="ar-SA"/>
        </w:rPr>
        <w:tab/>
      </w:r>
      <w:r w:rsidRPr="009800CA">
        <w:rPr>
          <w:rFonts w:ascii="CG Omega" w:hAnsi="CG Omega"/>
          <w:spacing w:val="1"/>
          <w:lang w:eastAsia="ar-SA"/>
        </w:rPr>
        <w:tab/>
      </w:r>
      <w:r w:rsidRPr="009800CA">
        <w:rPr>
          <w:rFonts w:ascii="CG Omega" w:hAnsi="CG Omega"/>
          <w:spacing w:val="1"/>
          <w:lang w:eastAsia="ar-SA"/>
        </w:rPr>
        <w:tab/>
      </w:r>
      <w:r w:rsidRPr="009800CA">
        <w:rPr>
          <w:rFonts w:ascii="CG Omega" w:hAnsi="CG Omega"/>
          <w:spacing w:val="1"/>
          <w:lang w:eastAsia="ar-SA"/>
        </w:rPr>
        <w:tab/>
      </w:r>
      <w:r w:rsidRPr="009800CA">
        <w:rPr>
          <w:rFonts w:ascii="CG Omega" w:hAnsi="CG Omega"/>
          <w:b/>
          <w:spacing w:val="1"/>
          <w:lang w:eastAsia="ar-SA"/>
        </w:rPr>
        <w:t>fax. + 48 (16) 622 36 32</w:t>
      </w:r>
    </w:p>
    <w:p w:rsidR="009800CA" w:rsidRPr="009800CA" w:rsidRDefault="009800CA" w:rsidP="009800CA">
      <w:pPr>
        <w:widowControl w:val="0"/>
        <w:suppressAutoHyphens/>
        <w:autoSpaceDE w:val="0"/>
        <w:autoSpaceDN w:val="0"/>
        <w:adjustRightInd w:val="0"/>
        <w:spacing w:before="240" w:after="120" w:line="240" w:lineRule="auto"/>
        <w:ind w:right="11" w:firstLine="708"/>
        <w:contextualSpacing/>
        <w:jc w:val="both"/>
        <w:rPr>
          <w:rFonts w:ascii="CG Omega" w:hAnsi="CG Omega"/>
          <w:spacing w:val="1"/>
          <w:lang w:eastAsia="ar-SA"/>
        </w:rPr>
      </w:pPr>
      <w:r w:rsidRPr="009800CA">
        <w:rPr>
          <w:rFonts w:ascii="CG Omega" w:hAnsi="CG Omega"/>
          <w:lang w:eastAsia="ar-SA"/>
        </w:rPr>
        <w:t>Poczta elektroniczna</w:t>
      </w:r>
      <w:r w:rsidRPr="009800CA">
        <w:rPr>
          <w:rFonts w:ascii="CG Omega" w:hAnsi="CG Omega"/>
          <w:lang w:eastAsia="ar-SA"/>
        </w:rPr>
        <w:tab/>
      </w:r>
      <w:r w:rsidRPr="009800CA">
        <w:rPr>
          <w:rFonts w:ascii="CG Omega" w:hAnsi="CG Omega"/>
          <w:lang w:eastAsia="ar-SA"/>
        </w:rPr>
        <w:tab/>
      </w:r>
      <w:hyperlink r:id="rId7" w:history="1">
        <w:r w:rsidRPr="009800CA">
          <w:rPr>
            <w:rFonts w:ascii="CG Omega" w:hAnsi="CG Omega"/>
            <w:b/>
            <w:spacing w:val="1"/>
            <w:lang w:eastAsia="ar-SA"/>
          </w:rPr>
          <w:t>sekretariat@wiazownica.com</w:t>
        </w:r>
      </w:hyperlink>
    </w:p>
    <w:p w:rsidR="009800CA" w:rsidRPr="009800CA" w:rsidRDefault="009800CA" w:rsidP="009800CA">
      <w:pPr>
        <w:widowControl w:val="0"/>
        <w:suppressAutoHyphens/>
        <w:autoSpaceDE w:val="0"/>
        <w:autoSpaceDN w:val="0"/>
        <w:adjustRightInd w:val="0"/>
        <w:spacing w:before="240" w:after="120" w:line="240" w:lineRule="auto"/>
        <w:ind w:right="11" w:firstLine="708"/>
        <w:contextualSpacing/>
        <w:jc w:val="both"/>
        <w:rPr>
          <w:rFonts w:ascii="CG Omega" w:hAnsi="CG Omega"/>
          <w:b/>
          <w:spacing w:val="1"/>
          <w:lang w:eastAsia="ar-SA"/>
        </w:rPr>
      </w:pPr>
      <w:r w:rsidRPr="009800CA">
        <w:rPr>
          <w:rFonts w:ascii="CG Omega" w:hAnsi="CG Omega"/>
          <w:lang w:eastAsia="ar-SA"/>
        </w:rPr>
        <w:t>NIP</w:t>
      </w:r>
      <w:r w:rsidRPr="009800CA">
        <w:rPr>
          <w:rFonts w:ascii="CG Omega" w:hAnsi="CG Omega"/>
          <w:lang w:eastAsia="ar-SA"/>
        </w:rPr>
        <w:tab/>
      </w:r>
      <w:r w:rsidRPr="009800CA">
        <w:rPr>
          <w:rFonts w:ascii="CG Omega" w:hAnsi="CG Omega"/>
          <w:lang w:eastAsia="ar-SA"/>
        </w:rPr>
        <w:tab/>
      </w:r>
      <w:r w:rsidRPr="009800CA">
        <w:rPr>
          <w:rFonts w:ascii="CG Omega" w:hAnsi="CG Omega"/>
          <w:lang w:eastAsia="ar-SA"/>
        </w:rPr>
        <w:tab/>
      </w:r>
      <w:r w:rsidRPr="009800CA">
        <w:rPr>
          <w:rFonts w:ascii="CG Omega" w:hAnsi="CG Omega"/>
          <w:lang w:eastAsia="ar-SA"/>
        </w:rPr>
        <w:tab/>
      </w:r>
      <w:r w:rsidRPr="009800CA">
        <w:rPr>
          <w:rFonts w:ascii="CG Omega" w:hAnsi="CG Omega"/>
          <w:b/>
          <w:spacing w:val="1"/>
          <w:lang w:eastAsia="ar-SA"/>
        </w:rPr>
        <w:t>7922296975</w:t>
      </w:r>
    </w:p>
    <w:p w:rsidR="009800CA" w:rsidRPr="009800CA" w:rsidRDefault="009800CA" w:rsidP="009800CA">
      <w:pPr>
        <w:widowControl w:val="0"/>
        <w:suppressAutoHyphens/>
        <w:autoSpaceDE w:val="0"/>
        <w:autoSpaceDN w:val="0"/>
        <w:adjustRightInd w:val="0"/>
        <w:spacing w:before="240" w:after="120" w:line="240" w:lineRule="auto"/>
        <w:ind w:right="11" w:firstLine="708"/>
        <w:contextualSpacing/>
        <w:jc w:val="both"/>
        <w:rPr>
          <w:rFonts w:ascii="CG Omega" w:hAnsi="CG Omega"/>
          <w:b/>
          <w:spacing w:val="1"/>
          <w:lang w:eastAsia="ar-SA"/>
        </w:rPr>
      </w:pPr>
      <w:r w:rsidRPr="009800CA">
        <w:rPr>
          <w:rFonts w:ascii="CG Omega" w:hAnsi="CG Omega"/>
          <w:lang w:eastAsia="ar-SA"/>
        </w:rPr>
        <w:t xml:space="preserve">REGON </w:t>
      </w:r>
      <w:r w:rsidRPr="009800CA">
        <w:rPr>
          <w:rFonts w:ascii="CG Omega" w:hAnsi="CG Omega"/>
          <w:lang w:eastAsia="ar-SA"/>
        </w:rPr>
        <w:tab/>
      </w:r>
      <w:r w:rsidRPr="009800CA">
        <w:rPr>
          <w:rFonts w:ascii="CG Omega" w:hAnsi="CG Omega"/>
          <w:lang w:eastAsia="ar-SA"/>
        </w:rPr>
        <w:tab/>
      </w:r>
      <w:r w:rsidRPr="009800CA">
        <w:rPr>
          <w:rFonts w:ascii="CG Omega" w:hAnsi="CG Omega"/>
          <w:lang w:eastAsia="ar-SA"/>
        </w:rPr>
        <w:tab/>
      </w:r>
      <w:r w:rsidRPr="009800CA">
        <w:rPr>
          <w:rFonts w:ascii="CG Omega" w:hAnsi="CG Omega"/>
          <w:b/>
          <w:spacing w:val="1"/>
          <w:lang w:eastAsia="ar-SA"/>
        </w:rPr>
        <w:t>366230191</w:t>
      </w:r>
    </w:p>
    <w:p w:rsidR="009800CA" w:rsidRPr="009800CA" w:rsidRDefault="009800CA" w:rsidP="009800CA">
      <w:pPr>
        <w:widowControl w:val="0"/>
        <w:suppressAutoHyphens/>
        <w:autoSpaceDE w:val="0"/>
        <w:autoSpaceDN w:val="0"/>
        <w:adjustRightInd w:val="0"/>
        <w:spacing w:before="240" w:after="120" w:line="240" w:lineRule="auto"/>
        <w:ind w:right="11" w:firstLine="708"/>
        <w:contextualSpacing/>
        <w:jc w:val="both"/>
        <w:rPr>
          <w:rFonts w:ascii="CG Omega" w:hAnsi="CG Omega"/>
          <w:b/>
          <w:spacing w:val="1"/>
          <w:lang w:eastAsia="ar-SA"/>
        </w:rPr>
      </w:pPr>
      <w:r w:rsidRPr="009800CA">
        <w:rPr>
          <w:rFonts w:ascii="CG Omega" w:hAnsi="CG Omega"/>
          <w:lang w:eastAsia="ar-SA"/>
        </w:rPr>
        <w:t>BIP</w:t>
      </w:r>
      <w:r w:rsidRPr="009800CA">
        <w:rPr>
          <w:rFonts w:ascii="CG Omega" w:hAnsi="CG Omega"/>
          <w:spacing w:val="1"/>
          <w:lang w:eastAsia="ar-SA"/>
        </w:rPr>
        <w:t xml:space="preserve"> </w:t>
      </w:r>
      <w:r w:rsidRPr="009800CA">
        <w:rPr>
          <w:rFonts w:ascii="CG Omega" w:hAnsi="CG Omega"/>
          <w:spacing w:val="1"/>
          <w:lang w:eastAsia="ar-SA"/>
        </w:rPr>
        <w:tab/>
      </w:r>
      <w:r w:rsidRPr="009800CA">
        <w:rPr>
          <w:rFonts w:ascii="CG Omega" w:hAnsi="CG Omega"/>
          <w:spacing w:val="1"/>
          <w:lang w:eastAsia="ar-SA"/>
        </w:rPr>
        <w:tab/>
      </w:r>
      <w:r w:rsidRPr="009800CA">
        <w:rPr>
          <w:rFonts w:ascii="CG Omega" w:hAnsi="CG Omega"/>
          <w:spacing w:val="1"/>
          <w:lang w:eastAsia="ar-SA"/>
        </w:rPr>
        <w:tab/>
      </w:r>
      <w:r w:rsidRPr="009800CA">
        <w:rPr>
          <w:rFonts w:ascii="CG Omega" w:hAnsi="CG Omega"/>
          <w:spacing w:val="1"/>
          <w:lang w:eastAsia="ar-SA"/>
        </w:rPr>
        <w:tab/>
      </w:r>
      <w:r w:rsidRPr="009800CA">
        <w:rPr>
          <w:rFonts w:ascii="CG Omega" w:hAnsi="CG Omega"/>
          <w:b/>
          <w:spacing w:val="1"/>
          <w:lang w:eastAsia="ar-SA"/>
        </w:rPr>
        <w:t>bip.wiazownica.com</w:t>
      </w:r>
    </w:p>
    <w:p w:rsidR="007C5CED" w:rsidRPr="00E66E3D" w:rsidRDefault="009800CA" w:rsidP="0011064A">
      <w:pPr>
        <w:suppressAutoHyphens/>
        <w:spacing w:after="200" w:line="240" w:lineRule="auto"/>
        <w:ind w:firstLine="567"/>
        <w:contextualSpacing/>
        <w:jc w:val="both"/>
        <w:rPr>
          <w:rFonts w:ascii="CG Omega" w:eastAsia="Calibri" w:hAnsi="CG Omega" w:cs="Times New Roman"/>
          <w:color w:val="FF0000"/>
          <w:lang w:eastAsia="ar-SA"/>
        </w:rPr>
      </w:pPr>
      <w:r>
        <w:rPr>
          <w:rFonts w:ascii="CG Omega" w:eastAsia="Calibri" w:hAnsi="CG Omega" w:cs="Times New Roman"/>
          <w:lang w:eastAsia="ar-SA"/>
        </w:rPr>
        <w:t xml:space="preserve">  </w:t>
      </w:r>
      <w:r w:rsidR="007C5CED" w:rsidRPr="007C5CED">
        <w:rPr>
          <w:rFonts w:ascii="CG Omega" w:eastAsia="Calibri" w:hAnsi="CG Omega" w:cs="Times New Roman"/>
          <w:lang w:eastAsia="ar-SA"/>
        </w:rPr>
        <w:t>Znak (numer referencyjny) postepowania</w:t>
      </w:r>
      <w:r w:rsidR="00850EC6">
        <w:rPr>
          <w:rFonts w:ascii="CG Omega" w:eastAsia="Calibri" w:hAnsi="CG Omega" w:cs="Times New Roman"/>
          <w:spacing w:val="1"/>
          <w:lang w:eastAsia="ar-SA"/>
        </w:rPr>
        <w:t xml:space="preserve">:  </w:t>
      </w:r>
      <w:r w:rsidR="007C5CED" w:rsidRPr="00850EC6">
        <w:rPr>
          <w:rFonts w:ascii="CG Omega" w:eastAsia="Calibri" w:hAnsi="CG Omega" w:cs="Times New Roman"/>
          <w:b/>
          <w:spacing w:val="1"/>
          <w:lang w:eastAsia="ar-SA"/>
        </w:rPr>
        <w:t>Znak:</w:t>
      </w:r>
      <w:r>
        <w:rPr>
          <w:rFonts w:ascii="CG Omega" w:eastAsia="Calibri" w:hAnsi="CG Omega" w:cs="Times New Roman"/>
          <w:b/>
          <w:spacing w:val="1"/>
          <w:lang w:eastAsia="ar-SA"/>
        </w:rPr>
        <w:t xml:space="preserve"> CUW.271.2.2024</w:t>
      </w:r>
      <w:r w:rsidR="007C5CED" w:rsidRPr="00850EC6">
        <w:rPr>
          <w:rFonts w:ascii="CG Omega" w:eastAsia="Calibri" w:hAnsi="CG Omega" w:cs="Times New Roman"/>
          <w:spacing w:val="1"/>
          <w:lang w:eastAsia="ar-SA"/>
        </w:rPr>
        <w:t xml:space="preserve"> </w:t>
      </w:r>
    </w:p>
    <w:p w:rsidR="00602CC3" w:rsidRPr="00602CC3" w:rsidRDefault="00602CC3" w:rsidP="00602CC3">
      <w:pPr>
        <w:spacing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2F3E45" w:rsidRPr="004A28AA" w:rsidRDefault="00602CC3" w:rsidP="004A28AA">
      <w:pPr>
        <w:spacing w:line="240" w:lineRule="auto"/>
        <w:rPr>
          <w:rFonts w:ascii="CG Omega" w:eastAsia="Times New Roman" w:hAnsi="CG Omega" w:cs="Times New Roman"/>
          <w:b/>
          <w:lang w:eastAsia="pl-PL"/>
        </w:rPr>
      </w:pPr>
      <w:r w:rsidRPr="002313F9">
        <w:rPr>
          <w:rFonts w:ascii="CG Omega" w:eastAsia="Times New Roman" w:hAnsi="CG Omega" w:cs="Times New Roman"/>
          <w:b/>
          <w:lang w:eastAsia="pl-PL"/>
        </w:rPr>
        <w:t>II.</w:t>
      </w:r>
      <w:r w:rsidR="002313F9" w:rsidRPr="002313F9">
        <w:rPr>
          <w:rFonts w:ascii="CG Omega" w:eastAsia="Times New Roman" w:hAnsi="CG Omega" w:cs="Times New Roman"/>
          <w:b/>
          <w:lang w:eastAsia="pl-PL"/>
        </w:rPr>
        <w:t xml:space="preserve"> </w:t>
      </w:r>
      <w:r w:rsidRPr="002313F9">
        <w:rPr>
          <w:rFonts w:ascii="CG Omega" w:eastAsia="Times New Roman" w:hAnsi="CG Omega" w:cs="Times New Roman"/>
          <w:b/>
          <w:lang w:eastAsia="pl-PL"/>
        </w:rPr>
        <w:t xml:space="preserve"> </w:t>
      </w:r>
      <w:r w:rsidR="002313F9">
        <w:rPr>
          <w:rFonts w:ascii="CG Omega" w:eastAsia="Times New Roman" w:hAnsi="CG Omega" w:cs="Times New Roman"/>
          <w:b/>
          <w:lang w:eastAsia="pl-PL"/>
        </w:rPr>
        <w:t xml:space="preserve">  </w:t>
      </w:r>
      <w:r w:rsidR="0011064A">
        <w:rPr>
          <w:rFonts w:ascii="CG Omega" w:eastAsia="Times New Roman" w:hAnsi="CG Omega" w:cs="Times New Roman"/>
          <w:b/>
          <w:lang w:eastAsia="pl-PL"/>
        </w:rPr>
        <w:t xml:space="preserve"> </w:t>
      </w:r>
      <w:r w:rsidR="002313F9">
        <w:rPr>
          <w:rFonts w:ascii="CG Omega" w:eastAsia="Times New Roman" w:hAnsi="CG Omega" w:cs="Times New Roman"/>
          <w:b/>
          <w:lang w:eastAsia="pl-PL"/>
        </w:rPr>
        <w:t xml:space="preserve"> </w:t>
      </w:r>
      <w:r w:rsidRPr="002313F9">
        <w:rPr>
          <w:rFonts w:ascii="CG Omega" w:eastAsia="Times New Roman" w:hAnsi="CG Omega" w:cs="Times New Roman"/>
          <w:b/>
          <w:u w:val="thick"/>
          <w:lang w:eastAsia="pl-PL"/>
        </w:rPr>
        <w:t>Termin wykonania (zakończenia) zamówienia</w:t>
      </w:r>
      <w:r w:rsidRPr="00602CC3">
        <w:rPr>
          <w:rFonts w:ascii="CG Omega" w:eastAsia="Times New Roman" w:hAnsi="CG Omega" w:cs="Times New Roman"/>
          <w:b/>
          <w:lang w:eastAsia="pl-PL"/>
        </w:rPr>
        <w:t xml:space="preserve">: </w:t>
      </w:r>
    </w:p>
    <w:p w:rsidR="006C7CE4" w:rsidRPr="00DE0CC2" w:rsidRDefault="006C7CE4" w:rsidP="00DE0CC2">
      <w:pPr>
        <w:pStyle w:val="Akapitzlist"/>
        <w:widowControl w:val="0"/>
        <w:autoSpaceDE w:val="0"/>
        <w:autoSpaceDN w:val="0"/>
        <w:adjustRightInd w:val="0"/>
        <w:spacing w:before="240" w:after="120"/>
        <w:ind w:left="567" w:right="11" w:hanging="567"/>
        <w:jc w:val="both"/>
        <w:rPr>
          <w:rFonts w:ascii="CG Omega" w:eastAsia="Times New Roman" w:hAnsi="CG Omega" w:cs="Times New Roman"/>
          <w:spacing w:val="1"/>
          <w:lang w:eastAsia="ar-SA"/>
        </w:rPr>
      </w:pPr>
      <w:r>
        <w:rPr>
          <w:rFonts w:ascii="CG Omega" w:eastAsia="Times New Roman" w:hAnsi="CG Omega" w:cs="Times New Roman"/>
          <w:color w:val="000000"/>
          <w:lang w:eastAsia="pl-PL"/>
        </w:rPr>
        <w:t>2.1</w:t>
      </w:r>
      <w:r w:rsidRPr="006C7CE4">
        <w:rPr>
          <w:rFonts w:ascii="CG Omega" w:eastAsia="Times New Roman" w:hAnsi="CG Omega" w:cs="Times New Roman"/>
          <w:color w:val="000000"/>
          <w:lang w:eastAsia="pl-PL"/>
        </w:rPr>
        <w:t xml:space="preserve"> </w:t>
      </w:r>
      <w:r>
        <w:rPr>
          <w:rFonts w:ascii="CG Omega" w:eastAsia="Times New Roman" w:hAnsi="CG Omega" w:cs="Times New Roman"/>
          <w:color w:val="000000"/>
          <w:lang w:eastAsia="pl-PL"/>
        </w:rPr>
        <w:t xml:space="preserve">  </w:t>
      </w:r>
      <w:r w:rsidR="00DE0CC2">
        <w:rPr>
          <w:rFonts w:ascii="CG Omega" w:eastAsia="Times New Roman" w:hAnsi="CG Omega" w:cs="Tahoma"/>
          <w:b/>
          <w:lang w:eastAsia="ar-SA"/>
        </w:rPr>
        <w:t>Przedmiotu zamówienia będzie realizowany przez okres 145</w:t>
      </w:r>
      <w:r w:rsidR="00DE0CC2" w:rsidRPr="00DE0CC2">
        <w:rPr>
          <w:rFonts w:ascii="CG Omega" w:eastAsia="Times New Roman" w:hAnsi="CG Omega" w:cs="Tahoma"/>
          <w:b/>
          <w:lang w:eastAsia="ar-SA"/>
        </w:rPr>
        <w:t xml:space="preserve"> dni</w:t>
      </w:r>
      <w:r w:rsidR="00DE0CC2">
        <w:rPr>
          <w:rFonts w:ascii="CG Omega" w:eastAsia="Times New Roman" w:hAnsi="CG Omega" w:cs="Tahoma"/>
          <w:lang w:eastAsia="ar-SA"/>
        </w:rPr>
        <w:t>,</w:t>
      </w:r>
      <w:r w:rsidR="00DE0CC2" w:rsidRPr="00DE0CC2">
        <w:rPr>
          <w:rFonts w:ascii="CG Omega" w:eastAsia="Times New Roman" w:hAnsi="CG Omega" w:cs="Tahoma"/>
          <w:lang w:eastAsia="ar-SA"/>
        </w:rPr>
        <w:t xml:space="preserve">  w dni robocze od poniedziałku do piątku, tj. </w:t>
      </w:r>
      <w:r w:rsidR="00DE0CC2" w:rsidRPr="00DE0CC2">
        <w:rPr>
          <w:rFonts w:ascii="CG Omega" w:eastAsia="Times New Roman" w:hAnsi="CG Omega" w:cs="Tahoma"/>
          <w:b/>
          <w:lang w:eastAsia="ar-SA"/>
        </w:rPr>
        <w:t>od dnia  02.01.2024 r. do dnia  31.08.2024 r.</w:t>
      </w:r>
      <w:r w:rsidR="00DE0CC2" w:rsidRPr="00DE0CC2">
        <w:rPr>
          <w:rFonts w:ascii="Times New Roman" w:eastAsia="Times New Roman" w:hAnsi="Times New Roman" w:cs="Tahoma"/>
          <w:lang w:eastAsia="ar-SA"/>
        </w:rPr>
        <w:t xml:space="preserve"> </w:t>
      </w:r>
    </w:p>
    <w:p w:rsidR="00602CC3" w:rsidRPr="00602CC3" w:rsidRDefault="00602CC3" w:rsidP="00602CC3">
      <w:pPr>
        <w:spacing w:line="240" w:lineRule="auto"/>
        <w:rPr>
          <w:rFonts w:ascii="CG Omega" w:eastAsia="Times New Roman" w:hAnsi="CG Omega" w:cs="Times New Roman"/>
          <w:lang w:eastAsia="pl-PL"/>
        </w:rPr>
      </w:pPr>
    </w:p>
    <w:p w:rsidR="002313F9" w:rsidRPr="002313F9" w:rsidRDefault="002313F9" w:rsidP="00602CC3">
      <w:pPr>
        <w:spacing w:line="240" w:lineRule="auto"/>
        <w:rPr>
          <w:rFonts w:ascii="CG Omega" w:eastAsia="Times New Roman" w:hAnsi="CG Omega" w:cs="Times New Roman"/>
          <w:b/>
          <w:u w:val="thick"/>
          <w:lang w:eastAsia="pl-PL"/>
        </w:rPr>
      </w:pPr>
      <w:r>
        <w:rPr>
          <w:rFonts w:ascii="CG Omega" w:eastAsia="Times New Roman" w:hAnsi="CG Omega" w:cs="Times New Roman"/>
          <w:b/>
          <w:lang w:eastAsia="pl-PL"/>
        </w:rPr>
        <w:t xml:space="preserve">III.    </w:t>
      </w:r>
      <w:r w:rsidR="00602CC3"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Tryb udzielenia zamówienia: </w:t>
      </w:r>
    </w:p>
    <w:p w:rsidR="008318C2" w:rsidRPr="008318C2" w:rsidRDefault="002313F9" w:rsidP="008318C2">
      <w:pPr>
        <w:spacing w:line="240" w:lineRule="auto"/>
        <w:ind w:left="567" w:hanging="567"/>
        <w:jc w:val="both"/>
        <w:rPr>
          <w:rFonts w:ascii="CG Omega" w:eastAsia="Times New Roman" w:hAnsi="CG Omega" w:cs="Times New Roman"/>
          <w:b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>3.1</w:t>
      </w:r>
      <w:r>
        <w:rPr>
          <w:rFonts w:ascii="CG Omega" w:eastAsia="Times New Roman" w:hAnsi="CG Omega" w:cs="Times New Roman"/>
          <w:lang w:eastAsia="pl-PL"/>
        </w:rPr>
        <w:tab/>
      </w:r>
      <w:r w:rsidR="008318C2" w:rsidRPr="008318C2">
        <w:rPr>
          <w:rFonts w:ascii="CG Omega" w:eastAsia="Times New Roman" w:hAnsi="CG Omega" w:cs="Times New Roman"/>
          <w:lang w:eastAsia="pl-PL"/>
        </w:rPr>
        <w:t>Zgodnie z art. 2 ust. 1 pkt. 1 ustawy z dnia 11 września 2019 r. – Prawo zamówie</w:t>
      </w:r>
      <w:r w:rsidR="009800CA">
        <w:rPr>
          <w:rFonts w:ascii="CG Omega" w:eastAsia="Times New Roman" w:hAnsi="CG Omega" w:cs="Times New Roman"/>
          <w:lang w:eastAsia="pl-PL"/>
        </w:rPr>
        <w:t>ń publicznych (tj. Dz. U. z 2023 r., poz. 1605</w:t>
      </w:r>
      <w:r w:rsidR="008318C2" w:rsidRPr="008318C2">
        <w:rPr>
          <w:rFonts w:ascii="CG Omega" w:eastAsia="Times New Roman" w:hAnsi="CG Omega" w:cs="Times New Roman"/>
          <w:lang w:eastAsia="pl-PL"/>
        </w:rPr>
        <w:t xml:space="preserve"> ze zm.) przy udzielaniu niniejszego zamówienia, ustawy nie stosuje się. Postępowanie prowadzone jest zgodnie z uregulowaniami wewnętrznego regulamin udzielania zamówień publicznych o wartości poniżej 130 000 zł.</w:t>
      </w:r>
    </w:p>
    <w:p w:rsidR="00D9124B" w:rsidRDefault="002F3E45" w:rsidP="008318C2">
      <w:pPr>
        <w:spacing w:line="240" w:lineRule="auto"/>
        <w:ind w:left="567"/>
        <w:jc w:val="both"/>
        <w:rPr>
          <w:rFonts w:ascii="CG Omega" w:hAnsi="CG Omega"/>
          <w:b/>
          <w:u w:val="single"/>
        </w:rPr>
      </w:pPr>
      <w:r w:rsidRPr="00FB5938">
        <w:rPr>
          <w:rFonts w:ascii="CG Omega" w:hAnsi="CG Omega" w:cs="Tahoma"/>
        </w:rPr>
        <w:t xml:space="preserve">Zapytanie ofertowe  zostało  zamieszczone </w:t>
      </w:r>
      <w:r w:rsidR="00D9124B">
        <w:rPr>
          <w:rFonts w:ascii="CG Omega" w:hAnsi="CG Omega" w:cs="Tahoma"/>
        </w:rPr>
        <w:t>i będzie prowadzone</w:t>
      </w:r>
      <w:r w:rsidRPr="00FB5938">
        <w:rPr>
          <w:rFonts w:ascii="CG Omega" w:hAnsi="CG Omega" w:cs="Tahoma"/>
        </w:rPr>
        <w:t xml:space="preserve"> </w:t>
      </w:r>
      <w:r w:rsidR="00D9124B" w:rsidRPr="006E21EB">
        <w:rPr>
          <w:rFonts w:ascii="CG Omega" w:hAnsi="CG Omega"/>
          <w:b/>
          <w:u w:val="single"/>
        </w:rPr>
        <w:t>na pl</w:t>
      </w:r>
      <w:r w:rsidR="00D9124B">
        <w:rPr>
          <w:rFonts w:ascii="CG Omega" w:hAnsi="CG Omega"/>
          <w:b/>
          <w:u w:val="single"/>
        </w:rPr>
        <w:t xml:space="preserve">atformie zakupowej pod adresem: </w:t>
      </w:r>
      <w:r w:rsidR="00D9124B" w:rsidRPr="006E21EB">
        <w:rPr>
          <w:rFonts w:ascii="CG Omega" w:hAnsi="CG Omega"/>
          <w:b/>
          <w:u w:val="single"/>
        </w:rPr>
        <w:t>platformazakupowa.pl/wiazownica</w:t>
      </w:r>
      <w:r w:rsidR="00A00C8F">
        <w:rPr>
          <w:rFonts w:ascii="CG Omega" w:hAnsi="CG Omega"/>
          <w:b/>
          <w:u w:val="single"/>
        </w:rPr>
        <w:t xml:space="preserve">. </w:t>
      </w:r>
    </w:p>
    <w:p w:rsidR="00736132" w:rsidRPr="00D9687D" w:rsidRDefault="00736132" w:rsidP="008318C2">
      <w:pPr>
        <w:spacing w:line="240" w:lineRule="auto"/>
        <w:ind w:left="567"/>
        <w:jc w:val="both"/>
        <w:rPr>
          <w:rFonts w:ascii="CG Omega" w:hAnsi="CG Omega"/>
        </w:rPr>
      </w:pPr>
    </w:p>
    <w:p w:rsidR="00A3407F" w:rsidRDefault="00602CC3" w:rsidP="00602CC3">
      <w:pPr>
        <w:spacing w:line="240" w:lineRule="auto"/>
        <w:rPr>
          <w:rFonts w:ascii="CG Omega" w:eastAsia="Times New Roman" w:hAnsi="CG Omega" w:cs="Times New Roman"/>
          <w:b/>
          <w:u w:val="thick"/>
          <w:lang w:eastAsia="pl-PL"/>
        </w:rPr>
      </w:pPr>
      <w:r w:rsidRPr="002313F9">
        <w:rPr>
          <w:rFonts w:ascii="CG Omega" w:eastAsia="Times New Roman" w:hAnsi="CG Omega" w:cs="Times New Roman"/>
          <w:b/>
          <w:lang w:eastAsia="pl-PL"/>
        </w:rPr>
        <w:t>IV.</w:t>
      </w:r>
      <w:r w:rsidR="002313F9">
        <w:rPr>
          <w:rFonts w:ascii="CG Omega" w:eastAsia="Times New Roman" w:hAnsi="CG Omega" w:cs="Times New Roman"/>
          <w:b/>
          <w:lang w:eastAsia="pl-PL"/>
        </w:rPr>
        <w:t xml:space="preserve">  </w:t>
      </w:r>
      <w:r w:rsidR="002313F9" w:rsidRPr="0011064A">
        <w:rPr>
          <w:rFonts w:ascii="CG Omega" w:eastAsia="Times New Roman" w:hAnsi="CG Omega" w:cs="Times New Roman"/>
          <w:b/>
          <w:lang w:eastAsia="pl-PL"/>
        </w:rPr>
        <w:t xml:space="preserve"> </w:t>
      </w:r>
      <w:r w:rsidR="0011064A" w:rsidRPr="0011064A">
        <w:rPr>
          <w:rFonts w:ascii="CG Omega" w:eastAsia="Times New Roman" w:hAnsi="CG Omega" w:cs="Times New Roman"/>
          <w:b/>
          <w:lang w:eastAsia="pl-PL"/>
        </w:rPr>
        <w:t xml:space="preserve"> </w:t>
      </w:r>
      <w:r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Opis przedmiotu zamówienia: </w:t>
      </w:r>
    </w:p>
    <w:p w:rsidR="009800CA" w:rsidRPr="009800CA" w:rsidRDefault="009800CA" w:rsidP="009800CA">
      <w:pPr>
        <w:autoSpaceDE w:val="0"/>
        <w:autoSpaceDN w:val="0"/>
        <w:adjustRightInd w:val="0"/>
        <w:spacing w:line="20" w:lineRule="atLeast"/>
        <w:ind w:left="567" w:hanging="567"/>
        <w:jc w:val="both"/>
        <w:rPr>
          <w:rFonts w:ascii="CG Omega" w:hAnsi="CG Omega"/>
          <w:bCs/>
          <w:kern w:val="2"/>
        </w:rPr>
      </w:pPr>
      <w:r w:rsidRPr="009800CA">
        <w:rPr>
          <w:rFonts w:ascii="CG Omega" w:eastAsia="Times New Roman" w:hAnsi="CG Omega" w:cs="Arial"/>
          <w:lang w:eastAsia="pl-PL"/>
        </w:rPr>
        <w:t xml:space="preserve">4.1 </w:t>
      </w:r>
      <w:r w:rsidRPr="009800CA">
        <w:rPr>
          <w:rFonts w:ascii="CG Omega" w:eastAsia="Times New Roman" w:hAnsi="CG Omega" w:cs="Arial"/>
          <w:lang w:eastAsia="pl-PL"/>
        </w:rPr>
        <w:tab/>
      </w:r>
      <w:r w:rsidRPr="009800CA">
        <w:rPr>
          <w:rFonts w:ascii="CG Omega" w:hAnsi="CG Omega"/>
        </w:rPr>
        <w:t>Przedmiotem zamówienia jest świadczenie usług dożywiania,</w:t>
      </w:r>
      <w:r w:rsidR="00592ECF">
        <w:rPr>
          <w:rFonts w:ascii="CG Omega" w:hAnsi="CG Omega"/>
        </w:rPr>
        <w:t xml:space="preserve"> w zakresie przygotowania, </w:t>
      </w:r>
      <w:r w:rsidRPr="009800CA">
        <w:rPr>
          <w:rFonts w:ascii="CG Omega" w:hAnsi="CG Omega"/>
        </w:rPr>
        <w:t>dost</w:t>
      </w:r>
      <w:r w:rsidR="00592ECF">
        <w:rPr>
          <w:rFonts w:ascii="CG Omega" w:hAnsi="CG Omega"/>
        </w:rPr>
        <w:t>awy</w:t>
      </w:r>
      <w:r w:rsidRPr="009800CA">
        <w:rPr>
          <w:rFonts w:ascii="CG Omega" w:hAnsi="CG Omega"/>
        </w:rPr>
        <w:t xml:space="preserve"> i </w:t>
      </w:r>
      <w:r w:rsidR="00592ECF">
        <w:rPr>
          <w:rFonts w:ascii="CG Omega" w:hAnsi="CG Omega"/>
        </w:rPr>
        <w:t>wydania</w:t>
      </w:r>
      <w:r w:rsidRPr="009800CA">
        <w:rPr>
          <w:rFonts w:ascii="CG Omega" w:hAnsi="CG Omega"/>
        </w:rPr>
        <w:t xml:space="preserve"> posiłków dwudaniowych (zupa + drugie danie) dla osób starszych, chorych,  samotnych i niepełnosprawnych z terenu gminy Wiązownica.</w:t>
      </w:r>
    </w:p>
    <w:p w:rsidR="009800CA" w:rsidRDefault="009800CA" w:rsidP="009800CA">
      <w:pPr>
        <w:spacing w:line="240" w:lineRule="auto"/>
        <w:ind w:left="567"/>
        <w:jc w:val="both"/>
        <w:rPr>
          <w:rFonts w:ascii="CG Omega" w:eastAsia="Times New Roman" w:hAnsi="CG Omega" w:cs="Tahoma"/>
          <w:b/>
          <w:lang w:eastAsia="ar-SA"/>
        </w:rPr>
      </w:pPr>
      <w:r w:rsidRPr="009800CA">
        <w:rPr>
          <w:rFonts w:ascii="CG Omega" w:hAnsi="CG Omega"/>
          <w:b/>
        </w:rPr>
        <w:t xml:space="preserve">Przewidywana dzienna ilość posiłków do wydania wynosi </w:t>
      </w:r>
      <w:r w:rsidRPr="009800CA">
        <w:rPr>
          <w:rFonts w:ascii="CG Omega" w:hAnsi="CG Omega"/>
        </w:rPr>
        <w:t>20 por</w:t>
      </w:r>
      <w:r w:rsidR="00592ECF">
        <w:rPr>
          <w:rFonts w:ascii="CG Omega" w:hAnsi="CG Omega"/>
        </w:rPr>
        <w:t xml:space="preserve">cji – obiad dwudaniowy – </w:t>
      </w:r>
      <w:r w:rsidRPr="009800CA">
        <w:rPr>
          <w:rFonts w:ascii="CG Omega" w:hAnsi="CG Omega"/>
        </w:rPr>
        <w:t>dla osób starszych, chorych,  samotnych i niepełnosprawnych</w:t>
      </w:r>
      <w:r w:rsidR="00592ECF">
        <w:rPr>
          <w:rFonts w:ascii="CG Omega" w:hAnsi="CG Omega"/>
        </w:rPr>
        <w:t xml:space="preserve"> przez okres </w:t>
      </w:r>
      <w:r w:rsidR="00592ECF" w:rsidRPr="00DE0CC2">
        <w:rPr>
          <w:rFonts w:ascii="CG Omega" w:eastAsia="Times New Roman" w:hAnsi="CG Omega" w:cs="Tahoma"/>
          <w:b/>
          <w:lang w:eastAsia="ar-SA"/>
        </w:rPr>
        <w:t>od dnia  02.01.2024 r. do dnia  31.08.2024 r.</w:t>
      </w:r>
      <w:r w:rsidR="00592ECF">
        <w:rPr>
          <w:rFonts w:ascii="CG Omega" w:eastAsia="Times New Roman" w:hAnsi="CG Omega" w:cs="Tahoma"/>
          <w:b/>
          <w:lang w:eastAsia="ar-SA"/>
        </w:rPr>
        <w:t xml:space="preserve"> (145 dni dożywiania).</w:t>
      </w:r>
    </w:p>
    <w:p w:rsidR="00F20D38" w:rsidRDefault="00F20D38" w:rsidP="00F20D38">
      <w:pPr>
        <w:spacing w:line="240" w:lineRule="auto"/>
        <w:ind w:left="567" w:hanging="567"/>
        <w:jc w:val="both"/>
        <w:rPr>
          <w:rFonts w:ascii="CG Omega" w:hAnsi="CG Omega"/>
        </w:rPr>
      </w:pPr>
      <w:r>
        <w:rPr>
          <w:rFonts w:ascii="CG Omega" w:hAnsi="CG Omega"/>
        </w:rPr>
        <w:t>4.2  Dożywianiem objęte zostaną osoby z miejscowości Nielepkowice, Zapałów, Szówsko, Piwoda, Radawa i Surmaczówka.</w:t>
      </w:r>
    </w:p>
    <w:p w:rsidR="00F20D38" w:rsidRPr="00F20D38" w:rsidRDefault="00F20D38" w:rsidP="00F20D38">
      <w:pPr>
        <w:spacing w:line="240" w:lineRule="auto"/>
        <w:ind w:left="567" w:hanging="567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      Orientacyjna długość trasy dowozu posiłków dla osób objętych dożywianiem  wynosi ok. 90 km dziennie ( dowóz i powrót).</w:t>
      </w:r>
      <w:bookmarkStart w:id="0" w:name="_GoBack"/>
      <w:bookmarkEnd w:id="0"/>
    </w:p>
    <w:p w:rsidR="009800CA" w:rsidRPr="009800CA" w:rsidRDefault="009800CA" w:rsidP="009800CA">
      <w:pPr>
        <w:autoSpaceDE w:val="0"/>
        <w:autoSpaceDN w:val="0"/>
        <w:adjustRightInd w:val="0"/>
        <w:spacing w:line="20" w:lineRule="atLeast"/>
        <w:ind w:left="567" w:hanging="567"/>
        <w:jc w:val="both"/>
        <w:rPr>
          <w:rFonts w:ascii="CG Omega" w:hAnsi="CG Omega" w:cs="Arial"/>
          <w:lang w:eastAsia="pl-PL"/>
        </w:rPr>
      </w:pPr>
      <w:r w:rsidRPr="009800CA">
        <w:rPr>
          <w:rFonts w:ascii="CG Omega" w:hAnsi="CG Omega"/>
        </w:rPr>
        <w:t xml:space="preserve">4.2   </w:t>
      </w:r>
      <w:r w:rsidRPr="009800CA">
        <w:rPr>
          <w:rFonts w:ascii="CG Omega" w:hAnsi="CG Omega"/>
        </w:rPr>
        <w:tab/>
      </w:r>
      <w:r w:rsidRPr="009800CA">
        <w:rPr>
          <w:rFonts w:ascii="CG Omega" w:hAnsi="CG Omega" w:cs="Arial"/>
          <w:lang w:eastAsia="pl-PL"/>
        </w:rPr>
        <w:t xml:space="preserve">Wykonawca zobowiązany jest przygotowywać posiłki we własnej, spełniającej wymogi norm sanitarnych kuchni, a następnie dostarczyć i </w:t>
      </w:r>
      <w:r w:rsidR="00592ECF">
        <w:rPr>
          <w:rFonts w:ascii="CG Omega" w:hAnsi="CG Omega" w:cs="Arial"/>
          <w:lang w:eastAsia="pl-PL"/>
        </w:rPr>
        <w:t>wydać posiłki wszystkim  osobom</w:t>
      </w:r>
      <w:r w:rsidRPr="009800CA">
        <w:rPr>
          <w:rFonts w:ascii="CG Omega" w:hAnsi="CG Omega" w:cs="Arial"/>
          <w:lang w:eastAsia="pl-PL"/>
        </w:rPr>
        <w:t xml:space="preserve">  korzystającym z dożywiania.</w:t>
      </w:r>
    </w:p>
    <w:p w:rsidR="009800CA" w:rsidRPr="009800CA" w:rsidRDefault="009800CA" w:rsidP="009800CA">
      <w:pPr>
        <w:spacing w:line="20" w:lineRule="atLeast"/>
        <w:ind w:left="567" w:hanging="567"/>
        <w:jc w:val="both"/>
        <w:rPr>
          <w:rFonts w:ascii="CG Omega" w:hAnsi="CG Omega"/>
        </w:rPr>
      </w:pPr>
      <w:r w:rsidRPr="009800CA">
        <w:rPr>
          <w:rFonts w:ascii="CG Omega" w:hAnsi="CG Omega"/>
        </w:rPr>
        <w:t>4.4</w:t>
      </w:r>
      <w:r w:rsidRPr="009800CA">
        <w:rPr>
          <w:rFonts w:ascii="CG Omega" w:hAnsi="CG Omega"/>
        </w:rPr>
        <w:tab/>
        <w:t>Wykonawca zobowiązany jest  do przygotowania, wydania i dostarczenia posiłków o najwyższym standardzie, na bazie produktów najwyższej jakości.</w:t>
      </w:r>
    </w:p>
    <w:p w:rsidR="009800CA" w:rsidRPr="009800CA" w:rsidRDefault="009800CA" w:rsidP="009800CA">
      <w:pPr>
        <w:spacing w:line="20" w:lineRule="atLeast"/>
        <w:ind w:left="567" w:hanging="567"/>
        <w:jc w:val="both"/>
        <w:rPr>
          <w:rFonts w:ascii="CG Omega" w:hAnsi="CG Omega"/>
        </w:rPr>
      </w:pPr>
      <w:r w:rsidRPr="009800CA">
        <w:rPr>
          <w:rFonts w:ascii="CG Omega" w:hAnsi="CG Omega"/>
        </w:rPr>
        <w:t>4.5</w:t>
      </w:r>
      <w:r w:rsidRPr="009800CA">
        <w:rPr>
          <w:rFonts w:ascii="CG Omega" w:hAnsi="CG Omega"/>
        </w:rPr>
        <w:tab/>
        <w:t xml:space="preserve">Ciepły posiłek musi odpowiadać normom odżywczym obowiązującym w tzw. punktach    zbiorowego żywienia tj. posiłki winny być przygotowane zgodnie z zasadami racjonalnego żywienia, sporządzone z pełnowartościowych, świeżych artykułów spożywczych, posiadających aktualne terminy ważności. </w:t>
      </w:r>
    </w:p>
    <w:p w:rsidR="009800CA" w:rsidRPr="009800CA" w:rsidRDefault="009800CA" w:rsidP="009800CA">
      <w:pPr>
        <w:spacing w:line="20" w:lineRule="atLeast"/>
        <w:ind w:left="567" w:hanging="567"/>
        <w:jc w:val="both"/>
        <w:rPr>
          <w:rFonts w:ascii="CG Omega" w:hAnsi="CG Omega"/>
        </w:rPr>
      </w:pPr>
      <w:r w:rsidRPr="009800CA">
        <w:rPr>
          <w:rFonts w:ascii="CG Omega" w:hAnsi="CG Omega"/>
        </w:rPr>
        <w:t>4.6</w:t>
      </w:r>
      <w:r w:rsidRPr="009800CA">
        <w:rPr>
          <w:rFonts w:ascii="CG Omega" w:hAnsi="CG Omega"/>
        </w:rPr>
        <w:tab/>
        <w:t>Wykonawca gwarantuje wysoką jakość dostarczanego produktu, terminowość dostaw oraz zgodność z obowiązującymi normami i wymogami sanitarnymi.</w:t>
      </w:r>
    </w:p>
    <w:p w:rsidR="009800CA" w:rsidRPr="009800CA" w:rsidRDefault="009800CA" w:rsidP="009800CA">
      <w:pPr>
        <w:spacing w:line="20" w:lineRule="atLeast"/>
        <w:jc w:val="both"/>
        <w:rPr>
          <w:rFonts w:ascii="CG Omega" w:eastAsia="Times New Roman" w:hAnsi="CG Omega" w:cs="Tahoma"/>
          <w:b/>
          <w:lang w:eastAsia="pl-PL"/>
        </w:rPr>
      </w:pPr>
      <w:r w:rsidRPr="009800CA">
        <w:rPr>
          <w:rFonts w:ascii="CG Omega" w:eastAsia="Times New Roman" w:hAnsi="CG Omega" w:cs="Times New Roman"/>
          <w:b/>
          <w:lang w:eastAsia="pl-PL"/>
        </w:rPr>
        <w:t>4.9</w:t>
      </w:r>
      <w:r w:rsidRPr="009800CA">
        <w:rPr>
          <w:rFonts w:ascii="CG Omega" w:eastAsia="Times New Roman" w:hAnsi="CG Omega" w:cs="Times New Roman"/>
          <w:b/>
          <w:lang w:eastAsia="pl-PL"/>
        </w:rPr>
        <w:tab/>
      </w:r>
      <w:r w:rsidRPr="009800CA">
        <w:rPr>
          <w:rFonts w:ascii="CG Omega" w:eastAsia="Times New Roman" w:hAnsi="CG Omega" w:cs="Tahoma"/>
          <w:b/>
          <w:lang w:eastAsia="pl-PL"/>
        </w:rPr>
        <w:t>Sposób przygotowania posiłków:</w:t>
      </w:r>
    </w:p>
    <w:p w:rsidR="009800CA" w:rsidRPr="009800CA" w:rsidRDefault="009800CA" w:rsidP="00592ECF">
      <w:pPr>
        <w:spacing w:line="20" w:lineRule="atLeast"/>
        <w:ind w:left="1134" w:hanging="425"/>
        <w:jc w:val="both"/>
        <w:rPr>
          <w:rFonts w:ascii="CG Omega" w:hAnsi="CG Omega"/>
        </w:rPr>
      </w:pPr>
      <w:r w:rsidRPr="009800CA">
        <w:rPr>
          <w:rFonts w:ascii="CG Omega" w:hAnsi="CG Omega"/>
        </w:rPr>
        <w:lastRenderedPageBreak/>
        <w:t>1)</w:t>
      </w:r>
      <w:r w:rsidRPr="009800CA">
        <w:rPr>
          <w:rFonts w:ascii="CG Omega" w:hAnsi="CG Omega"/>
          <w:b/>
        </w:rPr>
        <w:tab/>
      </w:r>
      <w:r w:rsidRPr="009800CA">
        <w:rPr>
          <w:rFonts w:ascii="CG Omega" w:hAnsi="CG Omega"/>
        </w:rPr>
        <w:t xml:space="preserve"> z</w:t>
      </w:r>
      <w:r w:rsidRPr="009800CA">
        <w:rPr>
          <w:rFonts w:ascii="CG Omega" w:hAnsi="CG Omega" w:cs="Tahoma"/>
        </w:rPr>
        <w:t>upy należy przygotować na wywarach jarskich (warzywnych) lub mięsnych z dodatkiem  głównego składnika. Zupy na wywarach z kości w ograniczonych ilościach.</w:t>
      </w:r>
    </w:p>
    <w:p w:rsidR="009800CA" w:rsidRPr="009800CA" w:rsidRDefault="00592ECF" w:rsidP="009800CA">
      <w:pPr>
        <w:spacing w:line="20" w:lineRule="atLeast"/>
        <w:ind w:left="1134" w:hanging="425"/>
        <w:jc w:val="both"/>
        <w:rPr>
          <w:rFonts w:ascii="CG Omega" w:hAnsi="CG Omega" w:cs="Tahoma"/>
        </w:rPr>
      </w:pPr>
      <w:r>
        <w:rPr>
          <w:rFonts w:ascii="CG Omega" w:hAnsi="CG Omega"/>
        </w:rPr>
        <w:t>2</w:t>
      </w:r>
      <w:r w:rsidR="009800CA" w:rsidRPr="009800CA">
        <w:rPr>
          <w:rFonts w:ascii="CG Omega" w:hAnsi="CG Omega"/>
        </w:rPr>
        <w:t>)</w:t>
      </w:r>
      <w:r w:rsidR="009800CA" w:rsidRPr="009800CA">
        <w:rPr>
          <w:rFonts w:ascii="CG Omega" w:hAnsi="CG Omega"/>
          <w:b/>
        </w:rPr>
        <w:tab/>
      </w:r>
      <w:r w:rsidR="009800CA" w:rsidRPr="009800CA">
        <w:rPr>
          <w:rFonts w:ascii="CG Omega" w:hAnsi="CG Omega" w:cs="Tahoma"/>
        </w:rPr>
        <w:t xml:space="preserve">podprawianie zup niskotłuszczową śmietaną lub mlekiem, albo masłem czy mąką, sporadycznie zasmażka. Przeciętna waga 1 porcji zupy – </w:t>
      </w:r>
      <w:smartTag w:uri="urn:schemas-microsoft-com:office:smarttags" w:element="metricconverter">
        <w:smartTagPr>
          <w:attr w:name="ProductID" w:val="400 g"/>
        </w:smartTagPr>
        <w:r w:rsidR="009800CA" w:rsidRPr="009800CA">
          <w:rPr>
            <w:rFonts w:ascii="CG Omega" w:hAnsi="CG Omega" w:cs="Tahoma"/>
          </w:rPr>
          <w:t>400 g</w:t>
        </w:r>
      </w:smartTag>
      <w:r w:rsidR="009800CA" w:rsidRPr="009800CA">
        <w:rPr>
          <w:rFonts w:ascii="CG Omega" w:hAnsi="CG Omega" w:cs="Tahoma"/>
        </w:rPr>
        <w:t xml:space="preserve">. </w:t>
      </w:r>
    </w:p>
    <w:p w:rsidR="009800CA" w:rsidRPr="009800CA" w:rsidRDefault="00592ECF" w:rsidP="009800CA">
      <w:pPr>
        <w:spacing w:line="20" w:lineRule="atLeast"/>
        <w:ind w:left="1134" w:hanging="425"/>
        <w:jc w:val="both"/>
        <w:rPr>
          <w:rFonts w:ascii="CG Omega" w:hAnsi="CG Omega" w:cs="Tahoma"/>
        </w:rPr>
      </w:pPr>
      <w:r>
        <w:rPr>
          <w:rFonts w:ascii="CG Omega" w:hAnsi="CG Omega"/>
        </w:rPr>
        <w:t>3</w:t>
      </w:r>
      <w:r w:rsidR="009800CA" w:rsidRPr="009800CA">
        <w:rPr>
          <w:rFonts w:ascii="CG Omega" w:hAnsi="CG Omega"/>
        </w:rPr>
        <w:t>)</w:t>
      </w:r>
      <w:r w:rsidR="009800CA" w:rsidRPr="009800CA">
        <w:rPr>
          <w:rFonts w:ascii="CG Omega" w:hAnsi="CG Omega"/>
          <w:b/>
        </w:rPr>
        <w:tab/>
      </w:r>
      <w:r w:rsidR="009800CA" w:rsidRPr="009800CA">
        <w:rPr>
          <w:rFonts w:ascii="CG Omega" w:hAnsi="CG Omega" w:cs="Tahoma"/>
        </w:rPr>
        <w:t>drugie danie - powinno składać się z produktów białkowych, najlepiej pochodzenia zwierzęcego (mięso, ryby, drób) produktów bogatych w węglowodany złożone (ziemniaki, kasza, ryż, makaron, kluski itp.) oraz dodatków warzywnych (surówki, warzywa gotowane).</w:t>
      </w:r>
    </w:p>
    <w:p w:rsidR="009800CA" w:rsidRPr="009800CA" w:rsidRDefault="00592ECF" w:rsidP="009800CA">
      <w:pPr>
        <w:spacing w:line="20" w:lineRule="atLeast"/>
        <w:ind w:left="1134" w:hanging="425"/>
        <w:jc w:val="both"/>
        <w:rPr>
          <w:rFonts w:ascii="CG Omega" w:hAnsi="CG Omega"/>
        </w:rPr>
      </w:pPr>
      <w:r>
        <w:rPr>
          <w:rFonts w:ascii="CG Omega" w:hAnsi="CG Omega"/>
        </w:rPr>
        <w:t>4</w:t>
      </w:r>
      <w:r w:rsidR="009800CA" w:rsidRPr="009800CA">
        <w:rPr>
          <w:rFonts w:ascii="CG Omega" w:hAnsi="CG Omega"/>
        </w:rPr>
        <w:t>)</w:t>
      </w:r>
      <w:r w:rsidR="009800CA" w:rsidRPr="009800CA">
        <w:rPr>
          <w:rFonts w:ascii="CG Omega" w:hAnsi="CG Omega"/>
          <w:b/>
        </w:rPr>
        <w:tab/>
      </w:r>
      <w:r w:rsidR="009800CA" w:rsidRPr="009800CA">
        <w:rPr>
          <w:rFonts w:ascii="CG Omega" w:hAnsi="CG Omega" w:cs="Tahoma"/>
        </w:rPr>
        <w:t>zamawiający oczekuje, iż Wykonawca będzie przygotowywał posiłki zgodnie z zalecanym modelem żywienia o charakterze pro zdrowotnym poprzez:</w:t>
      </w:r>
    </w:p>
    <w:p w:rsidR="009800CA" w:rsidRPr="009800CA" w:rsidRDefault="009800CA" w:rsidP="009800CA">
      <w:pPr>
        <w:spacing w:line="20" w:lineRule="atLeast"/>
        <w:ind w:left="1131" w:firstLine="282"/>
        <w:jc w:val="both"/>
        <w:rPr>
          <w:rFonts w:ascii="CG Omega" w:eastAsia="Times New Roman" w:hAnsi="CG Omega" w:cs="Tahoma"/>
          <w:lang w:eastAsia="pl-PL"/>
        </w:rPr>
      </w:pPr>
      <w:r w:rsidRPr="009800CA">
        <w:rPr>
          <w:rFonts w:ascii="CG Omega" w:eastAsia="Times New Roman" w:hAnsi="CG Omega" w:cs="Tahoma"/>
          <w:lang w:eastAsia="pl-PL"/>
        </w:rPr>
        <w:t xml:space="preserve"> -  stosowanie tłuszczów roślinnych;</w:t>
      </w:r>
    </w:p>
    <w:p w:rsidR="009800CA" w:rsidRPr="009800CA" w:rsidRDefault="009800CA" w:rsidP="009800CA">
      <w:pPr>
        <w:spacing w:line="20" w:lineRule="atLeast"/>
        <w:ind w:left="849" w:firstLine="564"/>
        <w:jc w:val="both"/>
        <w:rPr>
          <w:rFonts w:ascii="CG Omega" w:eastAsia="Times New Roman" w:hAnsi="CG Omega" w:cs="Tahoma"/>
          <w:lang w:eastAsia="pl-PL"/>
        </w:rPr>
      </w:pPr>
      <w:r w:rsidRPr="009800CA">
        <w:rPr>
          <w:rFonts w:ascii="CG Omega" w:eastAsia="Times New Roman" w:hAnsi="CG Omega" w:cs="Tahoma"/>
          <w:lang w:eastAsia="pl-PL"/>
        </w:rPr>
        <w:t xml:space="preserve"> -  ograniczone stosowanie tłuszczów zwierzęcych;</w:t>
      </w:r>
    </w:p>
    <w:p w:rsidR="009800CA" w:rsidRPr="009800CA" w:rsidRDefault="009800CA" w:rsidP="009800CA">
      <w:pPr>
        <w:spacing w:line="20" w:lineRule="atLeast"/>
        <w:ind w:left="849" w:firstLine="564"/>
        <w:jc w:val="both"/>
        <w:rPr>
          <w:rFonts w:ascii="CG Omega" w:eastAsia="Times New Roman" w:hAnsi="CG Omega" w:cs="Tahoma"/>
          <w:lang w:eastAsia="pl-PL"/>
        </w:rPr>
      </w:pPr>
      <w:r w:rsidRPr="009800CA">
        <w:rPr>
          <w:rFonts w:ascii="CG Omega" w:eastAsia="Times New Roman" w:hAnsi="CG Omega" w:cs="Tahoma"/>
          <w:lang w:eastAsia="pl-PL"/>
        </w:rPr>
        <w:t xml:space="preserve"> -  umiarkowane stosowanie mięsa „czerwonego”;</w:t>
      </w:r>
    </w:p>
    <w:p w:rsidR="009800CA" w:rsidRPr="009800CA" w:rsidRDefault="009800CA" w:rsidP="009800CA">
      <w:pPr>
        <w:spacing w:line="20" w:lineRule="atLeast"/>
        <w:ind w:left="849" w:firstLine="564"/>
        <w:jc w:val="both"/>
        <w:rPr>
          <w:rFonts w:ascii="CG Omega" w:eastAsia="Times New Roman" w:hAnsi="CG Omega" w:cs="Tahoma"/>
          <w:lang w:eastAsia="pl-PL"/>
        </w:rPr>
      </w:pPr>
      <w:r w:rsidRPr="009800CA">
        <w:rPr>
          <w:rFonts w:ascii="CG Omega" w:eastAsia="Times New Roman" w:hAnsi="CG Omega" w:cs="Tahoma"/>
          <w:lang w:eastAsia="pl-PL"/>
        </w:rPr>
        <w:t xml:space="preserve"> -  stosowanie mięsa drobiowego;</w:t>
      </w:r>
    </w:p>
    <w:p w:rsidR="009800CA" w:rsidRPr="009800CA" w:rsidRDefault="009800CA" w:rsidP="009800CA">
      <w:pPr>
        <w:spacing w:line="20" w:lineRule="atLeast"/>
        <w:ind w:left="849" w:firstLine="564"/>
        <w:jc w:val="both"/>
        <w:rPr>
          <w:rFonts w:ascii="CG Omega" w:eastAsia="Times New Roman" w:hAnsi="CG Omega" w:cs="Tahoma"/>
          <w:lang w:eastAsia="pl-PL"/>
        </w:rPr>
      </w:pPr>
      <w:r w:rsidRPr="009800CA">
        <w:rPr>
          <w:rFonts w:ascii="CG Omega" w:eastAsia="Times New Roman" w:hAnsi="CG Omega" w:cs="Tahoma"/>
          <w:lang w:eastAsia="pl-PL"/>
        </w:rPr>
        <w:t xml:space="preserve"> -  stosowanie ryb;</w:t>
      </w:r>
    </w:p>
    <w:p w:rsidR="009800CA" w:rsidRPr="009800CA" w:rsidRDefault="009800CA" w:rsidP="009800CA">
      <w:pPr>
        <w:spacing w:line="20" w:lineRule="atLeast"/>
        <w:ind w:left="849" w:firstLine="564"/>
        <w:jc w:val="both"/>
        <w:rPr>
          <w:rFonts w:ascii="CG Omega" w:eastAsia="Times New Roman" w:hAnsi="CG Omega" w:cs="Tahoma"/>
          <w:lang w:eastAsia="pl-PL"/>
        </w:rPr>
      </w:pPr>
      <w:r w:rsidRPr="009800CA">
        <w:rPr>
          <w:rFonts w:ascii="CG Omega" w:eastAsia="Times New Roman" w:hAnsi="CG Omega" w:cs="Tahoma"/>
          <w:lang w:eastAsia="pl-PL"/>
        </w:rPr>
        <w:t xml:space="preserve"> -  umiarkowane stosowanie jaj, cukru i soli;</w:t>
      </w:r>
    </w:p>
    <w:p w:rsidR="009800CA" w:rsidRPr="009800CA" w:rsidRDefault="009800CA" w:rsidP="009800CA">
      <w:pPr>
        <w:spacing w:line="20" w:lineRule="atLeast"/>
        <w:ind w:left="1560" w:hanging="142"/>
        <w:jc w:val="both"/>
        <w:rPr>
          <w:rFonts w:ascii="CG Omega" w:eastAsia="Times New Roman" w:hAnsi="CG Omega" w:cs="Tahoma"/>
          <w:lang w:eastAsia="pl-PL"/>
        </w:rPr>
      </w:pPr>
      <w:r w:rsidRPr="009800CA">
        <w:rPr>
          <w:rFonts w:ascii="CG Omega" w:eastAsia="Times New Roman" w:hAnsi="CG Omega" w:cs="Tahoma"/>
          <w:lang w:eastAsia="pl-PL"/>
        </w:rPr>
        <w:t xml:space="preserve"> - duży udział warzyw i owoców w posiłkach, w tym także nasion roślin   strączkowych.</w:t>
      </w:r>
    </w:p>
    <w:p w:rsidR="00592ECF" w:rsidRDefault="00592ECF" w:rsidP="00592ECF">
      <w:pPr>
        <w:spacing w:line="20" w:lineRule="atLeast"/>
        <w:ind w:firstLine="708"/>
        <w:jc w:val="both"/>
        <w:rPr>
          <w:rFonts w:ascii="CG Omega" w:eastAsia="Times New Roman" w:hAnsi="CG Omega" w:cs="Tahoma"/>
          <w:lang w:eastAsia="pl-PL"/>
        </w:rPr>
      </w:pPr>
      <w:r>
        <w:rPr>
          <w:rFonts w:ascii="CG Omega" w:eastAsia="Times New Roman" w:hAnsi="CG Omega" w:cs="Tahoma"/>
          <w:lang w:eastAsia="pl-PL"/>
        </w:rPr>
        <w:t>5</w:t>
      </w:r>
      <w:r w:rsidR="009800CA" w:rsidRPr="009800CA">
        <w:rPr>
          <w:rFonts w:ascii="CG Omega" w:eastAsia="Times New Roman" w:hAnsi="CG Omega" w:cs="Tahoma"/>
          <w:lang w:eastAsia="pl-PL"/>
        </w:rPr>
        <w:t>)</w:t>
      </w:r>
      <w:r w:rsidR="009800CA" w:rsidRPr="009800CA">
        <w:rPr>
          <w:rFonts w:ascii="CG Omega" w:eastAsia="Times New Roman" w:hAnsi="CG Omega" w:cs="Tahoma"/>
          <w:b/>
          <w:lang w:eastAsia="pl-PL"/>
        </w:rPr>
        <w:t xml:space="preserve">    </w:t>
      </w:r>
      <w:r w:rsidR="009800CA" w:rsidRPr="009800CA">
        <w:rPr>
          <w:rFonts w:ascii="CG Omega" w:eastAsia="Times New Roman" w:hAnsi="CG Omega" w:cs="Tahoma"/>
          <w:lang w:eastAsia="pl-PL"/>
        </w:rPr>
        <w:t>napój – w ilości 200 ml (kompot, herbata).</w:t>
      </w:r>
    </w:p>
    <w:p w:rsidR="009800CA" w:rsidRPr="009800CA" w:rsidRDefault="00592ECF" w:rsidP="00592ECF">
      <w:pPr>
        <w:spacing w:line="20" w:lineRule="atLeast"/>
        <w:ind w:left="1134" w:hanging="425"/>
        <w:jc w:val="both"/>
        <w:rPr>
          <w:rFonts w:ascii="CG Omega" w:eastAsia="Times New Roman" w:hAnsi="CG Omega" w:cs="Tahoma"/>
          <w:lang w:eastAsia="pl-PL"/>
        </w:rPr>
      </w:pPr>
      <w:r>
        <w:rPr>
          <w:rFonts w:ascii="CG Omega" w:eastAsia="Times New Roman" w:hAnsi="CG Omega" w:cs="Tahoma"/>
          <w:lang w:eastAsia="pl-PL"/>
        </w:rPr>
        <w:t>6)</w:t>
      </w:r>
      <w:r>
        <w:rPr>
          <w:rFonts w:ascii="CG Omega" w:eastAsia="Times New Roman" w:hAnsi="CG Omega" w:cs="Tahoma"/>
          <w:lang w:eastAsia="pl-PL"/>
        </w:rPr>
        <w:tab/>
      </w:r>
      <w:r w:rsidR="009800CA" w:rsidRPr="009800CA">
        <w:rPr>
          <w:rFonts w:ascii="CG Omega" w:eastAsia="Times New Roman" w:hAnsi="CG Omega" w:cs="Tahoma"/>
          <w:lang w:eastAsia="pl-PL"/>
        </w:rPr>
        <w:t>do  przygotowywania   posiłków   należy   używać   produktów   wysokiej   jakości,     posiadających  aktualne terminy ważności.</w:t>
      </w:r>
    </w:p>
    <w:p w:rsidR="009800CA" w:rsidRPr="009800CA" w:rsidRDefault="00592ECF" w:rsidP="009800CA">
      <w:pPr>
        <w:spacing w:line="20" w:lineRule="atLeast"/>
        <w:ind w:left="1418" w:hanging="851"/>
        <w:jc w:val="both"/>
        <w:rPr>
          <w:rFonts w:ascii="CG Omega" w:eastAsia="Times New Roman" w:hAnsi="CG Omega" w:cs="Tahoma"/>
          <w:lang w:eastAsia="pl-PL"/>
        </w:rPr>
      </w:pPr>
      <w:r>
        <w:rPr>
          <w:rFonts w:ascii="CG Omega" w:eastAsia="Times New Roman" w:hAnsi="CG Omega" w:cs="Tahoma"/>
          <w:lang w:eastAsia="pl-PL"/>
        </w:rPr>
        <w:t xml:space="preserve">  7</w:t>
      </w:r>
      <w:r w:rsidR="009800CA" w:rsidRPr="009800CA">
        <w:rPr>
          <w:rFonts w:ascii="CG Omega" w:eastAsia="Times New Roman" w:hAnsi="CG Omega" w:cs="Tahoma"/>
          <w:lang w:eastAsia="pl-PL"/>
        </w:rPr>
        <w:t>)     Zamawiający nie dopuszcza możliwości serwowania posiłków na bazie   „Fastwood”.</w:t>
      </w:r>
    </w:p>
    <w:p w:rsidR="009800CA" w:rsidRPr="009800CA" w:rsidRDefault="00592ECF" w:rsidP="009800CA">
      <w:pPr>
        <w:spacing w:line="20" w:lineRule="atLeast"/>
        <w:ind w:left="1134" w:hanging="567"/>
        <w:jc w:val="both"/>
        <w:rPr>
          <w:rFonts w:ascii="CG Omega" w:eastAsia="Times New Roman" w:hAnsi="CG Omega" w:cs="Tahoma"/>
          <w:lang w:eastAsia="pl-PL"/>
        </w:rPr>
      </w:pPr>
      <w:r>
        <w:rPr>
          <w:rFonts w:ascii="CG Omega" w:eastAsia="Times New Roman" w:hAnsi="CG Omega" w:cs="Tahoma"/>
          <w:lang w:eastAsia="pl-PL"/>
        </w:rPr>
        <w:t xml:space="preserve">  8</w:t>
      </w:r>
      <w:r w:rsidR="009800CA" w:rsidRPr="009800CA">
        <w:rPr>
          <w:rFonts w:ascii="CG Omega" w:eastAsia="Times New Roman" w:hAnsi="CG Omega" w:cs="Tahoma"/>
          <w:lang w:eastAsia="pl-PL"/>
        </w:rPr>
        <w:t xml:space="preserve">) </w:t>
      </w:r>
      <w:r w:rsidR="009800CA" w:rsidRPr="009800CA">
        <w:rPr>
          <w:rFonts w:ascii="CG Omega" w:eastAsia="Times New Roman" w:hAnsi="CG Omega" w:cs="Tahoma"/>
          <w:lang w:eastAsia="pl-PL"/>
        </w:rPr>
        <w:tab/>
        <w:t xml:space="preserve">Zamawiający  zastrzega  sobie  prawo  do  przeprowadzenia badań sprawdzających     </w:t>
      </w:r>
    </w:p>
    <w:p w:rsidR="009800CA" w:rsidRPr="009800CA" w:rsidRDefault="009800CA" w:rsidP="009800CA">
      <w:pPr>
        <w:spacing w:line="20" w:lineRule="atLeast"/>
        <w:ind w:left="993" w:hanging="707"/>
        <w:jc w:val="both"/>
        <w:rPr>
          <w:rFonts w:ascii="CG Omega" w:eastAsia="Times New Roman" w:hAnsi="CG Omega" w:cs="Tahoma"/>
          <w:lang w:eastAsia="pl-PL"/>
        </w:rPr>
      </w:pPr>
      <w:r w:rsidRPr="009800CA">
        <w:rPr>
          <w:rFonts w:ascii="CG Omega" w:eastAsia="Times New Roman" w:hAnsi="CG Omega" w:cs="Tahoma"/>
          <w:lang w:eastAsia="pl-PL"/>
        </w:rPr>
        <w:t xml:space="preserve">              jakość przygotowywanych posiłków pod względem  kaloryczności, gramatur  itp.  </w:t>
      </w:r>
    </w:p>
    <w:p w:rsidR="009800CA" w:rsidRPr="009800CA" w:rsidRDefault="00592ECF" w:rsidP="009800CA">
      <w:pPr>
        <w:spacing w:line="20" w:lineRule="atLeast"/>
        <w:ind w:left="1134" w:hanging="567"/>
        <w:jc w:val="both"/>
        <w:rPr>
          <w:rFonts w:ascii="CG Omega" w:hAnsi="CG Omega" w:cs="Tahoma"/>
        </w:rPr>
      </w:pPr>
      <w:r>
        <w:rPr>
          <w:rFonts w:ascii="CG Omega" w:hAnsi="CG Omega" w:cs="Tahoma"/>
        </w:rPr>
        <w:t xml:space="preserve">  9</w:t>
      </w:r>
      <w:r w:rsidR="009800CA" w:rsidRPr="009800CA">
        <w:rPr>
          <w:rFonts w:ascii="CG Omega" w:hAnsi="CG Omega" w:cs="Tahoma"/>
        </w:rPr>
        <w:t>)</w:t>
      </w:r>
      <w:r w:rsidR="009800CA" w:rsidRPr="009800CA">
        <w:rPr>
          <w:rFonts w:ascii="CG Omega" w:hAnsi="CG Omega" w:cs="Tahoma"/>
        </w:rPr>
        <w:tab/>
        <w:t xml:space="preserve">Wykonawca   zabezpieczy jednorazowe naczynia i sztućce  dla  potrzeb  wydawania posiłków oraz </w:t>
      </w:r>
      <w:r w:rsidR="009800CA" w:rsidRPr="009800CA">
        <w:rPr>
          <w:rFonts w:ascii="CG Omega" w:hAnsi="CG Omega"/>
        </w:rPr>
        <w:t xml:space="preserve">  termosy i  środek   transportu   przystosowany  do  przewozu  żywności,  spełniający  przy  tym wszelkie  wymogi  sanitarno –  higieniczne</w:t>
      </w:r>
      <w:r w:rsidR="009800CA" w:rsidRPr="009800CA">
        <w:rPr>
          <w:rFonts w:ascii="CG Omega" w:hAnsi="CG Omega" w:cs="Tahoma"/>
        </w:rPr>
        <w:t>.</w:t>
      </w:r>
    </w:p>
    <w:p w:rsidR="009800CA" w:rsidRPr="009800CA" w:rsidRDefault="009800CA" w:rsidP="009800CA">
      <w:pPr>
        <w:spacing w:line="20" w:lineRule="atLeast"/>
        <w:ind w:left="1134" w:hanging="567"/>
        <w:jc w:val="both"/>
        <w:rPr>
          <w:rFonts w:ascii="CG Omega" w:hAnsi="CG Omega" w:cs="Tahoma"/>
        </w:rPr>
      </w:pPr>
    </w:p>
    <w:p w:rsidR="009800CA" w:rsidRPr="009800CA" w:rsidRDefault="009800CA" w:rsidP="00592ECF">
      <w:pPr>
        <w:spacing w:line="240" w:lineRule="auto"/>
        <w:rPr>
          <w:rFonts w:ascii="CG Omega" w:eastAsia="Times New Roman" w:hAnsi="CG Omega" w:cs="Tahoma"/>
          <w:b/>
          <w:lang w:eastAsia="pl-PL"/>
        </w:rPr>
      </w:pPr>
      <w:r w:rsidRPr="009800CA">
        <w:rPr>
          <w:rFonts w:ascii="CG Omega" w:eastAsia="Times New Roman" w:hAnsi="CG Omega" w:cs="Tahoma"/>
          <w:b/>
          <w:lang w:eastAsia="pl-PL"/>
        </w:rPr>
        <w:t>4.10   Warunki przygotowania posiłków:</w:t>
      </w:r>
    </w:p>
    <w:p w:rsidR="00DE0CC2" w:rsidRDefault="00592ECF" w:rsidP="00592ECF">
      <w:pPr>
        <w:spacing w:line="240" w:lineRule="auto"/>
        <w:ind w:left="701"/>
        <w:jc w:val="both"/>
        <w:rPr>
          <w:rFonts w:ascii="CG Omega" w:hAnsi="CG Omega"/>
        </w:rPr>
      </w:pPr>
      <w:r>
        <w:rPr>
          <w:rFonts w:ascii="CG Omega" w:hAnsi="CG Omega"/>
        </w:rPr>
        <w:t>P</w:t>
      </w:r>
      <w:r w:rsidR="009800CA" w:rsidRPr="009800CA">
        <w:rPr>
          <w:rFonts w:ascii="CG Omega" w:hAnsi="CG Omega"/>
        </w:rPr>
        <w:t xml:space="preserve">osiłki Wykonawca dostarczać będzie własnym  środkiem transportu przystosowanym do przewozu   żywności,  spełniając    przy   tym   wszelkie   wymogi   sanitarno – higieniczne w specjalistycznych termosach gwarantujących utrzymanie odpowiedniej ochrony, temperatury oraz jakości przewożonych posiłków. </w:t>
      </w:r>
    </w:p>
    <w:p w:rsidR="00DE0CC2" w:rsidRPr="00DE0CC2" w:rsidRDefault="00DE0CC2" w:rsidP="00592ECF">
      <w:pPr>
        <w:spacing w:line="240" w:lineRule="auto"/>
        <w:ind w:left="709"/>
        <w:jc w:val="both"/>
        <w:rPr>
          <w:rFonts w:ascii="CG Omega" w:hAnsi="CG Omega"/>
          <w:b/>
        </w:rPr>
      </w:pPr>
      <w:r w:rsidRPr="00DE0CC2">
        <w:rPr>
          <w:rFonts w:ascii="CG Omega" w:hAnsi="CG Omega"/>
          <w:b/>
        </w:rPr>
        <w:t>Przewidywana dzienna i</w:t>
      </w:r>
      <w:r>
        <w:rPr>
          <w:rFonts w:ascii="CG Omega" w:hAnsi="CG Omega"/>
          <w:b/>
        </w:rPr>
        <w:t xml:space="preserve">lość posiłków do wydania wynosi </w:t>
      </w:r>
      <w:r w:rsidRPr="00DE0CC2">
        <w:rPr>
          <w:rFonts w:ascii="CG Omega" w:hAnsi="CG Omega"/>
        </w:rPr>
        <w:t>20 porcji - pełen obiad dla osób  starszych</w:t>
      </w:r>
      <w:r>
        <w:rPr>
          <w:rFonts w:ascii="CG Omega" w:hAnsi="CG Omega"/>
        </w:rPr>
        <w:t>, chorych, samotnych i niepełnosprawnych z terenu gminy Wiązownica.</w:t>
      </w:r>
      <w:r w:rsidRPr="00DE0CC2">
        <w:rPr>
          <w:rFonts w:ascii="CG Omega" w:hAnsi="CG Omega"/>
        </w:rPr>
        <w:t xml:space="preserve"> </w:t>
      </w:r>
    </w:p>
    <w:p w:rsidR="00DE0CC2" w:rsidRDefault="00DE0CC2" w:rsidP="009800CA">
      <w:pPr>
        <w:spacing w:line="240" w:lineRule="auto"/>
        <w:ind w:left="1406"/>
        <w:jc w:val="both"/>
        <w:rPr>
          <w:rFonts w:ascii="CG Omega" w:hAnsi="CG Omega"/>
        </w:rPr>
      </w:pPr>
    </w:p>
    <w:p w:rsidR="005E0603" w:rsidRDefault="005E0603" w:rsidP="005E060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871C3" w:rsidRPr="002313F9" w:rsidRDefault="00602CC3" w:rsidP="00B871C3">
      <w:pPr>
        <w:spacing w:line="240" w:lineRule="auto"/>
        <w:rPr>
          <w:rFonts w:ascii="CG Omega" w:eastAsia="Times New Roman" w:hAnsi="CG Omega" w:cs="Arial"/>
          <w:u w:val="thick"/>
          <w:lang w:eastAsia="pl-PL"/>
        </w:rPr>
      </w:pPr>
      <w:r w:rsidRPr="002313F9">
        <w:rPr>
          <w:rFonts w:ascii="CG Omega" w:eastAsia="Times New Roman" w:hAnsi="CG Omega" w:cs="Times New Roman"/>
          <w:b/>
          <w:lang w:eastAsia="pl-PL"/>
        </w:rPr>
        <w:t>V.</w:t>
      </w:r>
      <w:r w:rsidR="008125D1" w:rsidRPr="002313F9">
        <w:rPr>
          <w:rFonts w:ascii="CG Omega" w:eastAsia="Times New Roman" w:hAnsi="CG Omega" w:cs="Times New Roman"/>
          <w:b/>
          <w:lang w:eastAsia="pl-PL"/>
        </w:rPr>
        <w:t xml:space="preserve"> </w:t>
      </w:r>
      <w:r w:rsidR="002F3E45" w:rsidRPr="002313F9">
        <w:rPr>
          <w:rFonts w:ascii="CG Omega" w:eastAsia="Times New Roman" w:hAnsi="CG Omega" w:cs="Times New Roman"/>
          <w:b/>
          <w:lang w:eastAsia="pl-PL"/>
        </w:rPr>
        <w:t xml:space="preserve">  </w:t>
      </w:r>
      <w:r w:rsidR="002313F9">
        <w:rPr>
          <w:rFonts w:ascii="CG Omega" w:eastAsia="Times New Roman" w:hAnsi="CG Omega" w:cs="Times New Roman"/>
          <w:b/>
          <w:lang w:eastAsia="pl-PL"/>
        </w:rPr>
        <w:t xml:space="preserve">  </w:t>
      </w:r>
      <w:r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Warunki udziału w postępowaniu </w:t>
      </w:r>
    </w:p>
    <w:p w:rsidR="00B470DC" w:rsidRDefault="00B470DC" w:rsidP="00F0727F">
      <w:pPr>
        <w:pStyle w:val="Akapitzlist"/>
        <w:numPr>
          <w:ilvl w:val="1"/>
          <w:numId w:val="12"/>
        </w:numPr>
        <w:spacing w:line="240" w:lineRule="auto"/>
        <w:ind w:left="567" w:hanging="567"/>
        <w:jc w:val="both"/>
        <w:rPr>
          <w:rFonts w:ascii="CG Omega" w:eastAsia="Calibri" w:hAnsi="CG Omega" w:cs="Times New Roman"/>
        </w:rPr>
      </w:pPr>
      <w:r w:rsidRPr="00B470DC">
        <w:rPr>
          <w:rFonts w:ascii="CG Omega" w:eastAsia="Calibri" w:hAnsi="CG Omega" w:cs="Times New Roman"/>
        </w:rPr>
        <w:t>O udzielenie zamówienia mogą ubiegać się Wykonawcy, któ</w:t>
      </w:r>
      <w:r w:rsidR="00AB434C">
        <w:rPr>
          <w:rFonts w:ascii="CG Omega" w:eastAsia="Calibri" w:hAnsi="CG Omega" w:cs="Times New Roman"/>
        </w:rPr>
        <w:t>rzy nie podlegają wykluczeniu z postępowania</w:t>
      </w:r>
      <w:r w:rsidR="00015487">
        <w:rPr>
          <w:rFonts w:ascii="CG Omega" w:eastAsia="Calibri" w:hAnsi="CG Omega" w:cs="Times New Roman"/>
        </w:rPr>
        <w:t xml:space="preserve"> oraz  spełniają warunki u</w:t>
      </w:r>
      <w:r w:rsidR="00FC3828">
        <w:rPr>
          <w:rFonts w:ascii="CG Omega" w:eastAsia="Calibri" w:hAnsi="CG Omega" w:cs="Times New Roman"/>
        </w:rPr>
        <w:t>działu w postępowaniu</w:t>
      </w:r>
      <w:r w:rsidR="00DE0CC2">
        <w:rPr>
          <w:rFonts w:ascii="CG Omega" w:eastAsia="Calibri" w:hAnsi="CG Omega" w:cs="Times New Roman"/>
        </w:rPr>
        <w:t xml:space="preserve"> w zakresie</w:t>
      </w:r>
      <w:r w:rsidR="00015487">
        <w:rPr>
          <w:rFonts w:ascii="CG Omega" w:eastAsia="Calibri" w:hAnsi="CG Omega" w:cs="Times New Roman"/>
        </w:rPr>
        <w:t>:</w:t>
      </w:r>
    </w:p>
    <w:p w:rsidR="00A46BF8" w:rsidRDefault="00A46BF8" w:rsidP="00A46BF8">
      <w:pPr>
        <w:pStyle w:val="Akapitzlist"/>
        <w:spacing w:line="240" w:lineRule="auto"/>
        <w:ind w:left="567"/>
        <w:jc w:val="both"/>
        <w:rPr>
          <w:rFonts w:ascii="CG Omega" w:eastAsia="Calibri" w:hAnsi="CG Omega" w:cs="Times New Roman"/>
        </w:rPr>
      </w:pPr>
    </w:p>
    <w:p w:rsidR="00DE0CC2" w:rsidRPr="00DE0CC2" w:rsidRDefault="00DE0CC2" w:rsidP="00DE0CC2">
      <w:pPr>
        <w:widowControl w:val="0"/>
        <w:suppressAutoHyphens/>
        <w:autoSpaceDE w:val="0"/>
        <w:autoSpaceDN w:val="0"/>
        <w:adjustRightInd w:val="0"/>
        <w:spacing w:line="240" w:lineRule="auto"/>
        <w:ind w:left="491" w:right="12"/>
        <w:contextualSpacing/>
        <w:jc w:val="both"/>
        <w:rPr>
          <w:rFonts w:ascii="CG Omega" w:hAnsi="CG Omega" w:cs="Tahoma"/>
          <w:b/>
          <w:u w:val="thick"/>
        </w:rPr>
      </w:pPr>
      <w:r w:rsidRPr="00DE0CC2">
        <w:rPr>
          <w:rFonts w:ascii="CG Omega" w:hAnsi="CG Omega" w:cs="Tahoma"/>
          <w:b/>
          <w:u w:val="thick"/>
        </w:rPr>
        <w:t>Uprawnień do prowadzenia działalności gospodarczej lub zawodowej, o ile wynika to    z odrębnych przepisów</w:t>
      </w:r>
    </w:p>
    <w:p w:rsidR="00DE0CC2" w:rsidRPr="00DE0CC2" w:rsidRDefault="00DE0CC2" w:rsidP="00DE0CC2">
      <w:pPr>
        <w:widowControl w:val="0"/>
        <w:suppressAutoHyphens/>
        <w:autoSpaceDE w:val="0"/>
        <w:autoSpaceDN w:val="0"/>
        <w:adjustRightInd w:val="0"/>
        <w:spacing w:line="20" w:lineRule="atLeast"/>
        <w:ind w:left="567" w:right="11"/>
        <w:contextualSpacing/>
        <w:jc w:val="both"/>
        <w:rPr>
          <w:rFonts w:ascii="CG Omega" w:hAnsi="CG Omega"/>
          <w:snapToGrid w:val="0"/>
          <w:lang w:eastAsia="ar-SA"/>
        </w:rPr>
      </w:pPr>
      <w:r w:rsidRPr="00DE0CC2">
        <w:rPr>
          <w:rFonts w:ascii="CG Omega" w:hAnsi="CG Omega"/>
          <w:snapToGrid w:val="0"/>
          <w:lang w:eastAsia="ar-SA"/>
        </w:rPr>
        <w:t>Warunek zostanie uznany za spełniony, jeżeli wykonawca przedłoży:</w:t>
      </w:r>
    </w:p>
    <w:p w:rsidR="00DE0CC2" w:rsidRPr="00DE0CC2" w:rsidRDefault="00DE0CC2" w:rsidP="00DE0CC2">
      <w:pPr>
        <w:widowControl w:val="0"/>
        <w:suppressAutoHyphens/>
        <w:autoSpaceDE w:val="0"/>
        <w:autoSpaceDN w:val="0"/>
        <w:adjustRightInd w:val="0"/>
        <w:spacing w:line="20" w:lineRule="atLeast"/>
        <w:ind w:left="851" w:right="11" w:hanging="284"/>
        <w:contextualSpacing/>
        <w:jc w:val="both"/>
        <w:rPr>
          <w:rFonts w:ascii="CG Omega" w:hAnsi="CG Omega"/>
          <w:snapToGrid w:val="0"/>
          <w:lang w:eastAsia="ar-SA"/>
        </w:rPr>
      </w:pPr>
      <w:r w:rsidRPr="00DE0CC2">
        <w:rPr>
          <w:rFonts w:ascii="CG Omega" w:hAnsi="CG Omega"/>
          <w:snapToGrid w:val="0"/>
          <w:lang w:eastAsia="ar-SA"/>
        </w:rPr>
        <w:t xml:space="preserve">- </w:t>
      </w:r>
      <w:r w:rsidRPr="00DE0CC2">
        <w:rPr>
          <w:rFonts w:ascii="CG Omega" w:hAnsi="CG Omega"/>
          <w:snapToGrid w:val="0"/>
          <w:lang w:eastAsia="ar-SA"/>
        </w:rPr>
        <w:tab/>
        <w:t xml:space="preserve">decyzję o zatwierdzeniu zakładu wydaną przez  właściwy terenowo organ Państwowej Inspekcji Sanitarnej oraz o wpisie do rejestru zakładów podlegających urzędowej kontroli Państwowej Inspekcji Sanitarnej na prowadzenie działalności w zakresie przygotowania i wydawania posiłków, </w:t>
      </w:r>
    </w:p>
    <w:p w:rsidR="00DE0CC2" w:rsidRPr="00DE0CC2" w:rsidRDefault="00DE0CC2" w:rsidP="00DE0CC2">
      <w:pPr>
        <w:widowControl w:val="0"/>
        <w:suppressAutoHyphens/>
        <w:autoSpaceDE w:val="0"/>
        <w:autoSpaceDN w:val="0"/>
        <w:adjustRightInd w:val="0"/>
        <w:spacing w:line="20" w:lineRule="atLeast"/>
        <w:ind w:left="851" w:right="11" w:hanging="284"/>
        <w:contextualSpacing/>
        <w:jc w:val="both"/>
        <w:rPr>
          <w:rFonts w:ascii="CG Omega" w:hAnsi="CG Omega"/>
          <w:snapToGrid w:val="0"/>
          <w:lang w:eastAsia="ar-SA"/>
        </w:rPr>
      </w:pPr>
      <w:r w:rsidRPr="00DE0CC2">
        <w:rPr>
          <w:rFonts w:ascii="CG Omega" w:hAnsi="CG Omega"/>
          <w:snapToGrid w:val="0"/>
          <w:lang w:eastAsia="ar-SA"/>
        </w:rPr>
        <w:t>-   decyzję lub inny dokument   zatwierdzający środek transportu do przewozu posiłków w ramach cateringu.</w:t>
      </w:r>
    </w:p>
    <w:p w:rsidR="00EF1EBC" w:rsidRDefault="00EF1EBC" w:rsidP="00FC3828">
      <w:pPr>
        <w:spacing w:line="240" w:lineRule="auto"/>
        <w:jc w:val="both"/>
        <w:rPr>
          <w:rFonts w:ascii="CG Omega" w:eastAsia="Times New Roman" w:hAnsi="CG Omega" w:cs="Tahoma"/>
          <w:lang w:eastAsia="pl-PL"/>
        </w:rPr>
      </w:pPr>
    </w:p>
    <w:p w:rsidR="00EF1EBC" w:rsidRPr="002313F9" w:rsidRDefault="00EF1EBC" w:rsidP="00EF1EBC">
      <w:pPr>
        <w:spacing w:line="240" w:lineRule="auto"/>
        <w:ind w:left="142" w:hanging="426"/>
        <w:jc w:val="both"/>
        <w:rPr>
          <w:rFonts w:ascii="CG Omega" w:eastAsia="Calibri" w:hAnsi="CG Omega" w:cs="Times New Roman"/>
          <w:b/>
          <w:u w:val="thick"/>
        </w:rPr>
      </w:pPr>
      <w:r w:rsidRPr="002313F9">
        <w:rPr>
          <w:rFonts w:ascii="CG Omega" w:eastAsia="Calibri" w:hAnsi="CG Omega" w:cs="Times New Roman"/>
          <w:b/>
          <w:smallCaps/>
        </w:rPr>
        <w:lastRenderedPageBreak/>
        <w:t xml:space="preserve">    VI.    </w:t>
      </w:r>
      <w:r w:rsidR="002313F9">
        <w:rPr>
          <w:rFonts w:ascii="CG Omega" w:eastAsia="Calibri" w:hAnsi="CG Omega" w:cs="Times New Roman"/>
          <w:b/>
          <w:smallCaps/>
        </w:rPr>
        <w:t xml:space="preserve">  </w:t>
      </w:r>
      <w:r w:rsidRPr="002313F9">
        <w:rPr>
          <w:rFonts w:ascii="CG Omega" w:eastAsia="Calibri" w:hAnsi="CG Omega" w:cs="Times New Roman"/>
          <w:b/>
          <w:smallCaps/>
        </w:rPr>
        <w:t xml:space="preserve"> </w:t>
      </w:r>
      <w:r w:rsidRPr="002313F9">
        <w:rPr>
          <w:rFonts w:ascii="CG Omega" w:eastAsia="Calibri" w:hAnsi="CG Omega" w:cs="Times New Roman"/>
          <w:b/>
          <w:u w:val="thick"/>
        </w:rPr>
        <w:t xml:space="preserve">Informacja  na  </w:t>
      </w:r>
      <w:r w:rsidR="00FC3828">
        <w:rPr>
          <w:rFonts w:ascii="CG Omega" w:eastAsia="Calibri" w:hAnsi="CG Omega" w:cs="Times New Roman"/>
          <w:b/>
          <w:u w:val="thick"/>
        </w:rPr>
        <w:t xml:space="preserve"> </w:t>
      </w:r>
      <w:r w:rsidRPr="002313F9">
        <w:rPr>
          <w:rFonts w:ascii="CG Omega" w:eastAsia="Calibri" w:hAnsi="CG Omega" w:cs="Times New Roman"/>
          <w:b/>
          <w:u w:val="thick"/>
        </w:rPr>
        <w:t xml:space="preserve">temat  </w:t>
      </w:r>
      <w:r w:rsidR="00FC3828">
        <w:rPr>
          <w:rFonts w:ascii="CG Omega" w:eastAsia="Calibri" w:hAnsi="CG Omega" w:cs="Times New Roman"/>
          <w:b/>
          <w:u w:val="thick"/>
        </w:rPr>
        <w:t xml:space="preserve"> </w:t>
      </w:r>
      <w:r w:rsidRPr="002313F9">
        <w:rPr>
          <w:rFonts w:ascii="CG Omega" w:eastAsia="Calibri" w:hAnsi="CG Omega" w:cs="Times New Roman"/>
          <w:b/>
          <w:u w:val="thick"/>
        </w:rPr>
        <w:t xml:space="preserve">podstaw </w:t>
      </w:r>
      <w:r w:rsidR="00FC3828">
        <w:rPr>
          <w:rFonts w:ascii="CG Omega" w:eastAsia="Calibri" w:hAnsi="CG Omega" w:cs="Times New Roman"/>
          <w:b/>
          <w:u w:val="thick"/>
        </w:rPr>
        <w:t xml:space="preserve"> </w:t>
      </w:r>
      <w:r w:rsidRPr="002313F9">
        <w:rPr>
          <w:rFonts w:ascii="CG Omega" w:eastAsia="Calibri" w:hAnsi="CG Omega" w:cs="Times New Roman"/>
          <w:b/>
          <w:u w:val="thick"/>
        </w:rPr>
        <w:t xml:space="preserve"> wykluczenia </w:t>
      </w:r>
      <w:r w:rsidR="00FC3828">
        <w:rPr>
          <w:rFonts w:ascii="CG Omega" w:eastAsia="Calibri" w:hAnsi="CG Omega" w:cs="Times New Roman"/>
          <w:b/>
          <w:u w:val="thick"/>
        </w:rPr>
        <w:t xml:space="preserve"> </w:t>
      </w:r>
      <w:r w:rsidRPr="002313F9">
        <w:rPr>
          <w:rFonts w:ascii="CG Omega" w:eastAsia="Calibri" w:hAnsi="CG Omega" w:cs="Times New Roman"/>
          <w:b/>
          <w:u w:val="thick"/>
        </w:rPr>
        <w:t xml:space="preserve"> oraz </w:t>
      </w:r>
      <w:r w:rsidR="00FC3828">
        <w:rPr>
          <w:rFonts w:ascii="CG Omega" w:eastAsia="Calibri" w:hAnsi="CG Omega" w:cs="Times New Roman"/>
          <w:b/>
          <w:u w:val="thick"/>
        </w:rPr>
        <w:t xml:space="preserve"> </w:t>
      </w:r>
      <w:r w:rsidRPr="002313F9">
        <w:rPr>
          <w:rFonts w:ascii="CG Omega" w:eastAsia="Calibri" w:hAnsi="CG Omega" w:cs="Times New Roman"/>
          <w:b/>
          <w:u w:val="thick"/>
        </w:rPr>
        <w:t xml:space="preserve"> zakazu  </w:t>
      </w:r>
      <w:r w:rsidR="00FC3828">
        <w:rPr>
          <w:rFonts w:ascii="CG Omega" w:eastAsia="Calibri" w:hAnsi="CG Omega" w:cs="Times New Roman"/>
          <w:b/>
          <w:u w:val="thick"/>
        </w:rPr>
        <w:t xml:space="preserve"> </w:t>
      </w:r>
      <w:r w:rsidRPr="002313F9">
        <w:rPr>
          <w:rFonts w:ascii="CG Omega" w:eastAsia="Calibri" w:hAnsi="CG Omega" w:cs="Times New Roman"/>
          <w:b/>
          <w:u w:val="thick"/>
        </w:rPr>
        <w:t xml:space="preserve">powiązań  osobowych   lub </w:t>
      </w:r>
    </w:p>
    <w:p w:rsidR="00EF1EBC" w:rsidRDefault="00EF1EBC" w:rsidP="00EF1EBC">
      <w:pPr>
        <w:spacing w:line="240" w:lineRule="auto"/>
        <w:ind w:left="142" w:hanging="426"/>
        <w:jc w:val="both"/>
        <w:rPr>
          <w:rFonts w:ascii="CG Omega" w:eastAsia="Calibri" w:hAnsi="CG Omega" w:cs="Times New Roman"/>
          <w:b/>
          <w:u w:val="thick"/>
        </w:rPr>
      </w:pPr>
      <w:r w:rsidRPr="002313F9">
        <w:rPr>
          <w:rFonts w:ascii="CG Omega" w:eastAsia="Calibri" w:hAnsi="CG Omega" w:cs="Times New Roman"/>
          <w:b/>
        </w:rPr>
        <w:t xml:space="preserve">            </w:t>
      </w:r>
      <w:r w:rsidR="002313F9">
        <w:rPr>
          <w:rFonts w:ascii="CG Omega" w:eastAsia="Calibri" w:hAnsi="CG Omega" w:cs="Times New Roman"/>
          <w:b/>
        </w:rPr>
        <w:t xml:space="preserve">  </w:t>
      </w:r>
      <w:r w:rsidR="00DA2230" w:rsidRPr="002313F9">
        <w:rPr>
          <w:rFonts w:ascii="CG Omega" w:eastAsia="Calibri" w:hAnsi="CG Omega" w:cs="Times New Roman"/>
          <w:b/>
          <w:u w:val="thick"/>
        </w:rPr>
        <w:t>K</w:t>
      </w:r>
      <w:r w:rsidRPr="002313F9">
        <w:rPr>
          <w:rFonts w:ascii="CG Omega" w:eastAsia="Calibri" w:hAnsi="CG Omega" w:cs="Times New Roman"/>
          <w:b/>
          <w:u w:val="thick"/>
        </w:rPr>
        <w:t>apitałowych</w:t>
      </w:r>
      <w:r w:rsidR="002B082E">
        <w:rPr>
          <w:rFonts w:ascii="CG Omega" w:eastAsia="Calibri" w:hAnsi="CG Omega" w:cs="Times New Roman"/>
          <w:b/>
          <w:u w:val="thick"/>
        </w:rPr>
        <w:t>.</w:t>
      </w:r>
    </w:p>
    <w:p w:rsidR="002B082E" w:rsidRDefault="002B082E" w:rsidP="00EF1EBC">
      <w:pPr>
        <w:spacing w:line="240" w:lineRule="auto"/>
        <w:ind w:left="142" w:hanging="426"/>
        <w:jc w:val="both"/>
        <w:rPr>
          <w:rFonts w:ascii="CG Omega" w:eastAsia="Calibri" w:hAnsi="CG Omega" w:cs="Times New Roman"/>
          <w:b/>
          <w:u w:val="thick"/>
        </w:rPr>
      </w:pPr>
    </w:p>
    <w:p w:rsidR="002B082E" w:rsidRPr="002B082E" w:rsidRDefault="002B082E" w:rsidP="00EF1EBC">
      <w:pPr>
        <w:spacing w:line="240" w:lineRule="auto"/>
        <w:ind w:left="142" w:hanging="426"/>
        <w:jc w:val="both"/>
        <w:rPr>
          <w:rFonts w:ascii="CG Omega" w:eastAsia="Calibri" w:hAnsi="CG Omega" w:cs="Times New Roman"/>
          <w:b/>
        </w:rPr>
      </w:pPr>
      <w:r>
        <w:rPr>
          <w:rFonts w:ascii="CG Omega" w:eastAsia="Calibri" w:hAnsi="CG Omega" w:cs="Times New Roman"/>
          <w:b/>
        </w:rPr>
        <w:t xml:space="preserve">    6.1     </w:t>
      </w:r>
      <w:r w:rsidRPr="002B082E">
        <w:rPr>
          <w:rFonts w:ascii="CG Omega" w:eastAsia="Calibri" w:hAnsi="CG Omega" w:cs="Times New Roman"/>
          <w:b/>
        </w:rPr>
        <w:t>Wykonawca podlega wykluczeniu z postępowania</w:t>
      </w:r>
      <w:r>
        <w:rPr>
          <w:rFonts w:ascii="CG Omega" w:eastAsia="Calibri" w:hAnsi="CG Omega" w:cs="Times New Roman"/>
          <w:b/>
        </w:rPr>
        <w:t xml:space="preserve"> na podstawie:</w:t>
      </w:r>
    </w:p>
    <w:p w:rsidR="00DA2230" w:rsidRPr="002313F9" w:rsidRDefault="002B082E" w:rsidP="002B082E">
      <w:pPr>
        <w:spacing w:line="240" w:lineRule="auto"/>
        <w:ind w:left="851" w:hanging="284"/>
        <w:jc w:val="both"/>
        <w:rPr>
          <w:rFonts w:ascii="CG Omega" w:eastAsia="Calibri" w:hAnsi="CG Omega" w:cs="Times New Roman"/>
          <w:b/>
          <w:u w:val="thick"/>
        </w:rPr>
      </w:pPr>
      <w:r w:rsidRPr="0046646F">
        <w:rPr>
          <w:rFonts w:ascii="CG Omega" w:hAnsi="CG Omega" w:cs="Times New Roman"/>
          <w:bCs/>
        </w:rPr>
        <w:t>1)</w:t>
      </w:r>
      <w:r w:rsidRPr="0046646F">
        <w:rPr>
          <w:rFonts w:ascii="CG Omega" w:hAnsi="CG Omega" w:cs="Times New Roman"/>
          <w:bCs/>
        </w:rPr>
        <w:tab/>
        <w:t>art. 7 ust. 1 ustawy z dnia 13 kwietnia 2022 r. o szczególnych rozwiązaniach w zakresie przeciwdziałania wspieraniu agresji na Ukrainę oraz służących ochronie bezpieczeństwa narodowego (obligatoryjne)</w:t>
      </w:r>
      <w:r w:rsidRPr="0046646F">
        <w:rPr>
          <w:rFonts w:ascii="CG Omega" w:hAnsi="CG Omega" w:cs="Times New Roman"/>
        </w:rPr>
        <w:t>.</w:t>
      </w:r>
    </w:p>
    <w:p w:rsidR="00EF1EBC" w:rsidRPr="00EF1EBC" w:rsidRDefault="002B082E" w:rsidP="002B082E">
      <w:pPr>
        <w:spacing w:after="200" w:line="240" w:lineRule="auto"/>
        <w:ind w:left="851" w:hanging="284"/>
        <w:contextualSpacing/>
        <w:jc w:val="both"/>
        <w:rPr>
          <w:rFonts w:ascii="CG Omega" w:eastAsia="Calibri" w:hAnsi="CG Omega" w:cs="Times New Roman"/>
          <w:smallCaps/>
        </w:rPr>
      </w:pPr>
      <w:r>
        <w:rPr>
          <w:rFonts w:ascii="CG Omega" w:eastAsia="Calibri" w:hAnsi="CG Omega" w:cs="Times New Roman"/>
        </w:rPr>
        <w:t>2)</w:t>
      </w:r>
      <w:r>
        <w:rPr>
          <w:rFonts w:ascii="CG Omega" w:eastAsia="Calibri" w:hAnsi="CG Omega" w:cs="Times New Roman"/>
        </w:rPr>
        <w:tab/>
        <w:t xml:space="preserve">istnienia </w:t>
      </w:r>
      <w:r w:rsidR="00EF1EBC" w:rsidRPr="00EF1EBC">
        <w:rPr>
          <w:rFonts w:ascii="CG Omega" w:eastAsia="Calibri" w:hAnsi="CG Omega" w:cs="Times New Roman"/>
        </w:rPr>
        <w:t xml:space="preserve"> powiązań osobowych lub kapitałowych</w:t>
      </w:r>
      <w:r>
        <w:rPr>
          <w:rFonts w:ascii="CG Omega" w:eastAsia="Calibri" w:hAnsi="CG Omega" w:cs="Times New Roman"/>
        </w:rPr>
        <w:t xml:space="preserve"> pomiędzy Zamawiającym a Wykonawcą</w:t>
      </w:r>
      <w:r w:rsidR="00EF1EBC" w:rsidRPr="00EF1EBC">
        <w:rPr>
          <w:rFonts w:ascii="CG Omega" w:eastAsia="Calibri" w:hAnsi="CG Omega" w:cs="Times New Roman"/>
        </w:rPr>
        <w:t>, w związku z powyższym informujemy, że w celu uniknięcia konfliktu interesów zamówienie w szczególności nie może zostać udzielone podmiotom powiązanym osobowo lub kapitałowo z zamawiającym.</w:t>
      </w:r>
    </w:p>
    <w:p w:rsidR="00EF1EBC" w:rsidRPr="00EF1EBC" w:rsidRDefault="002B082E" w:rsidP="002B082E">
      <w:pPr>
        <w:spacing w:after="200" w:line="240" w:lineRule="auto"/>
        <w:ind w:left="567" w:hanging="567"/>
        <w:contextualSpacing/>
        <w:jc w:val="both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>6.2</w:t>
      </w:r>
      <w:r>
        <w:rPr>
          <w:rFonts w:ascii="CG Omega" w:eastAsia="Calibri" w:hAnsi="CG Omega" w:cs="Times New Roman"/>
        </w:rPr>
        <w:tab/>
      </w:r>
      <w:r w:rsidR="00EF1EBC" w:rsidRPr="00EF1EBC">
        <w:rPr>
          <w:rFonts w:ascii="CG Omega" w:eastAsia="Calibri" w:hAnsi="CG Omega" w:cs="Times New Roman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przeprowadzeniem procedury wyboru wykonawcy a wykonawcą, polegające w szczególności na:</w:t>
      </w:r>
    </w:p>
    <w:p w:rsidR="00EF1EBC" w:rsidRPr="00EF1EBC" w:rsidRDefault="002B082E" w:rsidP="002B082E">
      <w:pPr>
        <w:spacing w:after="200" w:line="240" w:lineRule="auto"/>
        <w:ind w:firstLine="567"/>
        <w:contextualSpacing/>
        <w:jc w:val="both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 xml:space="preserve">1) </w:t>
      </w:r>
      <w:r w:rsidR="00EF1EBC" w:rsidRPr="00EF1EBC">
        <w:rPr>
          <w:rFonts w:ascii="CG Omega" w:eastAsia="Calibri" w:hAnsi="CG Omega" w:cs="Times New Roman"/>
        </w:rPr>
        <w:t>uczestniczeniu w spółce jako wspólnik spółki cywilnej lub spółki osobowej,</w:t>
      </w:r>
    </w:p>
    <w:p w:rsidR="002B082E" w:rsidRDefault="002B082E" w:rsidP="002B082E">
      <w:pPr>
        <w:spacing w:after="200" w:line="240" w:lineRule="auto"/>
        <w:ind w:firstLine="567"/>
        <w:contextualSpacing/>
        <w:jc w:val="both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 xml:space="preserve">2) </w:t>
      </w:r>
      <w:r w:rsidR="00EF1EBC" w:rsidRPr="00EF1EBC">
        <w:rPr>
          <w:rFonts w:ascii="CG Omega" w:eastAsia="Calibri" w:hAnsi="CG Omega" w:cs="Times New Roman"/>
        </w:rPr>
        <w:t xml:space="preserve">posiadaniu co najmniej 10% udziałów lub akcji, o ile niższy próg nie wynika z przepisów </w:t>
      </w:r>
      <w:r>
        <w:rPr>
          <w:rFonts w:ascii="CG Omega" w:eastAsia="Calibri" w:hAnsi="CG Omega" w:cs="Times New Roman"/>
        </w:rPr>
        <w:t xml:space="preserve"> </w:t>
      </w:r>
    </w:p>
    <w:p w:rsidR="00EF1EBC" w:rsidRPr="00EF1EBC" w:rsidRDefault="002B082E" w:rsidP="002B082E">
      <w:pPr>
        <w:spacing w:after="200" w:line="240" w:lineRule="auto"/>
        <w:ind w:firstLine="567"/>
        <w:contextualSpacing/>
        <w:jc w:val="both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 xml:space="preserve">    </w:t>
      </w:r>
      <w:r w:rsidR="00EF1EBC" w:rsidRPr="00EF1EBC">
        <w:rPr>
          <w:rFonts w:ascii="CG Omega" w:eastAsia="Calibri" w:hAnsi="CG Omega" w:cs="Times New Roman"/>
        </w:rPr>
        <w:t>prawa lub nie został określony przez IZ PO,</w:t>
      </w:r>
    </w:p>
    <w:p w:rsidR="00EF1EBC" w:rsidRPr="00EF1EBC" w:rsidRDefault="002B082E" w:rsidP="002B082E">
      <w:pPr>
        <w:spacing w:after="200" w:line="240" w:lineRule="auto"/>
        <w:ind w:left="851" w:hanging="284"/>
        <w:contextualSpacing/>
        <w:jc w:val="both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>3)</w:t>
      </w:r>
      <w:r>
        <w:rPr>
          <w:rFonts w:ascii="CG Omega" w:eastAsia="Calibri" w:hAnsi="CG Omega" w:cs="Times New Roman"/>
        </w:rPr>
        <w:tab/>
      </w:r>
      <w:r w:rsidR="00EF1EBC" w:rsidRPr="00EF1EBC">
        <w:rPr>
          <w:rFonts w:ascii="CG Omega" w:eastAsia="Calibri" w:hAnsi="CG Omega" w:cs="Times New Roman"/>
        </w:rPr>
        <w:t xml:space="preserve">pełnieniu funkcji członka organu nadzorczego lub zarządzającego, prokurenta, </w:t>
      </w:r>
      <w:r>
        <w:rPr>
          <w:rFonts w:ascii="CG Omega" w:eastAsia="Calibri" w:hAnsi="CG Omega" w:cs="Times New Roman"/>
        </w:rPr>
        <w:t xml:space="preserve"> </w:t>
      </w:r>
      <w:r w:rsidR="00EF1EBC" w:rsidRPr="00EF1EBC">
        <w:rPr>
          <w:rFonts w:ascii="CG Omega" w:eastAsia="Calibri" w:hAnsi="CG Omega" w:cs="Times New Roman"/>
        </w:rPr>
        <w:t>pełnomocnika,</w:t>
      </w:r>
    </w:p>
    <w:p w:rsidR="00EF1EBC" w:rsidRPr="00EF1EBC" w:rsidRDefault="002B082E" w:rsidP="002B082E">
      <w:pPr>
        <w:spacing w:after="200" w:line="240" w:lineRule="auto"/>
        <w:ind w:left="851" w:hanging="284"/>
        <w:contextualSpacing/>
        <w:jc w:val="both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>4)</w:t>
      </w:r>
      <w:r>
        <w:rPr>
          <w:rFonts w:ascii="CG Omega" w:eastAsia="Calibri" w:hAnsi="CG Omega" w:cs="Times New Roman"/>
        </w:rPr>
        <w:tab/>
      </w:r>
      <w:r w:rsidR="00EF1EBC" w:rsidRPr="00EF1EBC">
        <w:rPr>
          <w:rFonts w:ascii="CG Omega" w:eastAsia="Calibri" w:hAnsi="CG Omega" w:cs="Times New Roman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F1EBC" w:rsidRPr="0052173A" w:rsidRDefault="002B082E" w:rsidP="002B082E">
      <w:pPr>
        <w:spacing w:after="200" w:line="240" w:lineRule="auto"/>
        <w:ind w:left="567" w:hanging="567"/>
        <w:contextualSpacing/>
        <w:jc w:val="both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>6.3</w:t>
      </w:r>
      <w:r>
        <w:rPr>
          <w:rFonts w:ascii="CG Omega" w:eastAsia="Calibri" w:hAnsi="CG Omega" w:cs="Times New Roman"/>
        </w:rPr>
        <w:tab/>
      </w:r>
      <w:r w:rsidR="00EF1EBC" w:rsidRPr="00EF1EBC">
        <w:rPr>
          <w:rFonts w:ascii="CG Omega" w:eastAsia="Calibri" w:hAnsi="CG Omega" w:cs="Times New Roman"/>
        </w:rPr>
        <w:t xml:space="preserve">Wykonawca, który jest powiązany osobowo lub kapitałowo z zamawiającym zostanie </w:t>
      </w:r>
      <w:r w:rsidR="0050283D" w:rsidRPr="0052173A">
        <w:rPr>
          <w:rFonts w:ascii="CG Omega" w:eastAsia="Calibri" w:hAnsi="CG Omega" w:cs="Times New Roman"/>
        </w:rPr>
        <w:t xml:space="preserve"> </w:t>
      </w:r>
      <w:r w:rsidR="00EF1EBC" w:rsidRPr="0052173A">
        <w:rPr>
          <w:rFonts w:ascii="CG Omega" w:eastAsia="Calibri" w:hAnsi="CG Omega" w:cs="Times New Roman"/>
        </w:rPr>
        <w:t>wykluczony z postępowania.</w:t>
      </w:r>
    </w:p>
    <w:p w:rsidR="00602CC3" w:rsidRDefault="00602CC3" w:rsidP="00787C21">
      <w:pPr>
        <w:spacing w:line="240" w:lineRule="auto"/>
        <w:rPr>
          <w:rFonts w:ascii="CG Omega" w:eastAsia="Times New Roman" w:hAnsi="CG Omega" w:cs="Times New Roman"/>
          <w:lang w:eastAsia="pl-PL"/>
        </w:rPr>
      </w:pPr>
    </w:p>
    <w:p w:rsidR="00EF1EBC" w:rsidRPr="002313F9" w:rsidRDefault="00FD3117" w:rsidP="00EF1EBC">
      <w:pPr>
        <w:spacing w:line="240" w:lineRule="auto"/>
        <w:jc w:val="both"/>
        <w:rPr>
          <w:rFonts w:ascii="CG Omega" w:eastAsia="Times New Roman" w:hAnsi="CG Omega" w:cs="Times New Roman"/>
          <w:b/>
          <w:u w:val="thick"/>
          <w:lang w:eastAsia="pl-PL"/>
        </w:rPr>
      </w:pPr>
      <w:r w:rsidRPr="002313F9">
        <w:rPr>
          <w:rFonts w:ascii="CG Omega" w:eastAsia="Times New Roman" w:hAnsi="CG Omega" w:cs="Times New Roman"/>
          <w:b/>
          <w:lang w:eastAsia="pl-PL"/>
        </w:rPr>
        <w:t>VI</w:t>
      </w:r>
      <w:r w:rsidR="0050283D" w:rsidRPr="002313F9">
        <w:rPr>
          <w:rFonts w:ascii="CG Omega" w:eastAsia="Times New Roman" w:hAnsi="CG Omega" w:cs="Times New Roman"/>
          <w:b/>
          <w:lang w:eastAsia="pl-PL"/>
        </w:rPr>
        <w:t>I</w:t>
      </w:r>
      <w:r w:rsidRPr="002313F9">
        <w:rPr>
          <w:rFonts w:ascii="CG Omega" w:eastAsia="Times New Roman" w:hAnsi="CG Omega" w:cs="Times New Roman"/>
          <w:b/>
          <w:lang w:eastAsia="pl-PL"/>
        </w:rPr>
        <w:t xml:space="preserve">. </w:t>
      </w:r>
      <w:r w:rsidR="0050283D" w:rsidRPr="002313F9">
        <w:rPr>
          <w:rFonts w:ascii="CG Omega" w:eastAsia="Times New Roman" w:hAnsi="CG Omega" w:cs="Times New Roman"/>
          <w:b/>
          <w:lang w:eastAsia="pl-PL"/>
        </w:rPr>
        <w:t xml:space="preserve">     </w:t>
      </w:r>
      <w:r w:rsidRPr="002313F9">
        <w:rPr>
          <w:rFonts w:ascii="CG Omega" w:eastAsia="Times New Roman" w:hAnsi="CG Omega" w:cs="Times New Roman"/>
          <w:b/>
          <w:u w:val="thick"/>
          <w:lang w:eastAsia="pl-PL"/>
        </w:rPr>
        <w:t>Wykaz</w:t>
      </w:r>
      <w:r w:rsidR="0050283D"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 dokumentów </w:t>
      </w:r>
      <w:r w:rsidR="005F615B" w:rsidRPr="002313F9">
        <w:rPr>
          <w:rFonts w:ascii="CG Omega" w:eastAsia="Times New Roman" w:hAnsi="CG Omega" w:cs="Times New Roman"/>
          <w:b/>
          <w:u w:val="thick"/>
          <w:lang w:eastAsia="pl-PL"/>
        </w:rPr>
        <w:t>i oświadczeń</w:t>
      </w:r>
      <w:r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 </w:t>
      </w:r>
      <w:r w:rsidR="0050283D"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 składających</w:t>
      </w:r>
      <w:r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 </w:t>
      </w:r>
      <w:r w:rsidR="0050283D"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 się na ofertę oraz </w:t>
      </w:r>
      <w:r w:rsidR="00EF1EBC"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oświadczeń składanych </w:t>
      </w:r>
    </w:p>
    <w:p w:rsidR="00EF1EBC" w:rsidRPr="002313F9" w:rsidRDefault="00EF1EBC" w:rsidP="00EF1EBC">
      <w:pPr>
        <w:spacing w:line="240" w:lineRule="auto"/>
        <w:jc w:val="both"/>
        <w:rPr>
          <w:rFonts w:ascii="CG Omega" w:eastAsia="Times New Roman" w:hAnsi="CG Omega" w:cs="Times New Roman"/>
          <w:b/>
          <w:u w:val="thick"/>
          <w:lang w:eastAsia="pl-PL"/>
        </w:rPr>
      </w:pPr>
      <w:r w:rsidRPr="002313F9">
        <w:rPr>
          <w:rFonts w:ascii="CG Omega" w:eastAsia="Times New Roman" w:hAnsi="CG Omega" w:cs="Times New Roman"/>
          <w:b/>
          <w:lang w:eastAsia="pl-PL"/>
        </w:rPr>
        <w:t xml:space="preserve">      </w:t>
      </w:r>
      <w:r w:rsidR="0050283D" w:rsidRPr="002313F9">
        <w:rPr>
          <w:rFonts w:ascii="CG Omega" w:eastAsia="Times New Roman" w:hAnsi="CG Omega" w:cs="Times New Roman"/>
          <w:b/>
          <w:lang w:eastAsia="pl-PL"/>
        </w:rPr>
        <w:t xml:space="preserve">     </w:t>
      </w:r>
      <w:r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przez Wykonawcę </w:t>
      </w:r>
      <w:r w:rsidR="0050283D"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 </w:t>
      </w:r>
      <w:r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w </w:t>
      </w:r>
      <w:r w:rsidR="0050283D"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 </w:t>
      </w:r>
      <w:r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celu </w:t>
      </w:r>
      <w:r w:rsidR="0050283D"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 </w:t>
      </w:r>
      <w:r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potwierdzenia, że </w:t>
      </w:r>
      <w:r w:rsidR="0050283D"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 </w:t>
      </w:r>
      <w:r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nie </w:t>
      </w:r>
      <w:r w:rsidR="0050283D"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 </w:t>
      </w:r>
      <w:r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podlega </w:t>
      </w:r>
      <w:r w:rsidR="0050283D"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 </w:t>
      </w:r>
      <w:r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on </w:t>
      </w:r>
      <w:r w:rsidR="0050283D"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 </w:t>
      </w:r>
      <w:r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wykluczeniu </w:t>
      </w:r>
      <w:r w:rsidR="0050283D"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 </w:t>
      </w:r>
      <w:r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oraz </w:t>
      </w:r>
      <w:r w:rsidR="0050283D"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 </w:t>
      </w:r>
      <w:r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spełnia    </w:t>
      </w:r>
    </w:p>
    <w:p w:rsidR="005F615B" w:rsidRPr="002313F9" w:rsidRDefault="00EF1EBC" w:rsidP="00EF1EBC">
      <w:pPr>
        <w:spacing w:line="240" w:lineRule="auto"/>
        <w:jc w:val="both"/>
        <w:rPr>
          <w:rFonts w:ascii="CG Omega" w:eastAsia="Times New Roman" w:hAnsi="CG Omega" w:cs="Times New Roman"/>
          <w:b/>
          <w:u w:val="thick"/>
          <w:lang w:eastAsia="pl-PL"/>
        </w:rPr>
      </w:pPr>
      <w:r w:rsidRPr="002313F9">
        <w:rPr>
          <w:rFonts w:ascii="CG Omega" w:eastAsia="Times New Roman" w:hAnsi="CG Omega" w:cs="Times New Roman"/>
          <w:b/>
          <w:lang w:eastAsia="pl-PL"/>
        </w:rPr>
        <w:t xml:space="preserve">      </w:t>
      </w:r>
      <w:r w:rsidR="0050283D" w:rsidRPr="002313F9">
        <w:rPr>
          <w:rFonts w:ascii="CG Omega" w:eastAsia="Times New Roman" w:hAnsi="CG Omega" w:cs="Times New Roman"/>
          <w:b/>
          <w:lang w:eastAsia="pl-PL"/>
        </w:rPr>
        <w:t xml:space="preserve">     </w:t>
      </w:r>
      <w:r w:rsidRPr="002313F9">
        <w:rPr>
          <w:rFonts w:ascii="CG Omega" w:eastAsia="Times New Roman" w:hAnsi="CG Omega" w:cs="Times New Roman"/>
          <w:b/>
          <w:u w:val="thick"/>
          <w:lang w:eastAsia="pl-PL"/>
        </w:rPr>
        <w:t>warunki udziału w postępowaniu</w:t>
      </w:r>
      <w:r w:rsidR="005F615B" w:rsidRPr="002313F9">
        <w:rPr>
          <w:rFonts w:ascii="CG Omega" w:eastAsia="Times New Roman" w:hAnsi="CG Omega" w:cs="Times New Roman"/>
          <w:b/>
          <w:u w:val="thick"/>
          <w:lang w:eastAsia="pl-PL"/>
        </w:rPr>
        <w:t>:</w:t>
      </w:r>
    </w:p>
    <w:p w:rsidR="0050283D" w:rsidRPr="0050283D" w:rsidRDefault="0050283D" w:rsidP="0050283D">
      <w:pPr>
        <w:spacing w:line="240" w:lineRule="auto"/>
        <w:ind w:left="709"/>
        <w:contextualSpacing/>
        <w:jc w:val="both"/>
        <w:rPr>
          <w:rFonts w:ascii="CG Omega" w:eastAsia="Calibri" w:hAnsi="CG Omega" w:cs="Times New Roman"/>
          <w:smallCaps/>
          <w:u w:val="thick"/>
        </w:rPr>
      </w:pPr>
    </w:p>
    <w:p w:rsidR="0050283D" w:rsidRPr="0050283D" w:rsidRDefault="0050283D" w:rsidP="00F0727F">
      <w:pPr>
        <w:numPr>
          <w:ilvl w:val="1"/>
          <w:numId w:val="5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50283D">
        <w:rPr>
          <w:rFonts w:ascii="CG Omega" w:eastAsia="Calibri" w:hAnsi="CG Omega" w:cs="Times New Roman"/>
        </w:rPr>
        <w:t xml:space="preserve">W celu dokonania oceny spełniania warunków udziału w postępowaniu oraz braku podstaw </w:t>
      </w:r>
      <w:r w:rsidR="00AB434C">
        <w:rPr>
          <w:rFonts w:ascii="CG Omega" w:eastAsia="Calibri" w:hAnsi="CG Omega" w:cs="Times New Roman"/>
        </w:rPr>
        <w:t>do wykluczenia z postępowania kompletna oferta musi zawierać następujące  oświadczenia i dokumenty</w:t>
      </w:r>
      <w:r w:rsidRPr="0050283D">
        <w:rPr>
          <w:rFonts w:ascii="CG Omega" w:eastAsia="Calibri" w:hAnsi="CG Omega" w:cs="Times New Roman"/>
        </w:rPr>
        <w:t>:</w:t>
      </w:r>
    </w:p>
    <w:p w:rsidR="00F66505" w:rsidRPr="00A2228E" w:rsidRDefault="00F66505" w:rsidP="00F0727F">
      <w:pPr>
        <w:pStyle w:val="Akapitzlist"/>
        <w:numPr>
          <w:ilvl w:val="0"/>
          <w:numId w:val="13"/>
        </w:numPr>
        <w:spacing w:line="240" w:lineRule="auto"/>
        <w:ind w:left="1134"/>
        <w:jc w:val="both"/>
        <w:rPr>
          <w:rFonts w:ascii="CG Omega" w:hAnsi="CG Omega"/>
        </w:rPr>
      </w:pPr>
      <w:r w:rsidRPr="00A2228E">
        <w:rPr>
          <w:rFonts w:ascii="CG Omega" w:hAnsi="CG Omega"/>
          <w:b/>
        </w:rPr>
        <w:t>wypełniony formularz oferty</w:t>
      </w:r>
      <w:r w:rsidRPr="00A2228E">
        <w:rPr>
          <w:rFonts w:ascii="CG Omega" w:hAnsi="CG Omega"/>
        </w:rPr>
        <w:t xml:space="preserve"> – zgodnie ze wzorem który stanowi załącznik nr 1 do niniejszego zapytania ofertowego,</w:t>
      </w:r>
    </w:p>
    <w:p w:rsidR="00A2228E" w:rsidRPr="00A2228E" w:rsidRDefault="00A2228E" w:rsidP="00A2228E">
      <w:pPr>
        <w:pStyle w:val="Akapitzlist"/>
        <w:numPr>
          <w:ilvl w:val="0"/>
          <w:numId w:val="13"/>
        </w:numPr>
        <w:spacing w:line="240" w:lineRule="auto"/>
        <w:ind w:left="1134"/>
        <w:jc w:val="both"/>
        <w:rPr>
          <w:rFonts w:ascii="CG Omega" w:hAnsi="CG Omega"/>
        </w:rPr>
      </w:pPr>
      <w:r w:rsidRPr="00A2228E">
        <w:rPr>
          <w:rFonts w:ascii="CG Omega" w:hAnsi="CG Omega"/>
          <w:b/>
          <w:snapToGrid w:val="0"/>
          <w:lang w:eastAsia="ar-SA"/>
        </w:rPr>
        <w:t>aktualną decyzję o zatwierdzeniu zakładu</w:t>
      </w:r>
      <w:r w:rsidRPr="00A2228E">
        <w:rPr>
          <w:rFonts w:ascii="CG Omega" w:hAnsi="CG Omega"/>
          <w:snapToGrid w:val="0"/>
          <w:lang w:eastAsia="ar-SA"/>
        </w:rPr>
        <w:t xml:space="preserve"> wydaną przez  właściwy terenowo organ Państwowej Inspekcji Sanitarnej oraz o wpisie do rejestru zakładów podlegających urzędowej kontroli Państwowej Inspekcji Sanitarnej na prowadzenie działalności w zakresie przygotowania i wydawania posiłków, </w:t>
      </w:r>
    </w:p>
    <w:p w:rsidR="00A2228E" w:rsidRPr="00A2228E" w:rsidRDefault="00A2228E" w:rsidP="00A2228E">
      <w:pPr>
        <w:pStyle w:val="Akapitzlist"/>
        <w:numPr>
          <w:ilvl w:val="0"/>
          <w:numId w:val="13"/>
        </w:numPr>
        <w:spacing w:line="240" w:lineRule="auto"/>
        <w:ind w:left="1134"/>
        <w:jc w:val="both"/>
        <w:rPr>
          <w:rFonts w:ascii="CG Omega" w:hAnsi="CG Omega"/>
        </w:rPr>
      </w:pPr>
      <w:r w:rsidRPr="00A2228E">
        <w:rPr>
          <w:rFonts w:ascii="CG Omega" w:hAnsi="CG Omega"/>
          <w:b/>
          <w:snapToGrid w:val="0"/>
          <w:lang w:eastAsia="ar-SA"/>
        </w:rPr>
        <w:t>decyzję lub inny dokument</w:t>
      </w:r>
      <w:r w:rsidRPr="00A2228E">
        <w:rPr>
          <w:rFonts w:ascii="CG Omega" w:hAnsi="CG Omega"/>
          <w:snapToGrid w:val="0"/>
          <w:lang w:eastAsia="ar-SA"/>
        </w:rPr>
        <w:t xml:space="preserve">   zatwierdzający środek transportu do przewozu posiłków w ramach cateringu.</w:t>
      </w:r>
    </w:p>
    <w:p w:rsidR="00F66505" w:rsidRPr="00A2228E" w:rsidRDefault="00F66505" w:rsidP="00F0727F">
      <w:pPr>
        <w:pStyle w:val="Akapitzlist"/>
        <w:numPr>
          <w:ilvl w:val="0"/>
          <w:numId w:val="13"/>
        </w:numPr>
        <w:spacing w:line="240" w:lineRule="auto"/>
        <w:ind w:left="1134"/>
        <w:jc w:val="both"/>
        <w:rPr>
          <w:rFonts w:ascii="CG Omega" w:hAnsi="CG Omega"/>
        </w:rPr>
      </w:pPr>
      <w:r w:rsidRPr="00A2228E">
        <w:rPr>
          <w:rFonts w:ascii="CG Omega" w:hAnsi="CG Omega"/>
          <w:b/>
        </w:rPr>
        <w:t>oświadczenia</w:t>
      </w:r>
      <w:r w:rsidRPr="00A2228E">
        <w:rPr>
          <w:rFonts w:ascii="CG Omega" w:hAnsi="CG Omega"/>
        </w:rPr>
        <w:t xml:space="preserve"> o spełnianiu warunków udziału w postępowaniu i braku podstaw do wykluczenia,</w:t>
      </w:r>
    </w:p>
    <w:p w:rsidR="00AB434C" w:rsidRPr="00A2228E" w:rsidRDefault="00F66505" w:rsidP="00F0727F">
      <w:pPr>
        <w:pStyle w:val="Akapitzlist"/>
        <w:numPr>
          <w:ilvl w:val="0"/>
          <w:numId w:val="13"/>
        </w:numPr>
        <w:spacing w:line="240" w:lineRule="auto"/>
        <w:ind w:left="1134"/>
        <w:jc w:val="both"/>
        <w:rPr>
          <w:rFonts w:ascii="CG Omega" w:hAnsi="CG Omega"/>
        </w:rPr>
      </w:pPr>
      <w:r w:rsidRPr="00A2228E">
        <w:rPr>
          <w:rFonts w:ascii="CG Omega" w:hAnsi="CG Omega"/>
          <w:b/>
          <w:lang w:eastAsia="ar-SA"/>
        </w:rPr>
        <w:t>odpis z właściwego rejestru</w:t>
      </w:r>
      <w:r w:rsidRPr="00A2228E">
        <w:rPr>
          <w:rFonts w:ascii="CG Omega" w:hAnsi="CG Omega"/>
          <w:lang w:eastAsia="ar-SA"/>
        </w:rPr>
        <w:t xml:space="preserve"> lub centralnej ewidencji i informacji o działalności gospodarczej, w celu sprawdzenia osób upoważnio</w:t>
      </w:r>
      <w:r w:rsidR="00AB434C" w:rsidRPr="00A2228E">
        <w:rPr>
          <w:rFonts w:ascii="CG Omega" w:hAnsi="CG Omega"/>
          <w:lang w:eastAsia="ar-SA"/>
        </w:rPr>
        <w:t>nych do reprezentacji Wykonawcy,</w:t>
      </w:r>
    </w:p>
    <w:p w:rsidR="00F66505" w:rsidRPr="00A2228E" w:rsidRDefault="00F66505" w:rsidP="0027594C">
      <w:pPr>
        <w:pStyle w:val="Akapitzlist"/>
        <w:numPr>
          <w:ilvl w:val="0"/>
          <w:numId w:val="13"/>
        </w:numPr>
        <w:spacing w:line="240" w:lineRule="auto"/>
        <w:ind w:left="1134"/>
        <w:jc w:val="both"/>
        <w:rPr>
          <w:rFonts w:ascii="CG Omega" w:hAnsi="CG Omega"/>
        </w:rPr>
      </w:pPr>
      <w:r w:rsidRPr="00A2228E">
        <w:rPr>
          <w:rFonts w:ascii="CG Omega" w:hAnsi="CG Omega"/>
          <w:b/>
          <w:lang w:eastAsia="ar-SA"/>
        </w:rPr>
        <w:t>oświadczenie</w:t>
      </w:r>
      <w:r w:rsidRPr="00A2228E">
        <w:rPr>
          <w:rFonts w:ascii="CG Omega" w:hAnsi="CG Omega"/>
          <w:lang w:eastAsia="ar-SA"/>
        </w:rPr>
        <w:t xml:space="preserve"> o braku powiązań osobowych i kapitałowych,</w:t>
      </w:r>
    </w:p>
    <w:p w:rsidR="00F66505" w:rsidRPr="00A2228E" w:rsidRDefault="00F66505" w:rsidP="00F0727F">
      <w:pPr>
        <w:pStyle w:val="Akapitzlist"/>
        <w:numPr>
          <w:ilvl w:val="0"/>
          <w:numId w:val="13"/>
        </w:numPr>
        <w:spacing w:line="240" w:lineRule="auto"/>
        <w:ind w:left="1134"/>
        <w:jc w:val="both"/>
        <w:rPr>
          <w:rFonts w:ascii="CG Omega" w:hAnsi="CG Omega"/>
        </w:rPr>
      </w:pPr>
      <w:r w:rsidRPr="00A2228E">
        <w:rPr>
          <w:rFonts w:ascii="CG Omega" w:hAnsi="CG Omega"/>
          <w:b/>
        </w:rPr>
        <w:t>Pełnomocnictwo(a)</w:t>
      </w:r>
      <w:r w:rsidRPr="00A2228E">
        <w:rPr>
          <w:rFonts w:ascii="CG Omega" w:hAnsi="CG Omega"/>
        </w:rPr>
        <w:t xml:space="preserve"> - w przypadku, gdy upoważnienie do podpisania oferty nie wynika  bezpośrednio ze złożonego w ofercie odpisu z właściwego rejestru.</w:t>
      </w:r>
    </w:p>
    <w:p w:rsidR="00F66505" w:rsidRPr="000771FE" w:rsidRDefault="00F66505" w:rsidP="00F66505">
      <w:pPr>
        <w:pStyle w:val="Akapitzlist"/>
        <w:spacing w:line="240" w:lineRule="auto"/>
        <w:ind w:left="1134"/>
        <w:jc w:val="both"/>
        <w:rPr>
          <w:rFonts w:ascii="CG Omega" w:hAnsi="CG Omega"/>
        </w:rPr>
      </w:pPr>
    </w:p>
    <w:p w:rsidR="00F66505" w:rsidRPr="00F66505" w:rsidRDefault="00F66505" w:rsidP="00F0727F">
      <w:pPr>
        <w:numPr>
          <w:ilvl w:val="1"/>
          <w:numId w:val="5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F66505">
        <w:rPr>
          <w:rFonts w:ascii="CG Omega" w:eastAsia="Calibri" w:hAnsi="CG Omega" w:cs="Times New Roman"/>
        </w:rPr>
        <w:lastRenderedPageBreak/>
        <w:t>W przypadku wspólnego ubiegania się o zamówienie przez wykonawców, oświadczenia  składa każdy z wykonawców wspólnie ubiegających się o zamówienie. Oświadczenia te mają potwierdzać spełnianie warunków udziału w postępowaniu oraz brak podstaw wykluczenia w zakresie, w którym każdy z wykonawców wykazuje spełnianie warunków udziału w postępowaniu oraz brak podstaw wykluczenia.</w:t>
      </w:r>
    </w:p>
    <w:p w:rsidR="00F66505" w:rsidRPr="00F66505" w:rsidRDefault="00F66505" w:rsidP="00F0727F">
      <w:pPr>
        <w:numPr>
          <w:ilvl w:val="1"/>
          <w:numId w:val="5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F66505">
        <w:rPr>
          <w:rFonts w:ascii="CG Omega" w:eastAsia="Calibri" w:hAnsi="CG Omega" w:cs="Times New Roman"/>
        </w:rPr>
        <w:t>Wykonawca, który powołuje się na zasoby innych podmiotów, w celu wykazania braku istnienia wobec nich podstaw wykluczenia oraz spełniania, w zakresie, w jakim powołuje się na ich zasoby, warunków udziału w postępowaniu zamieszcza informacje o tych podmiotach w oświadczeniach</w:t>
      </w:r>
      <w:r w:rsidR="008819F9">
        <w:rPr>
          <w:rFonts w:ascii="CG Omega" w:eastAsia="Calibri" w:hAnsi="CG Omega" w:cs="Times New Roman"/>
        </w:rPr>
        <w:t xml:space="preserve"> (jeżeli dotyczy).</w:t>
      </w:r>
    </w:p>
    <w:p w:rsidR="00F66505" w:rsidRPr="00F66505" w:rsidRDefault="00F66505" w:rsidP="00F0727F">
      <w:pPr>
        <w:numPr>
          <w:ilvl w:val="1"/>
          <w:numId w:val="5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F66505">
        <w:rPr>
          <w:rFonts w:ascii="CG Omega" w:eastAsia="Calibri" w:hAnsi="CG Omega" w:cs="Times New Roman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 Zobowiązanie, o którym mowa w zdaniu poprzednim wykonawca zobowiązany jest złożyć wraz z ofertą</w:t>
      </w:r>
      <w:r w:rsidR="008819F9">
        <w:rPr>
          <w:rFonts w:ascii="CG Omega" w:eastAsia="Calibri" w:hAnsi="CG Omega" w:cs="Times New Roman"/>
        </w:rPr>
        <w:t xml:space="preserve"> (jeżeli dotyczy)</w:t>
      </w:r>
      <w:r w:rsidRPr="00F66505">
        <w:rPr>
          <w:rFonts w:ascii="CG Omega" w:eastAsia="Calibri" w:hAnsi="CG Omega" w:cs="Times New Roman"/>
        </w:rPr>
        <w:t>.</w:t>
      </w:r>
    </w:p>
    <w:p w:rsidR="00F66505" w:rsidRPr="00F66505" w:rsidRDefault="00F66505" w:rsidP="00F0727F">
      <w:pPr>
        <w:numPr>
          <w:ilvl w:val="1"/>
          <w:numId w:val="5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F66505">
        <w:rPr>
          <w:rFonts w:ascii="CG Omega" w:eastAsia="Calibri" w:hAnsi="CG Omega" w:cs="Times New Roman"/>
        </w:rPr>
        <w:t>Gdy przedstawiona kserokopia dokumentu jest nieczytelna lub budzi wątpliwości, co do jej prawdziwości, Zamawiający może zażądać przedstawienia oryginału lub notarialnie poświadczonej kopii dokumentu.</w:t>
      </w:r>
    </w:p>
    <w:p w:rsidR="00F66505" w:rsidRPr="00F66505" w:rsidRDefault="00F66505" w:rsidP="00F0727F">
      <w:pPr>
        <w:numPr>
          <w:ilvl w:val="1"/>
          <w:numId w:val="5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F66505">
        <w:rPr>
          <w:rFonts w:ascii="CG Omega" w:eastAsia="Calibri" w:hAnsi="CG Omega" w:cs="Times New Roman"/>
        </w:rPr>
        <w:t>W przypadku wspólnego ubiegania się o zamówienie przez wykonawców, oświadczenie składa każdy z wykonawców wspólnie ubiegających się o zamówienie. Dokumenty te potwierdzają spełnianie warunków udziału w postępowaniu lub kryteriów selekcji oraz brak podstaw wykluczenia w zakresie, w którym każdy z wykonawców wykazuje spełnianie warunków udziału w postępowaniu oraz brak podstaw wykluczenia.</w:t>
      </w:r>
    </w:p>
    <w:p w:rsidR="000730C6" w:rsidRDefault="000730C6" w:rsidP="009E2E23">
      <w:pPr>
        <w:spacing w:line="240" w:lineRule="auto"/>
        <w:jc w:val="both"/>
        <w:rPr>
          <w:rFonts w:ascii="CG Omega" w:eastAsia="Times New Roman" w:hAnsi="CG Omega" w:cs="Arial"/>
          <w:color w:val="C00000"/>
          <w:lang w:eastAsia="pl-PL"/>
        </w:rPr>
      </w:pPr>
    </w:p>
    <w:p w:rsidR="0050283D" w:rsidRPr="002313F9" w:rsidRDefault="00BD426B" w:rsidP="00F0727F">
      <w:pPr>
        <w:pStyle w:val="Akapitzlist"/>
        <w:numPr>
          <w:ilvl w:val="0"/>
          <w:numId w:val="7"/>
        </w:numPr>
        <w:spacing w:after="200" w:line="240" w:lineRule="auto"/>
        <w:ind w:left="709"/>
        <w:jc w:val="both"/>
        <w:rPr>
          <w:rFonts w:ascii="CG Omega" w:eastAsia="Calibri" w:hAnsi="CG Omega" w:cs="Times New Roman"/>
          <w:b/>
          <w:u w:val="thick"/>
        </w:rPr>
      </w:pPr>
      <w:r w:rsidRPr="002313F9">
        <w:rPr>
          <w:rFonts w:ascii="CG Omega" w:eastAsia="Calibri" w:hAnsi="CG Omega" w:cs="Times New Roman"/>
          <w:b/>
          <w:u w:val="thick"/>
        </w:rPr>
        <w:t>I</w:t>
      </w:r>
      <w:r w:rsidR="0050283D" w:rsidRPr="002313F9">
        <w:rPr>
          <w:rFonts w:ascii="CG Omega" w:eastAsia="Calibri" w:hAnsi="CG Omega" w:cs="Times New Roman"/>
          <w:b/>
          <w:u w:val="thick"/>
        </w:rPr>
        <w:t xml:space="preserve">nformacje   o   sposobie    porozumiewania   się   Zamawiającego   z   Wykonawcami   oraz   </w:t>
      </w:r>
      <w:r w:rsidR="0050283D" w:rsidRPr="002313F9">
        <w:rPr>
          <w:rFonts w:ascii="CG Omega" w:eastAsia="Calibri" w:hAnsi="CG Omega" w:cs="Times New Roman"/>
          <w:b/>
          <w:bCs/>
          <w:iCs/>
          <w:u w:val="thick"/>
        </w:rPr>
        <w:t>przekazywania  oświadczeń  i  dokumentów</w:t>
      </w:r>
    </w:p>
    <w:p w:rsidR="004B659A" w:rsidRPr="00774D01" w:rsidRDefault="004B659A" w:rsidP="00F0727F">
      <w:pPr>
        <w:pStyle w:val="Akapitzlist"/>
        <w:numPr>
          <w:ilvl w:val="1"/>
          <w:numId w:val="6"/>
        </w:numPr>
        <w:spacing w:line="240" w:lineRule="auto"/>
        <w:ind w:left="709" w:hanging="709"/>
        <w:jc w:val="both"/>
        <w:rPr>
          <w:rFonts w:ascii="CG Omega" w:hAnsi="CG Omega"/>
          <w:b/>
        </w:rPr>
      </w:pPr>
      <w:r w:rsidRPr="00774D01">
        <w:rPr>
          <w:rFonts w:ascii="CG Omega" w:hAnsi="CG Omega"/>
        </w:rPr>
        <w:t xml:space="preserve">Strony w toku postępowania porozumiewają się na piśmie lub drogą elektroniczną. Istotne informacje dotyczące postępowania, adresowane do wszystkich Wykonawców, Zamawiający zamieszczał będzie na stronie postępowania pod adresem </w:t>
      </w:r>
      <w:r w:rsidRPr="00774D01">
        <w:rPr>
          <w:rFonts w:ascii="CG Omega" w:hAnsi="CG Omega"/>
          <w:color w:val="0000FF"/>
          <w:u w:val="single"/>
        </w:rPr>
        <w:t>https://platformazakupowa.pl/wiazownica</w:t>
      </w:r>
    </w:p>
    <w:p w:rsidR="004B659A" w:rsidRDefault="004B659A" w:rsidP="00F0727F">
      <w:pPr>
        <w:pStyle w:val="Akapitzlist"/>
        <w:numPr>
          <w:ilvl w:val="1"/>
          <w:numId w:val="6"/>
        </w:numPr>
        <w:spacing w:line="240" w:lineRule="auto"/>
        <w:ind w:left="709" w:hanging="709"/>
        <w:jc w:val="both"/>
        <w:rPr>
          <w:rFonts w:ascii="CG Omega" w:hAnsi="CG Omega"/>
        </w:rPr>
      </w:pPr>
      <w:r w:rsidRPr="006D69AF">
        <w:rPr>
          <w:rFonts w:ascii="CG Omega" w:hAnsi="CG Omega"/>
        </w:rPr>
        <w:t xml:space="preserve">Oświadczenia, wnioski, zawiadomienia oraz inne informacje przekazane drogą elektroniczną uważać się będzie za złożone w terminie, jeżeli ich treść dotarła do adresata przed upływem terminu. Każda ze stron - na żądanie drugiej - niezwłocznie potwierdza fakt ich otrzymania. </w:t>
      </w:r>
    </w:p>
    <w:p w:rsidR="004B659A" w:rsidRPr="006D69AF" w:rsidRDefault="004B659A" w:rsidP="00F0727F">
      <w:pPr>
        <w:pStyle w:val="Akapitzlist"/>
        <w:numPr>
          <w:ilvl w:val="1"/>
          <w:numId w:val="6"/>
        </w:numPr>
        <w:spacing w:line="240" w:lineRule="auto"/>
        <w:ind w:left="709" w:hanging="709"/>
        <w:jc w:val="both"/>
        <w:rPr>
          <w:rFonts w:ascii="CG Omega" w:hAnsi="CG Omega"/>
        </w:rPr>
      </w:pPr>
      <w:r w:rsidRPr="006D69AF">
        <w:rPr>
          <w:rFonts w:ascii="CG Omega" w:hAnsi="CG Omega"/>
        </w:rPr>
        <w:t xml:space="preserve">W przypadku podmiotów wspólnie ubiegających się o udzielenie zamówienia wszelka korespondencja będzie prowadzona wyłącznie </w:t>
      </w:r>
      <w:r>
        <w:rPr>
          <w:rFonts w:ascii="CG Omega" w:hAnsi="CG Omega"/>
        </w:rPr>
        <w:t xml:space="preserve"> </w:t>
      </w:r>
      <w:r w:rsidRPr="006D69AF">
        <w:rPr>
          <w:rFonts w:ascii="CG Omega" w:hAnsi="CG Omega"/>
        </w:rPr>
        <w:t>z Pełnomocnikiem.</w:t>
      </w:r>
    </w:p>
    <w:p w:rsidR="00BD426B" w:rsidRDefault="00BD426B" w:rsidP="009E2E23">
      <w:pPr>
        <w:spacing w:line="240" w:lineRule="auto"/>
        <w:jc w:val="both"/>
        <w:rPr>
          <w:rFonts w:ascii="CG Omega" w:eastAsia="Times New Roman" w:hAnsi="CG Omega" w:cs="Arial"/>
          <w:color w:val="C00000"/>
          <w:lang w:eastAsia="pl-PL"/>
        </w:rPr>
      </w:pPr>
    </w:p>
    <w:p w:rsidR="00BD426B" w:rsidRPr="002313F9" w:rsidRDefault="00BD426B" w:rsidP="00BD426B">
      <w:pPr>
        <w:spacing w:after="200" w:line="240" w:lineRule="auto"/>
        <w:contextualSpacing/>
        <w:rPr>
          <w:rFonts w:ascii="CG Omega" w:eastAsia="Calibri" w:hAnsi="CG Omega" w:cs="Times New Roman"/>
          <w:b/>
          <w:u w:val="thick"/>
        </w:rPr>
      </w:pPr>
      <w:r w:rsidRPr="002313F9">
        <w:rPr>
          <w:rFonts w:ascii="CG Omega" w:eastAsia="Calibri" w:hAnsi="CG Omega" w:cs="Times New Roman"/>
          <w:b/>
          <w:bCs/>
          <w:iCs/>
        </w:rPr>
        <w:t xml:space="preserve">IX.       </w:t>
      </w:r>
      <w:r w:rsidRPr="002313F9">
        <w:rPr>
          <w:rFonts w:ascii="CG Omega" w:eastAsia="Calibri" w:hAnsi="CG Omega" w:cs="Times New Roman"/>
          <w:b/>
          <w:bCs/>
          <w:iCs/>
          <w:u w:val="thick"/>
        </w:rPr>
        <w:t>Termin związania ofertą</w:t>
      </w:r>
    </w:p>
    <w:p w:rsidR="00BD426B" w:rsidRPr="00BD426B" w:rsidRDefault="00BD426B" w:rsidP="00F0727F">
      <w:pPr>
        <w:numPr>
          <w:ilvl w:val="1"/>
          <w:numId w:val="8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  <w:b/>
          <w:smallCaps/>
        </w:rPr>
      </w:pPr>
      <w:r w:rsidRPr="00BD426B">
        <w:rPr>
          <w:rFonts w:ascii="CG Omega" w:eastAsia="Calibri" w:hAnsi="CG Omega" w:cs="Times New Roman"/>
        </w:rPr>
        <w:t>Składający ofertę jest nią związany przez okres 30 dni. Bieg terminu zaczyna się wraz z</w:t>
      </w:r>
      <w:r w:rsidR="00085867">
        <w:rPr>
          <w:rFonts w:ascii="CG Omega" w:eastAsia="Calibri" w:hAnsi="CG Omega" w:cs="Times New Roman"/>
        </w:rPr>
        <w:t> </w:t>
      </w:r>
      <w:r w:rsidRPr="00BD426B">
        <w:rPr>
          <w:rFonts w:ascii="CG Omega" w:eastAsia="Calibri" w:hAnsi="CG Omega" w:cs="Times New Roman"/>
        </w:rPr>
        <w:t>upływem terminu składania ofert.</w:t>
      </w:r>
    </w:p>
    <w:p w:rsidR="00BD426B" w:rsidRPr="00BD426B" w:rsidRDefault="00BD426B" w:rsidP="00F0727F">
      <w:pPr>
        <w:numPr>
          <w:ilvl w:val="1"/>
          <w:numId w:val="8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  <w:b/>
          <w:smallCaps/>
        </w:rPr>
      </w:pPr>
      <w:r w:rsidRPr="00BD426B">
        <w:rPr>
          <w:rFonts w:ascii="CG Omega" w:eastAsia="Calibri" w:hAnsi="CG Omega" w:cs="Times New Roman"/>
        </w:rPr>
        <w:t>Wykonawca samodzielnie lub na wniosek zamawiającego może przedłużyć termin związania ofertą, z tym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50283D" w:rsidRDefault="0050283D" w:rsidP="009E2E23">
      <w:pPr>
        <w:spacing w:line="240" w:lineRule="auto"/>
        <w:jc w:val="both"/>
        <w:rPr>
          <w:rFonts w:ascii="CG Omega" w:eastAsia="Times New Roman" w:hAnsi="CG Omega" w:cs="Arial"/>
          <w:color w:val="C00000"/>
          <w:lang w:eastAsia="pl-PL"/>
        </w:rPr>
      </w:pPr>
    </w:p>
    <w:p w:rsidR="00BD426B" w:rsidRDefault="00BD426B" w:rsidP="00BD426B">
      <w:pPr>
        <w:rPr>
          <w:rFonts w:ascii="CG Omega" w:hAnsi="CG Omega"/>
          <w:b/>
        </w:rPr>
      </w:pPr>
      <w:r>
        <w:rPr>
          <w:rFonts w:ascii="CG Omega" w:eastAsia="Times New Roman" w:hAnsi="CG Omega" w:cs="Times New Roman"/>
          <w:b/>
          <w:lang w:eastAsia="pl-PL"/>
        </w:rPr>
        <w:t>X</w:t>
      </w:r>
      <w:r w:rsidRPr="005F615B">
        <w:rPr>
          <w:rFonts w:ascii="CG Omega" w:eastAsia="Times New Roman" w:hAnsi="CG Omega" w:cs="Times New Roman"/>
          <w:b/>
          <w:lang w:eastAsia="pl-PL"/>
        </w:rPr>
        <w:t xml:space="preserve">. </w:t>
      </w:r>
      <w:r>
        <w:rPr>
          <w:rFonts w:ascii="CG Omega" w:eastAsia="Times New Roman" w:hAnsi="CG Omega" w:cs="Times New Roman"/>
          <w:b/>
          <w:lang w:eastAsia="pl-PL"/>
        </w:rPr>
        <w:t xml:space="preserve">       </w:t>
      </w:r>
      <w:r w:rsidRPr="002313F9">
        <w:rPr>
          <w:rFonts w:ascii="CG Omega" w:hAnsi="CG Omega"/>
          <w:b/>
          <w:u w:val="thick"/>
        </w:rPr>
        <w:t>Sposób przygotowania oferty:</w:t>
      </w:r>
      <w:r>
        <w:rPr>
          <w:rFonts w:ascii="CG Omega" w:hAnsi="CG Omega"/>
          <w:b/>
        </w:rPr>
        <w:t xml:space="preserve"> </w:t>
      </w:r>
    </w:p>
    <w:p w:rsidR="004B659A" w:rsidRPr="004B659A" w:rsidRDefault="00BD426B" w:rsidP="004B659A">
      <w:pPr>
        <w:spacing w:line="240" w:lineRule="auto"/>
        <w:ind w:left="708" w:hanging="708"/>
        <w:jc w:val="both"/>
        <w:rPr>
          <w:rFonts w:ascii="CG Omega" w:eastAsia="Calibri" w:hAnsi="CG Omega" w:cs="Times New Roman"/>
        </w:rPr>
      </w:pPr>
      <w:r>
        <w:rPr>
          <w:rFonts w:ascii="CG Omega" w:hAnsi="CG Omega" w:cs="Arial"/>
        </w:rPr>
        <w:t xml:space="preserve">10.1 </w:t>
      </w:r>
      <w:r>
        <w:rPr>
          <w:rFonts w:ascii="CG Omega" w:hAnsi="CG Omega" w:cs="Arial"/>
        </w:rPr>
        <w:tab/>
      </w:r>
      <w:r w:rsidR="004B659A" w:rsidRPr="004B659A">
        <w:rPr>
          <w:rFonts w:ascii="CG Omega" w:eastAsia="Calibri" w:hAnsi="CG Omega" w:cs="Times New Roman"/>
        </w:rPr>
        <w:t>Ofertę należy przygotować w jednej z niżej wymienionych form:</w:t>
      </w:r>
    </w:p>
    <w:p w:rsidR="004B659A" w:rsidRPr="0052173A" w:rsidRDefault="004B659A" w:rsidP="0052173A">
      <w:pPr>
        <w:numPr>
          <w:ilvl w:val="0"/>
          <w:numId w:val="15"/>
        </w:numPr>
        <w:spacing w:after="200" w:line="240" w:lineRule="auto"/>
        <w:ind w:left="1134"/>
        <w:contextualSpacing/>
        <w:jc w:val="both"/>
        <w:rPr>
          <w:rFonts w:ascii="CG Omega" w:eastAsia="Calibri" w:hAnsi="CG Omega" w:cs="Times New Roman"/>
          <w:u w:val="single"/>
        </w:rPr>
      </w:pPr>
      <w:r w:rsidRPr="004B659A">
        <w:rPr>
          <w:rFonts w:ascii="CG Omega" w:eastAsia="Calibri" w:hAnsi="CG Omega" w:cs="Times New Roman"/>
          <w:b/>
        </w:rPr>
        <w:t>w formie elektronicznej</w:t>
      </w:r>
      <w:r w:rsidRPr="004B659A">
        <w:rPr>
          <w:rFonts w:ascii="CG Omega" w:eastAsia="Calibri" w:hAnsi="CG Omega" w:cs="Times New Roman"/>
        </w:rPr>
        <w:t xml:space="preserve"> opatrzonej kwalifikowanym podpisem elektronicznym, podpisem zaufanym lub podpisem osobistym,  za pośrednictwem </w:t>
      </w:r>
      <w:r w:rsidRPr="004B659A">
        <w:rPr>
          <w:rFonts w:ascii="CG Omega" w:eastAsia="Calibri" w:hAnsi="CG Omega" w:cs="Times New Roman"/>
          <w:u w:val="single"/>
        </w:rPr>
        <w:t>platformy zakupowej pod adresem: p</w:t>
      </w:r>
      <w:r>
        <w:rPr>
          <w:rFonts w:ascii="CG Omega" w:eastAsia="Calibri" w:hAnsi="CG Omega" w:cs="Times New Roman"/>
          <w:u w:val="single"/>
        </w:rPr>
        <w:t>latformazakupowa.pl/wiazownica</w:t>
      </w:r>
    </w:p>
    <w:p w:rsidR="004B659A" w:rsidRPr="004B659A" w:rsidRDefault="004B659A" w:rsidP="00F0727F">
      <w:pPr>
        <w:numPr>
          <w:ilvl w:val="0"/>
          <w:numId w:val="14"/>
        </w:numPr>
        <w:spacing w:after="200" w:line="240" w:lineRule="auto"/>
        <w:ind w:left="1134"/>
        <w:contextualSpacing/>
        <w:jc w:val="both"/>
        <w:rPr>
          <w:rFonts w:ascii="CG Omega" w:eastAsia="Calibri" w:hAnsi="CG Omega" w:cs="Times New Roman"/>
        </w:rPr>
      </w:pPr>
      <w:r w:rsidRPr="004B659A">
        <w:rPr>
          <w:rFonts w:ascii="CG Omega" w:eastAsia="Calibri" w:hAnsi="CG Omega" w:cs="Times New Roman"/>
          <w:b/>
        </w:rPr>
        <w:lastRenderedPageBreak/>
        <w:t xml:space="preserve">lub w formie  pisemnej (papierowej)  </w:t>
      </w:r>
      <w:r w:rsidRPr="004B659A">
        <w:rPr>
          <w:rFonts w:ascii="CG Omega" w:eastAsia="Calibri" w:hAnsi="CG Omega" w:cs="Times New Roman"/>
        </w:rPr>
        <w:t xml:space="preserve">z wykorzystaniem  dokumentów udostępnionych przez Zamawiającego, podpisanych przez upoważnioną osobę do reprezentowania, przesłana na adres podany w dziale XII specyfikacji. </w:t>
      </w:r>
    </w:p>
    <w:p w:rsidR="00BD426B" w:rsidRDefault="00E11963" w:rsidP="008F466F">
      <w:pPr>
        <w:spacing w:line="240" w:lineRule="auto"/>
        <w:ind w:left="705" w:hanging="705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>10.2</w:t>
      </w:r>
      <w:r w:rsidR="00BD426B">
        <w:rPr>
          <w:rFonts w:ascii="CG Omega" w:hAnsi="CG Omega" w:cs="Arial"/>
        </w:rPr>
        <w:t xml:space="preserve">  </w:t>
      </w:r>
      <w:r w:rsidR="00BD426B">
        <w:rPr>
          <w:rFonts w:ascii="CG Omega" w:hAnsi="CG Omega" w:cs="Arial"/>
        </w:rPr>
        <w:tab/>
        <w:t xml:space="preserve">Cena określona w ofercie powinna obejmować wszystkie koszty niezbędne do prawidłowej realizacji przedmiotu zamówienia. </w:t>
      </w:r>
    </w:p>
    <w:p w:rsidR="00BD426B" w:rsidRDefault="00E11963" w:rsidP="008F466F">
      <w:pPr>
        <w:spacing w:line="240" w:lineRule="auto"/>
        <w:ind w:left="705" w:hanging="705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>10.3</w:t>
      </w:r>
      <w:r w:rsidR="00BD426B">
        <w:rPr>
          <w:rFonts w:ascii="CG Omega" w:hAnsi="CG Omega" w:cs="Arial"/>
        </w:rPr>
        <w:tab/>
      </w:r>
      <w:r w:rsidR="00BD426B">
        <w:rPr>
          <w:rFonts w:ascii="CG Omega" w:hAnsi="CG Omega" w:cs="Arial"/>
        </w:rPr>
        <w:tab/>
        <w:t>Każdy Wykonawca może złożyć tylk</w:t>
      </w:r>
      <w:r w:rsidR="00F10967">
        <w:rPr>
          <w:rFonts w:ascii="CG Omega" w:hAnsi="CG Omega" w:cs="Arial"/>
        </w:rPr>
        <w:t>o jedną ofertę z ostateczną ceną</w:t>
      </w:r>
      <w:r w:rsidR="00BD426B">
        <w:rPr>
          <w:rFonts w:ascii="CG Omega" w:hAnsi="CG Omega" w:cs="Arial"/>
        </w:rPr>
        <w:t xml:space="preserve">. </w:t>
      </w:r>
    </w:p>
    <w:p w:rsidR="00F10967" w:rsidRDefault="00E11963" w:rsidP="008F466F">
      <w:pPr>
        <w:spacing w:line="240" w:lineRule="auto"/>
        <w:ind w:left="705" w:hanging="705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>10.4</w:t>
      </w:r>
      <w:r w:rsidR="00BD426B">
        <w:rPr>
          <w:rFonts w:ascii="CG Omega" w:hAnsi="CG Omega" w:cs="Arial"/>
        </w:rPr>
        <w:t xml:space="preserve"> </w:t>
      </w:r>
      <w:r w:rsidR="00BD426B">
        <w:rPr>
          <w:rFonts w:ascii="CG Omega" w:hAnsi="CG Omega" w:cs="Arial"/>
        </w:rPr>
        <w:tab/>
        <w:t xml:space="preserve">Postępowanie jest prowadzone w języku polskim. </w:t>
      </w:r>
    </w:p>
    <w:p w:rsidR="00BD426B" w:rsidRDefault="00E11963" w:rsidP="008F466F">
      <w:pPr>
        <w:spacing w:line="240" w:lineRule="auto"/>
        <w:ind w:left="705" w:hanging="705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>10.5</w:t>
      </w:r>
      <w:r w:rsidR="00BD426B">
        <w:rPr>
          <w:rFonts w:ascii="CG Omega" w:hAnsi="CG Omega" w:cs="Arial"/>
        </w:rPr>
        <w:t xml:space="preserve"> </w:t>
      </w:r>
      <w:r w:rsidR="00BD426B">
        <w:rPr>
          <w:rFonts w:ascii="CG Omega" w:hAnsi="CG Omega" w:cs="Arial"/>
        </w:rPr>
        <w:tab/>
        <w:t xml:space="preserve">Wszelkie miejsca w ofercie, w których Wykonawca naniósł poprawki lub zmiany w treści muszą być parafowane przez osobę uprawnioną do reprezentacji wykonawcy. </w:t>
      </w:r>
    </w:p>
    <w:p w:rsidR="00BD426B" w:rsidRDefault="00E11963" w:rsidP="008F466F">
      <w:pPr>
        <w:spacing w:line="240" w:lineRule="auto"/>
        <w:ind w:left="705" w:hanging="705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>10.6</w:t>
      </w:r>
      <w:r w:rsidR="00BD426B">
        <w:rPr>
          <w:rFonts w:ascii="CG Omega" w:hAnsi="CG Omega" w:cs="Arial"/>
        </w:rPr>
        <w:t xml:space="preserve"> </w:t>
      </w:r>
      <w:r w:rsidR="00BD426B">
        <w:rPr>
          <w:rFonts w:ascii="CG Omega" w:hAnsi="CG Omega" w:cs="Arial"/>
        </w:rPr>
        <w:tab/>
        <w:t>Wykonawcy będą związani ofertą przez okres 30 dni roboczych. Bieg terminu związania oferta rozpoczyna się z upływem terminu składania ofert. Jeżeli wykonawca, którego oferta została wybrana, uchyla się od zawarcia umowy w sprawie zamówienia, zamawiający może wybrać ofertę najkorzystniejszą spośród pozostałych ofert, bez przeprowadzenia ich ponownej oceny.</w:t>
      </w:r>
    </w:p>
    <w:p w:rsidR="00BD426B" w:rsidRDefault="00E11963" w:rsidP="008F466F">
      <w:pPr>
        <w:spacing w:line="240" w:lineRule="auto"/>
        <w:ind w:left="705" w:hanging="705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>10.7</w:t>
      </w:r>
      <w:r w:rsidR="00BD426B">
        <w:rPr>
          <w:rFonts w:ascii="CG Omega" w:hAnsi="CG Omega" w:cs="Arial"/>
        </w:rPr>
        <w:t xml:space="preserve"> </w:t>
      </w:r>
      <w:r w:rsidR="00BD426B">
        <w:rPr>
          <w:rFonts w:ascii="CG Omega" w:hAnsi="CG Omega" w:cs="Arial"/>
        </w:rPr>
        <w:tab/>
        <w:t>Przed upływem terminu składania ofert, w szczególnie uzasadnionych przypadkach zamawiający może zmodyfikować treść zapytania ofertowego. Dokonana modyfikacja zostanie niezwłocznie zamieszczona na  platformie zakupowej zamawiającego.</w:t>
      </w:r>
    </w:p>
    <w:p w:rsidR="00BD426B" w:rsidRDefault="00E11963" w:rsidP="008F466F">
      <w:pPr>
        <w:spacing w:line="240" w:lineRule="auto"/>
        <w:ind w:left="705" w:hanging="705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>10.8</w:t>
      </w:r>
      <w:r w:rsidR="00BD426B">
        <w:rPr>
          <w:rFonts w:ascii="CG Omega" w:hAnsi="CG Omega" w:cs="Arial"/>
        </w:rPr>
        <w:tab/>
        <w:t xml:space="preserve">Zamawiający może zamknąć postępowanie bez wybrania żadnej oferty, w przypadku, gdy żadna ze złożonych ofert nie odpowiada warunkom określonym przez zamawiającego lub unieważnić postępowania bez podania przyczyn. </w:t>
      </w:r>
    </w:p>
    <w:p w:rsidR="00BD426B" w:rsidRPr="00280C9A" w:rsidRDefault="00E11963" w:rsidP="008F466F">
      <w:pPr>
        <w:spacing w:line="240" w:lineRule="auto"/>
        <w:ind w:left="705" w:hanging="705"/>
        <w:jc w:val="both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10.9</w:t>
      </w:r>
      <w:r w:rsidR="00BD426B">
        <w:rPr>
          <w:rFonts w:ascii="CG Omega" w:hAnsi="CG Omega" w:cs="Arial"/>
          <w:b/>
        </w:rPr>
        <w:tab/>
      </w:r>
      <w:r w:rsidR="00BD426B" w:rsidRPr="00280C9A">
        <w:rPr>
          <w:rFonts w:ascii="CG Omega" w:hAnsi="CG Omega" w:cs="Arial"/>
          <w:b/>
        </w:rPr>
        <w:t>Podczas postępowania wykonawcy mogą skorzystać z pomocy technicznej Centrum Wsparcia Klienta pod nt tel. 22 101 02 02</w:t>
      </w:r>
      <w:r w:rsidR="00BD426B">
        <w:rPr>
          <w:rFonts w:ascii="CG Omega" w:hAnsi="CG Omega" w:cs="Arial"/>
          <w:b/>
        </w:rPr>
        <w:t xml:space="preserve"> oraz adresem e-mail: cwk@platformazakupowa.pl</w:t>
      </w:r>
    </w:p>
    <w:p w:rsidR="00BD426B" w:rsidRDefault="00BD426B" w:rsidP="009E2E23">
      <w:pPr>
        <w:spacing w:line="240" w:lineRule="auto"/>
        <w:jc w:val="both"/>
        <w:rPr>
          <w:rFonts w:ascii="CG Omega" w:eastAsia="Times New Roman" w:hAnsi="CG Omega" w:cs="Arial"/>
          <w:color w:val="C00000"/>
          <w:lang w:eastAsia="pl-PL"/>
        </w:rPr>
      </w:pPr>
    </w:p>
    <w:p w:rsidR="008F466F" w:rsidRPr="002313F9" w:rsidRDefault="008F466F" w:rsidP="00F0727F">
      <w:pPr>
        <w:pStyle w:val="Akapitzlist"/>
        <w:numPr>
          <w:ilvl w:val="0"/>
          <w:numId w:val="9"/>
        </w:numPr>
        <w:spacing w:line="240" w:lineRule="auto"/>
        <w:ind w:left="709"/>
        <w:rPr>
          <w:rFonts w:ascii="CG Omega" w:eastAsia="Calibri" w:hAnsi="CG Omega" w:cs="Times New Roman"/>
          <w:u w:val="thick"/>
        </w:rPr>
      </w:pPr>
      <w:r w:rsidRPr="002313F9">
        <w:rPr>
          <w:rFonts w:ascii="CG Omega" w:eastAsia="Calibri" w:hAnsi="CG Omega" w:cs="Times New Roman"/>
          <w:b/>
          <w:u w:val="thick"/>
        </w:rPr>
        <w:t>Wymagania dotyczące wadium</w:t>
      </w:r>
    </w:p>
    <w:p w:rsidR="008F466F" w:rsidRPr="008F466F" w:rsidRDefault="008F466F" w:rsidP="008819F9">
      <w:pPr>
        <w:spacing w:line="240" w:lineRule="auto"/>
        <w:jc w:val="both"/>
        <w:rPr>
          <w:rFonts w:ascii="CG Omega" w:eastAsia="Calibri" w:hAnsi="CG Omega" w:cs="Times New Roman"/>
        </w:rPr>
      </w:pPr>
      <w:r w:rsidRPr="008F466F">
        <w:rPr>
          <w:rFonts w:ascii="CG Omega" w:eastAsia="Calibri" w:hAnsi="CG Omega" w:cs="Times New Roman"/>
        </w:rPr>
        <w:t>11.1    Zamawiający nie będzie żądał wniesienia wadium przetargowego.</w:t>
      </w:r>
    </w:p>
    <w:p w:rsidR="008F466F" w:rsidRDefault="008F466F" w:rsidP="009E2E23">
      <w:pPr>
        <w:spacing w:line="240" w:lineRule="auto"/>
        <w:jc w:val="both"/>
        <w:rPr>
          <w:rFonts w:ascii="CG Omega" w:eastAsia="Times New Roman" w:hAnsi="CG Omega" w:cs="Arial"/>
          <w:color w:val="C00000"/>
          <w:lang w:eastAsia="pl-PL"/>
        </w:rPr>
      </w:pPr>
    </w:p>
    <w:p w:rsidR="008F466F" w:rsidRPr="002313F9" w:rsidRDefault="008F466F" w:rsidP="008F466F">
      <w:pPr>
        <w:spacing w:line="240" w:lineRule="auto"/>
        <w:rPr>
          <w:rFonts w:ascii="CG Omega" w:eastAsia="Times New Roman" w:hAnsi="CG Omega" w:cs="Times New Roman"/>
          <w:b/>
          <w:u w:val="thick"/>
          <w:lang w:eastAsia="pl-PL"/>
        </w:rPr>
      </w:pPr>
      <w:r>
        <w:rPr>
          <w:rFonts w:ascii="CG Omega" w:eastAsia="Times New Roman" w:hAnsi="CG Omega" w:cs="Times New Roman"/>
          <w:b/>
          <w:lang w:eastAsia="pl-PL"/>
        </w:rPr>
        <w:t>XII</w:t>
      </w:r>
      <w:r w:rsidRPr="005F615B">
        <w:rPr>
          <w:rFonts w:ascii="CG Omega" w:eastAsia="Times New Roman" w:hAnsi="CG Omega" w:cs="Times New Roman"/>
          <w:b/>
          <w:lang w:eastAsia="pl-PL"/>
        </w:rPr>
        <w:t xml:space="preserve">. </w:t>
      </w:r>
      <w:r>
        <w:rPr>
          <w:rFonts w:ascii="CG Omega" w:eastAsia="Times New Roman" w:hAnsi="CG Omega" w:cs="Times New Roman"/>
          <w:b/>
          <w:lang w:eastAsia="pl-PL"/>
        </w:rPr>
        <w:t xml:space="preserve">  </w:t>
      </w:r>
      <w:r w:rsidR="00667E0C">
        <w:rPr>
          <w:rFonts w:ascii="CG Omega" w:eastAsia="Times New Roman" w:hAnsi="CG Omega" w:cs="Times New Roman"/>
          <w:b/>
          <w:lang w:eastAsia="pl-PL"/>
        </w:rPr>
        <w:tab/>
      </w:r>
      <w:r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Termin i miejsce składania ofert: </w:t>
      </w:r>
    </w:p>
    <w:p w:rsidR="004B659A" w:rsidRPr="004B659A" w:rsidRDefault="008F466F" w:rsidP="004B659A">
      <w:pPr>
        <w:spacing w:line="240" w:lineRule="auto"/>
        <w:ind w:left="705" w:hanging="705"/>
        <w:contextualSpacing/>
        <w:jc w:val="both"/>
        <w:rPr>
          <w:rFonts w:ascii="CG Omega" w:eastAsia="Times New Roman" w:hAnsi="CG Omega" w:cs="Tahoma"/>
          <w:lang w:eastAsia="ar-SA"/>
        </w:rPr>
      </w:pPr>
      <w:r>
        <w:rPr>
          <w:rFonts w:ascii="CG Omega" w:hAnsi="CG Omega" w:cs="Arial"/>
        </w:rPr>
        <w:t>12.1</w:t>
      </w:r>
      <w:r w:rsidRPr="003B149B">
        <w:rPr>
          <w:rFonts w:ascii="CG Omega" w:hAnsi="CG Omega" w:cs="Arial"/>
        </w:rPr>
        <w:t xml:space="preserve"> </w:t>
      </w:r>
      <w:r>
        <w:rPr>
          <w:rFonts w:ascii="CG Omega" w:hAnsi="CG Omega" w:cs="Arial"/>
        </w:rPr>
        <w:t xml:space="preserve"> </w:t>
      </w:r>
      <w:r w:rsidR="00667E0C">
        <w:rPr>
          <w:rFonts w:ascii="CG Omega" w:hAnsi="CG Omega" w:cs="Arial"/>
        </w:rPr>
        <w:tab/>
      </w:r>
      <w:r w:rsidR="004B659A" w:rsidRPr="004B659A">
        <w:rPr>
          <w:rFonts w:ascii="CG Omega" w:eastAsia="Times New Roman" w:hAnsi="CG Omega" w:cs="Tahoma"/>
          <w:lang w:eastAsia="ar-SA"/>
        </w:rPr>
        <w:t>Oferty wraz z wymaganymi  dokumentami należy złożyć:</w:t>
      </w:r>
    </w:p>
    <w:p w:rsidR="004B659A" w:rsidRPr="004B659A" w:rsidRDefault="004B659A" w:rsidP="00F0727F">
      <w:pPr>
        <w:numPr>
          <w:ilvl w:val="0"/>
          <w:numId w:val="14"/>
        </w:numPr>
        <w:spacing w:after="200" w:line="240" w:lineRule="auto"/>
        <w:ind w:left="1134"/>
        <w:contextualSpacing/>
        <w:jc w:val="both"/>
        <w:rPr>
          <w:rFonts w:ascii="CG Omega" w:eastAsia="Times New Roman" w:hAnsi="CG Omega" w:cs="Tahoma"/>
          <w:lang w:eastAsia="ar-SA"/>
        </w:rPr>
      </w:pPr>
      <w:r w:rsidRPr="004B659A">
        <w:rPr>
          <w:rFonts w:ascii="CG Omega" w:eastAsia="Calibri" w:hAnsi="CG Omega" w:cs="Times New Roman"/>
          <w:b/>
        </w:rPr>
        <w:t>w przypadku formy elektronicznej</w:t>
      </w:r>
      <w:r w:rsidRPr="004B659A">
        <w:rPr>
          <w:rFonts w:ascii="CG Omega" w:eastAsia="Calibri" w:hAnsi="CG Omega" w:cs="Times New Roman"/>
        </w:rPr>
        <w:t xml:space="preserve"> </w:t>
      </w:r>
      <w:r w:rsidRPr="004B659A">
        <w:rPr>
          <w:rFonts w:ascii="CG Omega" w:eastAsia="Times New Roman" w:hAnsi="CG Omega" w:cs="Tahoma"/>
          <w:lang w:eastAsia="ar-SA"/>
        </w:rPr>
        <w:t xml:space="preserve">na platformie zakupowej Zamawiającego pod adresem: </w:t>
      </w:r>
      <w:hyperlink r:id="rId8" w:history="1">
        <w:r w:rsidRPr="004B659A">
          <w:rPr>
            <w:rFonts w:ascii="CG Omega" w:eastAsia="Times New Roman" w:hAnsi="CG Omega" w:cs="Tahoma"/>
            <w:color w:val="0563C1" w:themeColor="hyperlink"/>
            <w:u w:val="single"/>
            <w:lang w:eastAsia="ar-SA"/>
          </w:rPr>
          <w:t>https://platformazakupowa.pl/wiazownica</w:t>
        </w:r>
      </w:hyperlink>
      <w:r w:rsidRPr="004B659A">
        <w:rPr>
          <w:rFonts w:ascii="CG Omega" w:eastAsia="Times New Roman" w:hAnsi="CG Omega" w:cs="Tahoma"/>
          <w:lang w:eastAsia="ar-SA"/>
        </w:rPr>
        <w:t xml:space="preserve"> wybierając przedmiotowe postępowanie, w nieprzekraczalnym terminie do dnia </w:t>
      </w:r>
      <w:r w:rsidR="00A2228E">
        <w:rPr>
          <w:rFonts w:ascii="CG Omega" w:eastAsia="Times New Roman" w:hAnsi="CG Omega" w:cs="Tahoma"/>
          <w:b/>
          <w:lang w:eastAsia="ar-SA"/>
        </w:rPr>
        <w:t>25</w:t>
      </w:r>
      <w:r w:rsidR="00D11EDA">
        <w:rPr>
          <w:rFonts w:ascii="CG Omega" w:eastAsia="Times New Roman" w:hAnsi="CG Omega" w:cs="Tahoma"/>
          <w:b/>
          <w:lang w:eastAsia="ar-SA"/>
        </w:rPr>
        <w:t>.</w:t>
      </w:r>
      <w:r w:rsidR="00A2228E">
        <w:rPr>
          <w:rFonts w:ascii="CG Omega" w:eastAsia="Times New Roman" w:hAnsi="CG Omega" w:cs="Tahoma"/>
          <w:b/>
          <w:lang w:eastAsia="ar-SA"/>
        </w:rPr>
        <w:t>01.2024</w:t>
      </w:r>
      <w:r w:rsidRPr="004B659A">
        <w:rPr>
          <w:rFonts w:ascii="CG Omega" w:eastAsia="Times New Roman" w:hAnsi="CG Omega" w:cs="Tahoma"/>
          <w:lang w:eastAsia="ar-SA"/>
        </w:rPr>
        <w:t xml:space="preserve"> r. do godz. </w:t>
      </w:r>
      <w:r w:rsidRPr="0063389E">
        <w:rPr>
          <w:rFonts w:ascii="CG Omega" w:eastAsia="Times New Roman" w:hAnsi="CG Omega" w:cs="Tahoma"/>
          <w:b/>
          <w:lang w:eastAsia="ar-SA"/>
        </w:rPr>
        <w:t>10:00,</w:t>
      </w:r>
      <w:r w:rsidRPr="004B659A">
        <w:rPr>
          <w:rFonts w:ascii="CG Omega" w:eastAsia="Times New Roman" w:hAnsi="CG Omega" w:cs="Tahoma"/>
          <w:lang w:eastAsia="ar-SA"/>
        </w:rPr>
        <w:t xml:space="preserve">   </w:t>
      </w:r>
    </w:p>
    <w:p w:rsidR="004B659A" w:rsidRPr="004B659A" w:rsidRDefault="004B659A" w:rsidP="00F0727F">
      <w:pPr>
        <w:numPr>
          <w:ilvl w:val="0"/>
          <w:numId w:val="14"/>
        </w:numPr>
        <w:spacing w:after="200" w:line="240" w:lineRule="auto"/>
        <w:ind w:left="1134"/>
        <w:contextualSpacing/>
        <w:jc w:val="both"/>
        <w:rPr>
          <w:rFonts w:ascii="CG Omega" w:eastAsia="Times New Roman" w:hAnsi="CG Omega" w:cs="Tahoma"/>
          <w:lang w:eastAsia="ar-SA"/>
        </w:rPr>
      </w:pPr>
      <w:r w:rsidRPr="004B659A">
        <w:rPr>
          <w:rFonts w:ascii="CG Omega" w:eastAsia="Times New Roman" w:hAnsi="CG Omega" w:cs="Tahoma"/>
          <w:b/>
          <w:u w:val="thick"/>
          <w:lang w:eastAsia="ar-SA"/>
        </w:rPr>
        <w:t xml:space="preserve">w przypadku formy pisemnej (papierowej):  </w:t>
      </w:r>
      <w:r w:rsidRPr="004B659A">
        <w:rPr>
          <w:rFonts w:ascii="CG Omega" w:eastAsia="Times New Roman" w:hAnsi="CG Omega" w:cs="Tahoma"/>
          <w:lang w:eastAsia="ar-SA"/>
        </w:rPr>
        <w:t xml:space="preserve">osobiście,  drogą pocztowa lub przesyłką kurierska w </w:t>
      </w:r>
      <w:r w:rsidRPr="004B659A">
        <w:rPr>
          <w:rFonts w:ascii="CG Omega" w:eastAsia="Calibri" w:hAnsi="CG Omega" w:cs="Times New Roman"/>
        </w:rPr>
        <w:t xml:space="preserve">zamkniętym opakowaniu na </w:t>
      </w:r>
      <w:r w:rsidRPr="004B659A">
        <w:rPr>
          <w:rFonts w:ascii="CG Omega" w:eastAsia="Times New Roman" w:hAnsi="CG Omega" w:cs="Tahoma"/>
          <w:lang w:eastAsia="ar-SA"/>
        </w:rPr>
        <w:t xml:space="preserve">adres Urzędu Gminy Wiązownica, ul. Warszawska 15,  37-522 Wiązownica, </w:t>
      </w:r>
      <w:r w:rsidRPr="004B659A">
        <w:rPr>
          <w:rFonts w:ascii="CG Omega" w:eastAsia="Calibri" w:hAnsi="CG Omega" w:cs="Times New Roman"/>
        </w:rPr>
        <w:t xml:space="preserve"> z oznaczenie przesyłki (koperty):</w:t>
      </w:r>
    </w:p>
    <w:p w:rsidR="004B659A" w:rsidRPr="004B659A" w:rsidRDefault="004B659A" w:rsidP="004B659A">
      <w:pPr>
        <w:spacing w:line="240" w:lineRule="auto"/>
        <w:ind w:left="1455"/>
        <w:contextualSpacing/>
        <w:jc w:val="both"/>
        <w:rPr>
          <w:rFonts w:ascii="CG Omega" w:eastAsia="Times New Roman" w:hAnsi="CG Omega" w:cs="Tahoma"/>
          <w:lang w:eastAsia="ar-SA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4B659A" w:rsidRPr="004B659A" w:rsidTr="0007534F">
        <w:trPr>
          <w:trHeight w:val="99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DA" w:rsidRPr="00965F06" w:rsidRDefault="00D11EDA" w:rsidP="00D11EDA">
            <w:pPr>
              <w:jc w:val="center"/>
              <w:rPr>
                <w:rFonts w:ascii="CG Omega" w:hAnsi="CG Omega"/>
                <w:b/>
              </w:rPr>
            </w:pPr>
            <w:r>
              <w:rPr>
                <w:rFonts w:ascii="CG Omega" w:eastAsia="Calibri" w:hAnsi="CG Omega" w:cs="Times New Roman"/>
                <w:b/>
                <w:bCs/>
              </w:rPr>
              <w:t xml:space="preserve">Oferta na zadanie pn.: </w:t>
            </w:r>
            <w:r w:rsidR="00A2228E">
              <w:rPr>
                <w:rFonts w:ascii="CG Omega" w:eastAsia="Calibri" w:hAnsi="CG Omega" w:cs="Times New Roman"/>
                <w:b/>
              </w:rPr>
              <w:t>„Dożywianie osób starszych, chorych, samotnych i niepełnosprawnych z terenu gminy Wiązownica</w:t>
            </w:r>
            <w:r w:rsidRPr="00965F06">
              <w:rPr>
                <w:rFonts w:ascii="CG Omega" w:hAnsi="CG Omega"/>
                <w:b/>
              </w:rPr>
              <w:t>”.</w:t>
            </w:r>
          </w:p>
          <w:p w:rsidR="004B659A" w:rsidRPr="004B659A" w:rsidRDefault="00F806B6" w:rsidP="0007534F">
            <w:pPr>
              <w:spacing w:line="240" w:lineRule="auto"/>
              <w:jc w:val="center"/>
              <w:rPr>
                <w:rFonts w:ascii="CG Omega" w:eastAsia="Calibri" w:hAnsi="CG Omega" w:cs="Times New Roman"/>
                <w:b/>
              </w:rPr>
            </w:pPr>
            <w:r>
              <w:rPr>
                <w:rFonts w:ascii="CG Omega" w:hAnsi="CG Omega" w:cs="Arial"/>
                <w:b/>
              </w:rPr>
              <w:t xml:space="preserve">                                        </w:t>
            </w:r>
            <w:r w:rsidR="0007534F">
              <w:rPr>
                <w:rFonts w:ascii="CG Omega" w:hAnsi="CG Omega" w:cs="Arial"/>
                <w:b/>
              </w:rPr>
              <w:t xml:space="preserve">         </w:t>
            </w:r>
          </w:p>
          <w:p w:rsidR="00583103" w:rsidRPr="004B659A" w:rsidRDefault="00A2228E" w:rsidP="00583103">
            <w:pPr>
              <w:widowControl w:val="0"/>
              <w:tabs>
                <w:tab w:val="left" w:pos="3435"/>
                <w:tab w:val="left" w:pos="5181"/>
              </w:tabs>
              <w:suppressAutoHyphens/>
              <w:autoSpaceDE w:val="0"/>
              <w:spacing w:line="240" w:lineRule="auto"/>
              <w:jc w:val="center"/>
              <w:rPr>
                <w:rFonts w:ascii="CG Omega" w:eastAsia="SimSun" w:hAnsi="CG Omega" w:cs="Times New Roman"/>
                <w:b/>
                <w:kern w:val="2"/>
                <w:vertAlign w:val="superscript"/>
                <w:lang w:eastAsia="hi-IN" w:bidi="hi-IN"/>
              </w:rPr>
            </w:pPr>
            <w:r>
              <w:rPr>
                <w:rFonts w:ascii="CG Omega" w:eastAsia="SimSun" w:hAnsi="CG Omega" w:cs="Times New Roman"/>
                <w:b/>
                <w:kern w:val="2"/>
                <w:lang w:eastAsia="hi-IN" w:bidi="hi-IN"/>
              </w:rPr>
              <w:t>Nie otwierać przed dniem  25.01.2024</w:t>
            </w:r>
            <w:r w:rsidR="004B659A" w:rsidRPr="004B659A">
              <w:rPr>
                <w:rFonts w:ascii="CG Omega" w:eastAsia="SimSun" w:hAnsi="CG Omega" w:cs="Times New Roman"/>
                <w:b/>
                <w:kern w:val="2"/>
                <w:lang w:eastAsia="hi-IN" w:bidi="hi-IN"/>
              </w:rPr>
              <w:t> r. godz. 10</w:t>
            </w:r>
            <w:r w:rsidR="004B659A" w:rsidRPr="004B659A">
              <w:rPr>
                <w:rFonts w:ascii="CG Omega" w:eastAsia="SimSun" w:hAnsi="CG Omega" w:cs="Times New Roman"/>
                <w:b/>
                <w:kern w:val="2"/>
                <w:vertAlign w:val="superscript"/>
                <w:lang w:eastAsia="hi-IN" w:bidi="hi-IN"/>
              </w:rPr>
              <w:t>15</w:t>
            </w:r>
          </w:p>
        </w:tc>
      </w:tr>
    </w:tbl>
    <w:p w:rsidR="00A2228E" w:rsidRDefault="00A2228E" w:rsidP="004B659A">
      <w:pPr>
        <w:spacing w:line="240" w:lineRule="auto"/>
        <w:ind w:left="705" w:hanging="705"/>
        <w:contextualSpacing/>
        <w:jc w:val="both"/>
        <w:rPr>
          <w:rFonts w:ascii="CG Omega" w:hAnsi="CG Omega" w:cs="Arial"/>
        </w:rPr>
      </w:pPr>
    </w:p>
    <w:p w:rsidR="004B659A" w:rsidRPr="004B659A" w:rsidRDefault="008F466F" w:rsidP="004B659A">
      <w:pPr>
        <w:spacing w:line="240" w:lineRule="auto"/>
        <w:ind w:left="705" w:hanging="705"/>
        <w:contextualSpacing/>
        <w:jc w:val="both"/>
        <w:rPr>
          <w:rFonts w:ascii="CG Omega" w:eastAsia="Times New Roman" w:hAnsi="CG Omega" w:cs="Tahoma"/>
          <w:lang w:eastAsia="ar-SA"/>
        </w:rPr>
      </w:pPr>
      <w:r w:rsidRPr="004B659A">
        <w:rPr>
          <w:rFonts w:ascii="CG Omega" w:hAnsi="CG Omega" w:cs="Arial"/>
        </w:rPr>
        <w:t>12.2</w:t>
      </w:r>
      <w:r>
        <w:rPr>
          <w:rFonts w:ascii="CG Omega" w:hAnsi="CG Omega" w:cs="Arial"/>
          <w:b/>
        </w:rPr>
        <w:t xml:space="preserve">   </w:t>
      </w:r>
      <w:r w:rsidR="004B659A" w:rsidRPr="004B659A">
        <w:rPr>
          <w:rFonts w:ascii="CG Omega" w:eastAsia="Times New Roman" w:hAnsi="CG Omega" w:cs="Tahoma"/>
          <w:lang w:eastAsia="ar-SA"/>
        </w:rPr>
        <w:t>Otwarcie ofert nastąpi  niezwłocznie  po upływie terminu składania ofert,  tradycyjnie poprzez otwarcie  złożonych ofert w wersji papierowej oraz przy użyciu systemu teleinformatycznego, dla ofert złożonych za pośrednictwem platformy zakupowej zamawiającego poprzez odszyfrowanie złożonych ofert.</w:t>
      </w:r>
    </w:p>
    <w:p w:rsidR="004B659A" w:rsidRPr="004B659A" w:rsidRDefault="004B659A" w:rsidP="004B659A">
      <w:pPr>
        <w:spacing w:line="240" w:lineRule="auto"/>
        <w:ind w:left="705" w:hanging="705"/>
        <w:contextualSpacing/>
        <w:jc w:val="both"/>
        <w:rPr>
          <w:rFonts w:ascii="CG Omega" w:eastAsia="Times New Roman" w:hAnsi="CG Omega" w:cs="Tahoma"/>
          <w:lang w:eastAsia="ar-SA"/>
        </w:rPr>
      </w:pPr>
      <w:r w:rsidRPr="004B659A">
        <w:rPr>
          <w:rFonts w:ascii="CG Omega" w:eastAsia="Times New Roman" w:hAnsi="CG Omega" w:cs="Tahoma"/>
          <w:lang w:eastAsia="ar-SA"/>
        </w:rPr>
        <w:t>12.3</w:t>
      </w:r>
      <w:r w:rsidRPr="004B659A">
        <w:rPr>
          <w:rFonts w:ascii="CG Omega" w:eastAsia="Times New Roman" w:hAnsi="CG Omega" w:cs="Tahoma"/>
          <w:lang w:eastAsia="ar-SA"/>
        </w:rPr>
        <w:tab/>
      </w:r>
      <w:r w:rsidRPr="004B659A">
        <w:rPr>
          <w:rFonts w:ascii="CG Omega" w:eastAsia="Calibri" w:hAnsi="CG Omega" w:cs="Times New Roman"/>
        </w:rPr>
        <w:t>Oferty, które wpłyną do Zamawiającego za pośrednictwem polskiej placówki operatora publicznego lub innej firmy kurierskiej po wyznaczonym terminie, będą zwracane niezwłocznie Wykonawcy. Oferty przesłane faxem nie będą rozpatrywane.</w:t>
      </w:r>
    </w:p>
    <w:p w:rsidR="008F466F" w:rsidRDefault="008F466F" w:rsidP="00F0727F">
      <w:pPr>
        <w:pStyle w:val="Akapitzlist"/>
        <w:numPr>
          <w:ilvl w:val="1"/>
          <w:numId w:val="17"/>
        </w:numPr>
        <w:jc w:val="both"/>
        <w:rPr>
          <w:rFonts w:ascii="CG Omega" w:hAnsi="CG Omega" w:cs="Arial"/>
        </w:rPr>
      </w:pPr>
      <w:r w:rsidRPr="00583103">
        <w:rPr>
          <w:rFonts w:ascii="CG Omega" w:hAnsi="CG Omega" w:cs="Arial"/>
        </w:rPr>
        <w:t xml:space="preserve">  </w:t>
      </w:r>
      <w:r w:rsidR="00667E0C" w:rsidRPr="00583103">
        <w:rPr>
          <w:rFonts w:ascii="CG Omega" w:hAnsi="CG Omega" w:cs="Arial"/>
        </w:rPr>
        <w:tab/>
      </w:r>
      <w:r w:rsidRPr="00583103">
        <w:rPr>
          <w:rFonts w:ascii="CG Omega" w:hAnsi="CG Omega" w:cs="Arial"/>
        </w:rPr>
        <w:t>Oferty złożone po terminie będą nie będą rozpatrywane.</w:t>
      </w:r>
    </w:p>
    <w:p w:rsidR="00A2228E" w:rsidRPr="00583103" w:rsidRDefault="00A2228E" w:rsidP="00A2228E">
      <w:pPr>
        <w:pStyle w:val="Akapitzlist"/>
        <w:ind w:left="435"/>
        <w:jc w:val="both"/>
        <w:rPr>
          <w:rFonts w:ascii="CG Omega" w:hAnsi="CG Omega" w:cs="Arial"/>
        </w:rPr>
      </w:pPr>
    </w:p>
    <w:p w:rsidR="00583103" w:rsidRPr="00583103" w:rsidRDefault="00583103" w:rsidP="00583103">
      <w:pPr>
        <w:spacing w:after="200" w:line="240" w:lineRule="auto"/>
        <w:contextualSpacing/>
        <w:jc w:val="both"/>
        <w:rPr>
          <w:rFonts w:ascii="CG Omega" w:eastAsia="Times New Roman" w:hAnsi="CG Omega" w:cs="Tahoma"/>
          <w:lang w:eastAsia="ar-SA"/>
        </w:rPr>
      </w:pPr>
      <w:r>
        <w:rPr>
          <w:rFonts w:ascii="CG Omega" w:eastAsia="Calibri" w:hAnsi="CG Omega" w:cs="Times New Roman"/>
          <w:b/>
        </w:rPr>
        <w:t>12.5</w:t>
      </w:r>
      <w:r>
        <w:rPr>
          <w:rFonts w:ascii="CG Omega" w:eastAsia="Calibri" w:hAnsi="CG Omega" w:cs="Times New Roman"/>
          <w:b/>
        </w:rPr>
        <w:tab/>
      </w:r>
      <w:r w:rsidRPr="00583103">
        <w:rPr>
          <w:rFonts w:ascii="CG Omega" w:eastAsia="Calibri" w:hAnsi="CG Omega" w:cs="Times New Roman"/>
          <w:b/>
        </w:rPr>
        <w:t>Zmiana i wycofanie oferty:</w:t>
      </w:r>
    </w:p>
    <w:p w:rsidR="00583103" w:rsidRPr="00583103" w:rsidRDefault="00583103" w:rsidP="00F0727F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G Omega" w:eastAsia="Calibri" w:hAnsi="CG Omega" w:cs="Times New Roman"/>
        </w:rPr>
      </w:pPr>
      <w:r w:rsidRPr="00583103">
        <w:rPr>
          <w:rFonts w:ascii="CG Omega" w:eastAsia="Calibri" w:hAnsi="CG Omega" w:cs="Times New Roman"/>
        </w:rPr>
        <w:lastRenderedPageBreak/>
        <w:t>Wykonawca może przed upływem terminu na składanie ofert, zmienić/zmod</w:t>
      </w:r>
      <w:r>
        <w:rPr>
          <w:rFonts w:ascii="CG Omega" w:eastAsia="Calibri" w:hAnsi="CG Omega" w:cs="Times New Roman"/>
        </w:rPr>
        <w:t>yfikować/wycofać złożoną  ofertę</w:t>
      </w:r>
      <w:r w:rsidRPr="00583103">
        <w:rPr>
          <w:rFonts w:ascii="CG Omega" w:eastAsia="Calibri" w:hAnsi="CG Omega" w:cs="Times New Roman"/>
        </w:rPr>
        <w:t>.</w:t>
      </w:r>
    </w:p>
    <w:p w:rsidR="00583103" w:rsidRPr="00583103" w:rsidRDefault="00583103" w:rsidP="00F0727F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G Omega" w:eastAsia="Calibri" w:hAnsi="CG Omega" w:cs="Times New Roman"/>
        </w:rPr>
      </w:pPr>
      <w:r w:rsidRPr="00583103">
        <w:rPr>
          <w:rFonts w:ascii="CG Omega" w:eastAsia="Calibri" w:hAnsi="CG Omega" w:cs="Times New Roman"/>
        </w:rPr>
        <w:t>Powiadomienia o zmianie lub wycofaniu powinny być złożone przed  upływem terminu składania ofert.</w:t>
      </w:r>
    </w:p>
    <w:p w:rsidR="00583103" w:rsidRPr="00583103" w:rsidRDefault="00583103" w:rsidP="00F0727F">
      <w:pPr>
        <w:numPr>
          <w:ilvl w:val="0"/>
          <w:numId w:val="16"/>
        </w:numPr>
        <w:spacing w:after="200" w:line="240" w:lineRule="auto"/>
        <w:contextualSpacing/>
        <w:jc w:val="both"/>
        <w:rPr>
          <w:rFonts w:ascii="CG Omega" w:eastAsia="Calibri" w:hAnsi="CG Omega" w:cs="Times New Roman"/>
        </w:rPr>
      </w:pPr>
      <w:r w:rsidRPr="00583103">
        <w:rPr>
          <w:rFonts w:ascii="CG Omega" w:eastAsia="Calibri" w:hAnsi="CG Omega" w:cs="Times New Roman"/>
        </w:rPr>
        <w:t>Oferty oznaczone „ZMIANA” zostaną otwarte przy otwieraniu oferty Wykonawcy, który wprowadził zmiany i po stwierdzeniu poprawności procedury dokonania zmian zostaną dołączone do oferty.</w:t>
      </w:r>
    </w:p>
    <w:p w:rsidR="00BD426B" w:rsidRDefault="00BD426B" w:rsidP="009E2E23">
      <w:pPr>
        <w:spacing w:line="240" w:lineRule="auto"/>
        <w:jc w:val="both"/>
        <w:rPr>
          <w:rFonts w:ascii="CG Omega" w:eastAsia="Times New Roman" w:hAnsi="CG Omega" w:cs="Arial"/>
          <w:color w:val="C00000"/>
          <w:lang w:eastAsia="pl-PL"/>
        </w:rPr>
      </w:pPr>
    </w:p>
    <w:p w:rsidR="00667E0C" w:rsidRPr="002313F9" w:rsidRDefault="00667E0C" w:rsidP="00667E0C">
      <w:pPr>
        <w:spacing w:after="200" w:line="240" w:lineRule="auto"/>
        <w:contextualSpacing/>
        <w:rPr>
          <w:rFonts w:ascii="CG Omega" w:eastAsia="Calibri" w:hAnsi="CG Omega" w:cs="Times New Roman"/>
          <w:u w:val="thick"/>
        </w:rPr>
      </w:pPr>
      <w:r w:rsidRPr="00667E0C">
        <w:rPr>
          <w:rFonts w:ascii="CG Omega" w:eastAsia="Calibri" w:hAnsi="CG Omega" w:cs="Times New Roman"/>
          <w:b/>
          <w:bCs/>
          <w:iCs/>
        </w:rPr>
        <w:t xml:space="preserve">XIII. </w:t>
      </w:r>
      <w:r w:rsidRPr="00667E0C">
        <w:rPr>
          <w:rFonts w:ascii="CG Omega" w:eastAsia="Calibri" w:hAnsi="CG Omega" w:cs="Times New Roman"/>
          <w:b/>
          <w:bCs/>
          <w:iCs/>
        </w:rPr>
        <w:tab/>
      </w:r>
      <w:r w:rsidRPr="002313F9">
        <w:rPr>
          <w:rFonts w:ascii="CG Omega" w:eastAsia="Calibri" w:hAnsi="CG Omega" w:cs="Times New Roman"/>
          <w:b/>
          <w:bCs/>
          <w:iCs/>
          <w:u w:val="thick"/>
        </w:rPr>
        <w:t>Opis sposobu obliczenia ceny</w:t>
      </w:r>
    </w:p>
    <w:p w:rsidR="00667E0C" w:rsidRPr="00667E0C" w:rsidRDefault="00667E0C" w:rsidP="00F0727F">
      <w:pPr>
        <w:numPr>
          <w:ilvl w:val="1"/>
          <w:numId w:val="10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 xml:space="preserve">Wykonawca jest zobowiązany do podania ceny brutto za przedmiot zamówienia,  wyrażoną cyfrą i słownie. Oprócz tego należy podać obowiązującą stawkę lub kwotę  podatku VAT zgodną z ustawą 11 marca 2004 r. o podatku od towarów i usług (j.t. Dz. U z 2018 poz. 2174 z późn. zm.). </w:t>
      </w:r>
    </w:p>
    <w:p w:rsidR="00667E0C" w:rsidRPr="00667E0C" w:rsidRDefault="00667E0C" w:rsidP="00F0727F">
      <w:pPr>
        <w:numPr>
          <w:ilvl w:val="1"/>
          <w:numId w:val="10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>W cenie oferty należy uwzględnić wszystkie inne koszty, które będą musiały być poniesione przy wykonaniu zamówienia.</w:t>
      </w:r>
    </w:p>
    <w:p w:rsidR="00667E0C" w:rsidRPr="00667E0C" w:rsidRDefault="00667E0C" w:rsidP="00F0727F">
      <w:pPr>
        <w:numPr>
          <w:ilvl w:val="1"/>
          <w:numId w:val="10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>Jeżeli złożono ofertę, której wybór prowadziłby do powstania u zamawiającego obowiązku podatkowego zgodnie z przepisami o podatku od towarów i usług, zamawiający w celu oceny takiej oferty dolicza do przedstawionej w niej ceny podatek od towarów i usług, który miałby obowiązek rozliczyć zgodnie z tymi przepisami. Wykonawca, składając ofertę, informuje zamawiającego, czy wybór oferty będzie prowadzić do powstania u</w:t>
      </w:r>
      <w:r w:rsidR="0007534F">
        <w:rPr>
          <w:rFonts w:ascii="CG Omega" w:eastAsia="Calibri" w:hAnsi="CG Omega" w:cs="Times New Roman"/>
        </w:rPr>
        <w:t> </w:t>
      </w:r>
      <w:r w:rsidRPr="00667E0C">
        <w:rPr>
          <w:rFonts w:ascii="CG Omega" w:eastAsia="Calibri" w:hAnsi="CG Omega" w:cs="Times New Roman"/>
        </w:rPr>
        <w:t>zamawiającego obowiązku podatkowego, wskazując nazwę (rodzaj) towaru lub usługi, których dostawa lub świadczenie będzie prowadzić do jego powstania, oraz wskazując ich wartość bez kwoty podatku.</w:t>
      </w:r>
    </w:p>
    <w:p w:rsidR="00BD426B" w:rsidRPr="0050283D" w:rsidRDefault="00BD426B" w:rsidP="009E2E23">
      <w:pPr>
        <w:spacing w:line="240" w:lineRule="auto"/>
        <w:jc w:val="both"/>
        <w:rPr>
          <w:rFonts w:ascii="CG Omega" w:eastAsia="Times New Roman" w:hAnsi="CG Omega" w:cs="Arial"/>
          <w:color w:val="C00000"/>
          <w:lang w:eastAsia="pl-PL"/>
        </w:rPr>
      </w:pPr>
    </w:p>
    <w:p w:rsidR="00602CC3" w:rsidRPr="002313F9" w:rsidRDefault="00667E0C" w:rsidP="00602CC3">
      <w:pPr>
        <w:spacing w:line="240" w:lineRule="auto"/>
        <w:rPr>
          <w:rFonts w:ascii="CG Omega" w:eastAsia="Times New Roman" w:hAnsi="CG Omega" w:cs="Times New Roman"/>
          <w:b/>
          <w:u w:val="thick"/>
          <w:lang w:eastAsia="pl-PL"/>
        </w:rPr>
      </w:pPr>
      <w:r>
        <w:rPr>
          <w:rFonts w:ascii="CG Omega" w:eastAsia="Times New Roman" w:hAnsi="CG Omega" w:cs="Times New Roman"/>
          <w:b/>
          <w:lang w:eastAsia="pl-PL"/>
        </w:rPr>
        <w:t>XIV</w:t>
      </w:r>
      <w:r w:rsidR="00602CC3" w:rsidRPr="005F615B">
        <w:rPr>
          <w:rFonts w:ascii="CG Omega" w:eastAsia="Times New Roman" w:hAnsi="CG Omega" w:cs="Times New Roman"/>
          <w:b/>
          <w:lang w:eastAsia="pl-PL"/>
        </w:rPr>
        <w:t>.</w:t>
      </w:r>
      <w:r w:rsidR="002B7320" w:rsidRPr="005F615B">
        <w:rPr>
          <w:rFonts w:ascii="CG Omega" w:eastAsia="Times New Roman" w:hAnsi="CG Omega" w:cs="Times New Roman"/>
          <w:b/>
          <w:lang w:eastAsia="pl-PL"/>
        </w:rPr>
        <w:t xml:space="preserve"> </w:t>
      </w:r>
      <w:r w:rsidR="002313F9">
        <w:rPr>
          <w:rFonts w:ascii="CG Omega" w:eastAsia="Times New Roman" w:hAnsi="CG Omega" w:cs="Times New Roman"/>
          <w:b/>
          <w:lang w:eastAsia="pl-PL"/>
        </w:rPr>
        <w:t xml:space="preserve">    </w:t>
      </w:r>
      <w:r w:rsidR="00602CC3" w:rsidRPr="002313F9">
        <w:rPr>
          <w:rFonts w:ascii="CG Omega" w:eastAsia="Times New Roman" w:hAnsi="CG Omega" w:cs="Times New Roman"/>
          <w:b/>
          <w:u w:val="thick"/>
          <w:lang w:eastAsia="pl-PL"/>
        </w:rPr>
        <w:t xml:space="preserve">Kryteria oceny ofert </w:t>
      </w:r>
    </w:p>
    <w:p w:rsidR="00602CC3" w:rsidRPr="00602CC3" w:rsidRDefault="002313F9" w:rsidP="002313F9">
      <w:pPr>
        <w:spacing w:line="240" w:lineRule="auto"/>
        <w:ind w:left="709" w:hanging="709"/>
        <w:jc w:val="both"/>
        <w:rPr>
          <w:rFonts w:ascii="CG Omega" w:eastAsia="Times New Roman" w:hAnsi="CG Omega" w:cs="Times New Roman"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>14.1</w:t>
      </w:r>
      <w:r>
        <w:rPr>
          <w:rFonts w:ascii="CG Omega" w:eastAsia="Times New Roman" w:hAnsi="CG Omega" w:cs="Times New Roman"/>
          <w:lang w:eastAsia="pl-PL"/>
        </w:rPr>
        <w:tab/>
      </w:r>
      <w:r w:rsidR="00602CC3" w:rsidRPr="00602CC3">
        <w:rPr>
          <w:rFonts w:ascii="CG Omega" w:eastAsia="Times New Roman" w:hAnsi="CG Omega" w:cs="Times New Roman"/>
          <w:lang w:eastAsia="pl-PL"/>
        </w:rPr>
        <w:t>Zamawiający oceni i porówna jedynie te ofert</w:t>
      </w:r>
      <w:r w:rsidR="005F615B">
        <w:rPr>
          <w:rFonts w:ascii="CG Omega" w:eastAsia="Times New Roman" w:hAnsi="CG Omega" w:cs="Times New Roman"/>
          <w:lang w:eastAsia="pl-PL"/>
        </w:rPr>
        <w:t xml:space="preserve">y, które nie zostaną odrzucone </w:t>
      </w:r>
      <w:r w:rsidR="009E2E23">
        <w:rPr>
          <w:rFonts w:ascii="CG Omega" w:eastAsia="Times New Roman" w:hAnsi="CG Omega" w:cs="Times New Roman"/>
          <w:lang w:eastAsia="pl-PL"/>
        </w:rPr>
        <w:t xml:space="preserve">przez </w:t>
      </w:r>
      <w:r w:rsidR="00602CC3" w:rsidRPr="00602CC3">
        <w:rPr>
          <w:rFonts w:ascii="CG Omega" w:eastAsia="Times New Roman" w:hAnsi="CG Omega" w:cs="Times New Roman"/>
          <w:lang w:eastAsia="pl-PL"/>
        </w:rPr>
        <w:t xml:space="preserve">Zamawiającego. </w:t>
      </w:r>
    </w:p>
    <w:p w:rsidR="002B7320" w:rsidRPr="00602CC3" w:rsidRDefault="002313F9" w:rsidP="0033433A">
      <w:pPr>
        <w:spacing w:line="240" w:lineRule="auto"/>
        <w:jc w:val="both"/>
        <w:rPr>
          <w:rFonts w:ascii="CG Omega" w:eastAsia="Times New Roman" w:hAnsi="CG Omega" w:cs="Times New Roman"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>14.2</w:t>
      </w:r>
      <w:r>
        <w:rPr>
          <w:rFonts w:ascii="CG Omega" w:eastAsia="Times New Roman" w:hAnsi="CG Omega" w:cs="Times New Roman"/>
          <w:lang w:eastAsia="pl-PL"/>
        </w:rPr>
        <w:tab/>
      </w:r>
      <w:r w:rsidR="00602CC3" w:rsidRPr="00602CC3">
        <w:rPr>
          <w:rFonts w:ascii="CG Omega" w:eastAsia="Times New Roman" w:hAnsi="CG Omega" w:cs="Times New Roman"/>
          <w:lang w:eastAsia="pl-PL"/>
        </w:rPr>
        <w:t>Przy wyborze najkorzystnie</w:t>
      </w:r>
      <w:r w:rsidR="00B871C3">
        <w:rPr>
          <w:rFonts w:ascii="CG Omega" w:eastAsia="Times New Roman" w:hAnsi="CG Omega" w:cs="Times New Roman"/>
          <w:lang w:eastAsia="pl-PL"/>
        </w:rPr>
        <w:t xml:space="preserve">jszej oferty </w:t>
      </w:r>
      <w:r w:rsidR="005F615B">
        <w:rPr>
          <w:rFonts w:ascii="CG Omega" w:eastAsia="Times New Roman" w:hAnsi="CG Omega" w:cs="Times New Roman"/>
          <w:lang w:eastAsia="pl-PL"/>
        </w:rPr>
        <w:t xml:space="preserve"> Zamawiający będzie </w:t>
      </w:r>
      <w:r w:rsidR="00602CC3" w:rsidRPr="00602CC3">
        <w:rPr>
          <w:rFonts w:ascii="CG Omega" w:eastAsia="Times New Roman" w:hAnsi="CG Omega" w:cs="Times New Roman"/>
          <w:lang w:eastAsia="pl-PL"/>
        </w:rPr>
        <w:t xml:space="preserve">kierował się kryteriami: </w:t>
      </w:r>
    </w:p>
    <w:p w:rsidR="009E2E23" w:rsidRPr="009E2E23" w:rsidRDefault="009E2E23" w:rsidP="002313F9">
      <w:pPr>
        <w:spacing w:line="240" w:lineRule="auto"/>
        <w:ind w:firstLine="708"/>
        <w:jc w:val="both"/>
        <w:rPr>
          <w:rFonts w:ascii="CG Omega" w:eastAsia="Times New Roman" w:hAnsi="CG Omega" w:cs="Times New Roman"/>
          <w:b/>
          <w:lang w:eastAsia="pl-PL"/>
        </w:rPr>
      </w:pPr>
      <w:r w:rsidRPr="009E2E23">
        <w:rPr>
          <w:rFonts w:ascii="CG Omega" w:eastAsia="Times New Roman" w:hAnsi="CG Omega" w:cs="Times New Roman"/>
          <w:b/>
          <w:lang w:eastAsia="pl-PL"/>
        </w:rPr>
        <w:t xml:space="preserve">Cena brutto </w:t>
      </w:r>
      <w:r w:rsidR="002B7320" w:rsidRPr="009E2E23">
        <w:rPr>
          <w:rFonts w:ascii="CG Omega" w:eastAsia="Times New Roman" w:hAnsi="CG Omega" w:cs="Times New Roman"/>
          <w:b/>
          <w:lang w:eastAsia="pl-PL"/>
        </w:rPr>
        <w:t xml:space="preserve"> </w:t>
      </w:r>
      <w:r w:rsidRPr="009E2E23">
        <w:rPr>
          <w:rFonts w:ascii="CG Omega" w:eastAsia="Times New Roman" w:hAnsi="CG Omega" w:cs="Times New Roman"/>
          <w:b/>
          <w:lang w:eastAsia="pl-PL"/>
        </w:rPr>
        <w:t>10</w:t>
      </w:r>
      <w:r w:rsidR="00602CC3" w:rsidRPr="009E2E23">
        <w:rPr>
          <w:rFonts w:ascii="CG Omega" w:eastAsia="Times New Roman" w:hAnsi="CG Omega" w:cs="Times New Roman"/>
          <w:b/>
          <w:lang w:eastAsia="pl-PL"/>
        </w:rPr>
        <w:t xml:space="preserve">0% </w:t>
      </w:r>
    </w:p>
    <w:p w:rsidR="00602CC3" w:rsidRPr="00602CC3" w:rsidRDefault="009E2E23" w:rsidP="002313F9">
      <w:pPr>
        <w:spacing w:line="240" w:lineRule="auto"/>
        <w:ind w:left="708"/>
        <w:jc w:val="both"/>
        <w:rPr>
          <w:rFonts w:ascii="CG Omega" w:eastAsia="Times New Roman" w:hAnsi="CG Omega" w:cs="Times New Roman"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>C</w:t>
      </w:r>
      <w:r w:rsidR="00602CC3" w:rsidRPr="00602CC3">
        <w:rPr>
          <w:rFonts w:ascii="CG Omega" w:eastAsia="Times New Roman" w:hAnsi="CG Omega" w:cs="Times New Roman"/>
          <w:lang w:eastAsia="pl-PL"/>
        </w:rPr>
        <w:t>ena brutto, obliczana w ten s</w:t>
      </w:r>
      <w:r>
        <w:rPr>
          <w:rFonts w:ascii="CG Omega" w:eastAsia="Times New Roman" w:hAnsi="CG Omega" w:cs="Times New Roman"/>
          <w:lang w:eastAsia="pl-PL"/>
        </w:rPr>
        <w:t>posób, że maksymalną punktację 10</w:t>
      </w:r>
      <w:r w:rsidR="00602CC3" w:rsidRPr="00602CC3">
        <w:rPr>
          <w:rFonts w:ascii="CG Omega" w:eastAsia="Times New Roman" w:hAnsi="CG Omega" w:cs="Times New Roman"/>
          <w:lang w:eastAsia="pl-PL"/>
        </w:rPr>
        <w:t xml:space="preserve">0 punktów otrzymuje wykonawca, który zaoferował najniższą cenę. Pozostali wykonawcy otrzymują punktację obliczoną wg wzoru: </w:t>
      </w:r>
    </w:p>
    <w:p w:rsidR="00602CC3" w:rsidRPr="00602CC3" w:rsidRDefault="009E2E23" w:rsidP="002313F9">
      <w:pPr>
        <w:spacing w:line="240" w:lineRule="auto"/>
        <w:ind w:firstLine="708"/>
        <w:jc w:val="both"/>
        <w:rPr>
          <w:rFonts w:ascii="CG Omega" w:eastAsia="Times New Roman" w:hAnsi="CG Omega" w:cs="Times New Roman"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>NC x 10</w:t>
      </w:r>
      <w:r w:rsidR="00602CC3" w:rsidRPr="00602CC3">
        <w:rPr>
          <w:rFonts w:ascii="CG Omega" w:eastAsia="Times New Roman" w:hAnsi="CG Omega" w:cs="Times New Roman"/>
          <w:lang w:eastAsia="pl-PL"/>
        </w:rPr>
        <w:t xml:space="preserve">0/C </w:t>
      </w:r>
    </w:p>
    <w:p w:rsidR="00602CC3" w:rsidRPr="00602CC3" w:rsidRDefault="009E2E23" w:rsidP="002313F9">
      <w:pPr>
        <w:spacing w:line="240" w:lineRule="auto"/>
        <w:ind w:firstLine="708"/>
        <w:jc w:val="both"/>
        <w:rPr>
          <w:rFonts w:ascii="CG Omega" w:eastAsia="Times New Roman" w:hAnsi="CG Omega" w:cs="Times New Roman"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>g</w:t>
      </w:r>
      <w:r w:rsidR="00602CC3" w:rsidRPr="00602CC3">
        <w:rPr>
          <w:rFonts w:ascii="CG Omega" w:eastAsia="Times New Roman" w:hAnsi="CG Omega" w:cs="Times New Roman"/>
          <w:lang w:eastAsia="pl-PL"/>
        </w:rPr>
        <w:t xml:space="preserve">dzie: </w:t>
      </w:r>
    </w:p>
    <w:p w:rsidR="00602CC3" w:rsidRPr="00602CC3" w:rsidRDefault="00602CC3" w:rsidP="002313F9">
      <w:pPr>
        <w:spacing w:line="240" w:lineRule="auto"/>
        <w:ind w:firstLine="708"/>
        <w:jc w:val="both"/>
        <w:rPr>
          <w:rFonts w:ascii="CG Omega" w:eastAsia="Times New Roman" w:hAnsi="CG Omega" w:cs="Times New Roman"/>
          <w:lang w:eastAsia="pl-PL"/>
        </w:rPr>
      </w:pPr>
      <w:r w:rsidRPr="00602CC3">
        <w:rPr>
          <w:rFonts w:ascii="CG Omega" w:eastAsia="Times New Roman" w:hAnsi="CG Omega" w:cs="Times New Roman"/>
          <w:lang w:eastAsia="pl-PL"/>
        </w:rPr>
        <w:t xml:space="preserve">NC - najniższa zaoferowana cena </w:t>
      </w:r>
    </w:p>
    <w:p w:rsidR="00602CC3" w:rsidRPr="00602CC3" w:rsidRDefault="00602CC3" w:rsidP="002313F9">
      <w:pPr>
        <w:spacing w:line="240" w:lineRule="auto"/>
        <w:ind w:firstLine="708"/>
        <w:jc w:val="both"/>
        <w:rPr>
          <w:rFonts w:ascii="CG Omega" w:eastAsia="Times New Roman" w:hAnsi="CG Omega" w:cs="Times New Roman"/>
          <w:lang w:eastAsia="pl-PL"/>
        </w:rPr>
      </w:pPr>
      <w:r w:rsidRPr="00602CC3">
        <w:rPr>
          <w:rFonts w:ascii="CG Omega" w:eastAsia="Times New Roman" w:hAnsi="CG Omega" w:cs="Times New Roman"/>
          <w:lang w:eastAsia="pl-PL"/>
        </w:rPr>
        <w:t xml:space="preserve">C- cena oferty punktowanej. </w:t>
      </w:r>
    </w:p>
    <w:p w:rsidR="002B7320" w:rsidRPr="00602CC3" w:rsidRDefault="00602CC3" w:rsidP="002313F9">
      <w:pPr>
        <w:spacing w:line="240" w:lineRule="auto"/>
        <w:ind w:firstLine="708"/>
        <w:jc w:val="both"/>
        <w:rPr>
          <w:rFonts w:ascii="CG Omega" w:eastAsia="Times New Roman" w:hAnsi="CG Omega" w:cs="Times New Roman"/>
          <w:lang w:eastAsia="pl-PL"/>
        </w:rPr>
      </w:pPr>
      <w:r w:rsidRPr="00602CC3">
        <w:rPr>
          <w:rFonts w:ascii="CG Omega" w:eastAsia="Times New Roman" w:hAnsi="CG Omega" w:cs="Times New Roman"/>
          <w:lang w:eastAsia="pl-PL"/>
        </w:rPr>
        <w:t xml:space="preserve">Wynik podawany jest w zaokrągleniu do 1 miejsca po przecinku. </w:t>
      </w:r>
    </w:p>
    <w:p w:rsidR="00C45E83" w:rsidRPr="00C45E83" w:rsidRDefault="002313F9" w:rsidP="00C45E83">
      <w:pPr>
        <w:spacing w:line="240" w:lineRule="auto"/>
        <w:ind w:left="705" w:hanging="705"/>
        <w:jc w:val="both"/>
        <w:rPr>
          <w:rFonts w:ascii="CG Omega" w:eastAsia="Times New Roman" w:hAnsi="CG Omega" w:cs="Times New Roman"/>
          <w:lang w:eastAsia="pl-PL"/>
        </w:rPr>
      </w:pPr>
      <w:r>
        <w:rPr>
          <w:rFonts w:ascii="CG Omega" w:eastAsia="Times New Roman" w:hAnsi="CG Omega" w:cs="Times New Roman"/>
          <w:lang w:eastAsia="pl-PL"/>
        </w:rPr>
        <w:t>14.3</w:t>
      </w:r>
      <w:r>
        <w:rPr>
          <w:rFonts w:ascii="CG Omega" w:eastAsia="Times New Roman" w:hAnsi="CG Omega" w:cs="Times New Roman"/>
          <w:lang w:eastAsia="pl-PL"/>
        </w:rPr>
        <w:tab/>
      </w:r>
      <w:r w:rsidR="00602CC3" w:rsidRPr="00602CC3">
        <w:rPr>
          <w:rFonts w:ascii="CG Omega" w:eastAsia="Times New Roman" w:hAnsi="CG Omega" w:cs="Times New Roman"/>
          <w:lang w:eastAsia="pl-PL"/>
        </w:rPr>
        <w:t xml:space="preserve">Za najkorzystniejszą zostanie uznana oferta, zawierająca wszystkie wymagane informacje, złożona przez Wykonawcę spełniającego wszystkie warunki udziału w postępowaniu oraz otrzyma najwyższą łączną liczbę punktów. </w:t>
      </w:r>
      <w:r w:rsidR="00667E0C" w:rsidRPr="00C45E83">
        <w:rPr>
          <w:rFonts w:ascii="CG Omega" w:hAnsi="CG Omega" w:cs="Arial"/>
        </w:rPr>
        <w:t xml:space="preserve">Pozostałe oferty zostaną sklasyfikowane zgodnie z uzyskaną łączną ilością punktów. </w:t>
      </w:r>
    </w:p>
    <w:p w:rsidR="00C45E83" w:rsidRPr="00C45E83" w:rsidRDefault="00C45E83" w:rsidP="00C45E83">
      <w:pPr>
        <w:spacing w:line="240" w:lineRule="auto"/>
        <w:ind w:left="705" w:hanging="705"/>
        <w:jc w:val="both"/>
        <w:rPr>
          <w:rFonts w:ascii="CG Omega" w:eastAsia="Times New Roman" w:hAnsi="CG Omega" w:cs="Times New Roman"/>
          <w:lang w:eastAsia="pl-PL"/>
        </w:rPr>
      </w:pPr>
      <w:r w:rsidRPr="00C45E83">
        <w:rPr>
          <w:rFonts w:ascii="CG Omega" w:eastAsia="Times New Roman" w:hAnsi="CG Omega" w:cs="Times New Roman"/>
          <w:lang w:eastAsia="pl-PL"/>
        </w:rPr>
        <w:t>14.4</w:t>
      </w:r>
      <w:r w:rsidRPr="00C45E83">
        <w:rPr>
          <w:rFonts w:ascii="CG Omega" w:eastAsia="Times New Roman" w:hAnsi="CG Omega" w:cs="Times New Roman"/>
          <w:lang w:eastAsia="pl-PL"/>
        </w:rPr>
        <w:tab/>
      </w:r>
      <w:r w:rsidR="00667E0C" w:rsidRPr="00C45E83">
        <w:rPr>
          <w:rFonts w:ascii="CG Omega" w:hAnsi="CG Omega"/>
        </w:rPr>
        <w:t xml:space="preserve">Zamawiający oceni i porówna jedynie te oferty, które nie zostaną odrzucone przez Zamawiającego. </w:t>
      </w:r>
    </w:p>
    <w:p w:rsidR="00C45E83" w:rsidRPr="00C45E83" w:rsidRDefault="00C45E83" w:rsidP="00C45E83">
      <w:pPr>
        <w:spacing w:line="240" w:lineRule="auto"/>
        <w:ind w:left="705" w:hanging="705"/>
        <w:jc w:val="both"/>
        <w:rPr>
          <w:rFonts w:ascii="CG Omega" w:eastAsia="Times New Roman" w:hAnsi="CG Omega" w:cs="Times New Roman"/>
          <w:lang w:eastAsia="pl-PL"/>
        </w:rPr>
      </w:pPr>
      <w:r w:rsidRPr="00C45E83">
        <w:rPr>
          <w:rFonts w:ascii="CG Omega" w:eastAsia="Times New Roman" w:hAnsi="CG Omega" w:cs="Times New Roman"/>
          <w:lang w:eastAsia="pl-PL"/>
        </w:rPr>
        <w:t>14.5</w:t>
      </w:r>
      <w:r w:rsidRPr="00C45E83">
        <w:rPr>
          <w:rFonts w:ascii="CG Omega" w:eastAsia="Times New Roman" w:hAnsi="CG Omega" w:cs="Times New Roman"/>
          <w:lang w:eastAsia="pl-PL"/>
        </w:rPr>
        <w:tab/>
      </w:r>
      <w:r w:rsidR="00667E0C" w:rsidRPr="00C45E83">
        <w:rPr>
          <w:rFonts w:ascii="CG Omega" w:hAnsi="CG Omega"/>
        </w:rPr>
        <w:t>Jeżeli nie będzie można wybrać oferty najkorzystniejszej z uwagi na to, że dwie lub więcej ofert będzie przedstawiało taki sam bilans ceny</w:t>
      </w:r>
      <w:r w:rsidR="00F10967">
        <w:rPr>
          <w:rFonts w:ascii="CG Omega" w:hAnsi="CG Omega"/>
        </w:rPr>
        <w:t xml:space="preserve"> i innych kryteriów</w:t>
      </w:r>
      <w:r w:rsidR="00667E0C" w:rsidRPr="00C45E83">
        <w:rPr>
          <w:rFonts w:ascii="CG Omega" w:hAnsi="CG Omega"/>
        </w:rPr>
        <w:t>, Zamawiający spośród złożonych ofert wybierze ofertę z najniższa ceną, a w przypadku, gdy wykonawcy złożyli oferty w takiej samej cenie, Zamawiający wezwie do złożenia ofert dodatkowych. Oferta dodatkowa nie może zawierać ceny wyższej, niż wskazana w ofercie pierwotnej.</w:t>
      </w:r>
    </w:p>
    <w:p w:rsidR="00C45E83" w:rsidRDefault="00C45E83" w:rsidP="00F35B55">
      <w:pPr>
        <w:spacing w:line="240" w:lineRule="auto"/>
        <w:ind w:left="705" w:hanging="705"/>
        <w:jc w:val="both"/>
        <w:rPr>
          <w:rFonts w:ascii="CG Omega" w:eastAsia="Times New Roman" w:hAnsi="CG Omega" w:cs="Times New Roman"/>
          <w:lang w:eastAsia="pl-PL"/>
        </w:rPr>
      </w:pPr>
      <w:r w:rsidRPr="00C45E83">
        <w:rPr>
          <w:rFonts w:ascii="CG Omega" w:eastAsia="Times New Roman" w:hAnsi="CG Omega" w:cs="Times New Roman"/>
          <w:lang w:eastAsia="pl-PL"/>
        </w:rPr>
        <w:t>14.6</w:t>
      </w:r>
      <w:r w:rsidRPr="00C45E83">
        <w:rPr>
          <w:rFonts w:ascii="CG Omega" w:eastAsia="Times New Roman" w:hAnsi="CG Omega" w:cs="Times New Roman"/>
          <w:lang w:eastAsia="pl-PL"/>
        </w:rPr>
        <w:tab/>
      </w:r>
      <w:r w:rsidR="00667E0C" w:rsidRPr="00C45E83">
        <w:rPr>
          <w:rFonts w:ascii="CG Omega" w:hAnsi="CG Omega"/>
        </w:rPr>
        <w:t>Ceny j</w:t>
      </w:r>
      <w:r w:rsidR="00667E0C" w:rsidRPr="00C45E83">
        <w:rPr>
          <w:rFonts w:ascii="CG Omega" w:hAnsi="CG Omega"/>
          <w:iCs/>
        </w:rPr>
        <w:t>ednostkowe</w:t>
      </w:r>
      <w:r w:rsidR="00667E0C" w:rsidRPr="00C45E83">
        <w:rPr>
          <w:rFonts w:ascii="CG Omega" w:hAnsi="CG Omega"/>
        </w:rPr>
        <w:t xml:space="preserve"> określone przez Wykonawcę w kosztorysie ofertowym winny być ustalone jako niezmienne i jednoznaczne. Ceny te nie będą zmieniane w toku realizacji przedmiotu zamówienia i nie będą podlegały waloryzacji.</w:t>
      </w:r>
    </w:p>
    <w:p w:rsidR="00F35B55" w:rsidRPr="00F35B55" w:rsidRDefault="00F35B55" w:rsidP="00F35B55">
      <w:pPr>
        <w:spacing w:line="240" w:lineRule="auto"/>
        <w:ind w:left="705" w:hanging="705"/>
        <w:jc w:val="both"/>
        <w:rPr>
          <w:rFonts w:ascii="CG Omega" w:eastAsia="Times New Roman" w:hAnsi="CG Omega" w:cs="Times New Roman"/>
          <w:lang w:eastAsia="pl-PL"/>
        </w:rPr>
      </w:pPr>
    </w:p>
    <w:p w:rsidR="00583103" w:rsidRPr="006513B7" w:rsidRDefault="00583103" w:rsidP="00583103">
      <w:pPr>
        <w:spacing w:after="200" w:line="240" w:lineRule="auto"/>
        <w:ind w:left="705" w:hanging="705"/>
        <w:contextualSpacing/>
        <w:jc w:val="both"/>
        <w:rPr>
          <w:rFonts w:ascii="CG Omega" w:eastAsia="Calibri" w:hAnsi="CG Omega" w:cs="Times New Roman"/>
          <w:b/>
          <w:smallCaps/>
          <w:u w:val="thick"/>
        </w:rPr>
      </w:pPr>
      <w:r w:rsidRPr="006513B7">
        <w:rPr>
          <w:rFonts w:ascii="CG Omega" w:eastAsia="Calibri" w:hAnsi="CG Omega" w:cs="Times New Roman"/>
          <w:b/>
          <w:smallCaps/>
          <w:u w:val="thick"/>
        </w:rPr>
        <w:lastRenderedPageBreak/>
        <w:t>XV.</w:t>
      </w:r>
      <w:r w:rsidRPr="006513B7">
        <w:rPr>
          <w:rFonts w:ascii="CG Omega" w:eastAsia="Calibri" w:hAnsi="CG Omega" w:cs="Times New Roman"/>
          <w:b/>
          <w:smallCaps/>
          <w:u w:val="thick"/>
        </w:rPr>
        <w:tab/>
        <w:t>Informacja    o    formalnościach,    jakie    powinny   z ostać    dopełnione    po     wyborze  oferty  w  celu  zawarcia umowy</w:t>
      </w:r>
    </w:p>
    <w:p w:rsidR="006513B7" w:rsidRPr="00583103" w:rsidRDefault="006513B7" w:rsidP="00583103">
      <w:pPr>
        <w:spacing w:after="200" w:line="240" w:lineRule="auto"/>
        <w:ind w:left="705" w:hanging="705"/>
        <w:contextualSpacing/>
        <w:jc w:val="both"/>
        <w:rPr>
          <w:rFonts w:ascii="CG Omega" w:eastAsia="Calibri" w:hAnsi="CG Omega" w:cs="Times New Roman"/>
          <w:b/>
          <w:smallCaps/>
          <w:u w:val="single"/>
        </w:rPr>
      </w:pPr>
    </w:p>
    <w:p w:rsidR="00583103" w:rsidRPr="00583103" w:rsidRDefault="00583103" w:rsidP="00F0727F">
      <w:pPr>
        <w:numPr>
          <w:ilvl w:val="1"/>
          <w:numId w:val="18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583103">
        <w:rPr>
          <w:rFonts w:ascii="CG Omega" w:eastAsia="Calibri" w:hAnsi="CG Omega" w:cs="Times New Roman"/>
        </w:rPr>
        <w:t>W przypadku podmiotów (partnerów) ubiegających się wspólnie o udzielenie zamówienia Zamawiający żąda przed zawarciem umowy przedłożenia umowy regulującej współpracę podmiotów występujących wspólnie.</w:t>
      </w:r>
    </w:p>
    <w:p w:rsidR="00583103" w:rsidRPr="00583103" w:rsidRDefault="00583103" w:rsidP="00F0727F">
      <w:pPr>
        <w:numPr>
          <w:ilvl w:val="1"/>
          <w:numId w:val="18"/>
        </w:numPr>
        <w:spacing w:after="200" w:line="240" w:lineRule="auto"/>
        <w:contextualSpacing/>
        <w:jc w:val="both"/>
        <w:rPr>
          <w:rFonts w:ascii="CG Omega" w:eastAsia="Calibri" w:hAnsi="CG Omega" w:cs="Times New Roman"/>
        </w:rPr>
      </w:pPr>
      <w:r w:rsidRPr="00583103">
        <w:rPr>
          <w:rFonts w:ascii="CG Omega" w:eastAsia="Calibri" w:hAnsi="CG Omega" w:cs="Times New Roman"/>
        </w:rPr>
        <w:t>Zamawiający informuje niezwłocznie wszystkich wykonawców o:</w:t>
      </w:r>
    </w:p>
    <w:p w:rsidR="00583103" w:rsidRPr="00583103" w:rsidRDefault="00583103" w:rsidP="00583103">
      <w:pPr>
        <w:spacing w:line="240" w:lineRule="auto"/>
        <w:ind w:left="993" w:hanging="284"/>
        <w:contextualSpacing/>
        <w:jc w:val="both"/>
        <w:rPr>
          <w:rFonts w:ascii="CG Omega" w:eastAsia="Calibri" w:hAnsi="CG Omega" w:cs="Times New Roman"/>
        </w:rPr>
      </w:pPr>
      <w:r w:rsidRPr="00583103">
        <w:rPr>
          <w:rFonts w:ascii="CG Omega" w:eastAsia="Calibri" w:hAnsi="CG Omega" w:cs="Times New Roman"/>
        </w:rPr>
        <w:t xml:space="preserve">- </w:t>
      </w:r>
      <w:r w:rsidRPr="00583103">
        <w:rPr>
          <w:rFonts w:ascii="CG Omega" w:eastAsia="Calibri" w:hAnsi="CG Omega" w:cs="Times New Roman"/>
        </w:rPr>
        <w:tab/>
        <w:t>wyborze najkorzystniejszej oferty, podając nazwę albo imię i nazwisko, siedzibę albo miejsce zamieszkania i 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w każdym kryterium oceny ofert i łączną punktację,</w:t>
      </w:r>
    </w:p>
    <w:p w:rsidR="00583103" w:rsidRPr="00583103" w:rsidRDefault="00583103" w:rsidP="00583103">
      <w:pPr>
        <w:spacing w:line="240" w:lineRule="auto"/>
        <w:ind w:left="720"/>
        <w:contextualSpacing/>
        <w:jc w:val="both"/>
        <w:rPr>
          <w:rFonts w:ascii="CG Omega" w:eastAsia="Calibri" w:hAnsi="CG Omega" w:cs="Times New Roman"/>
        </w:rPr>
      </w:pPr>
      <w:r w:rsidRPr="00583103">
        <w:rPr>
          <w:rFonts w:ascii="CG Omega" w:eastAsia="Calibri" w:hAnsi="CG Omega" w:cs="Times New Roman"/>
        </w:rPr>
        <w:t>-   wykonawcach, którzy zostali wykluczeni, podając uzasadnienie,</w:t>
      </w:r>
    </w:p>
    <w:p w:rsidR="00583103" w:rsidRDefault="00583103" w:rsidP="00583103">
      <w:pPr>
        <w:spacing w:line="240" w:lineRule="auto"/>
        <w:ind w:left="720"/>
        <w:contextualSpacing/>
        <w:jc w:val="both"/>
        <w:rPr>
          <w:rFonts w:ascii="CG Omega" w:eastAsia="Calibri" w:hAnsi="CG Omega" w:cs="Times New Roman"/>
        </w:rPr>
      </w:pPr>
      <w:r w:rsidRPr="00583103">
        <w:rPr>
          <w:rFonts w:ascii="CG Omega" w:eastAsia="Calibri" w:hAnsi="CG Omega" w:cs="Times New Roman"/>
        </w:rPr>
        <w:t xml:space="preserve">-   wykonawcach, których oferty zostały </w:t>
      </w:r>
      <w:r w:rsidR="006513B7">
        <w:rPr>
          <w:rFonts w:ascii="CG Omega" w:eastAsia="Calibri" w:hAnsi="CG Omega" w:cs="Times New Roman"/>
        </w:rPr>
        <w:t>odrzucone, podając uzasadnienie.</w:t>
      </w:r>
    </w:p>
    <w:p w:rsidR="006513B7" w:rsidRPr="00583103" w:rsidRDefault="006513B7" w:rsidP="00583103">
      <w:pPr>
        <w:spacing w:line="240" w:lineRule="auto"/>
        <w:ind w:left="720"/>
        <w:contextualSpacing/>
        <w:jc w:val="both"/>
        <w:rPr>
          <w:rFonts w:ascii="CG Omega" w:eastAsia="Calibri" w:hAnsi="CG Omega" w:cs="Times New Roman"/>
        </w:rPr>
      </w:pPr>
    </w:p>
    <w:p w:rsidR="00583103" w:rsidRPr="00583103" w:rsidRDefault="00583103" w:rsidP="00F0727F">
      <w:pPr>
        <w:numPr>
          <w:ilvl w:val="1"/>
          <w:numId w:val="18"/>
        </w:numPr>
        <w:spacing w:after="200" w:line="240" w:lineRule="auto"/>
        <w:contextualSpacing/>
        <w:rPr>
          <w:rFonts w:ascii="CG Omega" w:eastAsia="Calibri" w:hAnsi="CG Omega" w:cs="Times New Roman"/>
        </w:rPr>
      </w:pPr>
      <w:r w:rsidRPr="00583103">
        <w:rPr>
          <w:rFonts w:ascii="CG Omega" w:eastAsia="Calibri" w:hAnsi="CG Omega" w:cs="Times New Roman"/>
        </w:rPr>
        <w:t xml:space="preserve">Informacje wskazane powyżej </w:t>
      </w:r>
      <w:r>
        <w:rPr>
          <w:rFonts w:ascii="CG Omega" w:eastAsia="Calibri" w:hAnsi="CG Omega" w:cs="Times New Roman"/>
        </w:rPr>
        <w:t>zostaną zamieszczone na stronie postępowania.</w:t>
      </w:r>
    </w:p>
    <w:p w:rsidR="00583103" w:rsidRPr="00583103" w:rsidRDefault="00583103" w:rsidP="00F0727F">
      <w:pPr>
        <w:numPr>
          <w:ilvl w:val="1"/>
          <w:numId w:val="18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583103">
        <w:rPr>
          <w:rFonts w:ascii="CG Omega" w:eastAsia="Calibri" w:hAnsi="CG Omega" w:cs="Times New Roman"/>
        </w:rPr>
        <w:t>Informację o wyniku postępowania Zamawiający upubliczni w sposób, w jaki zostało upublicznione zapytanie ofertowe. Informacja o wyniku postępowania będzie zawierać: nazwę i adres wybranego wykonawcy oraz jej cenę.</w:t>
      </w:r>
    </w:p>
    <w:p w:rsidR="00583103" w:rsidRPr="00583103" w:rsidRDefault="00583103" w:rsidP="00F0727F">
      <w:pPr>
        <w:numPr>
          <w:ilvl w:val="1"/>
          <w:numId w:val="18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583103">
        <w:rPr>
          <w:rFonts w:ascii="CG Omega" w:eastAsia="Calibri" w:hAnsi="CG Omega" w:cs="Times New Roman"/>
        </w:rPr>
        <w:t>Na wniosek wykonawcy, który złożył ofertę, Zamawiający udostępnieni wnioskodawcy protokół postępowania o udzielenie zamówienia, z wyłączeniem części ofert stanowiących tajemnicę przedsiębiorstwa.</w:t>
      </w:r>
    </w:p>
    <w:p w:rsidR="00583103" w:rsidRPr="00583103" w:rsidRDefault="00583103" w:rsidP="00F0727F">
      <w:pPr>
        <w:numPr>
          <w:ilvl w:val="1"/>
          <w:numId w:val="18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583103">
        <w:rPr>
          <w:rFonts w:ascii="CG Omega" w:eastAsia="Calibri" w:hAnsi="CG Omega" w:cs="Times New Roman"/>
        </w:rPr>
        <w:t>Zamawiający po wyborze najkorzystniejszej oferty wskaże termin i miejsce podpisania umowy Wykonawcy.</w:t>
      </w:r>
    </w:p>
    <w:p w:rsidR="00583103" w:rsidRPr="00583103" w:rsidRDefault="00583103" w:rsidP="00F0727F">
      <w:pPr>
        <w:numPr>
          <w:ilvl w:val="1"/>
          <w:numId w:val="18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583103">
        <w:rPr>
          <w:rFonts w:ascii="CG Omega" w:eastAsia="Calibri" w:hAnsi="CG Omega" w:cs="Times New Roman"/>
        </w:rPr>
        <w:t>W przypadku gdy wybrany Wykonawca odstąpi od podpisania umowy, Zamawiający podpisze umowę z kolejnym Wykonawcą, który w postępowaniu o udzielenie zamówienia uzyskał kolejną najwyższą liczbę punktów, chyba, że zachodzi przesłanka unieważnienia postępowania.</w:t>
      </w:r>
    </w:p>
    <w:p w:rsidR="00583103" w:rsidRPr="00583103" w:rsidRDefault="00583103" w:rsidP="00F0727F">
      <w:pPr>
        <w:numPr>
          <w:ilvl w:val="1"/>
          <w:numId w:val="18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583103">
        <w:rPr>
          <w:rFonts w:ascii="CG Omega" w:eastAsia="Calibri" w:hAnsi="CG Omega" w:cs="Times New Roman"/>
        </w:rPr>
        <w:t>W przypadku unieważnienia postępowania Zamawiający zawiadomi Wykonawców którzy brali udział w postępowaniu.</w:t>
      </w:r>
    </w:p>
    <w:p w:rsidR="00667E0C" w:rsidRPr="006513B7" w:rsidRDefault="00667E0C" w:rsidP="00F0727F">
      <w:pPr>
        <w:pStyle w:val="Akapitzlist"/>
        <w:numPr>
          <w:ilvl w:val="0"/>
          <w:numId w:val="19"/>
        </w:numPr>
        <w:spacing w:after="200" w:line="240" w:lineRule="auto"/>
        <w:ind w:left="709"/>
        <w:jc w:val="both"/>
        <w:rPr>
          <w:rFonts w:ascii="CG Omega" w:eastAsia="Calibri" w:hAnsi="CG Omega" w:cs="Times New Roman"/>
          <w:smallCaps/>
          <w:u w:val="thick"/>
        </w:rPr>
      </w:pPr>
      <w:r w:rsidRPr="00583103">
        <w:rPr>
          <w:rFonts w:ascii="CG Omega" w:eastAsia="Calibri" w:hAnsi="CG Omega" w:cs="Times New Roman"/>
          <w:b/>
          <w:bCs/>
          <w:iCs/>
          <w:smallCaps/>
          <w:u w:val="thick"/>
        </w:rPr>
        <w:t>Istotne  dla  stron  postanowienia,  które  zostaną  wprowadzone  do  treści  zawieranej     umowy,  ogólne  warunki  umowy  albo  wzór  umowy, jeżeli  Zamawiający  wymaga, aby wykonawca zawarł z nim umowę na takich warunkach</w:t>
      </w:r>
    </w:p>
    <w:p w:rsidR="006513B7" w:rsidRPr="00583103" w:rsidRDefault="006513B7" w:rsidP="006513B7">
      <w:pPr>
        <w:pStyle w:val="Akapitzlist"/>
        <w:spacing w:after="200" w:line="240" w:lineRule="auto"/>
        <w:ind w:left="709"/>
        <w:jc w:val="both"/>
        <w:rPr>
          <w:rFonts w:ascii="CG Omega" w:eastAsia="Calibri" w:hAnsi="CG Omega" w:cs="Times New Roman"/>
          <w:smallCaps/>
          <w:u w:val="thick"/>
        </w:rPr>
      </w:pPr>
    </w:p>
    <w:p w:rsidR="00C45E83" w:rsidRPr="00583103" w:rsidRDefault="00667E0C" w:rsidP="00F0727F">
      <w:pPr>
        <w:pStyle w:val="Akapitzlist"/>
        <w:numPr>
          <w:ilvl w:val="1"/>
          <w:numId w:val="19"/>
        </w:numPr>
        <w:spacing w:after="200" w:line="240" w:lineRule="auto"/>
        <w:ind w:left="426"/>
        <w:jc w:val="both"/>
        <w:rPr>
          <w:rFonts w:ascii="CG Omega" w:eastAsia="Calibri" w:hAnsi="CG Omega" w:cs="Times New Roman"/>
        </w:rPr>
      </w:pPr>
      <w:r w:rsidRPr="00583103">
        <w:rPr>
          <w:rFonts w:ascii="CG Omega" w:eastAsia="Calibri" w:hAnsi="CG Omega" w:cs="Times New Roman"/>
        </w:rPr>
        <w:t xml:space="preserve">Warunki </w:t>
      </w:r>
      <w:r w:rsidRPr="00583103">
        <w:rPr>
          <w:rFonts w:ascii="CG Omega" w:eastAsia="Calibri" w:hAnsi="CG Omega" w:cs="Times New Roman"/>
          <w:bCs/>
        </w:rPr>
        <w:t>u</w:t>
      </w:r>
      <w:r w:rsidRPr="00583103">
        <w:rPr>
          <w:rFonts w:ascii="CG Omega" w:eastAsia="Calibri" w:hAnsi="CG Omega" w:cs="Times New Roman"/>
        </w:rPr>
        <w:t>mowy zostały określone w załączniku</w:t>
      </w:r>
      <w:r w:rsidRPr="00583103">
        <w:rPr>
          <w:rFonts w:ascii="CG Omega" w:eastAsia="Calibri" w:hAnsi="CG Omega" w:cs="Times New Roman"/>
          <w:b/>
        </w:rPr>
        <w:t xml:space="preserve"> </w:t>
      </w:r>
      <w:r w:rsidRPr="00583103">
        <w:rPr>
          <w:rFonts w:ascii="CG Omega" w:eastAsia="Calibri" w:hAnsi="CG Omega" w:cs="Times New Roman"/>
        </w:rPr>
        <w:t>do specyfikacji zapytania ofertowego.</w:t>
      </w:r>
    </w:p>
    <w:p w:rsidR="00583103" w:rsidRPr="00583103" w:rsidRDefault="00667E0C" w:rsidP="00F0727F">
      <w:pPr>
        <w:pStyle w:val="Akapitzlist"/>
        <w:numPr>
          <w:ilvl w:val="1"/>
          <w:numId w:val="19"/>
        </w:numPr>
        <w:spacing w:after="200" w:line="240" w:lineRule="auto"/>
        <w:ind w:left="709" w:hanging="709"/>
        <w:jc w:val="both"/>
        <w:rPr>
          <w:rFonts w:ascii="CG Omega" w:eastAsia="Calibri" w:hAnsi="CG Omega" w:cs="Times New Roman"/>
        </w:rPr>
      </w:pPr>
      <w:r w:rsidRPr="00583103">
        <w:rPr>
          <w:rFonts w:ascii="CG Omega" w:eastAsia="MS Mincho" w:hAnsi="CG Omega" w:cs="Times New Roman"/>
        </w:rPr>
        <w:t>Wszelkie zmiany treści umowy mogą być dokonywane wyłącznie w formie aneksu podpisanego przez obie strony, pod rygorem nieważności.</w:t>
      </w:r>
    </w:p>
    <w:p w:rsidR="00C45E83" w:rsidRPr="00583103" w:rsidRDefault="00667E0C" w:rsidP="00F0727F">
      <w:pPr>
        <w:pStyle w:val="Akapitzlist"/>
        <w:numPr>
          <w:ilvl w:val="1"/>
          <w:numId w:val="19"/>
        </w:numPr>
        <w:spacing w:after="200" w:line="240" w:lineRule="auto"/>
        <w:ind w:left="709" w:hanging="709"/>
        <w:jc w:val="both"/>
        <w:rPr>
          <w:rFonts w:ascii="CG Omega" w:eastAsia="Calibri" w:hAnsi="CG Omega" w:cs="Times New Roman"/>
        </w:rPr>
      </w:pPr>
      <w:r w:rsidRPr="00583103">
        <w:rPr>
          <w:rFonts w:ascii="CG Omega" w:eastAsia="MS Mincho" w:hAnsi="CG Omega" w:cs="Times New Roman"/>
        </w:rPr>
        <w:t xml:space="preserve">Zamawiający przewiduje możliwość dokonania zmian umowy w stosunku do treści oferty, w szczególności w zakresie </w:t>
      </w:r>
      <w:r w:rsidRPr="00583103">
        <w:rPr>
          <w:rFonts w:ascii="CG Omega" w:eastAsia="Calibri" w:hAnsi="CG Omega" w:cs="Tahoma"/>
        </w:rPr>
        <w:t xml:space="preserve">możliwości ograniczenia zakresu zamówienia </w:t>
      </w:r>
      <w:r w:rsidRPr="00583103">
        <w:rPr>
          <w:rFonts w:ascii="CG Omega" w:eastAsia="Calibri" w:hAnsi="CG Omega" w:cs="Times New Roman"/>
        </w:rPr>
        <w:t>w zależności od zaistniałych potrzeb.</w:t>
      </w:r>
    </w:p>
    <w:p w:rsidR="00C45E83" w:rsidRDefault="00667E0C" w:rsidP="00F0727F">
      <w:pPr>
        <w:pStyle w:val="Akapitzlist"/>
        <w:numPr>
          <w:ilvl w:val="1"/>
          <w:numId w:val="19"/>
        </w:numPr>
        <w:spacing w:after="200" w:line="240" w:lineRule="auto"/>
        <w:ind w:left="709" w:hanging="709"/>
        <w:jc w:val="both"/>
        <w:rPr>
          <w:rFonts w:ascii="CG Omega" w:eastAsia="Calibri" w:hAnsi="CG Omega" w:cs="Times New Roman"/>
        </w:rPr>
      </w:pPr>
      <w:r w:rsidRPr="00C45E83">
        <w:rPr>
          <w:rFonts w:ascii="CG Omega" w:eastAsia="Calibri" w:hAnsi="CG Omega" w:cs="Times New Roman"/>
        </w:rPr>
        <w:t>Zmiany przewidziane w umowie mogą być inicjowane przez Zamawiającego oraz przez Wykonawcę.</w:t>
      </w:r>
    </w:p>
    <w:p w:rsidR="00C45E83" w:rsidRPr="00C45E83" w:rsidRDefault="00667E0C" w:rsidP="00F0727F">
      <w:pPr>
        <w:pStyle w:val="Akapitzlist"/>
        <w:numPr>
          <w:ilvl w:val="1"/>
          <w:numId w:val="19"/>
        </w:numPr>
        <w:spacing w:after="200" w:line="240" w:lineRule="auto"/>
        <w:ind w:left="709" w:hanging="709"/>
        <w:jc w:val="both"/>
        <w:rPr>
          <w:rFonts w:ascii="CG Omega" w:eastAsia="Calibri" w:hAnsi="CG Omega" w:cs="Times New Roman"/>
        </w:rPr>
      </w:pPr>
      <w:r w:rsidRPr="00C45E83">
        <w:rPr>
          <w:rFonts w:ascii="CG Omega" w:eastAsia="Times New Roman" w:hAnsi="CG Omega" w:cs="Times New Roman"/>
          <w:lang w:eastAsia="pl-PL"/>
        </w:rPr>
        <w:t>Warunkiem dokonania zmian w umowie jest złożenie wniosku przez stronę inicjującą zamianę zawierającego: opis propozycji zmian, uzasadnienie zmian, opis wpływu zmiany na termin wykonania umowy.</w:t>
      </w:r>
    </w:p>
    <w:p w:rsidR="00667E0C" w:rsidRPr="00FD0F03" w:rsidRDefault="00667E0C" w:rsidP="00F0727F">
      <w:pPr>
        <w:pStyle w:val="Akapitzlist"/>
        <w:numPr>
          <w:ilvl w:val="1"/>
          <w:numId w:val="19"/>
        </w:numPr>
        <w:spacing w:after="200" w:line="240" w:lineRule="auto"/>
        <w:ind w:left="426"/>
        <w:jc w:val="both"/>
        <w:rPr>
          <w:rFonts w:ascii="CG Omega" w:eastAsia="Calibri" w:hAnsi="CG Omega" w:cs="Times New Roman"/>
        </w:rPr>
      </w:pPr>
      <w:r w:rsidRPr="00C45E83">
        <w:rPr>
          <w:rFonts w:ascii="CG Omega" w:eastAsia="Times New Roman" w:hAnsi="CG Omega" w:cs="Times New Roman"/>
          <w:lang w:eastAsia="pl-PL"/>
        </w:rPr>
        <w:t>Wszelkie zmiany umowy wymagają formy pisemnej pod rygorem nieważności.</w:t>
      </w:r>
    </w:p>
    <w:p w:rsidR="00667E0C" w:rsidRDefault="00C45E83" w:rsidP="00667E0C">
      <w:pPr>
        <w:spacing w:line="240" w:lineRule="auto"/>
        <w:rPr>
          <w:rFonts w:ascii="CG Omega" w:eastAsia="Calibri" w:hAnsi="CG Omega" w:cs="Times New Roman"/>
          <w:b/>
          <w:smallCaps/>
          <w:u w:val="thick"/>
        </w:rPr>
      </w:pPr>
      <w:r>
        <w:rPr>
          <w:rFonts w:ascii="CG Omega" w:eastAsia="Calibri" w:hAnsi="CG Omega" w:cs="Times New Roman"/>
          <w:b/>
          <w:smallCaps/>
        </w:rPr>
        <w:t>XVI</w:t>
      </w:r>
      <w:r w:rsidR="00583103">
        <w:rPr>
          <w:rFonts w:ascii="CG Omega" w:eastAsia="Calibri" w:hAnsi="CG Omega" w:cs="Times New Roman"/>
          <w:b/>
          <w:smallCaps/>
        </w:rPr>
        <w:t>I</w:t>
      </w:r>
      <w:r w:rsidR="00667E0C" w:rsidRPr="00667E0C">
        <w:rPr>
          <w:rFonts w:ascii="CG Omega" w:eastAsia="Calibri" w:hAnsi="CG Omega" w:cs="Times New Roman"/>
          <w:b/>
          <w:smallCaps/>
        </w:rPr>
        <w:t xml:space="preserve">.  </w:t>
      </w:r>
      <w:r>
        <w:rPr>
          <w:rFonts w:ascii="CG Omega" w:eastAsia="Calibri" w:hAnsi="CG Omega" w:cs="Times New Roman"/>
          <w:b/>
          <w:smallCaps/>
        </w:rPr>
        <w:t xml:space="preserve">  </w:t>
      </w:r>
      <w:r w:rsidR="00667E0C" w:rsidRPr="00667E0C">
        <w:rPr>
          <w:rFonts w:ascii="CG Omega" w:eastAsia="Calibri" w:hAnsi="CG Omega" w:cs="Times New Roman"/>
          <w:b/>
          <w:smallCaps/>
        </w:rPr>
        <w:t xml:space="preserve">  </w:t>
      </w:r>
      <w:r w:rsidR="00667E0C" w:rsidRPr="00667E0C">
        <w:rPr>
          <w:rFonts w:ascii="CG Omega" w:eastAsia="Calibri" w:hAnsi="CG Omega" w:cs="Times New Roman"/>
          <w:b/>
          <w:smallCaps/>
          <w:u w:val="thick"/>
        </w:rPr>
        <w:t>Pozostałe informacje</w:t>
      </w:r>
    </w:p>
    <w:p w:rsidR="006513B7" w:rsidRPr="00667E0C" w:rsidRDefault="006513B7" w:rsidP="00667E0C">
      <w:pPr>
        <w:spacing w:line="240" w:lineRule="auto"/>
        <w:rPr>
          <w:rFonts w:ascii="CG Omega" w:eastAsia="Calibri" w:hAnsi="CG Omega" w:cs="Times New Roman"/>
          <w:b/>
          <w:smallCaps/>
        </w:rPr>
      </w:pPr>
    </w:p>
    <w:p w:rsidR="00F0727F" w:rsidRDefault="00667E0C" w:rsidP="00F0727F">
      <w:pPr>
        <w:pStyle w:val="Akapitzlist"/>
        <w:numPr>
          <w:ilvl w:val="1"/>
          <w:numId w:val="20"/>
        </w:numPr>
        <w:spacing w:after="200" w:line="240" w:lineRule="auto"/>
        <w:ind w:left="709" w:hanging="709"/>
        <w:jc w:val="both"/>
        <w:rPr>
          <w:rFonts w:ascii="CG Omega" w:eastAsia="Calibri" w:hAnsi="CG Omega" w:cs="Times New Roman"/>
        </w:rPr>
      </w:pPr>
      <w:r w:rsidRPr="00F0727F">
        <w:rPr>
          <w:rFonts w:ascii="CG Omega" w:eastAsia="Calibri" w:hAnsi="CG Omega" w:cs="Times New Roman"/>
        </w:rPr>
        <w:t xml:space="preserve">W toku badania i oceny ofert zamawiający może żądać od wykonawców wyjaśnień dotyczących treści złożonych ofert. Niedopuszczalne jest prowadzenie między </w:t>
      </w:r>
      <w:r w:rsidRPr="00F0727F">
        <w:rPr>
          <w:rFonts w:ascii="CG Omega" w:eastAsia="Calibri" w:hAnsi="CG Omega" w:cs="Times New Roman"/>
        </w:rPr>
        <w:lastRenderedPageBreak/>
        <w:t>zamawiającym a wykonawcą negocjacji dot</w:t>
      </w:r>
      <w:r w:rsidR="0007534F">
        <w:rPr>
          <w:rFonts w:ascii="CG Omega" w:eastAsia="Calibri" w:hAnsi="CG Omega" w:cs="Times New Roman"/>
        </w:rPr>
        <w:t xml:space="preserve">yczących złożonej oferty oraz, </w:t>
      </w:r>
      <w:r w:rsidRPr="00F0727F">
        <w:rPr>
          <w:rFonts w:ascii="CG Omega" w:eastAsia="Calibri" w:hAnsi="CG Omega" w:cs="Times New Roman"/>
        </w:rPr>
        <w:t>z zastrzeżeniem ust. 2, dokonywanie jakiejkolwiek zmiany w jej treści.</w:t>
      </w:r>
    </w:p>
    <w:p w:rsidR="00667E0C" w:rsidRPr="00F0727F" w:rsidRDefault="00667E0C" w:rsidP="0007534F">
      <w:pPr>
        <w:pStyle w:val="Akapitzlist"/>
        <w:numPr>
          <w:ilvl w:val="1"/>
          <w:numId w:val="20"/>
        </w:numPr>
        <w:spacing w:line="240" w:lineRule="auto"/>
        <w:jc w:val="both"/>
        <w:rPr>
          <w:rFonts w:ascii="CG Omega" w:eastAsia="Calibri" w:hAnsi="CG Omega" w:cs="Times New Roman"/>
        </w:rPr>
      </w:pPr>
      <w:r w:rsidRPr="00F0727F">
        <w:rPr>
          <w:rFonts w:ascii="CG Omega" w:eastAsia="Calibri" w:hAnsi="CG Omega" w:cs="Times New Roman"/>
          <w:b/>
        </w:rPr>
        <w:t>Zamawiający poprawia w ofercie:</w:t>
      </w:r>
    </w:p>
    <w:p w:rsidR="00667E0C" w:rsidRPr="00667E0C" w:rsidRDefault="00667E0C" w:rsidP="0007534F">
      <w:pPr>
        <w:spacing w:line="240" w:lineRule="auto"/>
        <w:ind w:left="720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 xml:space="preserve">- </w:t>
      </w:r>
      <w:r w:rsidR="0007534F">
        <w:rPr>
          <w:rFonts w:ascii="CG Omega" w:eastAsia="Calibri" w:hAnsi="CG Omega" w:cs="Times New Roman"/>
        </w:rPr>
        <w:t xml:space="preserve"> </w:t>
      </w:r>
      <w:r w:rsidRPr="00667E0C">
        <w:rPr>
          <w:rFonts w:ascii="CG Omega" w:eastAsia="Calibri" w:hAnsi="CG Omega" w:cs="Times New Roman"/>
        </w:rPr>
        <w:t>oczywiste omyłki pisarskie,</w:t>
      </w:r>
    </w:p>
    <w:p w:rsidR="00667E0C" w:rsidRPr="00667E0C" w:rsidRDefault="0007534F" w:rsidP="00667E0C">
      <w:pPr>
        <w:spacing w:line="240" w:lineRule="auto"/>
        <w:ind w:left="851" w:hanging="142"/>
        <w:contextualSpacing/>
        <w:jc w:val="both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>-</w:t>
      </w:r>
      <w:r>
        <w:rPr>
          <w:rFonts w:ascii="CG Omega" w:eastAsia="Calibri" w:hAnsi="CG Omega" w:cs="Times New Roman"/>
        </w:rPr>
        <w:tab/>
      </w:r>
      <w:r w:rsidR="00667E0C" w:rsidRPr="00667E0C">
        <w:rPr>
          <w:rFonts w:ascii="CG Omega" w:eastAsia="Calibri" w:hAnsi="CG Omega" w:cs="Times New Roman"/>
        </w:rPr>
        <w:t>oczywiste omyłki rachunkowe, z uwzględnieniem konsekwencji rachunkowych dokonanych poprawek,</w:t>
      </w:r>
    </w:p>
    <w:p w:rsidR="00667E0C" w:rsidRPr="00667E0C" w:rsidRDefault="00667E0C" w:rsidP="00667E0C">
      <w:pPr>
        <w:spacing w:line="240" w:lineRule="auto"/>
        <w:ind w:left="851" w:hanging="142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>- inne omyłki polegające na niezgodności oferty z zapytaniem ofertowym, niepowodujące  istotnych zmian w treści oferty,</w:t>
      </w:r>
    </w:p>
    <w:p w:rsidR="00667E0C" w:rsidRPr="00667E0C" w:rsidRDefault="00667E0C" w:rsidP="00667E0C">
      <w:pPr>
        <w:spacing w:line="240" w:lineRule="auto"/>
        <w:ind w:left="357" w:firstLine="351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>- niezwłocznie zawiadamiając o tym wykonawcę, którego oferta została poprawiona,</w:t>
      </w:r>
    </w:p>
    <w:p w:rsidR="00667E0C" w:rsidRPr="00F0727F" w:rsidRDefault="00667E0C" w:rsidP="0007534F">
      <w:pPr>
        <w:pStyle w:val="Akapitzlist"/>
        <w:numPr>
          <w:ilvl w:val="1"/>
          <w:numId w:val="20"/>
        </w:numPr>
        <w:spacing w:line="240" w:lineRule="auto"/>
        <w:jc w:val="both"/>
        <w:rPr>
          <w:rFonts w:ascii="CG Omega" w:eastAsia="Calibri" w:hAnsi="CG Omega" w:cs="Times New Roman"/>
          <w:b/>
        </w:rPr>
      </w:pPr>
      <w:r w:rsidRPr="00F0727F">
        <w:rPr>
          <w:rFonts w:ascii="CG Omega" w:eastAsia="Calibri" w:hAnsi="CG Omega" w:cs="Times New Roman"/>
          <w:b/>
        </w:rPr>
        <w:t>Zamawiający odrzuca ofertę, jeżeli:</w:t>
      </w:r>
    </w:p>
    <w:p w:rsidR="00667E0C" w:rsidRPr="00667E0C" w:rsidRDefault="00667E0C" w:rsidP="0007534F">
      <w:pPr>
        <w:spacing w:line="240" w:lineRule="auto"/>
        <w:ind w:left="720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>- jest niezgodna z postanowieniami niniejszego zapytania ofertowego,</w:t>
      </w:r>
    </w:p>
    <w:p w:rsidR="00667E0C" w:rsidRPr="00667E0C" w:rsidRDefault="00667E0C" w:rsidP="00667E0C">
      <w:pPr>
        <w:spacing w:line="240" w:lineRule="auto"/>
        <w:ind w:left="851" w:hanging="142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 xml:space="preserve">- </w:t>
      </w:r>
      <w:r w:rsidRPr="00667E0C">
        <w:rPr>
          <w:rFonts w:ascii="CG Omega" w:eastAsia="Calibri" w:hAnsi="CG Omega" w:cs="Times New Roman"/>
        </w:rPr>
        <w:tab/>
        <w:t>jej treść nie odpowiada warunkom zamówienia, w szczególności ze względu na jej niezgodność z opisem przedmiotu zamówienia,</w:t>
      </w:r>
    </w:p>
    <w:p w:rsidR="00667E0C" w:rsidRPr="00667E0C" w:rsidRDefault="00667E0C" w:rsidP="00667E0C">
      <w:pPr>
        <w:spacing w:line="240" w:lineRule="auto"/>
        <w:ind w:left="851" w:hanging="142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 xml:space="preserve">- jej złożenie stanowi czyn nieuczciwej konkurencji w rozumieniu przepisów </w:t>
      </w:r>
      <w:r w:rsidR="00FD0F03">
        <w:rPr>
          <w:rFonts w:ascii="CG Omega" w:eastAsia="Calibri" w:hAnsi="CG Omega" w:cs="Times New Roman"/>
        </w:rPr>
        <w:t xml:space="preserve"> </w:t>
      </w:r>
      <w:r w:rsidRPr="00667E0C">
        <w:rPr>
          <w:rFonts w:ascii="CG Omega" w:eastAsia="Calibri" w:hAnsi="CG Omega" w:cs="Times New Roman"/>
        </w:rPr>
        <w:t>o zwalczaniu nieuczciwej konkurencji,</w:t>
      </w:r>
    </w:p>
    <w:p w:rsidR="00667E0C" w:rsidRPr="00667E0C" w:rsidRDefault="00667E0C" w:rsidP="00667E0C">
      <w:pPr>
        <w:spacing w:line="240" w:lineRule="auto"/>
        <w:ind w:left="720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>- została złożona przez wykonawcę wykluczonego z udziału w postępowaniu,</w:t>
      </w:r>
    </w:p>
    <w:p w:rsidR="00667E0C" w:rsidRPr="00667E0C" w:rsidRDefault="00667E0C" w:rsidP="00667E0C">
      <w:pPr>
        <w:spacing w:line="240" w:lineRule="auto"/>
        <w:ind w:left="720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>- zawiera błędy w obliczeniu ceny,</w:t>
      </w:r>
    </w:p>
    <w:p w:rsidR="00667E0C" w:rsidRPr="00667E0C" w:rsidRDefault="00667E0C" w:rsidP="00667E0C">
      <w:pPr>
        <w:spacing w:line="240" w:lineRule="auto"/>
        <w:ind w:left="851" w:hanging="142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>- wykonawca w terminie wskazanym w zawiadomieniu o poprawieniu innej omyłki polegającej na niezgodności oferty z treścią zapytania ofertowego, nie zgodził się na jej poprawienie,</w:t>
      </w:r>
    </w:p>
    <w:p w:rsidR="00667E0C" w:rsidRPr="00667E0C" w:rsidRDefault="00667E0C" w:rsidP="00667E0C">
      <w:pPr>
        <w:spacing w:line="240" w:lineRule="auto"/>
        <w:ind w:left="720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>- jest nieważna na podstawie odrębnych przepisów</w:t>
      </w:r>
    </w:p>
    <w:p w:rsidR="00667E0C" w:rsidRPr="00667E0C" w:rsidRDefault="00667E0C" w:rsidP="00667E0C">
      <w:pPr>
        <w:spacing w:line="240" w:lineRule="auto"/>
        <w:ind w:left="851" w:hanging="142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>- wykonawca nie uzupełnił w wyznaczonym przez zamawiającego terminie wymaganych oświadczeń lub dokumentów,</w:t>
      </w:r>
    </w:p>
    <w:p w:rsidR="00667E0C" w:rsidRPr="00667E0C" w:rsidRDefault="00667E0C" w:rsidP="00F0727F">
      <w:pPr>
        <w:numPr>
          <w:ilvl w:val="1"/>
          <w:numId w:val="20"/>
        </w:numPr>
        <w:spacing w:after="200" w:line="240" w:lineRule="auto"/>
        <w:contextualSpacing/>
        <w:jc w:val="both"/>
        <w:rPr>
          <w:rFonts w:ascii="CG Omega" w:eastAsia="Calibri" w:hAnsi="CG Omega" w:cs="Times New Roman"/>
          <w:b/>
        </w:rPr>
      </w:pPr>
      <w:r w:rsidRPr="00667E0C">
        <w:rPr>
          <w:rFonts w:ascii="CG Omega" w:eastAsia="Calibri" w:hAnsi="CG Omega" w:cs="Times New Roman"/>
          <w:b/>
        </w:rPr>
        <w:t>Zamawiający unieważnia postępowanie, jeżeli:</w:t>
      </w:r>
    </w:p>
    <w:p w:rsidR="00667E0C" w:rsidRPr="00667E0C" w:rsidRDefault="00667E0C" w:rsidP="00667E0C">
      <w:pPr>
        <w:spacing w:line="240" w:lineRule="auto"/>
        <w:ind w:left="720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>- nie złożono co najmniej jednej oferty niepodlegającej odrzuceniu,</w:t>
      </w:r>
    </w:p>
    <w:p w:rsidR="00667E0C" w:rsidRPr="00667E0C" w:rsidRDefault="00667E0C" w:rsidP="00667E0C">
      <w:pPr>
        <w:spacing w:line="240" w:lineRule="auto"/>
        <w:ind w:left="851" w:hanging="142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>-</w:t>
      </w:r>
      <w:r w:rsidRPr="00667E0C">
        <w:rPr>
          <w:rFonts w:ascii="CG Omega" w:eastAsia="Calibri" w:hAnsi="CG Omega" w:cs="Times New Roman"/>
        </w:rPr>
        <w:tab/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:rsidR="00667E0C" w:rsidRPr="00667E0C" w:rsidRDefault="00667E0C" w:rsidP="00667E0C">
      <w:pPr>
        <w:spacing w:line="240" w:lineRule="auto"/>
        <w:ind w:left="720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>- jeżeli zostały złożone oferty dodatkowe o takiej samej cenie,</w:t>
      </w:r>
    </w:p>
    <w:p w:rsidR="00667E0C" w:rsidRPr="00667E0C" w:rsidRDefault="00667E0C" w:rsidP="00667E0C">
      <w:pPr>
        <w:spacing w:line="240" w:lineRule="auto"/>
        <w:ind w:left="851" w:hanging="142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 xml:space="preserve">- </w:t>
      </w:r>
      <w:r w:rsidRPr="00667E0C">
        <w:rPr>
          <w:rFonts w:ascii="CG Omega" w:eastAsia="Calibri" w:hAnsi="CG Omega" w:cs="Times New Roman"/>
        </w:rPr>
        <w:tab/>
        <w:t>wystąpiła istotna zmiana okoliczności powodująca, że prowadzenie postępowania lub wykonanie zamówienia jest niecelowe lub niezasadne , czego nie można było wcześniej przewidzieć,</w:t>
      </w:r>
    </w:p>
    <w:p w:rsidR="00667E0C" w:rsidRPr="00667E0C" w:rsidRDefault="00667E0C" w:rsidP="00667E0C">
      <w:pPr>
        <w:spacing w:line="240" w:lineRule="auto"/>
        <w:ind w:left="851" w:hanging="142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 xml:space="preserve">- </w:t>
      </w:r>
      <w:r w:rsidRPr="00667E0C">
        <w:rPr>
          <w:rFonts w:ascii="CG Omega" w:eastAsia="Calibri" w:hAnsi="CG Omega" w:cs="Times New Roman"/>
        </w:rPr>
        <w:tab/>
        <w:t>postępowanie obarczone jest niemożliwą do usunięcia wadą uniemożliwiającą zawarcie niepodlegającej unieważnieniu umowy,</w:t>
      </w:r>
    </w:p>
    <w:p w:rsidR="00667E0C" w:rsidRPr="00F10967" w:rsidRDefault="00667E0C" w:rsidP="00F0727F">
      <w:pPr>
        <w:numPr>
          <w:ilvl w:val="1"/>
          <w:numId w:val="20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F10967">
        <w:rPr>
          <w:rFonts w:ascii="CG Omega" w:eastAsia="Calibri" w:hAnsi="CG Omega" w:cs="Times New Roman"/>
        </w:rPr>
        <w:t>Zamawiający ponadto zastrzega sobie prawo przedłużenia terminu składania ofert, odstąpienia bądź unieważnienia zapytania ofertowego bez podania przyczyny i bez ponoszenia jakichkolwiek skutków prawnych i finansowych, m.in. w przypadku zaistnienia okoliczności nieznanych Zamawiającemu w dniu sporządzania niniejszego zapytania ofertowego - składającym oferty z tego tytułu nie przysługują żadne roszczenia.</w:t>
      </w:r>
    </w:p>
    <w:p w:rsidR="00667E0C" w:rsidRPr="00667E0C" w:rsidRDefault="00667E0C" w:rsidP="00F0727F">
      <w:pPr>
        <w:numPr>
          <w:ilvl w:val="1"/>
          <w:numId w:val="20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>Wykonawca może zwrócić się do zamawiającego o wyjaśnienie treści specyfikacji. Zamawiający jest obowiązany udzielić wyjaśnień niezwłocznie, jednak nie później niż na 2 dni przed terminem składania ofert, pod warunkiem że wniosek o wyjaśnienie treści niniejszej specyfikacji wpłynął do zamawiającego nie później niż do końca dnia, w którym upływa połowa wyznaczonego terminu składania ofert.</w:t>
      </w:r>
    </w:p>
    <w:p w:rsidR="00667E0C" w:rsidRPr="00667E0C" w:rsidRDefault="00667E0C" w:rsidP="00F0727F">
      <w:pPr>
        <w:numPr>
          <w:ilvl w:val="1"/>
          <w:numId w:val="20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>Jeżeli wniosek o wyjaśnienie treści specyfikacji wpłynął po upływie terminu składania wniosku, o którym</w:t>
      </w:r>
      <w:r w:rsidR="00F10967">
        <w:rPr>
          <w:rFonts w:ascii="CG Omega" w:eastAsia="Calibri" w:hAnsi="CG Omega" w:cs="Times New Roman"/>
        </w:rPr>
        <w:t xml:space="preserve"> mowa w ust. 6</w:t>
      </w:r>
      <w:r w:rsidRPr="00667E0C">
        <w:rPr>
          <w:rFonts w:ascii="CG Omega" w:eastAsia="Calibri" w:hAnsi="CG Omega" w:cs="Times New Roman"/>
        </w:rPr>
        <w:t>, lub dotyczy udzielonych wyjaśnień, zamawiający może udzielić wyjaśnień albo pozostawić wniosek bez rozpoznania.</w:t>
      </w:r>
    </w:p>
    <w:p w:rsidR="00667E0C" w:rsidRPr="00667E0C" w:rsidRDefault="00667E0C" w:rsidP="00F0727F">
      <w:pPr>
        <w:numPr>
          <w:ilvl w:val="1"/>
          <w:numId w:val="20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>Przedłużenie terminu składania ofert nie wpływa na bieg terminu składania</w:t>
      </w:r>
      <w:r w:rsidR="00F10967">
        <w:rPr>
          <w:rFonts w:ascii="CG Omega" w:eastAsia="Calibri" w:hAnsi="CG Omega" w:cs="Times New Roman"/>
        </w:rPr>
        <w:t xml:space="preserve"> wniosku, o</w:t>
      </w:r>
      <w:r w:rsidR="0007534F">
        <w:rPr>
          <w:rFonts w:ascii="CG Omega" w:eastAsia="Calibri" w:hAnsi="CG Omega" w:cs="Times New Roman"/>
        </w:rPr>
        <w:t> </w:t>
      </w:r>
      <w:r w:rsidR="00F10967">
        <w:rPr>
          <w:rFonts w:ascii="CG Omega" w:eastAsia="Calibri" w:hAnsi="CG Omega" w:cs="Times New Roman"/>
        </w:rPr>
        <w:t>którym mowa w ust. 6</w:t>
      </w:r>
      <w:r w:rsidRPr="00667E0C">
        <w:rPr>
          <w:rFonts w:ascii="CG Omega" w:eastAsia="Calibri" w:hAnsi="CG Omega" w:cs="Times New Roman"/>
        </w:rPr>
        <w:t>.</w:t>
      </w:r>
    </w:p>
    <w:p w:rsidR="00667E0C" w:rsidRDefault="00667E0C" w:rsidP="00F0727F">
      <w:pPr>
        <w:numPr>
          <w:ilvl w:val="1"/>
          <w:numId w:val="20"/>
        </w:numPr>
        <w:spacing w:after="200" w:line="240" w:lineRule="auto"/>
        <w:ind w:left="709" w:hanging="709"/>
        <w:contextualSpacing/>
        <w:jc w:val="both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>W uzasadnionych przypadkach zamawiający może przed upływem terminu składania ofert zmienić treść specyfikacji, w szczególności przedłużyć termin składania ofert. Dokonaną zmianę treści specyfikacji zamawiający udostępnia na stronie internetowej.</w:t>
      </w:r>
    </w:p>
    <w:p w:rsidR="0007534F" w:rsidRDefault="0007534F" w:rsidP="0007534F">
      <w:pPr>
        <w:spacing w:after="200" w:line="240" w:lineRule="auto"/>
        <w:ind w:left="709"/>
        <w:contextualSpacing/>
        <w:jc w:val="both"/>
        <w:rPr>
          <w:rFonts w:ascii="CG Omega" w:eastAsia="Calibri" w:hAnsi="CG Omega" w:cs="Times New Roman"/>
        </w:rPr>
      </w:pPr>
    </w:p>
    <w:p w:rsidR="006513B7" w:rsidRDefault="00C45E83" w:rsidP="00F0727F">
      <w:pPr>
        <w:ind w:left="709" w:hanging="709"/>
        <w:jc w:val="both"/>
        <w:rPr>
          <w:rFonts w:ascii="CG Omega" w:hAnsi="CG Omega"/>
          <w:b/>
          <w:smallCaps/>
          <w:u w:val="thick"/>
        </w:rPr>
      </w:pPr>
      <w:r>
        <w:rPr>
          <w:rFonts w:ascii="CG Omega" w:hAnsi="CG Omega"/>
          <w:b/>
          <w:smallCaps/>
        </w:rPr>
        <w:lastRenderedPageBreak/>
        <w:t>XVII</w:t>
      </w:r>
      <w:r w:rsidR="00F0727F">
        <w:rPr>
          <w:rFonts w:ascii="CG Omega" w:hAnsi="CG Omega"/>
          <w:b/>
          <w:smallCaps/>
        </w:rPr>
        <w:t>I</w:t>
      </w:r>
      <w:r w:rsidR="00EF0E43">
        <w:rPr>
          <w:rFonts w:ascii="CG Omega" w:hAnsi="CG Omega"/>
          <w:b/>
          <w:smallCaps/>
        </w:rPr>
        <w:t xml:space="preserve">.  </w:t>
      </w:r>
      <w:r w:rsidR="00667E0C" w:rsidRPr="00667E0C">
        <w:rPr>
          <w:rFonts w:ascii="CG Omega" w:hAnsi="CG Omega"/>
          <w:b/>
          <w:smallCaps/>
          <w:u w:val="thick"/>
        </w:rPr>
        <w:t>Klauzula informacyjna – art. 13 RODO  o  prz</w:t>
      </w:r>
      <w:r w:rsidR="00EF0E43">
        <w:rPr>
          <w:rFonts w:ascii="CG Omega" w:hAnsi="CG Omega"/>
          <w:b/>
          <w:smallCaps/>
          <w:u w:val="thick"/>
        </w:rPr>
        <w:t xml:space="preserve">etwarzaniu  danych  osobowych  </w:t>
      </w:r>
      <w:r w:rsidR="00667E0C" w:rsidRPr="00667E0C">
        <w:rPr>
          <w:rFonts w:ascii="CG Omega" w:hAnsi="CG Omega"/>
          <w:b/>
          <w:smallCaps/>
          <w:u w:val="thick"/>
        </w:rPr>
        <w:t xml:space="preserve">   </w:t>
      </w:r>
    </w:p>
    <w:p w:rsidR="006513B7" w:rsidRDefault="006513B7" w:rsidP="00F0727F">
      <w:pPr>
        <w:ind w:left="709" w:hanging="709"/>
        <w:jc w:val="both"/>
        <w:rPr>
          <w:rFonts w:ascii="CG Omega" w:hAnsi="CG Omega"/>
          <w:b/>
          <w:smallCaps/>
          <w:u w:val="thick"/>
        </w:rPr>
      </w:pPr>
    </w:p>
    <w:p w:rsidR="00C45E83" w:rsidRDefault="00667E0C" w:rsidP="006513B7">
      <w:pPr>
        <w:ind w:left="709" w:hanging="1"/>
        <w:jc w:val="both"/>
        <w:rPr>
          <w:rFonts w:ascii="CG Omega" w:hAnsi="CG Omega"/>
        </w:rPr>
      </w:pPr>
      <w:r w:rsidRPr="00C45E83">
        <w:rPr>
          <w:rFonts w:ascii="CG Omega" w:hAnsi="CG Omega"/>
        </w:rPr>
        <w:t xml:space="preserve">Zgodnie z art. 13 ust. 1 i 2  rozporządzenia Parlamentu Europejskiego i Rady (UE) 2016/679 z dnia 27 kwietnia 2016 r. w sprawie ochrony osób fizycznych w związku </w:t>
      </w:r>
      <w:r w:rsidR="0007534F">
        <w:rPr>
          <w:rFonts w:ascii="CG Omega" w:hAnsi="CG Omega"/>
        </w:rPr>
        <w:t xml:space="preserve">                                   </w:t>
      </w:r>
      <w:r w:rsidRPr="00C45E83">
        <w:rPr>
          <w:rFonts w:ascii="CG Omega" w:hAnsi="CG Omega"/>
        </w:rPr>
        <w:t>z przetwarzaniem danych osobowych i w sprawie swobodnego przepływu takich danych oraz uchylenia dyrektywy 95/46/WE ( ogólne rozporządzenie o ochronie danych) (Dz. Urz. UE L 119 z 04.05.2016, str. 1,) dalej „RODO”, informuję, że:</w:t>
      </w:r>
    </w:p>
    <w:p w:rsidR="00D11EDA" w:rsidRPr="00D11EDA" w:rsidRDefault="00667E0C" w:rsidP="00D11EDA">
      <w:pPr>
        <w:pStyle w:val="Akapitzlist"/>
        <w:spacing w:after="200" w:line="240" w:lineRule="auto"/>
        <w:ind w:left="709"/>
        <w:jc w:val="both"/>
        <w:rPr>
          <w:rFonts w:ascii="CG Omega" w:hAnsi="CG Omega"/>
        </w:rPr>
      </w:pPr>
      <w:r w:rsidRPr="00C45E83">
        <w:rPr>
          <w:rFonts w:ascii="CG Omega" w:hAnsi="CG Omega"/>
        </w:rPr>
        <w:t>Administratorem Państwa danych osobowych zawartych w ofercie oraz we wszelkich innych dokumentach składanych w postępowaniu  jest Wójt/Gminy Wiązownica, ul. Warszawska 15, 37-522 Wiązownica.</w:t>
      </w:r>
      <w:r w:rsidR="00D11EDA">
        <w:rPr>
          <w:rFonts w:ascii="CG Omega" w:hAnsi="CG Omega"/>
        </w:rPr>
        <w:t xml:space="preserve"> </w:t>
      </w:r>
      <w:r w:rsidRPr="00C45E83">
        <w:rPr>
          <w:rFonts w:ascii="CG Omega" w:hAnsi="CG Omega"/>
        </w:rPr>
        <w:t>Inspektorem ochrony danych osobowych w Gmin</w:t>
      </w:r>
      <w:r w:rsidR="00D11EDA">
        <w:rPr>
          <w:rFonts w:ascii="CG Omega" w:hAnsi="CG Omega"/>
        </w:rPr>
        <w:t xml:space="preserve">ie Wiązownica jest P.  </w:t>
      </w:r>
      <w:r w:rsidR="00D11EDA" w:rsidRPr="00D11EDA">
        <w:rPr>
          <w:rFonts w:ascii="CG Omega" w:hAnsi="CG Omega" w:cs="CG Omega"/>
          <w:color w:val="000000"/>
        </w:rPr>
        <w:t xml:space="preserve">Celestyna Kusy-Gajur, ckgajur@gmail.com </w:t>
      </w:r>
    </w:p>
    <w:p w:rsidR="00D11EDA" w:rsidRPr="00965F06" w:rsidRDefault="00667E0C" w:rsidP="00D11EDA">
      <w:pPr>
        <w:pStyle w:val="Akapitzlist"/>
        <w:spacing w:line="240" w:lineRule="auto"/>
        <w:ind w:left="709"/>
        <w:jc w:val="both"/>
        <w:rPr>
          <w:rFonts w:ascii="CG Omega" w:hAnsi="CG Omega"/>
          <w:b/>
        </w:rPr>
      </w:pPr>
      <w:r w:rsidRPr="00667E0C">
        <w:rPr>
          <w:rFonts w:ascii="CG Omega" w:hAnsi="CG Omega"/>
        </w:rPr>
        <w:t>Państwa dane osobowe przetwarzane będą na podstawie art. 6 ust. 1 lit. c RODO w celu przeprowadzenia postępowania o udziel</w:t>
      </w:r>
      <w:r w:rsidR="00D11EDA">
        <w:rPr>
          <w:rFonts w:ascii="CG Omega" w:hAnsi="CG Omega"/>
        </w:rPr>
        <w:t>enie zamówienia publicznego pn:</w:t>
      </w:r>
      <w:r w:rsidR="00D11EDA" w:rsidRPr="00D15E73">
        <w:rPr>
          <w:rFonts w:ascii="CG Omega" w:eastAsia="Calibri" w:hAnsi="CG Omega" w:cs="Times New Roman"/>
        </w:rPr>
        <w:t xml:space="preserve">  </w:t>
      </w:r>
      <w:r w:rsidR="00A2228E">
        <w:rPr>
          <w:rFonts w:ascii="CG Omega" w:eastAsia="Calibri" w:hAnsi="CG Omega" w:cs="Times New Roman"/>
          <w:b/>
        </w:rPr>
        <w:t>„Dożywianie osób starszych, chorych, samotnych i niepełnosprawnych z terenu gminy Wiązownica</w:t>
      </w:r>
      <w:r w:rsidR="00D11EDA" w:rsidRPr="00965F06">
        <w:rPr>
          <w:rFonts w:ascii="CG Omega" w:hAnsi="CG Omega"/>
          <w:b/>
        </w:rPr>
        <w:t>”.</w:t>
      </w:r>
    </w:p>
    <w:p w:rsidR="00C45E83" w:rsidRPr="00C45E83" w:rsidRDefault="00667E0C" w:rsidP="0007534F">
      <w:pPr>
        <w:spacing w:line="240" w:lineRule="auto"/>
        <w:ind w:left="709"/>
        <w:jc w:val="both"/>
        <w:rPr>
          <w:rFonts w:ascii="CG Omega" w:eastAsia="Calibri" w:hAnsi="CG Omega" w:cs="Arial"/>
          <w:b/>
        </w:rPr>
      </w:pPr>
      <w:r w:rsidRPr="00C45E83">
        <w:rPr>
          <w:rFonts w:ascii="CG Omega" w:hAnsi="CG Omega"/>
        </w:rPr>
        <w:t>Odbiorcami Państwa danych osobowych będą osoby lub podmioty, którym udostępniona zostanie dokumentacja po</w:t>
      </w:r>
      <w:r w:rsidR="00F10967">
        <w:rPr>
          <w:rFonts w:ascii="CG Omega" w:hAnsi="CG Omega"/>
        </w:rPr>
        <w:t>stępowania.</w:t>
      </w:r>
    </w:p>
    <w:p w:rsidR="00667E0C" w:rsidRPr="00C45E83" w:rsidRDefault="00667E0C" w:rsidP="00F0727F">
      <w:pPr>
        <w:pStyle w:val="Akapitzlist"/>
        <w:spacing w:line="240" w:lineRule="auto"/>
        <w:ind w:left="709"/>
        <w:jc w:val="both"/>
        <w:rPr>
          <w:rFonts w:ascii="CG Omega" w:eastAsia="Calibri" w:hAnsi="CG Omega" w:cs="Arial"/>
          <w:b/>
        </w:rPr>
      </w:pPr>
      <w:r w:rsidRPr="00C45E83">
        <w:rPr>
          <w:rFonts w:ascii="CG Omega" w:hAnsi="CG Omega"/>
        </w:rPr>
        <w:t>Państwa dane osobowe przechowywane będą przez okres 4 lat od dnia zakończenia postępow</w:t>
      </w:r>
      <w:r w:rsidR="00F10967">
        <w:rPr>
          <w:rFonts w:ascii="CG Omega" w:hAnsi="CG Omega"/>
        </w:rPr>
        <w:t>ania</w:t>
      </w:r>
      <w:r w:rsidRPr="00C45E83">
        <w:rPr>
          <w:rFonts w:ascii="CG Omega" w:hAnsi="CG Omega"/>
        </w:rPr>
        <w:t>.</w:t>
      </w:r>
    </w:p>
    <w:p w:rsidR="00667E0C" w:rsidRPr="00667E0C" w:rsidRDefault="00667E0C" w:rsidP="00F0727F">
      <w:pPr>
        <w:spacing w:line="240" w:lineRule="auto"/>
        <w:ind w:left="709"/>
        <w:jc w:val="both"/>
        <w:rPr>
          <w:rFonts w:ascii="CG Omega" w:hAnsi="CG Omega"/>
        </w:rPr>
      </w:pPr>
      <w:r w:rsidRPr="00667E0C">
        <w:rPr>
          <w:rFonts w:ascii="CG Omega" w:hAnsi="CG Omega"/>
        </w:rPr>
        <w:t xml:space="preserve">Obowiązek podania przez Państwa  danych osobowych bezpośrednio Państwa dotyczących jest wymogiem ustawowym określonym w przepisach Pzp. związanym </w:t>
      </w:r>
      <w:r w:rsidR="00F10967">
        <w:rPr>
          <w:rFonts w:ascii="CG Omega" w:hAnsi="CG Omega"/>
        </w:rPr>
        <w:t xml:space="preserve">           </w:t>
      </w:r>
      <w:r w:rsidRPr="00667E0C">
        <w:rPr>
          <w:rFonts w:ascii="CG Omega" w:hAnsi="CG Omega"/>
        </w:rPr>
        <w:t>z</w:t>
      </w:r>
      <w:r w:rsidR="0007534F">
        <w:rPr>
          <w:rFonts w:ascii="CG Omega" w:hAnsi="CG Omega"/>
        </w:rPr>
        <w:t> </w:t>
      </w:r>
      <w:r w:rsidRPr="00667E0C">
        <w:rPr>
          <w:rFonts w:ascii="CG Omega" w:hAnsi="CG Omega"/>
        </w:rPr>
        <w:t>udziałem w postępowaniu o udzielenie zamówienia publicznego.  Konsekwencje niepodania określonych danych wynikają z ustawy Prawo zamówień publicznych.</w:t>
      </w:r>
    </w:p>
    <w:p w:rsidR="00667E0C" w:rsidRPr="00667E0C" w:rsidRDefault="00667E0C" w:rsidP="00F0727F">
      <w:pPr>
        <w:spacing w:line="240" w:lineRule="auto"/>
        <w:ind w:left="709"/>
        <w:jc w:val="both"/>
        <w:rPr>
          <w:rFonts w:ascii="CG Omega" w:hAnsi="CG Omega"/>
        </w:rPr>
      </w:pPr>
      <w:r w:rsidRPr="00667E0C">
        <w:rPr>
          <w:rFonts w:ascii="CG Omega" w:hAnsi="CG Omega"/>
        </w:rPr>
        <w:t>W odniesieniu do Państwa danych osobowych decyzje nie będą podejmowane w sposób zautomatyzowany, stosownie do art. 22 RODO.</w:t>
      </w:r>
    </w:p>
    <w:p w:rsidR="00667E0C" w:rsidRPr="00667E0C" w:rsidRDefault="00667E0C" w:rsidP="00F0727F">
      <w:pPr>
        <w:spacing w:line="240" w:lineRule="auto"/>
        <w:ind w:left="709"/>
        <w:jc w:val="both"/>
        <w:rPr>
          <w:rFonts w:ascii="CG Omega" w:hAnsi="CG Omega"/>
        </w:rPr>
      </w:pPr>
      <w:r w:rsidRPr="00667E0C">
        <w:rPr>
          <w:rFonts w:ascii="CG Omega" w:hAnsi="CG Omega"/>
        </w:rPr>
        <w:t>Każda osoba fizyczna, której dane osobowe przekazano Zamawiającemu w ofercie lub w innych dokumentach składanych prze Wykonawcę w postępowaniu o udzielenie zamówienia publicznego posiada:</w:t>
      </w:r>
    </w:p>
    <w:p w:rsidR="00667E0C" w:rsidRPr="00667E0C" w:rsidRDefault="00667E0C" w:rsidP="00F0727F">
      <w:pPr>
        <w:numPr>
          <w:ilvl w:val="0"/>
          <w:numId w:val="2"/>
        </w:numPr>
        <w:spacing w:line="240" w:lineRule="auto"/>
        <w:contextualSpacing/>
        <w:jc w:val="both"/>
        <w:rPr>
          <w:rFonts w:ascii="CG Omega" w:hAnsi="CG Omega"/>
        </w:rPr>
      </w:pPr>
      <w:r w:rsidRPr="00667E0C">
        <w:rPr>
          <w:rFonts w:ascii="CG Omega" w:hAnsi="CG Omega"/>
        </w:rPr>
        <w:t>na podstawie art. 15 RODO prawo dostępu do danych osobowych Państwa dotyczących;</w:t>
      </w:r>
    </w:p>
    <w:p w:rsidR="00667E0C" w:rsidRPr="00667E0C" w:rsidRDefault="00667E0C" w:rsidP="00F0727F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CG Omega" w:hAnsi="CG Omega"/>
        </w:rPr>
      </w:pPr>
      <w:r w:rsidRPr="00667E0C">
        <w:rPr>
          <w:rFonts w:ascii="CG Omega" w:hAnsi="CG Omega"/>
        </w:rPr>
        <w:t>na podstawie art. 16 RODO prawo do sprostowania Państwa danych osobowych*;</w:t>
      </w:r>
    </w:p>
    <w:p w:rsidR="00667E0C" w:rsidRPr="00667E0C" w:rsidRDefault="00667E0C" w:rsidP="00F0727F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CG Omega" w:hAnsi="CG Omega"/>
        </w:rPr>
      </w:pPr>
      <w:r w:rsidRPr="00667E0C">
        <w:rPr>
          <w:rFonts w:ascii="CG Omega" w:hAnsi="CG Omega"/>
        </w:rPr>
        <w:t>na podstawie art. 18 RODO prawo żądania od administratora ograniczenia przetwarzanych danych osobowych z zastrzeżeniem przypadków, o których mowa w art. 18 ust. 2 RODO**;</w:t>
      </w:r>
    </w:p>
    <w:p w:rsidR="00667E0C" w:rsidRPr="00667E0C" w:rsidRDefault="00667E0C" w:rsidP="00F0727F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CG Omega" w:hAnsi="CG Omega"/>
        </w:rPr>
      </w:pPr>
      <w:r w:rsidRPr="00667E0C">
        <w:rPr>
          <w:rFonts w:ascii="CG Omega" w:hAnsi="CG Omega"/>
        </w:rPr>
        <w:t>prawo do wniesienia skargi do Prezesa Urzędu Ochrony Danych Osobowych, gdy uznają Państwo, że przetwarzanie danych osobowych Państwa dotyczących, narusza  przepisy RODO;</w:t>
      </w:r>
    </w:p>
    <w:p w:rsidR="00667E0C" w:rsidRPr="00667E0C" w:rsidRDefault="00667E0C" w:rsidP="00F0727F">
      <w:pPr>
        <w:suppressAutoHyphens/>
        <w:spacing w:after="160" w:line="240" w:lineRule="auto"/>
        <w:ind w:left="709"/>
        <w:contextualSpacing/>
        <w:jc w:val="both"/>
        <w:rPr>
          <w:rFonts w:ascii="CG Omega" w:hAnsi="CG Omega"/>
          <w:b/>
        </w:rPr>
      </w:pPr>
      <w:r w:rsidRPr="00667E0C">
        <w:rPr>
          <w:rFonts w:ascii="CG Omega" w:hAnsi="CG Omega"/>
        </w:rPr>
        <w:t xml:space="preserve">Żadnej osobie, której dane osobowe przekazano Zamawiającemu w ofercie lub w innych dokumentach składanych prze Wykonawcę w postępowaniu o udzielenie zamówienia  </w:t>
      </w:r>
    </w:p>
    <w:p w:rsidR="00667E0C" w:rsidRPr="00667E0C" w:rsidRDefault="00667E0C" w:rsidP="00667E0C">
      <w:pPr>
        <w:spacing w:after="160" w:line="240" w:lineRule="auto"/>
        <w:ind w:left="420"/>
        <w:contextualSpacing/>
        <w:jc w:val="both"/>
        <w:rPr>
          <w:rFonts w:ascii="CG Omega" w:hAnsi="CG Omega"/>
          <w:b/>
        </w:rPr>
      </w:pPr>
      <w:r w:rsidRPr="00667E0C">
        <w:rPr>
          <w:rFonts w:ascii="CG Omega" w:hAnsi="CG Omega"/>
        </w:rPr>
        <w:t xml:space="preserve">     publicznego  nie przysługuje:</w:t>
      </w:r>
    </w:p>
    <w:p w:rsidR="00667E0C" w:rsidRPr="00667E0C" w:rsidRDefault="00667E0C" w:rsidP="00F0727F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CG Omega" w:hAnsi="CG Omega"/>
        </w:rPr>
      </w:pPr>
      <w:r w:rsidRPr="00667E0C">
        <w:rPr>
          <w:rFonts w:ascii="CG Omega" w:hAnsi="CG Omega"/>
        </w:rPr>
        <w:t>w związku z art. 17 ust. 3 lit. B, d lub e RODO prawo do usunięcia danych osobowych;</w:t>
      </w:r>
    </w:p>
    <w:p w:rsidR="00667E0C" w:rsidRPr="00667E0C" w:rsidRDefault="00667E0C" w:rsidP="00F0727F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CG Omega" w:hAnsi="CG Omega"/>
        </w:rPr>
      </w:pPr>
      <w:r w:rsidRPr="00667E0C">
        <w:rPr>
          <w:rFonts w:ascii="CG Omega" w:hAnsi="CG Omega"/>
        </w:rPr>
        <w:t>prawo do przenoszenia danych osobowych, o którym mowa w art. 20 RODO;</w:t>
      </w:r>
    </w:p>
    <w:p w:rsidR="00667E0C" w:rsidRPr="00667E0C" w:rsidRDefault="00667E0C" w:rsidP="00F0727F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CG Omega" w:hAnsi="CG Omega"/>
        </w:rPr>
      </w:pPr>
      <w:r w:rsidRPr="00667E0C">
        <w:rPr>
          <w:rFonts w:ascii="CG Omega" w:hAnsi="CG Omega"/>
        </w:rPr>
        <w:t>na podstawie art. 21 RODO prawo sprzeciwu, wobec przetwarzania danych osobowych, gdyż podstawą prawną przetwarzania Państwa danych osobowych jest art. 6 ust. 1 lit. C RODO.</w:t>
      </w:r>
    </w:p>
    <w:p w:rsidR="00667E0C" w:rsidRPr="00667E0C" w:rsidRDefault="00667E0C" w:rsidP="00667E0C">
      <w:pPr>
        <w:spacing w:after="160"/>
        <w:ind w:left="1440"/>
        <w:contextualSpacing/>
        <w:jc w:val="both"/>
      </w:pPr>
    </w:p>
    <w:p w:rsidR="00667E0C" w:rsidRPr="00667E0C" w:rsidRDefault="00667E0C" w:rsidP="00667E0C">
      <w:pPr>
        <w:spacing w:after="160"/>
        <w:ind w:left="1440"/>
        <w:contextualSpacing/>
        <w:jc w:val="both"/>
        <w:rPr>
          <w:i/>
          <w:sz w:val="18"/>
          <w:szCs w:val="18"/>
        </w:rPr>
      </w:pPr>
      <w:r w:rsidRPr="00667E0C">
        <w:rPr>
          <w:i/>
          <w:sz w:val="18"/>
          <w:szCs w:val="18"/>
        </w:rPr>
        <w:t xml:space="preserve">*  </w:t>
      </w:r>
      <w:r w:rsidRPr="00667E0C">
        <w:rPr>
          <w:b/>
          <w:i/>
          <w:sz w:val="18"/>
          <w:szCs w:val="18"/>
        </w:rPr>
        <w:t>Wyjaśnienie:</w:t>
      </w:r>
      <w:r w:rsidRPr="00667E0C">
        <w:rPr>
          <w:i/>
          <w:sz w:val="18"/>
          <w:szCs w:val="18"/>
        </w:rPr>
        <w:t xml:space="preserve"> skorzystanie z prawa do sprostowania nie może skutkować zmianą wyniku postępowania o udzielenie zamówienia publicznego ani zmianą postanowień umowy w zakresie niezgodnym z ustawą Pzp. oraz nie może naruszać integralności protokołu oraz jego załączników,</w:t>
      </w:r>
    </w:p>
    <w:p w:rsidR="00667E0C" w:rsidRPr="00667E0C" w:rsidRDefault="00667E0C" w:rsidP="00667E0C">
      <w:pPr>
        <w:spacing w:after="160"/>
        <w:ind w:left="1440"/>
        <w:contextualSpacing/>
        <w:jc w:val="both"/>
        <w:rPr>
          <w:i/>
          <w:sz w:val="18"/>
          <w:szCs w:val="18"/>
        </w:rPr>
      </w:pPr>
      <w:r w:rsidRPr="00667E0C">
        <w:rPr>
          <w:i/>
          <w:sz w:val="18"/>
          <w:szCs w:val="18"/>
        </w:rPr>
        <w:t>**</w:t>
      </w:r>
      <w:r w:rsidRPr="00667E0C">
        <w:rPr>
          <w:b/>
          <w:i/>
          <w:sz w:val="18"/>
          <w:szCs w:val="18"/>
        </w:rPr>
        <w:t>Wyjaśnienie:</w:t>
      </w:r>
      <w:r w:rsidRPr="00667E0C">
        <w:rPr>
          <w:i/>
          <w:sz w:val="18"/>
          <w:szCs w:val="18"/>
        </w:rPr>
        <w:t xml:space="preserve"> Prawo do ograniczenia przetwarzania nie ma zastosowania w odniesieniu do przechowywania, w celu zapewnienie korzystania ze środków ochrony prawnej lub w celu ochrony praw </w:t>
      </w:r>
    </w:p>
    <w:p w:rsidR="00667E0C" w:rsidRPr="00667E0C" w:rsidRDefault="00667E0C" w:rsidP="00667E0C">
      <w:pPr>
        <w:spacing w:after="160"/>
        <w:ind w:left="1440"/>
        <w:contextualSpacing/>
        <w:jc w:val="both"/>
        <w:rPr>
          <w:i/>
          <w:sz w:val="18"/>
          <w:szCs w:val="18"/>
        </w:rPr>
      </w:pPr>
      <w:r w:rsidRPr="00667E0C">
        <w:rPr>
          <w:i/>
          <w:sz w:val="18"/>
          <w:szCs w:val="18"/>
        </w:rPr>
        <w:t>innej osoby fizycznej lub prawnej, lub z uwagi na ważne względy interesu publicznego Unii Europejskiej lub państwa członkowskiego.</w:t>
      </w:r>
    </w:p>
    <w:p w:rsidR="00667E0C" w:rsidRPr="00667E0C" w:rsidRDefault="00667E0C" w:rsidP="00667E0C">
      <w:pPr>
        <w:spacing w:line="240" w:lineRule="auto"/>
        <w:rPr>
          <w:rFonts w:ascii="CG Omega" w:eastAsia="Calibri" w:hAnsi="CG Omega" w:cs="Times New Roman"/>
        </w:rPr>
      </w:pPr>
    </w:p>
    <w:p w:rsidR="00667E0C" w:rsidRPr="00F0727F" w:rsidRDefault="00F0727F" w:rsidP="00F0727F">
      <w:pPr>
        <w:spacing w:after="200" w:line="240" w:lineRule="auto"/>
        <w:ind w:left="567" w:hanging="567"/>
        <w:jc w:val="both"/>
        <w:rPr>
          <w:rFonts w:ascii="CG Omega" w:eastAsia="Calibri" w:hAnsi="CG Omega" w:cs="Times New Roman"/>
          <w:b/>
          <w:smallCaps/>
          <w:u w:val="thick"/>
        </w:rPr>
      </w:pPr>
      <w:r>
        <w:rPr>
          <w:rFonts w:ascii="CG Omega" w:eastAsia="Calibri" w:hAnsi="CG Omega" w:cs="Times New Roman"/>
          <w:b/>
          <w:smallCaps/>
          <w:u w:val="thick"/>
        </w:rPr>
        <w:t xml:space="preserve">XIX  </w:t>
      </w:r>
      <w:r w:rsidR="00667E0C" w:rsidRPr="00F0727F">
        <w:rPr>
          <w:rFonts w:ascii="CG Omega" w:eastAsia="Calibri" w:hAnsi="CG Omega" w:cs="Times New Roman"/>
          <w:b/>
          <w:smallCaps/>
          <w:u w:val="thick"/>
        </w:rPr>
        <w:t xml:space="preserve">Pouczenie o środkach ochrony prawnej przysługujących Wykonawcom w toku </w:t>
      </w:r>
      <w:r>
        <w:rPr>
          <w:rFonts w:ascii="CG Omega" w:eastAsia="Calibri" w:hAnsi="CG Omega" w:cs="Times New Roman"/>
          <w:b/>
          <w:smallCaps/>
          <w:u w:val="thick"/>
        </w:rPr>
        <w:t xml:space="preserve">     </w:t>
      </w:r>
      <w:r w:rsidR="00667E0C" w:rsidRPr="00F0727F">
        <w:rPr>
          <w:rFonts w:ascii="CG Omega" w:eastAsia="Calibri" w:hAnsi="CG Omega" w:cs="Times New Roman"/>
          <w:b/>
          <w:smallCaps/>
          <w:u w:val="thick"/>
        </w:rPr>
        <w:t>prowadzonego postępowania</w:t>
      </w:r>
    </w:p>
    <w:p w:rsidR="00667E0C" w:rsidRPr="00667E0C" w:rsidRDefault="00667E0C" w:rsidP="00667E0C">
      <w:pPr>
        <w:spacing w:line="240" w:lineRule="auto"/>
        <w:ind w:left="709"/>
        <w:rPr>
          <w:rFonts w:ascii="CG Omega" w:eastAsia="Calibri" w:hAnsi="CG Omega" w:cs="Times New Roman"/>
        </w:rPr>
      </w:pPr>
      <w:r w:rsidRPr="00667E0C">
        <w:rPr>
          <w:rFonts w:ascii="CG Omega" w:eastAsia="Calibri" w:hAnsi="CG Omega" w:cs="Times New Roman"/>
        </w:rPr>
        <w:t>Sądem właściwym do rozpatrywania sporów wynikłych z realizacji niniejszej umowy jest  Sąd właściwy dla siedziby Zamawiającego.</w:t>
      </w:r>
    </w:p>
    <w:p w:rsidR="00667E0C" w:rsidRPr="00667E0C" w:rsidRDefault="00667E0C" w:rsidP="00667E0C">
      <w:pPr>
        <w:spacing w:line="240" w:lineRule="auto"/>
        <w:rPr>
          <w:rFonts w:ascii="CG Omega" w:eastAsia="Calibri" w:hAnsi="CG Omega" w:cs="Times New Roman"/>
          <w:b/>
          <w:smallCaps/>
        </w:rPr>
      </w:pPr>
      <w:r w:rsidRPr="00667E0C">
        <w:rPr>
          <w:rFonts w:ascii="CG Omega" w:eastAsia="Calibri" w:hAnsi="CG Omega" w:cs="Times New Roman"/>
          <w:b/>
          <w:smallCaps/>
        </w:rPr>
        <w:tab/>
      </w:r>
      <w:r w:rsidRPr="00667E0C">
        <w:rPr>
          <w:rFonts w:ascii="CG Omega" w:eastAsia="Calibri" w:hAnsi="CG Omega" w:cs="Times New Roman"/>
          <w:b/>
          <w:smallCaps/>
        </w:rPr>
        <w:tab/>
      </w:r>
      <w:r w:rsidRPr="00667E0C">
        <w:rPr>
          <w:rFonts w:ascii="CG Omega" w:eastAsia="Calibri" w:hAnsi="CG Omega" w:cs="Times New Roman"/>
          <w:b/>
          <w:smallCaps/>
        </w:rPr>
        <w:tab/>
      </w:r>
    </w:p>
    <w:p w:rsidR="00667E0C" w:rsidRPr="0063389E" w:rsidRDefault="00667E0C" w:rsidP="00667E0C">
      <w:pPr>
        <w:spacing w:line="240" w:lineRule="auto"/>
        <w:rPr>
          <w:rFonts w:ascii="CG Omega" w:eastAsia="Calibri" w:hAnsi="CG Omega" w:cs="Times New Roman"/>
          <w:u w:val="thick"/>
        </w:rPr>
      </w:pPr>
      <w:r w:rsidRPr="0063389E">
        <w:rPr>
          <w:rFonts w:ascii="CG Omega" w:eastAsia="Calibri" w:hAnsi="CG Omega" w:cs="Times New Roman"/>
          <w:b/>
          <w:smallCaps/>
          <w:u w:val="thick"/>
        </w:rPr>
        <w:t>Załączniki:</w:t>
      </w:r>
    </w:p>
    <w:p w:rsidR="00D9487A" w:rsidRPr="00EF0E43" w:rsidRDefault="0007534F" w:rsidP="00D9487A">
      <w:pPr>
        <w:spacing w:line="240" w:lineRule="auto"/>
        <w:jc w:val="both"/>
        <w:rPr>
          <w:rFonts w:ascii="CG Omega" w:hAnsi="CG Omega"/>
        </w:rPr>
      </w:pPr>
      <w:r w:rsidRPr="00EF0E43">
        <w:rPr>
          <w:rFonts w:ascii="CG Omega" w:hAnsi="CG Omega"/>
        </w:rPr>
        <w:t xml:space="preserve">1. </w:t>
      </w:r>
      <w:r w:rsidR="00D9487A" w:rsidRPr="00EF0E43">
        <w:rPr>
          <w:rFonts w:ascii="CG Omega" w:hAnsi="CG Omega"/>
        </w:rPr>
        <w:t>Formularz oferty,</w:t>
      </w:r>
    </w:p>
    <w:p w:rsidR="00667E0C" w:rsidRPr="00EF0E43" w:rsidRDefault="0007534F" w:rsidP="00D9487A">
      <w:pPr>
        <w:spacing w:after="200" w:line="240" w:lineRule="auto"/>
        <w:contextualSpacing/>
        <w:jc w:val="both"/>
        <w:rPr>
          <w:rFonts w:ascii="CG Omega" w:eastAsia="Calibri" w:hAnsi="CG Omega" w:cs="Times New Roman"/>
        </w:rPr>
      </w:pPr>
      <w:r w:rsidRPr="00EF0E43">
        <w:rPr>
          <w:rFonts w:ascii="CG Omega" w:eastAsia="Calibri" w:hAnsi="CG Omega" w:cs="Times New Roman"/>
        </w:rPr>
        <w:t xml:space="preserve">2. </w:t>
      </w:r>
      <w:r w:rsidR="00667E0C" w:rsidRPr="00EF0E43">
        <w:rPr>
          <w:rFonts w:ascii="CG Omega" w:eastAsia="Calibri" w:hAnsi="CG Omega" w:cs="Times New Roman"/>
        </w:rPr>
        <w:t>Oświadczenie o spełnianiu warunków udziału w postępowaniu</w:t>
      </w:r>
      <w:r w:rsidR="00D9487A" w:rsidRPr="00EF0E43">
        <w:rPr>
          <w:rFonts w:ascii="CG Omega" w:eastAsia="Calibri" w:hAnsi="CG Omega" w:cs="Times New Roman"/>
        </w:rPr>
        <w:t>,</w:t>
      </w:r>
    </w:p>
    <w:p w:rsidR="00667E0C" w:rsidRPr="00EF0E43" w:rsidRDefault="0007534F" w:rsidP="00D9487A">
      <w:pPr>
        <w:spacing w:after="200" w:line="240" w:lineRule="auto"/>
        <w:contextualSpacing/>
        <w:jc w:val="both"/>
        <w:rPr>
          <w:rFonts w:ascii="CG Omega" w:eastAsia="Calibri" w:hAnsi="CG Omega" w:cs="Times New Roman"/>
        </w:rPr>
      </w:pPr>
      <w:r w:rsidRPr="00EF0E43">
        <w:rPr>
          <w:rFonts w:ascii="CG Omega" w:eastAsia="Calibri" w:hAnsi="CG Omega" w:cs="Times New Roman"/>
        </w:rPr>
        <w:t xml:space="preserve">3. </w:t>
      </w:r>
      <w:r w:rsidR="00667E0C" w:rsidRPr="00EF0E43">
        <w:rPr>
          <w:rFonts w:ascii="CG Omega" w:eastAsia="Calibri" w:hAnsi="CG Omega" w:cs="Times New Roman"/>
        </w:rPr>
        <w:t>Oświadczenie o braku podstaw do wykluczenia z postępowania</w:t>
      </w:r>
      <w:r w:rsidR="00D9487A" w:rsidRPr="00EF0E43">
        <w:rPr>
          <w:rFonts w:ascii="CG Omega" w:eastAsia="Calibri" w:hAnsi="CG Omega" w:cs="Times New Roman"/>
        </w:rPr>
        <w:t>,</w:t>
      </w:r>
    </w:p>
    <w:p w:rsidR="000F7C11" w:rsidRPr="00EF0E43" w:rsidRDefault="00D11EDA" w:rsidP="00D9487A">
      <w:pPr>
        <w:spacing w:line="240" w:lineRule="auto"/>
        <w:jc w:val="both"/>
        <w:rPr>
          <w:rFonts w:ascii="CG Omega" w:hAnsi="CG Omega"/>
          <w:lang w:eastAsia="ar-SA"/>
        </w:rPr>
      </w:pPr>
      <w:r>
        <w:rPr>
          <w:rFonts w:ascii="CG Omega" w:hAnsi="CG Omega"/>
          <w:lang w:eastAsia="ar-SA"/>
        </w:rPr>
        <w:t>4</w:t>
      </w:r>
      <w:r w:rsidR="0007534F" w:rsidRPr="00EF0E43">
        <w:rPr>
          <w:rFonts w:ascii="CG Omega" w:hAnsi="CG Omega"/>
          <w:lang w:eastAsia="ar-SA"/>
        </w:rPr>
        <w:t xml:space="preserve">. </w:t>
      </w:r>
      <w:r w:rsidR="00D9487A" w:rsidRPr="00EF0E43">
        <w:rPr>
          <w:rFonts w:ascii="CG Omega" w:hAnsi="CG Omega"/>
          <w:lang w:eastAsia="ar-SA"/>
        </w:rPr>
        <w:t>Oświadczenie o braku po</w:t>
      </w:r>
      <w:r w:rsidR="00A2228E">
        <w:rPr>
          <w:rFonts w:ascii="CG Omega" w:hAnsi="CG Omega"/>
          <w:lang w:eastAsia="ar-SA"/>
        </w:rPr>
        <w:t>wiązań osobowych i kapitałowych</w:t>
      </w:r>
      <w:r w:rsidR="000F7C11">
        <w:rPr>
          <w:rFonts w:ascii="CG Omega" w:hAnsi="CG Omega"/>
          <w:lang w:eastAsia="ar-SA"/>
        </w:rPr>
        <w:t>.</w:t>
      </w:r>
    </w:p>
    <w:p w:rsidR="0036521E" w:rsidRPr="00602CC3" w:rsidRDefault="0036521E">
      <w:pPr>
        <w:rPr>
          <w:rFonts w:ascii="CG Omega" w:hAnsi="CG Omega"/>
        </w:rPr>
      </w:pPr>
    </w:p>
    <w:p w:rsidR="001974BE" w:rsidRPr="00602CC3" w:rsidRDefault="001974BE">
      <w:pPr>
        <w:rPr>
          <w:rFonts w:ascii="CG Omega" w:hAnsi="CG Omega"/>
        </w:rPr>
      </w:pPr>
    </w:p>
    <w:sectPr w:rsidR="001974BE" w:rsidRPr="00602CC3" w:rsidSect="00D813A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77B" w:rsidRDefault="00B7477B" w:rsidP="00687B80">
      <w:pPr>
        <w:spacing w:line="240" w:lineRule="auto"/>
      </w:pPr>
      <w:r>
        <w:separator/>
      </w:r>
    </w:p>
  </w:endnote>
  <w:endnote w:type="continuationSeparator" w:id="0">
    <w:p w:rsidR="00B7477B" w:rsidRDefault="00B7477B" w:rsidP="00687B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Omega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autami">
    <w:panose1 w:val="020B0502040204020203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77B" w:rsidRDefault="00B7477B" w:rsidP="00687B80">
      <w:pPr>
        <w:spacing w:line="240" w:lineRule="auto"/>
      </w:pPr>
      <w:r>
        <w:separator/>
      </w:r>
    </w:p>
  </w:footnote>
  <w:footnote w:type="continuationSeparator" w:id="0">
    <w:p w:rsidR="00B7477B" w:rsidRDefault="00B7477B" w:rsidP="00687B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71AEB"/>
    <w:multiLevelType w:val="hybridMultilevel"/>
    <w:tmpl w:val="61C678E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271DE1"/>
    <w:multiLevelType w:val="hybridMultilevel"/>
    <w:tmpl w:val="02C8324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AC404E"/>
    <w:multiLevelType w:val="hybridMultilevel"/>
    <w:tmpl w:val="6D3AE2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806B9"/>
    <w:multiLevelType w:val="multilevel"/>
    <w:tmpl w:val="329E23A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A1100"/>
    <w:multiLevelType w:val="multilevel"/>
    <w:tmpl w:val="D604F8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E40F16"/>
    <w:multiLevelType w:val="multilevel"/>
    <w:tmpl w:val="F314D15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A5590F"/>
    <w:multiLevelType w:val="hybridMultilevel"/>
    <w:tmpl w:val="5F08220C"/>
    <w:lvl w:ilvl="0" w:tplc="DE9A6652">
      <w:start w:val="9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2E7AC4"/>
    <w:multiLevelType w:val="hybridMultilevel"/>
    <w:tmpl w:val="2CE4A4DC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CA81934"/>
    <w:multiLevelType w:val="hybridMultilevel"/>
    <w:tmpl w:val="AE86B97C"/>
    <w:lvl w:ilvl="0" w:tplc="BD4CBB66">
      <w:start w:val="8"/>
      <w:numFmt w:val="decimal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9" w15:restartNumberingAfterBreak="0">
    <w:nsid w:val="21684703"/>
    <w:multiLevelType w:val="hybridMultilevel"/>
    <w:tmpl w:val="21C00A5A"/>
    <w:lvl w:ilvl="0" w:tplc="FFFFFFFF">
      <w:start w:val="1"/>
      <w:numFmt w:val="bullet"/>
      <w:pStyle w:val="Osignicie"/>
      <w:lvlText w:val=""/>
      <w:legacy w:legacy="1" w:legacySpace="0" w:legacyIndent="240"/>
      <w:lvlJc w:val="left"/>
      <w:pPr>
        <w:ind w:left="370" w:hanging="240"/>
      </w:pPr>
      <w:rPr>
        <w:rFonts w:ascii="Wingdings" w:hAnsi="Wingdings"/>
        <w:sz w:val="12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F3703"/>
    <w:multiLevelType w:val="multilevel"/>
    <w:tmpl w:val="60F29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6136F86"/>
    <w:multiLevelType w:val="multilevel"/>
    <w:tmpl w:val="1B0CDAD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6845255"/>
    <w:multiLevelType w:val="multilevel"/>
    <w:tmpl w:val="F832629E"/>
    <w:lvl w:ilvl="0">
      <w:start w:val="1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6BF1DB6"/>
    <w:multiLevelType w:val="multilevel"/>
    <w:tmpl w:val="070E093A"/>
    <w:name w:val="SPECYFIKACJE"/>
    <w:lvl w:ilvl="0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CG Omega" w:hAnsi="CG Omega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714"/>
        </w:tabs>
        <w:ind w:left="714" w:hanging="357"/>
      </w:pPr>
      <w:rPr>
        <w:rFonts w:ascii="Times New Roman" w:hAnsi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072"/>
        </w:tabs>
        <w:ind w:left="1072" w:hanging="358"/>
      </w:pPr>
      <w:rPr>
        <w:rFonts w:ascii="Times New Roman" w:hAnsi="Times New Roman" w:hint="default"/>
      </w:rPr>
    </w:lvl>
    <w:lvl w:ilvl="4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Times New Roman" w:hAnsi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C561015"/>
    <w:multiLevelType w:val="multilevel"/>
    <w:tmpl w:val="3E02381E"/>
    <w:lvl w:ilvl="0">
      <w:start w:val="1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2830CCA"/>
    <w:multiLevelType w:val="multilevel"/>
    <w:tmpl w:val="BCD49E7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26097B"/>
    <w:multiLevelType w:val="hybridMultilevel"/>
    <w:tmpl w:val="A3965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3D2D"/>
    <w:multiLevelType w:val="multilevel"/>
    <w:tmpl w:val="46D849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8" w15:restartNumberingAfterBreak="0">
    <w:nsid w:val="4869365F"/>
    <w:multiLevelType w:val="multilevel"/>
    <w:tmpl w:val="CEA2960A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480" w:hanging="420"/>
      </w:pPr>
      <w:rPr>
        <w:rFonts w:eastAsia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Times New Roman" w:hint="default"/>
        <w:b w:val="0"/>
        <w:color w:val="auto"/>
      </w:rPr>
    </w:lvl>
  </w:abstractNum>
  <w:abstractNum w:abstractNumId="19" w15:restartNumberingAfterBreak="0">
    <w:nsid w:val="51B676A8"/>
    <w:multiLevelType w:val="hybridMultilevel"/>
    <w:tmpl w:val="E0C0E27A"/>
    <w:lvl w:ilvl="0" w:tplc="18D63C9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874A9C"/>
    <w:multiLevelType w:val="hybridMultilevel"/>
    <w:tmpl w:val="EF7AC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77E36"/>
    <w:multiLevelType w:val="multilevel"/>
    <w:tmpl w:val="F45AC5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7BD2E22"/>
    <w:multiLevelType w:val="multilevel"/>
    <w:tmpl w:val="F45AC5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9AC74EC"/>
    <w:multiLevelType w:val="hybridMultilevel"/>
    <w:tmpl w:val="02329816"/>
    <w:lvl w:ilvl="0" w:tplc="A0348B28">
      <w:start w:val="1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722F6"/>
    <w:multiLevelType w:val="multilevel"/>
    <w:tmpl w:val="FBE078F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15D7CC3"/>
    <w:multiLevelType w:val="hybridMultilevel"/>
    <w:tmpl w:val="83E0B54A"/>
    <w:lvl w:ilvl="0" w:tplc="8B1409F6">
      <w:start w:val="4"/>
      <w:numFmt w:val="decimal"/>
      <w:lvlText w:val="%1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 w15:restartNumberingAfterBreak="0">
    <w:nsid w:val="62EE19C7"/>
    <w:multiLevelType w:val="multilevel"/>
    <w:tmpl w:val="350EA9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5CE5C52"/>
    <w:multiLevelType w:val="multilevel"/>
    <w:tmpl w:val="E864F1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E157187"/>
    <w:multiLevelType w:val="hybridMultilevel"/>
    <w:tmpl w:val="C7F47458"/>
    <w:lvl w:ilvl="0" w:tplc="B66269AA">
      <w:start w:val="1"/>
      <w:numFmt w:val="decimal"/>
      <w:lvlText w:val="%1)"/>
      <w:lvlJc w:val="left"/>
      <w:pPr>
        <w:ind w:left="1287" w:hanging="360"/>
      </w:pPr>
      <w:rPr>
        <w:rFonts w:ascii="CG Omega" w:eastAsiaTheme="minorHAnsi" w:hAnsi="CG Omega" w:cstheme="minorBidi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FF85BB6"/>
    <w:multiLevelType w:val="hybridMultilevel"/>
    <w:tmpl w:val="33BAB556"/>
    <w:lvl w:ilvl="0" w:tplc="96DE5D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21C7729"/>
    <w:multiLevelType w:val="multilevel"/>
    <w:tmpl w:val="80F6C5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7815302"/>
    <w:multiLevelType w:val="hybridMultilevel"/>
    <w:tmpl w:val="8A020360"/>
    <w:lvl w:ilvl="0" w:tplc="BB0E83E0">
      <w:start w:val="5"/>
      <w:numFmt w:val="decimal"/>
      <w:lvlText w:val="%1)"/>
      <w:lvlJc w:val="left"/>
      <w:pPr>
        <w:ind w:left="13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2" w15:restartNumberingAfterBreak="0">
    <w:nsid w:val="7A3637EA"/>
    <w:multiLevelType w:val="multilevel"/>
    <w:tmpl w:val="7E805F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ACE04CD"/>
    <w:multiLevelType w:val="multilevel"/>
    <w:tmpl w:val="C504B89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EFF46CA"/>
    <w:multiLevelType w:val="multilevel"/>
    <w:tmpl w:val="0138052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7F4716B2"/>
    <w:multiLevelType w:val="hybridMultilevel"/>
    <w:tmpl w:val="63841E2A"/>
    <w:lvl w:ilvl="0" w:tplc="04150005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17"/>
  </w:num>
  <w:num w:numId="5">
    <w:abstractNumId w:val="33"/>
  </w:num>
  <w:num w:numId="6">
    <w:abstractNumId w:val="11"/>
  </w:num>
  <w:num w:numId="7">
    <w:abstractNumId w:val="19"/>
  </w:num>
  <w:num w:numId="8">
    <w:abstractNumId w:val="34"/>
  </w:num>
  <w:num w:numId="9">
    <w:abstractNumId w:val="23"/>
  </w:num>
  <w:num w:numId="10">
    <w:abstractNumId w:val="15"/>
  </w:num>
  <w:num w:numId="11">
    <w:abstractNumId w:val="13"/>
  </w:num>
  <w:num w:numId="12">
    <w:abstractNumId w:val="4"/>
  </w:num>
  <w:num w:numId="13">
    <w:abstractNumId w:val="2"/>
  </w:num>
  <w:num w:numId="14">
    <w:abstractNumId w:val="35"/>
  </w:num>
  <w:num w:numId="15">
    <w:abstractNumId w:val="7"/>
  </w:num>
  <w:num w:numId="16">
    <w:abstractNumId w:val="29"/>
  </w:num>
  <w:num w:numId="17">
    <w:abstractNumId w:val="14"/>
  </w:num>
  <w:num w:numId="18">
    <w:abstractNumId w:val="3"/>
  </w:num>
  <w:num w:numId="19">
    <w:abstractNumId w:val="12"/>
  </w:num>
  <w:num w:numId="20">
    <w:abstractNumId w:val="5"/>
  </w:num>
  <w:num w:numId="21">
    <w:abstractNumId w:val="16"/>
  </w:num>
  <w:num w:numId="22">
    <w:abstractNumId w:val="22"/>
  </w:num>
  <w:num w:numId="23">
    <w:abstractNumId w:val="18"/>
  </w:num>
  <w:num w:numId="24">
    <w:abstractNumId w:val="21"/>
  </w:num>
  <w:num w:numId="25">
    <w:abstractNumId w:val="32"/>
  </w:num>
  <w:num w:numId="26">
    <w:abstractNumId w:val="24"/>
  </w:num>
  <w:num w:numId="27">
    <w:abstractNumId w:val="26"/>
  </w:num>
  <w:num w:numId="28">
    <w:abstractNumId w:val="20"/>
  </w:num>
  <w:num w:numId="29">
    <w:abstractNumId w:val="30"/>
  </w:num>
  <w:num w:numId="30">
    <w:abstractNumId w:val="28"/>
  </w:num>
  <w:num w:numId="31">
    <w:abstractNumId w:val="31"/>
  </w:num>
  <w:num w:numId="32">
    <w:abstractNumId w:val="25"/>
  </w:num>
  <w:num w:numId="33">
    <w:abstractNumId w:val="27"/>
  </w:num>
  <w:num w:numId="34">
    <w:abstractNumId w:val="10"/>
  </w:num>
  <w:num w:numId="35">
    <w:abstractNumId w:val="6"/>
  </w:num>
  <w:num w:numId="36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6E"/>
    <w:rsid w:val="00015487"/>
    <w:rsid w:val="00065AD7"/>
    <w:rsid w:val="000730C6"/>
    <w:rsid w:val="00074429"/>
    <w:rsid w:val="0007534F"/>
    <w:rsid w:val="00085867"/>
    <w:rsid w:val="000B0EF2"/>
    <w:rsid w:val="000B5CF1"/>
    <w:rsid w:val="000C0065"/>
    <w:rsid w:val="000E3F1C"/>
    <w:rsid w:val="000F4584"/>
    <w:rsid w:val="000F7C11"/>
    <w:rsid w:val="0011064A"/>
    <w:rsid w:val="00120B56"/>
    <w:rsid w:val="00134356"/>
    <w:rsid w:val="00134D20"/>
    <w:rsid w:val="00151B52"/>
    <w:rsid w:val="001520D4"/>
    <w:rsid w:val="00152B2B"/>
    <w:rsid w:val="00166A2D"/>
    <w:rsid w:val="0017392E"/>
    <w:rsid w:val="0017420E"/>
    <w:rsid w:val="001930DC"/>
    <w:rsid w:val="001974BE"/>
    <w:rsid w:val="001A7571"/>
    <w:rsid w:val="001D5701"/>
    <w:rsid w:val="00200039"/>
    <w:rsid w:val="00212066"/>
    <w:rsid w:val="0021539D"/>
    <w:rsid w:val="002313F9"/>
    <w:rsid w:val="002370E2"/>
    <w:rsid w:val="00287A15"/>
    <w:rsid w:val="002A5275"/>
    <w:rsid w:val="002A7D9D"/>
    <w:rsid w:val="002B082E"/>
    <w:rsid w:val="002B7320"/>
    <w:rsid w:val="002D789C"/>
    <w:rsid w:val="002E1F58"/>
    <w:rsid w:val="002F3E45"/>
    <w:rsid w:val="0033433A"/>
    <w:rsid w:val="0033499F"/>
    <w:rsid w:val="003461B0"/>
    <w:rsid w:val="00363F25"/>
    <w:rsid w:val="0036521E"/>
    <w:rsid w:val="003A1CFD"/>
    <w:rsid w:val="003A73D2"/>
    <w:rsid w:val="003C5FED"/>
    <w:rsid w:val="003D4BBE"/>
    <w:rsid w:val="003F0921"/>
    <w:rsid w:val="003F34F1"/>
    <w:rsid w:val="00403187"/>
    <w:rsid w:val="00411517"/>
    <w:rsid w:val="0041433B"/>
    <w:rsid w:val="00420788"/>
    <w:rsid w:val="0044170A"/>
    <w:rsid w:val="0046646F"/>
    <w:rsid w:val="00472BEC"/>
    <w:rsid w:val="004765CE"/>
    <w:rsid w:val="00477928"/>
    <w:rsid w:val="004A22A7"/>
    <w:rsid w:val="004A28AA"/>
    <w:rsid w:val="004A7E92"/>
    <w:rsid w:val="004B659A"/>
    <w:rsid w:val="004C2291"/>
    <w:rsid w:val="004E5FC4"/>
    <w:rsid w:val="00500286"/>
    <w:rsid w:val="0050283D"/>
    <w:rsid w:val="00515DB8"/>
    <w:rsid w:val="005176E0"/>
    <w:rsid w:val="0052173A"/>
    <w:rsid w:val="0053115B"/>
    <w:rsid w:val="00533312"/>
    <w:rsid w:val="00571C29"/>
    <w:rsid w:val="00582D50"/>
    <w:rsid w:val="00583103"/>
    <w:rsid w:val="005921D2"/>
    <w:rsid w:val="00592ECF"/>
    <w:rsid w:val="00593543"/>
    <w:rsid w:val="005A4F07"/>
    <w:rsid w:val="005B6A56"/>
    <w:rsid w:val="005B6C02"/>
    <w:rsid w:val="005C61B4"/>
    <w:rsid w:val="005D4207"/>
    <w:rsid w:val="005E0603"/>
    <w:rsid w:val="005F615B"/>
    <w:rsid w:val="00602CC3"/>
    <w:rsid w:val="00617559"/>
    <w:rsid w:val="00617DE4"/>
    <w:rsid w:val="006227EE"/>
    <w:rsid w:val="006248DB"/>
    <w:rsid w:val="00627F42"/>
    <w:rsid w:val="0063389E"/>
    <w:rsid w:val="006410AE"/>
    <w:rsid w:val="00645083"/>
    <w:rsid w:val="006513B7"/>
    <w:rsid w:val="00654318"/>
    <w:rsid w:val="00667E0C"/>
    <w:rsid w:val="00674AC2"/>
    <w:rsid w:val="006826FD"/>
    <w:rsid w:val="00687B80"/>
    <w:rsid w:val="006911DB"/>
    <w:rsid w:val="00693C0E"/>
    <w:rsid w:val="006C7CE4"/>
    <w:rsid w:val="006F6823"/>
    <w:rsid w:val="00736132"/>
    <w:rsid w:val="00747E74"/>
    <w:rsid w:val="007549F8"/>
    <w:rsid w:val="00777769"/>
    <w:rsid w:val="00787C21"/>
    <w:rsid w:val="00796101"/>
    <w:rsid w:val="007B050D"/>
    <w:rsid w:val="007B3643"/>
    <w:rsid w:val="007C044B"/>
    <w:rsid w:val="007C5CED"/>
    <w:rsid w:val="007D5CC1"/>
    <w:rsid w:val="007E40F4"/>
    <w:rsid w:val="007F656C"/>
    <w:rsid w:val="008125D1"/>
    <w:rsid w:val="008318C2"/>
    <w:rsid w:val="008373D3"/>
    <w:rsid w:val="00842A51"/>
    <w:rsid w:val="00850EC6"/>
    <w:rsid w:val="00864F03"/>
    <w:rsid w:val="008819F9"/>
    <w:rsid w:val="008A4DA3"/>
    <w:rsid w:val="008D49C9"/>
    <w:rsid w:val="008D5925"/>
    <w:rsid w:val="008D70F8"/>
    <w:rsid w:val="008F466F"/>
    <w:rsid w:val="0090263F"/>
    <w:rsid w:val="00902B4C"/>
    <w:rsid w:val="00965F06"/>
    <w:rsid w:val="009800CA"/>
    <w:rsid w:val="009A2C08"/>
    <w:rsid w:val="009A5788"/>
    <w:rsid w:val="009A73F1"/>
    <w:rsid w:val="009C0DF0"/>
    <w:rsid w:val="009D40A9"/>
    <w:rsid w:val="009D5B65"/>
    <w:rsid w:val="009E2DBF"/>
    <w:rsid w:val="009E2E23"/>
    <w:rsid w:val="00A00194"/>
    <w:rsid w:val="00A00C8F"/>
    <w:rsid w:val="00A04D51"/>
    <w:rsid w:val="00A1499E"/>
    <w:rsid w:val="00A15E0F"/>
    <w:rsid w:val="00A20242"/>
    <w:rsid w:val="00A2228E"/>
    <w:rsid w:val="00A227B3"/>
    <w:rsid w:val="00A3407F"/>
    <w:rsid w:val="00A402E5"/>
    <w:rsid w:val="00A444F0"/>
    <w:rsid w:val="00A46BF8"/>
    <w:rsid w:val="00A62262"/>
    <w:rsid w:val="00A64669"/>
    <w:rsid w:val="00A66060"/>
    <w:rsid w:val="00A84752"/>
    <w:rsid w:val="00AB434C"/>
    <w:rsid w:val="00AC4415"/>
    <w:rsid w:val="00AE6D1F"/>
    <w:rsid w:val="00AE7069"/>
    <w:rsid w:val="00AF0B9A"/>
    <w:rsid w:val="00B06ED2"/>
    <w:rsid w:val="00B27E66"/>
    <w:rsid w:val="00B470DC"/>
    <w:rsid w:val="00B550AF"/>
    <w:rsid w:val="00B56226"/>
    <w:rsid w:val="00B652DB"/>
    <w:rsid w:val="00B7477B"/>
    <w:rsid w:val="00B871C3"/>
    <w:rsid w:val="00B93A64"/>
    <w:rsid w:val="00BD426B"/>
    <w:rsid w:val="00BF7123"/>
    <w:rsid w:val="00C1514E"/>
    <w:rsid w:val="00C21571"/>
    <w:rsid w:val="00C36ECC"/>
    <w:rsid w:val="00C37370"/>
    <w:rsid w:val="00C45E83"/>
    <w:rsid w:val="00C63BD9"/>
    <w:rsid w:val="00C64DBB"/>
    <w:rsid w:val="00C722BF"/>
    <w:rsid w:val="00C868D4"/>
    <w:rsid w:val="00CB33B0"/>
    <w:rsid w:val="00CC09A9"/>
    <w:rsid w:val="00CC21D2"/>
    <w:rsid w:val="00CC7E7A"/>
    <w:rsid w:val="00CD35B1"/>
    <w:rsid w:val="00CE6889"/>
    <w:rsid w:val="00D11EDA"/>
    <w:rsid w:val="00D15E73"/>
    <w:rsid w:val="00D21713"/>
    <w:rsid w:val="00D21F6E"/>
    <w:rsid w:val="00D448B1"/>
    <w:rsid w:val="00D67F21"/>
    <w:rsid w:val="00D813A1"/>
    <w:rsid w:val="00D85229"/>
    <w:rsid w:val="00D9124B"/>
    <w:rsid w:val="00D91FF7"/>
    <w:rsid w:val="00D9487A"/>
    <w:rsid w:val="00DA2230"/>
    <w:rsid w:val="00DC061E"/>
    <w:rsid w:val="00DC60FE"/>
    <w:rsid w:val="00DE0CC2"/>
    <w:rsid w:val="00DE2D0E"/>
    <w:rsid w:val="00DE30CB"/>
    <w:rsid w:val="00DF0096"/>
    <w:rsid w:val="00DF686E"/>
    <w:rsid w:val="00E11963"/>
    <w:rsid w:val="00E3560D"/>
    <w:rsid w:val="00E41EF8"/>
    <w:rsid w:val="00E66E3D"/>
    <w:rsid w:val="00E72B82"/>
    <w:rsid w:val="00EB4E31"/>
    <w:rsid w:val="00EC39C8"/>
    <w:rsid w:val="00EE3426"/>
    <w:rsid w:val="00EF0E43"/>
    <w:rsid w:val="00EF1EBC"/>
    <w:rsid w:val="00F0727F"/>
    <w:rsid w:val="00F10967"/>
    <w:rsid w:val="00F1143D"/>
    <w:rsid w:val="00F1336D"/>
    <w:rsid w:val="00F1382E"/>
    <w:rsid w:val="00F20D38"/>
    <w:rsid w:val="00F272E3"/>
    <w:rsid w:val="00F27361"/>
    <w:rsid w:val="00F35B55"/>
    <w:rsid w:val="00F62158"/>
    <w:rsid w:val="00F66505"/>
    <w:rsid w:val="00F806B6"/>
    <w:rsid w:val="00FA07F8"/>
    <w:rsid w:val="00FB433C"/>
    <w:rsid w:val="00FB5790"/>
    <w:rsid w:val="00FC3828"/>
    <w:rsid w:val="00FC5DDF"/>
    <w:rsid w:val="00FC6130"/>
    <w:rsid w:val="00FD0F03"/>
    <w:rsid w:val="00FD3117"/>
    <w:rsid w:val="00FD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1E192-01FA-4CCD-BEE1-E4062512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04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7C04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02CC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7E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E7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84752"/>
    <w:pPr>
      <w:autoSpaceDE w:val="0"/>
      <w:autoSpaceDN w:val="0"/>
      <w:adjustRightInd w:val="0"/>
      <w:spacing w:line="240" w:lineRule="auto"/>
    </w:pPr>
    <w:rPr>
      <w:rFonts w:ascii="Sylfaen" w:eastAsia="Calibri" w:hAnsi="Sylfaen" w:cs="Sylfae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593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signicie">
    <w:name w:val="Osiągnięcie"/>
    <w:basedOn w:val="Normalny"/>
    <w:rsid w:val="004E5FC4"/>
    <w:pPr>
      <w:numPr>
        <w:numId w:val="1"/>
      </w:num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CD35B1"/>
  </w:style>
  <w:style w:type="paragraph" w:styleId="Nagwek">
    <w:name w:val="header"/>
    <w:basedOn w:val="Normalny"/>
    <w:link w:val="NagwekZnak"/>
    <w:uiPriority w:val="99"/>
    <w:unhideWhenUsed/>
    <w:rsid w:val="00687B8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7B80"/>
  </w:style>
  <w:style w:type="paragraph" w:styleId="Stopka">
    <w:name w:val="footer"/>
    <w:basedOn w:val="Normalny"/>
    <w:link w:val="StopkaZnak"/>
    <w:uiPriority w:val="99"/>
    <w:unhideWhenUsed/>
    <w:rsid w:val="00687B8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7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0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wiazowni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wiazownic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</TotalTime>
  <Pages>11</Pages>
  <Words>4203</Words>
  <Characters>25219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136</cp:revision>
  <cp:lastPrinted>2023-02-16T12:06:00Z</cp:lastPrinted>
  <dcterms:created xsi:type="dcterms:W3CDTF">2016-12-13T10:14:00Z</dcterms:created>
  <dcterms:modified xsi:type="dcterms:W3CDTF">2024-01-18T13:27:00Z</dcterms:modified>
</cp:coreProperties>
</file>