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426E4" w14:textId="77777777" w:rsidR="0075265A" w:rsidRPr="00796BE0" w:rsidRDefault="0075265A" w:rsidP="0075265A">
      <w:pPr>
        <w:spacing w:before="480" w:after="480" w:line="360" w:lineRule="auto"/>
        <w:jc w:val="center"/>
        <w:rPr>
          <w:rFonts w:ascii="Times New Roman" w:hAnsi="Times New Roman" w:cs="Times New Roman"/>
          <w:b/>
          <w:caps/>
          <w:sz w:val="28"/>
          <w:szCs w:val="28"/>
        </w:rPr>
      </w:pPr>
      <w:r w:rsidRPr="00796BE0">
        <w:rPr>
          <w:rFonts w:ascii="Times New Roman" w:hAnsi="Times New Roman" w:cs="Times New Roman"/>
          <w:b/>
          <w:caps/>
          <w:sz w:val="28"/>
          <w:szCs w:val="28"/>
        </w:rPr>
        <w:t>specyfikacja warunków zamówienia</w:t>
      </w:r>
    </w:p>
    <w:p w14:paraId="0D44B752" w14:textId="77777777" w:rsidR="0075265A" w:rsidRPr="00796BE0" w:rsidRDefault="0075265A" w:rsidP="0075265A">
      <w:pPr>
        <w:spacing w:before="480" w:after="480" w:line="360" w:lineRule="auto"/>
        <w:jc w:val="center"/>
        <w:rPr>
          <w:rFonts w:ascii="Times New Roman" w:hAnsi="Times New Roman" w:cs="Times New Roman"/>
          <w:b/>
          <w:caps/>
          <w:color w:val="FF0000"/>
          <w:sz w:val="28"/>
          <w:szCs w:val="28"/>
        </w:rPr>
      </w:pPr>
      <w:r w:rsidRPr="00796BE0">
        <w:rPr>
          <w:rFonts w:ascii="Times New Roman" w:hAnsi="Times New Roman" w:cs="Times New Roman"/>
          <w:b/>
          <w:caps/>
          <w:sz w:val="28"/>
          <w:szCs w:val="28"/>
        </w:rPr>
        <w:t>roboty budowlanE</w:t>
      </w:r>
    </w:p>
    <w:p w14:paraId="20398B00" w14:textId="77777777" w:rsidR="0075265A" w:rsidRPr="00796BE0" w:rsidRDefault="0075265A" w:rsidP="0075265A">
      <w:pPr>
        <w:suppressAutoHyphens/>
        <w:autoSpaceDE w:val="0"/>
        <w:jc w:val="center"/>
        <w:rPr>
          <w:rFonts w:ascii="Times New Roman" w:hAnsi="Times New Roman" w:cs="Times New Roman"/>
          <w:lang w:eastAsia="zh-CN"/>
        </w:rPr>
      </w:pPr>
      <w:r w:rsidRPr="00796BE0">
        <w:rPr>
          <w:rFonts w:ascii="Times New Roman" w:hAnsi="Times New Roman" w:cs="Times New Roman"/>
          <w:sz w:val="20"/>
          <w:szCs w:val="20"/>
          <w:lang w:eastAsia="zh-CN"/>
        </w:rPr>
        <w:t>Gmina Miejska Chojnice</w:t>
      </w:r>
    </w:p>
    <w:p w14:paraId="5A963A0B" w14:textId="77777777" w:rsidR="0075265A" w:rsidRPr="00796BE0" w:rsidRDefault="0075265A" w:rsidP="0075265A">
      <w:pPr>
        <w:spacing w:before="240"/>
        <w:rPr>
          <w:rFonts w:ascii="Times New Roman" w:hAnsi="Times New Roman" w:cs="Times New Roman"/>
          <w:caps/>
          <w:sz w:val="20"/>
          <w:szCs w:val="20"/>
        </w:rPr>
      </w:pPr>
    </w:p>
    <w:p w14:paraId="503D96EE" w14:textId="77777777" w:rsidR="0075265A" w:rsidRPr="00796BE0" w:rsidRDefault="0075265A" w:rsidP="0075265A">
      <w:pPr>
        <w:spacing w:line="360" w:lineRule="auto"/>
        <w:jc w:val="center"/>
        <w:rPr>
          <w:rFonts w:ascii="Times New Roman" w:hAnsi="Times New Roman" w:cs="Times New Roman"/>
          <w:sz w:val="20"/>
          <w:szCs w:val="20"/>
        </w:rPr>
      </w:pPr>
      <w:r w:rsidRPr="00796BE0">
        <w:rPr>
          <w:rFonts w:ascii="Times New Roman" w:hAnsi="Times New Roman" w:cs="Times New Roman"/>
          <w:sz w:val="20"/>
          <w:szCs w:val="20"/>
        </w:rPr>
        <w:t xml:space="preserve">zaprasza do złożenia oferty w postępowaniu o udzielenie zamówienia publicznego prowadzonego </w:t>
      </w:r>
      <w:r w:rsidRPr="00796BE0">
        <w:rPr>
          <w:rFonts w:ascii="Times New Roman" w:hAnsi="Times New Roman" w:cs="Times New Roman"/>
          <w:sz w:val="20"/>
          <w:szCs w:val="20"/>
        </w:rPr>
        <w:br/>
        <w:t xml:space="preserve">w trybie podstawowym bez negocjacji o wartości zamówienia nie przekraczającej progów unijnych </w:t>
      </w:r>
    </w:p>
    <w:p w14:paraId="65D4079E" w14:textId="7F2F26AA" w:rsidR="0075265A" w:rsidRPr="00AA1089" w:rsidRDefault="0075265A" w:rsidP="0075265A">
      <w:pPr>
        <w:spacing w:line="360" w:lineRule="auto"/>
        <w:jc w:val="center"/>
        <w:rPr>
          <w:rFonts w:ascii="Times New Roman" w:hAnsi="Times New Roman" w:cs="Times New Roman"/>
          <w:sz w:val="20"/>
          <w:szCs w:val="20"/>
        </w:rPr>
      </w:pPr>
      <w:r w:rsidRPr="00796BE0">
        <w:rPr>
          <w:rFonts w:ascii="Times New Roman" w:hAnsi="Times New Roman" w:cs="Times New Roman"/>
          <w:sz w:val="20"/>
          <w:szCs w:val="20"/>
        </w:rPr>
        <w:t xml:space="preserve">o jakich stanowi art. 3 ustawy z 11 września 2019 r. - Prawo </w:t>
      </w:r>
      <w:r w:rsidRPr="00AA1089">
        <w:rPr>
          <w:rFonts w:ascii="Times New Roman" w:hAnsi="Times New Roman" w:cs="Times New Roman"/>
          <w:sz w:val="20"/>
          <w:szCs w:val="20"/>
        </w:rPr>
        <w:t>zamówień publicznych (</w:t>
      </w:r>
      <w:r w:rsidR="00932DC6" w:rsidRPr="00AA1089">
        <w:rPr>
          <w:rFonts w:ascii="Times New Roman" w:hAnsi="Times New Roman" w:cs="Times New Roman"/>
          <w:sz w:val="20"/>
          <w:szCs w:val="20"/>
        </w:rPr>
        <w:t>tekst jednolity Dz.U. 2023 poz. 1605 i 1720</w:t>
      </w:r>
      <w:r w:rsidRPr="00AA1089">
        <w:rPr>
          <w:rFonts w:ascii="Times New Roman" w:hAnsi="Times New Roman" w:cs="Times New Roman"/>
          <w:sz w:val="20"/>
          <w:szCs w:val="20"/>
        </w:rPr>
        <w:t xml:space="preserve">) – dalej p.z.p. </w:t>
      </w:r>
    </w:p>
    <w:p w14:paraId="12352C77" w14:textId="3EE16917" w:rsidR="0075265A" w:rsidRPr="00A94355" w:rsidRDefault="0075265A" w:rsidP="0075265A">
      <w:pPr>
        <w:spacing w:before="480" w:after="480" w:line="360" w:lineRule="auto"/>
        <w:jc w:val="center"/>
        <w:rPr>
          <w:rFonts w:ascii="Times New Roman" w:hAnsi="Times New Roman" w:cs="Times New Roman"/>
          <w:b/>
          <w:i/>
          <w:sz w:val="28"/>
          <w:szCs w:val="28"/>
        </w:rPr>
      </w:pPr>
      <w:bookmarkStart w:id="0" w:name="_Hlk83809871"/>
      <w:r w:rsidRPr="00AA1089">
        <w:rPr>
          <w:rFonts w:ascii="Times New Roman" w:hAnsi="Times New Roman" w:cs="Times New Roman"/>
          <w:b/>
          <w:i/>
          <w:sz w:val="28"/>
          <w:szCs w:val="28"/>
        </w:rPr>
        <w:t xml:space="preserve">Budowa </w:t>
      </w:r>
      <w:r w:rsidR="001E0D4E" w:rsidRPr="00AA1089">
        <w:rPr>
          <w:rFonts w:ascii="Times New Roman" w:hAnsi="Times New Roman" w:cs="Times New Roman"/>
          <w:b/>
          <w:i/>
          <w:sz w:val="28"/>
          <w:szCs w:val="28"/>
        </w:rPr>
        <w:t xml:space="preserve">dróg gminnych: ulicy </w:t>
      </w:r>
      <w:r w:rsidR="0094405E">
        <w:rPr>
          <w:rFonts w:ascii="Times New Roman" w:hAnsi="Times New Roman" w:cs="Times New Roman"/>
          <w:b/>
          <w:i/>
          <w:sz w:val="28"/>
          <w:szCs w:val="28"/>
        </w:rPr>
        <w:t>Działkowej w Chojnicach</w:t>
      </w:r>
    </w:p>
    <w:bookmarkEnd w:id="0"/>
    <w:p w14:paraId="1CF79292" w14:textId="77777777" w:rsidR="0075265A" w:rsidRPr="00796BE0" w:rsidRDefault="0075265A" w:rsidP="0075265A">
      <w:pPr>
        <w:tabs>
          <w:tab w:val="center" w:pos="4536"/>
          <w:tab w:val="left" w:pos="6945"/>
        </w:tabs>
        <w:spacing w:before="40" w:line="360" w:lineRule="auto"/>
        <w:jc w:val="center"/>
        <w:rPr>
          <w:rFonts w:ascii="Times New Roman" w:hAnsi="Times New Roman" w:cs="Times New Roman"/>
          <w:b/>
          <w:bCs/>
          <w:sz w:val="20"/>
          <w:szCs w:val="20"/>
        </w:rPr>
      </w:pPr>
      <w:r w:rsidRPr="00796BE0">
        <w:rPr>
          <w:rFonts w:ascii="Times New Roman" w:hAnsi="Times New Roman" w:cs="Times New Roman"/>
          <w:b/>
          <w:sz w:val="20"/>
          <w:szCs w:val="20"/>
        </w:rPr>
        <w:t xml:space="preserve">Przedmiotowe postępowanie prowadzone jest przy użyciu środków komunikacji elektronicznej. Składanie ofert następuje za pośrednictwem platformy zakupowej dostępnej pod adresem internetowym: </w:t>
      </w:r>
      <w:r w:rsidRPr="00796BE0">
        <w:rPr>
          <w:rFonts w:ascii="Times New Roman" w:hAnsi="Times New Roman" w:cs="Times New Roman"/>
          <w:b/>
          <w:bCs/>
          <w:sz w:val="20"/>
          <w:szCs w:val="20"/>
        </w:rPr>
        <w:t>https://www.platformazakupowa.pl/chojnice/aukcje</w:t>
      </w:r>
    </w:p>
    <w:p w14:paraId="60BEAD80" w14:textId="77777777" w:rsidR="0075265A" w:rsidRPr="00100F9D" w:rsidRDefault="0075265A" w:rsidP="0075265A">
      <w:pPr>
        <w:tabs>
          <w:tab w:val="center" w:pos="4536"/>
          <w:tab w:val="left" w:pos="6945"/>
        </w:tabs>
        <w:spacing w:before="40" w:line="360" w:lineRule="auto"/>
        <w:jc w:val="center"/>
        <w:rPr>
          <w:rFonts w:ascii="Times New Roman" w:hAnsi="Times New Roman" w:cs="Times New Roman"/>
          <w:b/>
          <w:sz w:val="20"/>
          <w:szCs w:val="20"/>
        </w:rPr>
      </w:pPr>
    </w:p>
    <w:p w14:paraId="0E12E5C3" w14:textId="6761606A" w:rsidR="0075265A" w:rsidRPr="00100F9D" w:rsidRDefault="0075265A" w:rsidP="0075265A">
      <w:pPr>
        <w:tabs>
          <w:tab w:val="center" w:pos="4536"/>
          <w:tab w:val="left" w:pos="6945"/>
        </w:tabs>
        <w:spacing w:before="600" w:after="600" w:line="360" w:lineRule="auto"/>
        <w:jc w:val="center"/>
        <w:rPr>
          <w:rFonts w:ascii="Times New Roman" w:hAnsi="Times New Roman" w:cs="Times New Roman"/>
          <w:caps/>
          <w:sz w:val="20"/>
          <w:szCs w:val="20"/>
        </w:rPr>
      </w:pPr>
      <w:r w:rsidRPr="00100F9D">
        <w:rPr>
          <w:rFonts w:ascii="Times New Roman" w:hAnsi="Times New Roman" w:cs="Times New Roman"/>
          <w:sz w:val="20"/>
          <w:szCs w:val="20"/>
        </w:rPr>
        <w:t xml:space="preserve">Nr postępowania: </w:t>
      </w:r>
      <w:r w:rsidR="00100F9D" w:rsidRPr="00100F9D">
        <w:rPr>
          <w:rFonts w:ascii="Times New Roman" w:hAnsi="Times New Roman" w:cs="Times New Roman"/>
          <w:sz w:val="20"/>
          <w:szCs w:val="20"/>
        </w:rPr>
        <w:t>BI.271.5.2024</w:t>
      </w:r>
    </w:p>
    <w:p w14:paraId="060530A7" w14:textId="77777777" w:rsidR="009F5E2E" w:rsidRDefault="009F5E2E" w:rsidP="0075265A">
      <w:pPr>
        <w:pStyle w:val="Tytu"/>
        <w:spacing w:after="40" w:line="360" w:lineRule="auto"/>
        <w:rPr>
          <w:rFonts w:ascii="Times New Roman" w:hAnsi="Times New Roman" w:cs="Times New Roman"/>
          <w:caps/>
          <w:sz w:val="20"/>
        </w:rPr>
      </w:pPr>
      <w:bookmarkStart w:id="1" w:name="_Hlk84233114"/>
    </w:p>
    <w:p w14:paraId="10281CBC" w14:textId="77777777" w:rsidR="009F5E2E" w:rsidRDefault="009F5E2E" w:rsidP="0075265A">
      <w:pPr>
        <w:pStyle w:val="Tytu"/>
        <w:spacing w:after="40" w:line="360" w:lineRule="auto"/>
        <w:rPr>
          <w:rFonts w:ascii="Times New Roman" w:hAnsi="Times New Roman" w:cs="Times New Roman"/>
          <w:caps/>
          <w:sz w:val="20"/>
        </w:rPr>
      </w:pPr>
    </w:p>
    <w:p w14:paraId="6DE31643" w14:textId="77777777" w:rsidR="009F5E2E" w:rsidRDefault="009F5E2E" w:rsidP="0075265A">
      <w:pPr>
        <w:pStyle w:val="Tytu"/>
        <w:spacing w:after="40" w:line="360" w:lineRule="auto"/>
        <w:rPr>
          <w:rFonts w:ascii="Times New Roman" w:hAnsi="Times New Roman" w:cs="Times New Roman"/>
          <w:caps/>
          <w:sz w:val="20"/>
        </w:rPr>
      </w:pPr>
    </w:p>
    <w:p w14:paraId="3BD9EA7F" w14:textId="77777777" w:rsidR="009F5E2E" w:rsidRDefault="009F5E2E" w:rsidP="0075265A">
      <w:pPr>
        <w:pStyle w:val="Tytu"/>
        <w:spacing w:after="40" w:line="360" w:lineRule="auto"/>
        <w:rPr>
          <w:rFonts w:ascii="Times New Roman" w:hAnsi="Times New Roman" w:cs="Times New Roman"/>
          <w:caps/>
          <w:sz w:val="20"/>
        </w:rPr>
      </w:pPr>
    </w:p>
    <w:p w14:paraId="3205E22E" w14:textId="77777777" w:rsidR="009F5E2E" w:rsidRDefault="009F5E2E" w:rsidP="0075265A">
      <w:pPr>
        <w:pStyle w:val="Tytu"/>
        <w:spacing w:after="40" w:line="360" w:lineRule="auto"/>
        <w:rPr>
          <w:rFonts w:ascii="Times New Roman" w:hAnsi="Times New Roman" w:cs="Times New Roman"/>
          <w:caps/>
          <w:sz w:val="20"/>
        </w:rPr>
      </w:pPr>
    </w:p>
    <w:p w14:paraId="26C2C299" w14:textId="77777777" w:rsidR="009F5E2E" w:rsidRDefault="009F5E2E" w:rsidP="0075265A">
      <w:pPr>
        <w:pStyle w:val="Tytu"/>
        <w:spacing w:after="40" w:line="360" w:lineRule="auto"/>
        <w:rPr>
          <w:rFonts w:ascii="Times New Roman" w:hAnsi="Times New Roman" w:cs="Times New Roman"/>
          <w:caps/>
          <w:sz w:val="20"/>
        </w:rPr>
      </w:pPr>
    </w:p>
    <w:p w14:paraId="18B030CA" w14:textId="77777777" w:rsidR="009F5E2E" w:rsidRDefault="009F5E2E" w:rsidP="0075265A">
      <w:pPr>
        <w:pStyle w:val="Tytu"/>
        <w:spacing w:after="40" w:line="360" w:lineRule="auto"/>
        <w:rPr>
          <w:rFonts w:ascii="Times New Roman" w:hAnsi="Times New Roman" w:cs="Times New Roman"/>
          <w:caps/>
          <w:sz w:val="20"/>
        </w:rPr>
      </w:pPr>
    </w:p>
    <w:p w14:paraId="3A4C7A9E" w14:textId="77777777" w:rsidR="009F5E2E" w:rsidRDefault="009F5E2E" w:rsidP="0075265A">
      <w:pPr>
        <w:pStyle w:val="Tytu"/>
        <w:spacing w:after="40" w:line="360" w:lineRule="auto"/>
        <w:rPr>
          <w:rFonts w:ascii="Times New Roman" w:hAnsi="Times New Roman" w:cs="Times New Roman"/>
          <w:caps/>
          <w:sz w:val="20"/>
        </w:rPr>
      </w:pPr>
    </w:p>
    <w:p w14:paraId="2308D2F2" w14:textId="77777777" w:rsidR="009F5E2E" w:rsidRDefault="009F5E2E" w:rsidP="0075265A">
      <w:pPr>
        <w:pStyle w:val="Tytu"/>
        <w:spacing w:after="40" w:line="360" w:lineRule="auto"/>
        <w:rPr>
          <w:rFonts w:ascii="Times New Roman" w:hAnsi="Times New Roman" w:cs="Times New Roman"/>
          <w:caps/>
          <w:sz w:val="20"/>
        </w:rPr>
      </w:pPr>
    </w:p>
    <w:p w14:paraId="249155B3" w14:textId="77777777" w:rsidR="009F5E2E" w:rsidRDefault="009F5E2E" w:rsidP="0075265A">
      <w:pPr>
        <w:pStyle w:val="Tytu"/>
        <w:spacing w:after="40" w:line="360" w:lineRule="auto"/>
        <w:rPr>
          <w:rFonts w:ascii="Times New Roman" w:hAnsi="Times New Roman" w:cs="Times New Roman"/>
          <w:caps/>
          <w:sz w:val="20"/>
        </w:rPr>
      </w:pPr>
    </w:p>
    <w:p w14:paraId="769167F3" w14:textId="77777777" w:rsidR="009F5E2E" w:rsidRPr="00F3561C" w:rsidRDefault="009F5E2E" w:rsidP="0075265A">
      <w:pPr>
        <w:pStyle w:val="Tytu"/>
        <w:spacing w:after="40" w:line="360" w:lineRule="auto"/>
        <w:rPr>
          <w:rFonts w:ascii="Times New Roman" w:hAnsi="Times New Roman" w:cs="Times New Roman"/>
          <w:caps/>
          <w:color w:val="FF0000"/>
          <w:sz w:val="20"/>
        </w:rPr>
      </w:pPr>
    </w:p>
    <w:p w14:paraId="434DD0C2" w14:textId="4416E7AD" w:rsidR="0075265A" w:rsidRPr="00936D5D" w:rsidRDefault="00936D5D" w:rsidP="0075265A">
      <w:pPr>
        <w:pStyle w:val="Tytu"/>
        <w:spacing w:after="40" w:line="360" w:lineRule="auto"/>
        <w:rPr>
          <w:rFonts w:ascii="Times New Roman" w:hAnsi="Times New Roman" w:cs="Times New Roman"/>
          <w:caps/>
          <w:sz w:val="20"/>
        </w:rPr>
      </w:pPr>
      <w:r w:rsidRPr="00936D5D">
        <w:rPr>
          <w:rFonts w:ascii="Times New Roman" w:hAnsi="Times New Roman" w:cs="Times New Roman"/>
          <w:caps/>
          <w:sz w:val="20"/>
        </w:rPr>
        <w:t>Chojnice, luty 2024 rok</w:t>
      </w:r>
    </w:p>
    <w:bookmarkEnd w:id="1"/>
    <w:p w14:paraId="1B4E8981" w14:textId="77777777" w:rsidR="0075265A" w:rsidRPr="00796BE0" w:rsidRDefault="0075265A" w:rsidP="0075265A">
      <w:pPr>
        <w:rPr>
          <w:rFonts w:ascii="Times New Roman" w:hAnsi="Times New Roman" w:cs="Times New Roman"/>
          <w:b/>
          <w:caps/>
          <w:sz w:val="20"/>
          <w:szCs w:val="20"/>
        </w:rPr>
      </w:pPr>
    </w:p>
    <w:p w14:paraId="2EFDEA56" w14:textId="77777777" w:rsidR="0075265A" w:rsidRPr="00796BE0" w:rsidRDefault="0075265A" w:rsidP="0075265A">
      <w:pPr>
        <w:rPr>
          <w:rFonts w:ascii="Times New Roman" w:hAnsi="Times New Roman" w:cs="Times New Roman"/>
        </w:rPr>
        <w:sectPr w:rsidR="0075265A" w:rsidRPr="00796BE0" w:rsidSect="0093319D">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E13C23A" w14:textId="77777777" w:rsidR="0075265A" w:rsidRPr="00796BE0" w:rsidRDefault="0075265A" w:rsidP="0075265A">
      <w:pPr>
        <w:pStyle w:val="pkt"/>
        <w:numPr>
          <w:ilvl w:val="0"/>
          <w:numId w:val="20"/>
        </w:numPr>
        <w:pBdr>
          <w:bottom w:val="double" w:sz="4" w:space="1" w:color="auto"/>
        </w:pBdr>
        <w:shd w:val="clear" w:color="auto" w:fill="DAEEF3"/>
        <w:spacing w:before="360" w:after="40" w:line="360" w:lineRule="auto"/>
        <w:ind w:left="284" w:hanging="284"/>
        <w:rPr>
          <w:rFonts w:ascii="Times New Roman" w:hAnsi="Times New Roman" w:cs="Times New Roman"/>
          <w:sz w:val="20"/>
        </w:rPr>
      </w:pPr>
      <w:r w:rsidRPr="00796BE0">
        <w:rPr>
          <w:rFonts w:ascii="Times New Roman" w:hAnsi="Times New Roman" w:cs="Times New Roman"/>
          <w:b/>
          <w:bCs/>
          <w:kern w:val="32"/>
          <w:sz w:val="20"/>
        </w:rPr>
        <w:lastRenderedPageBreak/>
        <w:tab/>
        <w:t>NAZWA ORAZ ADRES ZAMAWIAJĄCEGO</w:t>
      </w:r>
    </w:p>
    <w:p w14:paraId="370F14DF" w14:textId="77777777" w:rsidR="0075265A" w:rsidRPr="00796BE0" w:rsidRDefault="0075265A" w:rsidP="0075265A">
      <w:pPr>
        <w:tabs>
          <w:tab w:val="left" w:pos="540"/>
        </w:tabs>
        <w:spacing w:line="360" w:lineRule="auto"/>
        <w:ind w:left="284"/>
        <w:jc w:val="both"/>
        <w:rPr>
          <w:rFonts w:ascii="Times New Roman" w:hAnsi="Times New Roman" w:cs="Times New Roman"/>
          <w:sz w:val="20"/>
          <w:szCs w:val="20"/>
        </w:rPr>
      </w:pPr>
    </w:p>
    <w:p w14:paraId="58A074C5" w14:textId="77777777" w:rsidR="0075265A" w:rsidRPr="00796BE0" w:rsidRDefault="0075265A" w:rsidP="0075265A">
      <w:pPr>
        <w:suppressAutoHyphens/>
        <w:autoSpaceDE w:val="0"/>
        <w:jc w:val="both"/>
        <w:rPr>
          <w:rFonts w:ascii="Times New Roman" w:hAnsi="Times New Roman" w:cs="Times New Roman"/>
          <w:lang w:eastAsia="zh-CN"/>
        </w:rPr>
      </w:pPr>
      <w:r w:rsidRPr="00796BE0">
        <w:rPr>
          <w:rFonts w:ascii="Times New Roman" w:hAnsi="Times New Roman" w:cs="Times New Roman"/>
          <w:sz w:val="20"/>
          <w:szCs w:val="20"/>
          <w:lang w:eastAsia="zh-CN"/>
        </w:rPr>
        <w:t>Nazwa Zamawiającego:</w:t>
      </w:r>
      <w:r w:rsidR="001E0D4E">
        <w:rPr>
          <w:rFonts w:ascii="Times New Roman" w:hAnsi="Times New Roman" w:cs="Times New Roman"/>
          <w:sz w:val="20"/>
          <w:szCs w:val="20"/>
          <w:lang w:eastAsia="zh-CN"/>
        </w:rPr>
        <w:t xml:space="preserve"> </w:t>
      </w:r>
      <w:r w:rsidRPr="00796BE0">
        <w:rPr>
          <w:rFonts w:ascii="Times New Roman" w:hAnsi="Times New Roman" w:cs="Times New Roman"/>
          <w:sz w:val="20"/>
          <w:szCs w:val="20"/>
          <w:lang w:eastAsia="zh-CN"/>
        </w:rPr>
        <w:t>Gmina Miejska Chojnice</w:t>
      </w:r>
    </w:p>
    <w:p w14:paraId="1EAC8787" w14:textId="77777777" w:rsidR="0075265A" w:rsidRPr="00796BE0" w:rsidRDefault="0075265A" w:rsidP="0075265A">
      <w:pPr>
        <w:suppressAutoHyphens/>
        <w:autoSpaceDE w:val="0"/>
        <w:jc w:val="both"/>
        <w:rPr>
          <w:rFonts w:ascii="Times New Roman" w:hAnsi="Times New Roman" w:cs="Times New Roman"/>
          <w:lang w:eastAsia="zh-CN"/>
        </w:rPr>
      </w:pPr>
      <w:r w:rsidRPr="00796BE0">
        <w:rPr>
          <w:rFonts w:ascii="Times New Roman" w:hAnsi="Times New Roman" w:cs="Times New Roman"/>
          <w:sz w:val="20"/>
          <w:szCs w:val="20"/>
          <w:lang w:eastAsia="zh-CN"/>
        </w:rPr>
        <w:t>Adres:</w:t>
      </w:r>
      <w:r w:rsidR="001E0D4E">
        <w:rPr>
          <w:rFonts w:ascii="Times New Roman" w:hAnsi="Times New Roman" w:cs="Times New Roman"/>
          <w:sz w:val="20"/>
          <w:szCs w:val="20"/>
          <w:lang w:eastAsia="zh-CN"/>
        </w:rPr>
        <w:t xml:space="preserve"> </w:t>
      </w:r>
      <w:r w:rsidRPr="00796BE0">
        <w:rPr>
          <w:rFonts w:ascii="Times New Roman" w:hAnsi="Times New Roman" w:cs="Times New Roman"/>
          <w:sz w:val="20"/>
          <w:szCs w:val="20"/>
          <w:lang w:eastAsia="zh-CN"/>
        </w:rPr>
        <w:t>Stary Rynek 1, 89-600 Chojnice</w:t>
      </w:r>
    </w:p>
    <w:p w14:paraId="5BD81757" w14:textId="77777777" w:rsidR="0075265A" w:rsidRPr="00796BE0" w:rsidRDefault="0075265A" w:rsidP="0075265A">
      <w:pPr>
        <w:suppressAutoHyphens/>
        <w:autoSpaceDE w:val="0"/>
        <w:jc w:val="both"/>
        <w:rPr>
          <w:rFonts w:ascii="Times New Roman" w:hAnsi="Times New Roman" w:cs="Times New Roman"/>
          <w:lang w:eastAsia="zh-CN"/>
        </w:rPr>
      </w:pPr>
      <w:r w:rsidRPr="00796BE0">
        <w:rPr>
          <w:rFonts w:ascii="Times New Roman" w:hAnsi="Times New Roman" w:cs="Times New Roman"/>
          <w:sz w:val="20"/>
          <w:szCs w:val="20"/>
          <w:lang w:eastAsia="zh-CN"/>
        </w:rPr>
        <w:t>Strona internetowa:</w:t>
      </w:r>
      <w:r w:rsidR="001E0D4E">
        <w:rPr>
          <w:rFonts w:ascii="Times New Roman" w:hAnsi="Times New Roman" w:cs="Times New Roman"/>
          <w:sz w:val="20"/>
          <w:szCs w:val="20"/>
          <w:lang w:eastAsia="zh-CN"/>
        </w:rPr>
        <w:t xml:space="preserve"> </w:t>
      </w:r>
      <w:r w:rsidRPr="00796BE0">
        <w:rPr>
          <w:rFonts w:ascii="Times New Roman" w:hAnsi="Times New Roman" w:cs="Times New Roman"/>
          <w:sz w:val="20"/>
          <w:szCs w:val="20"/>
          <w:lang w:eastAsia="zh-CN"/>
        </w:rPr>
        <w:t>www.miastochojnice.pl</w:t>
      </w:r>
    </w:p>
    <w:p w14:paraId="0C044185" w14:textId="77777777" w:rsidR="0075265A" w:rsidRPr="00796BE0" w:rsidRDefault="0075265A" w:rsidP="0075265A">
      <w:pPr>
        <w:suppressAutoHyphens/>
        <w:autoSpaceDE w:val="0"/>
        <w:jc w:val="both"/>
        <w:rPr>
          <w:rFonts w:ascii="Times New Roman" w:hAnsi="Times New Roman" w:cs="Times New Roman"/>
          <w:lang w:eastAsia="zh-CN"/>
        </w:rPr>
      </w:pPr>
      <w:r w:rsidRPr="00796BE0">
        <w:rPr>
          <w:rFonts w:ascii="Times New Roman" w:hAnsi="Times New Roman" w:cs="Times New Roman"/>
          <w:sz w:val="20"/>
          <w:szCs w:val="20"/>
          <w:lang w:eastAsia="zh-CN"/>
        </w:rPr>
        <w:t>Godziny urzędowania:</w:t>
      </w:r>
      <w:r w:rsidR="001E0D4E">
        <w:rPr>
          <w:rFonts w:ascii="Times New Roman" w:hAnsi="Times New Roman" w:cs="Times New Roman"/>
          <w:sz w:val="20"/>
          <w:szCs w:val="20"/>
          <w:lang w:eastAsia="zh-CN"/>
        </w:rPr>
        <w:t xml:space="preserve"> </w:t>
      </w:r>
      <w:r w:rsidRPr="00796BE0">
        <w:rPr>
          <w:rFonts w:ascii="Times New Roman" w:hAnsi="Times New Roman" w:cs="Times New Roman"/>
          <w:sz w:val="20"/>
          <w:szCs w:val="20"/>
          <w:lang w:eastAsia="zh-CN"/>
        </w:rPr>
        <w:t>poniedziałek-piątek w godzinach: 7:00 – 15:00</w:t>
      </w:r>
    </w:p>
    <w:p w14:paraId="1A5247C9" w14:textId="77777777" w:rsidR="0075265A" w:rsidRPr="00796BE0" w:rsidRDefault="0075265A" w:rsidP="0075265A">
      <w:pPr>
        <w:suppressAutoHyphens/>
        <w:autoSpaceDE w:val="0"/>
        <w:jc w:val="both"/>
        <w:rPr>
          <w:rFonts w:ascii="Times New Roman" w:hAnsi="Times New Roman" w:cs="Times New Roman"/>
          <w:lang w:eastAsia="zh-CN"/>
        </w:rPr>
      </w:pPr>
      <w:r w:rsidRPr="00796BE0">
        <w:rPr>
          <w:rFonts w:ascii="Times New Roman" w:hAnsi="Times New Roman" w:cs="Times New Roman"/>
          <w:sz w:val="20"/>
          <w:szCs w:val="20"/>
          <w:lang w:eastAsia="zh-CN"/>
        </w:rPr>
        <w:t>wtorek w godzinach: 8:00 – 16:00</w:t>
      </w:r>
    </w:p>
    <w:p w14:paraId="6198B3E6" w14:textId="77777777" w:rsidR="0075265A" w:rsidRPr="00796BE0" w:rsidRDefault="0075265A" w:rsidP="001E0D4E">
      <w:pPr>
        <w:suppressAutoHyphens/>
        <w:autoSpaceDE w:val="0"/>
        <w:jc w:val="both"/>
        <w:rPr>
          <w:rFonts w:ascii="Times New Roman" w:hAnsi="Times New Roman" w:cs="Times New Roman"/>
          <w:lang w:eastAsia="zh-CN"/>
        </w:rPr>
      </w:pPr>
      <w:r w:rsidRPr="00796BE0">
        <w:rPr>
          <w:rFonts w:ascii="Times New Roman" w:hAnsi="Times New Roman" w:cs="Times New Roman"/>
          <w:sz w:val="20"/>
          <w:szCs w:val="20"/>
          <w:lang w:eastAsia="zh-CN"/>
        </w:rPr>
        <w:t>telefon:</w:t>
      </w:r>
      <w:r w:rsidR="001E0D4E">
        <w:rPr>
          <w:rFonts w:ascii="Times New Roman" w:hAnsi="Times New Roman" w:cs="Times New Roman"/>
          <w:sz w:val="20"/>
          <w:szCs w:val="20"/>
          <w:lang w:eastAsia="zh-CN"/>
        </w:rPr>
        <w:t xml:space="preserve"> </w:t>
      </w:r>
      <w:r w:rsidRPr="00796BE0">
        <w:rPr>
          <w:rFonts w:ascii="Times New Roman" w:hAnsi="Times New Roman" w:cs="Times New Roman"/>
          <w:sz w:val="20"/>
          <w:szCs w:val="20"/>
          <w:lang w:eastAsia="zh-CN"/>
        </w:rPr>
        <w:t>052 397-18-00</w:t>
      </w:r>
    </w:p>
    <w:p w14:paraId="3A3A5C24" w14:textId="77777777" w:rsidR="0075265A" w:rsidRPr="00796BE0" w:rsidRDefault="0075265A" w:rsidP="001E0D4E">
      <w:pPr>
        <w:tabs>
          <w:tab w:val="left" w:pos="540"/>
        </w:tabs>
        <w:jc w:val="both"/>
        <w:rPr>
          <w:rFonts w:ascii="Times New Roman" w:hAnsi="Times New Roman" w:cs="Times New Roman"/>
          <w:caps/>
          <w:sz w:val="20"/>
          <w:szCs w:val="20"/>
        </w:rPr>
      </w:pPr>
      <w:r w:rsidRPr="00796BE0">
        <w:rPr>
          <w:rFonts w:ascii="Times New Roman" w:hAnsi="Times New Roman" w:cs="Times New Roman"/>
          <w:sz w:val="20"/>
          <w:szCs w:val="20"/>
          <w:lang w:eastAsia="zh-CN"/>
        </w:rPr>
        <w:t>mail:</w:t>
      </w:r>
      <w:r w:rsidR="001E0D4E">
        <w:rPr>
          <w:rFonts w:ascii="Times New Roman" w:hAnsi="Times New Roman" w:cs="Times New Roman"/>
          <w:sz w:val="20"/>
          <w:szCs w:val="20"/>
          <w:lang w:eastAsia="zh-CN"/>
        </w:rPr>
        <w:t xml:space="preserve"> </w:t>
      </w:r>
      <w:hyperlink r:id="rId10" w:history="1">
        <w:r w:rsidRPr="00796BE0">
          <w:rPr>
            <w:rFonts w:ascii="Times New Roman" w:hAnsi="Times New Roman" w:cs="Times New Roman"/>
            <w:color w:val="000000"/>
            <w:sz w:val="20"/>
            <w:szCs w:val="20"/>
            <w:u w:val="single"/>
            <w:lang w:eastAsia="zh-CN"/>
          </w:rPr>
          <w:t>urzad@miastochojnice.pl</w:t>
        </w:r>
      </w:hyperlink>
      <w:r w:rsidRPr="00796BE0">
        <w:rPr>
          <w:rFonts w:ascii="Times New Roman" w:hAnsi="Times New Roman" w:cs="Times New Roman"/>
          <w:lang w:eastAsia="zh-CN"/>
        </w:rPr>
        <w:t xml:space="preserve"> </w:t>
      </w:r>
    </w:p>
    <w:p w14:paraId="6BEDA5E5" w14:textId="77777777" w:rsidR="0075265A" w:rsidRPr="00796BE0" w:rsidRDefault="0075265A" w:rsidP="001E0D4E">
      <w:pPr>
        <w:tabs>
          <w:tab w:val="left" w:pos="540"/>
        </w:tabs>
        <w:jc w:val="both"/>
        <w:rPr>
          <w:rFonts w:ascii="Times New Roman" w:hAnsi="Times New Roman" w:cs="Times New Roman"/>
          <w:sz w:val="20"/>
          <w:szCs w:val="20"/>
        </w:rPr>
      </w:pPr>
      <w:r w:rsidRPr="00796BE0">
        <w:rPr>
          <w:rFonts w:ascii="Times New Roman" w:hAnsi="Times New Roman" w:cs="Times New Roman"/>
          <w:sz w:val="20"/>
          <w:szCs w:val="20"/>
        </w:rPr>
        <w:t xml:space="preserve">NIP: </w:t>
      </w:r>
      <w:r w:rsidRPr="00796BE0">
        <w:rPr>
          <w:rFonts w:ascii="Times New Roman" w:hAnsi="Times New Roman" w:cs="Times New Roman"/>
          <w:caps/>
          <w:sz w:val="20"/>
          <w:szCs w:val="20"/>
        </w:rPr>
        <w:t>555-19-29-639</w:t>
      </w:r>
    </w:p>
    <w:p w14:paraId="170233B6" w14:textId="77777777" w:rsidR="0075265A" w:rsidRPr="00796BE0" w:rsidRDefault="0075265A" w:rsidP="0075265A">
      <w:pPr>
        <w:tabs>
          <w:tab w:val="left" w:pos="540"/>
        </w:tabs>
        <w:spacing w:line="360" w:lineRule="auto"/>
        <w:ind w:left="284"/>
        <w:rPr>
          <w:rFonts w:ascii="Times New Roman" w:hAnsi="Times New Roman" w:cs="Times New Roman"/>
          <w:sz w:val="20"/>
          <w:szCs w:val="20"/>
        </w:rPr>
      </w:pPr>
      <w:r w:rsidRPr="00796BE0">
        <w:rPr>
          <w:rFonts w:ascii="Times New Roman" w:hAnsi="Times New Roman" w:cs="Times New Roman"/>
          <w:b/>
          <w:sz w:val="20"/>
          <w:szCs w:val="20"/>
        </w:rPr>
        <w:t xml:space="preserve">Adres strony internetowej, na której jest prowadzone postępowanie i na której będą dostępne wszelkie dokumenty związane z prowadzoną procedurą: </w:t>
      </w:r>
      <w:r w:rsidRPr="00796BE0">
        <w:rPr>
          <w:rFonts w:ascii="Times New Roman" w:hAnsi="Times New Roman" w:cs="Times New Roman"/>
          <w:b/>
          <w:bCs/>
          <w:sz w:val="20"/>
          <w:szCs w:val="20"/>
        </w:rPr>
        <w:t>https://www.platformazakupowa.pl/chojnice/aukcje</w:t>
      </w:r>
    </w:p>
    <w:p w14:paraId="4A8687C9" w14:textId="77777777" w:rsidR="0075265A" w:rsidRPr="00796BE0" w:rsidRDefault="0075265A" w:rsidP="0075265A">
      <w:pPr>
        <w:pStyle w:val="pkt"/>
        <w:numPr>
          <w:ilvl w:val="0"/>
          <w:numId w:val="20"/>
        </w:numPr>
        <w:pBdr>
          <w:bottom w:val="double" w:sz="4" w:space="1" w:color="auto"/>
        </w:pBdr>
        <w:shd w:val="clear" w:color="auto" w:fill="DAEEF3"/>
        <w:spacing w:before="360" w:after="40" w:line="360" w:lineRule="auto"/>
        <w:ind w:left="284" w:hanging="284"/>
        <w:rPr>
          <w:rFonts w:ascii="Times New Roman" w:hAnsi="Times New Roman" w:cs="Times New Roman"/>
          <w:b/>
          <w:sz w:val="20"/>
        </w:rPr>
      </w:pPr>
      <w:r w:rsidRPr="00796BE0">
        <w:rPr>
          <w:rFonts w:ascii="Times New Roman" w:hAnsi="Times New Roman" w:cs="Times New Roman"/>
          <w:b/>
          <w:sz w:val="20"/>
        </w:rPr>
        <w:tab/>
        <w:t>OCHRONA DANYCH OSOBOWYCH</w:t>
      </w:r>
    </w:p>
    <w:p w14:paraId="26140C7A" w14:textId="77777777" w:rsidR="0075265A" w:rsidRPr="00796BE0" w:rsidRDefault="0075265A" w:rsidP="0075265A">
      <w:pPr>
        <w:pStyle w:val="pkt"/>
        <w:numPr>
          <w:ilvl w:val="0"/>
          <w:numId w:val="23"/>
        </w:numPr>
        <w:tabs>
          <w:tab w:val="num" w:pos="284"/>
        </w:tabs>
        <w:spacing w:before="240" w:after="0" w:line="360" w:lineRule="auto"/>
        <w:ind w:left="284" w:hanging="284"/>
        <w:rPr>
          <w:rFonts w:ascii="Times New Roman" w:hAnsi="Times New Roman" w:cs="Times New Roman"/>
          <w:sz w:val="20"/>
        </w:rPr>
      </w:pPr>
      <w:r w:rsidRPr="00796BE0">
        <w:rPr>
          <w:rFonts w:ascii="Times New Roman" w:hAnsi="Times New Roman" w:cs="Times New Roman"/>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2F71B8"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administratorem Pani/Pana danych osobowych jest: Gmina Miejska Chojnice;</w:t>
      </w:r>
    </w:p>
    <w:p w14:paraId="392A9209"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administrator wyznaczył Inspektora Danych Osobowych, z którym można się kontaktować pod adresem e-mail: iod@miastochojnice.pl</w:t>
      </w:r>
    </w:p>
    <w:p w14:paraId="31313637" w14:textId="77777777" w:rsidR="0075265A" w:rsidRPr="00796BE0" w:rsidRDefault="0075265A" w:rsidP="0075265A">
      <w:pPr>
        <w:pStyle w:val="pkt"/>
        <w:spacing w:before="0" w:after="0" w:line="360" w:lineRule="auto"/>
        <w:ind w:left="709" w:firstLine="0"/>
        <w:rPr>
          <w:rFonts w:ascii="Times New Roman" w:hAnsi="Times New Roman" w:cs="Times New Roman"/>
          <w:strike/>
          <w:color w:val="FF0000"/>
          <w:sz w:val="20"/>
        </w:rPr>
      </w:pPr>
      <w:r w:rsidRPr="00796BE0">
        <w:rPr>
          <w:rFonts w:ascii="Times New Roman" w:hAnsi="Times New Roman" w:cs="Times New Roman"/>
          <w:sz w:val="20"/>
        </w:rPr>
        <w:t xml:space="preserve">Pani/Pana dane osobowe przetwarzane będą na podstawie art. 6 ust. 1 lit. c RODO w celu związanym z przedmiotowym postępowaniem o udzielenie zamówienia publicznego. </w:t>
      </w:r>
    </w:p>
    <w:p w14:paraId="47F9B8BE"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odbiorcami Pani/Pana danych osobowych będą osoby lub podmioty, którym udostępniona zostanie dokumentacja postępowania w oparciu o art. 74 ustawy P.Z.P.</w:t>
      </w:r>
    </w:p>
    <w:p w14:paraId="523125EB"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2887A7E"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obowiązek podania przez Panią/Pana danych osobowych bezpośrednio Pani/Pana dotyczących jest wymogiem ustawowym określonym w przepisanych ustawy P.Z.P., związanym z udziałem w postępowaniu o udzielenie zamówienia publicznego.</w:t>
      </w:r>
    </w:p>
    <w:p w14:paraId="08D0109D" w14:textId="77777777" w:rsidR="0075265A" w:rsidRPr="00796BE0" w:rsidRDefault="0075265A" w:rsidP="001E0D4E">
      <w:pPr>
        <w:pStyle w:val="pkt"/>
        <w:numPr>
          <w:ilvl w:val="0"/>
          <w:numId w:val="35"/>
        </w:numPr>
        <w:tabs>
          <w:tab w:val="clear" w:pos="595"/>
          <w:tab w:val="num" w:pos="709"/>
        </w:tabs>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w odniesieniu do Pani/Pana danych osobowych decyzje nie będą podejmowane w sposób zautomatyzowany, stosownie do art. 22 RODO.</w:t>
      </w:r>
    </w:p>
    <w:p w14:paraId="311A0C89"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posiada Pani/Pan:</w:t>
      </w:r>
    </w:p>
    <w:p w14:paraId="4F5FB1C5" w14:textId="575D3ADD" w:rsidR="0075265A" w:rsidRPr="00796BE0" w:rsidRDefault="0075265A" w:rsidP="001E0D4E">
      <w:pPr>
        <w:pStyle w:val="pkt"/>
        <w:numPr>
          <w:ilvl w:val="0"/>
          <w:numId w:val="36"/>
        </w:numPr>
        <w:spacing w:before="0" w:after="0" w:line="360" w:lineRule="auto"/>
        <w:ind w:left="1064" w:hanging="462"/>
        <w:rPr>
          <w:rFonts w:ascii="Times New Roman" w:hAnsi="Times New Roman" w:cs="Times New Roman"/>
          <w:sz w:val="20"/>
        </w:rPr>
      </w:pPr>
      <w:r w:rsidRPr="00796BE0">
        <w:rPr>
          <w:rFonts w:ascii="Times New Roman" w:hAnsi="Times New Roman" w:cs="Times New Roman"/>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533AFC7" w14:textId="2EA81E5B" w:rsidR="0075265A" w:rsidRPr="00796BE0" w:rsidRDefault="0075265A" w:rsidP="001E0D4E">
      <w:pPr>
        <w:pStyle w:val="pkt"/>
        <w:numPr>
          <w:ilvl w:val="0"/>
          <w:numId w:val="36"/>
        </w:numPr>
        <w:spacing w:before="0" w:after="0" w:line="360" w:lineRule="auto"/>
        <w:ind w:left="1064" w:hanging="462"/>
        <w:rPr>
          <w:rFonts w:ascii="Times New Roman" w:hAnsi="Times New Roman" w:cs="Times New Roman"/>
          <w:sz w:val="20"/>
        </w:rPr>
      </w:pPr>
      <w:r w:rsidRPr="00796BE0">
        <w:rPr>
          <w:rFonts w:ascii="Times New Roman" w:hAnsi="Times New Roman" w:cs="Times New Roman"/>
          <w:sz w:val="20"/>
        </w:rPr>
        <w:lastRenderedPageBreak/>
        <w:t>na podstawie art. 16 RODO prawo do sprostowania Pani/Pana danych osobowych (</w:t>
      </w:r>
      <w:r w:rsidRPr="00796BE0">
        <w:rPr>
          <w:rFonts w:ascii="Times New Roman" w:hAnsi="Times New Roman" w:cs="Times New Roman"/>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96BE0">
        <w:rPr>
          <w:rFonts w:ascii="Times New Roman" w:hAnsi="Times New Roman" w:cs="Times New Roman"/>
          <w:sz w:val="20"/>
        </w:rPr>
        <w:t>);</w:t>
      </w:r>
    </w:p>
    <w:p w14:paraId="4AEB3DA2" w14:textId="02A15C62" w:rsidR="0075265A" w:rsidRPr="00796BE0" w:rsidRDefault="0075265A" w:rsidP="001E0D4E">
      <w:pPr>
        <w:pStyle w:val="pkt"/>
        <w:numPr>
          <w:ilvl w:val="0"/>
          <w:numId w:val="36"/>
        </w:numPr>
        <w:spacing w:before="0" w:after="0" w:line="360" w:lineRule="auto"/>
        <w:ind w:left="1064" w:hanging="462"/>
        <w:rPr>
          <w:rFonts w:ascii="Times New Roman" w:hAnsi="Times New Roman" w:cs="Times New Roman"/>
          <w:sz w:val="20"/>
        </w:rPr>
      </w:pPr>
      <w:r w:rsidRPr="00796BE0">
        <w:rPr>
          <w:rFonts w:ascii="Times New Roman" w:hAnsi="Times New Roman" w:cs="Times New Roman"/>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96BE0">
        <w:rPr>
          <w:rFonts w:ascii="Times New Roman" w:hAnsi="Times New Roman" w:cs="Times New Roman"/>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6BE0">
        <w:rPr>
          <w:rFonts w:ascii="Times New Roman" w:hAnsi="Times New Roman" w:cs="Times New Roman"/>
          <w:sz w:val="20"/>
        </w:rPr>
        <w:t>);</w:t>
      </w:r>
    </w:p>
    <w:p w14:paraId="3DA84F9C" w14:textId="0361CE7B" w:rsidR="0075265A" w:rsidRPr="00796BE0" w:rsidRDefault="0075265A" w:rsidP="001E0D4E">
      <w:pPr>
        <w:pStyle w:val="pkt"/>
        <w:numPr>
          <w:ilvl w:val="0"/>
          <w:numId w:val="36"/>
        </w:numPr>
        <w:spacing w:before="0" w:after="0" w:line="360" w:lineRule="auto"/>
        <w:ind w:left="1064" w:hanging="462"/>
        <w:rPr>
          <w:rFonts w:ascii="Times New Roman" w:hAnsi="Times New Roman" w:cs="Times New Roman"/>
          <w:sz w:val="20"/>
        </w:rPr>
      </w:pPr>
      <w:r w:rsidRPr="00796BE0">
        <w:rPr>
          <w:rFonts w:ascii="Times New Roman" w:hAnsi="Times New Roman" w:cs="Times New Roman"/>
          <w:sz w:val="20"/>
        </w:rPr>
        <w:t xml:space="preserve">prawo do wniesienia skargi do Prezesa Urzędu Ochrony Danych Osobowych, gdy uzna Pani/Pan, że przetwarzanie danych osobowych Pani/Pana dotyczących narusza przepisy RODO; </w:t>
      </w:r>
      <w:r w:rsidRPr="00796BE0">
        <w:rPr>
          <w:rFonts w:ascii="Times New Roman" w:hAnsi="Times New Roman" w:cs="Times New Roman"/>
          <w:i/>
          <w:sz w:val="20"/>
        </w:rPr>
        <w:t xml:space="preserve"> </w:t>
      </w:r>
    </w:p>
    <w:p w14:paraId="7D02F2C1"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nie przysługuje Pani/Panu:</w:t>
      </w:r>
    </w:p>
    <w:p w14:paraId="7527C335" w14:textId="5A3B04F9" w:rsidR="0075265A" w:rsidRPr="00796BE0" w:rsidRDefault="0075265A" w:rsidP="001E0D4E">
      <w:pPr>
        <w:pStyle w:val="pkt"/>
        <w:numPr>
          <w:ilvl w:val="0"/>
          <w:numId w:val="37"/>
        </w:numPr>
        <w:spacing w:before="0" w:after="0" w:line="360" w:lineRule="auto"/>
        <w:ind w:left="1008" w:hanging="392"/>
        <w:rPr>
          <w:rFonts w:ascii="Times New Roman" w:hAnsi="Times New Roman" w:cs="Times New Roman"/>
          <w:sz w:val="20"/>
        </w:rPr>
      </w:pPr>
      <w:r w:rsidRPr="00796BE0">
        <w:rPr>
          <w:rFonts w:ascii="Times New Roman" w:hAnsi="Times New Roman" w:cs="Times New Roman"/>
          <w:sz w:val="20"/>
        </w:rPr>
        <w:t>w związku z art. 17 ust. 3 lit. b, d lub e RODO prawo do usunięcia danych osobowych;</w:t>
      </w:r>
    </w:p>
    <w:p w14:paraId="1178B414" w14:textId="253AAF72" w:rsidR="0075265A" w:rsidRPr="00796BE0" w:rsidRDefault="0075265A" w:rsidP="001E0D4E">
      <w:pPr>
        <w:pStyle w:val="pkt"/>
        <w:numPr>
          <w:ilvl w:val="0"/>
          <w:numId w:val="37"/>
        </w:numPr>
        <w:spacing w:before="0" w:after="0" w:line="360" w:lineRule="auto"/>
        <w:ind w:left="1008" w:hanging="392"/>
        <w:rPr>
          <w:rFonts w:ascii="Times New Roman" w:hAnsi="Times New Roman" w:cs="Times New Roman"/>
          <w:sz w:val="20"/>
        </w:rPr>
      </w:pPr>
      <w:r w:rsidRPr="00796BE0">
        <w:rPr>
          <w:rFonts w:ascii="Times New Roman" w:hAnsi="Times New Roman" w:cs="Times New Roman"/>
          <w:sz w:val="20"/>
        </w:rPr>
        <w:t>prawo do przenoszenia danych osobowych, o którym mowa w art. 20 RODO;</w:t>
      </w:r>
    </w:p>
    <w:p w14:paraId="5EA1256D" w14:textId="576981A7" w:rsidR="0075265A" w:rsidRPr="00796BE0" w:rsidRDefault="0075265A" w:rsidP="001E0D4E">
      <w:pPr>
        <w:pStyle w:val="pkt"/>
        <w:numPr>
          <w:ilvl w:val="0"/>
          <w:numId w:val="37"/>
        </w:numPr>
        <w:spacing w:before="0" w:after="0" w:line="360" w:lineRule="auto"/>
        <w:ind w:left="1008" w:hanging="392"/>
        <w:rPr>
          <w:rFonts w:ascii="Times New Roman" w:hAnsi="Times New Roman" w:cs="Times New Roman"/>
          <w:sz w:val="20"/>
        </w:rPr>
      </w:pPr>
      <w:r w:rsidRPr="00796BE0">
        <w:rPr>
          <w:rFonts w:ascii="Times New Roman" w:hAnsi="Times New Roman" w:cs="Times New Roman"/>
          <w:sz w:val="20"/>
        </w:rPr>
        <w:t xml:space="preserve">na podstawie art. 21 RODO prawo sprzeciwu, wobec przetwarzania danych osobowych, gdyż podstawą prawną przetwarzania Pani/Pana danych osobowych jest art. 6 ust. 1 lit. c RODO; </w:t>
      </w:r>
    </w:p>
    <w:p w14:paraId="6725AF58"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BC4C0A0" w14:textId="77777777" w:rsidR="0075265A" w:rsidRPr="00796BE0" w:rsidRDefault="0075265A" w:rsidP="0075265A">
      <w:pPr>
        <w:pStyle w:val="pkt"/>
        <w:numPr>
          <w:ilvl w:val="0"/>
          <w:numId w:val="20"/>
        </w:numPr>
        <w:pBdr>
          <w:bottom w:val="double" w:sz="4" w:space="1" w:color="auto"/>
        </w:pBdr>
        <w:shd w:val="clear" w:color="auto" w:fill="DAEEF3"/>
        <w:spacing w:before="360" w:after="40" w:line="360" w:lineRule="auto"/>
        <w:ind w:left="426" w:hanging="426"/>
        <w:rPr>
          <w:rFonts w:ascii="Times New Roman" w:hAnsi="Times New Roman" w:cs="Times New Roman"/>
          <w:b/>
          <w:sz w:val="20"/>
        </w:rPr>
      </w:pPr>
      <w:r w:rsidRPr="00796BE0">
        <w:rPr>
          <w:rFonts w:ascii="Times New Roman" w:hAnsi="Times New Roman" w:cs="Times New Roman"/>
          <w:b/>
          <w:sz w:val="20"/>
        </w:rPr>
        <w:tab/>
        <w:t>TRYB UDZIELENIA ZAMÓWIENIA</w:t>
      </w:r>
    </w:p>
    <w:p w14:paraId="361E850E" w14:textId="51FE58EB" w:rsidR="0075265A" w:rsidRPr="00796BE0" w:rsidRDefault="0075265A" w:rsidP="001E0D4E">
      <w:pPr>
        <w:pStyle w:val="pkt"/>
        <w:numPr>
          <w:ilvl w:val="0"/>
          <w:numId w:val="38"/>
        </w:numPr>
        <w:spacing w:before="240" w:after="0" w:line="360" w:lineRule="auto"/>
        <w:ind w:left="426" w:hanging="426"/>
        <w:rPr>
          <w:rFonts w:ascii="Times New Roman" w:hAnsi="Times New Roman" w:cs="Times New Roman"/>
          <w:sz w:val="20"/>
        </w:rPr>
      </w:pPr>
      <w:r w:rsidRPr="00796BE0">
        <w:rPr>
          <w:rFonts w:ascii="Times New Roman" w:hAnsi="Times New Roman" w:cs="Times New Roman"/>
          <w:sz w:val="20"/>
        </w:rPr>
        <w:t xml:space="preserve">Niniejsze postępowanie prowadzone jest w trybie podstawowym o jakim stanowi art. 275 pkt 1 p.z.p. oraz niniejszej Specyfikacji Warunków Zamówienia, zwaną dalej „SWZ”. </w:t>
      </w:r>
    </w:p>
    <w:p w14:paraId="4BE33623" w14:textId="45CC845A"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 xml:space="preserve">Zamawiający nie przewiduje wyboru najkorzystniejszej oferty z możliwością prowadzenia negocjacji. </w:t>
      </w:r>
    </w:p>
    <w:p w14:paraId="66A0C490" w14:textId="0E148F5C" w:rsidR="0075265A" w:rsidRPr="00D933C3"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 xml:space="preserve">Szacunkowa wartość przedmiotowego zamówienia nie przekracza progów unijnych o jakich mowa w art. 3 ustawy p.z.p.  </w:t>
      </w:r>
    </w:p>
    <w:p w14:paraId="40A1BF13" w14:textId="5E217FC8"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Zamawiający nie przewiduje aukcji elektronicznej.</w:t>
      </w:r>
    </w:p>
    <w:p w14:paraId="182C11EC" w14:textId="46300D3F"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Zamawiający nie przewiduje złożenia oferty w postaci katalogów elektronicznych.</w:t>
      </w:r>
    </w:p>
    <w:p w14:paraId="6DB8524A" w14:textId="3C7911D0"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Zamawiający nie prowadzi postępowania w celu zawarcia umowy ramowej.</w:t>
      </w:r>
    </w:p>
    <w:p w14:paraId="5339CCA1" w14:textId="0BAD2FEF"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Zamawiający nie zastrzega możliwości ubiegania się o udzielenie zamówienia wyłącznie przez wykonawców, o których mowa w art. 94 p.z.p</w:t>
      </w:r>
      <w:r w:rsidRPr="00796BE0">
        <w:rPr>
          <w:rFonts w:ascii="Times New Roman" w:hAnsi="Times New Roman" w:cs="Times New Roman"/>
          <w:i/>
          <w:sz w:val="20"/>
        </w:rPr>
        <w:t>.</w:t>
      </w:r>
    </w:p>
    <w:p w14:paraId="6B6C1E1E" w14:textId="059FCA53"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i/>
          <w:sz w:val="20"/>
        </w:rPr>
      </w:pPr>
      <w:r w:rsidRPr="00796BE0">
        <w:rPr>
          <w:rFonts w:ascii="Times New Roman" w:hAnsi="Times New Roman" w:cs="Times New Roman"/>
          <w:sz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DCC58BD" w14:textId="77777777" w:rsidR="0075265A" w:rsidRPr="00796BE0" w:rsidRDefault="0075265A" w:rsidP="001E0D4E">
      <w:pPr>
        <w:pStyle w:val="pkt"/>
        <w:numPr>
          <w:ilvl w:val="0"/>
          <w:numId w:val="45"/>
        </w:numPr>
        <w:spacing w:before="0" w:after="0" w:line="360" w:lineRule="auto"/>
        <w:rPr>
          <w:rFonts w:ascii="Times New Roman" w:hAnsi="Times New Roman" w:cs="Times New Roman"/>
          <w:sz w:val="20"/>
        </w:rPr>
      </w:pPr>
      <w:r w:rsidRPr="00796BE0">
        <w:rPr>
          <w:rFonts w:ascii="Times New Roman" w:hAnsi="Times New Roman" w:cs="Times New Roman"/>
          <w:sz w:val="20"/>
        </w:rPr>
        <w:t>roboty w zakresie przygotowania terenu pod budowę i roboty ziemne</w:t>
      </w:r>
    </w:p>
    <w:p w14:paraId="13751D9C" w14:textId="77777777" w:rsidR="0075265A" w:rsidRPr="002F6CE0" w:rsidRDefault="0075265A" w:rsidP="001E0D4E">
      <w:pPr>
        <w:pStyle w:val="pkt"/>
        <w:numPr>
          <w:ilvl w:val="0"/>
          <w:numId w:val="45"/>
        </w:numPr>
        <w:spacing w:before="0" w:after="0" w:line="360" w:lineRule="auto"/>
        <w:rPr>
          <w:rFonts w:ascii="Times New Roman" w:hAnsi="Times New Roman" w:cs="Times New Roman"/>
          <w:sz w:val="20"/>
        </w:rPr>
      </w:pPr>
      <w:r w:rsidRPr="002F6CE0">
        <w:rPr>
          <w:rFonts w:ascii="Times New Roman" w:hAnsi="Times New Roman" w:cs="Times New Roman"/>
          <w:sz w:val="20"/>
        </w:rPr>
        <w:t>inne roboty ogólnobudowlane.</w:t>
      </w:r>
    </w:p>
    <w:p w14:paraId="0EFDA013" w14:textId="25A6229D"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lastRenderedPageBreak/>
        <w:t xml:space="preserve">Szczegółowe wymagania dotyczące realizacji oraz egzekwowania wymogu zatrudnienia na podstawie stosunku pracy zostały określone </w:t>
      </w:r>
      <w:r w:rsidRPr="000A6BE0">
        <w:rPr>
          <w:rFonts w:ascii="Times New Roman" w:hAnsi="Times New Roman" w:cs="Times New Roman"/>
          <w:sz w:val="20"/>
        </w:rPr>
        <w:t xml:space="preserve">we wzorze umowy oraz dokumentacji technicznej, stanowiącej </w:t>
      </w:r>
      <w:bookmarkStart w:id="2" w:name="_Hlk85610117"/>
      <w:r w:rsidRPr="000A6BE0">
        <w:rPr>
          <w:rFonts w:ascii="Times New Roman" w:hAnsi="Times New Roman" w:cs="Times New Roman"/>
          <w:sz w:val="20"/>
        </w:rPr>
        <w:t>Załącznik nr 6 oraz Załącznik nr 8 do SWZ.</w:t>
      </w:r>
      <w:r w:rsidRPr="00796BE0">
        <w:rPr>
          <w:rFonts w:ascii="Times New Roman" w:hAnsi="Times New Roman" w:cs="Times New Roman"/>
          <w:sz w:val="20"/>
        </w:rPr>
        <w:t xml:space="preserve"> </w:t>
      </w:r>
    </w:p>
    <w:bookmarkEnd w:id="2"/>
    <w:p w14:paraId="32F2A76F" w14:textId="718AA272"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Zamawiający nie określa dodatkowych wymagań związanych z zatrudnianiem osób, o których mowa w art. 96 ust. 2 pkt 2 p.z.p.</w:t>
      </w:r>
    </w:p>
    <w:p w14:paraId="220E1F73" w14:textId="77777777" w:rsidR="0075265A" w:rsidRPr="003B13E6" w:rsidRDefault="0075265A" w:rsidP="0075265A">
      <w:pPr>
        <w:pStyle w:val="pkt"/>
        <w:numPr>
          <w:ilvl w:val="0"/>
          <w:numId w:val="20"/>
        </w:numPr>
        <w:pBdr>
          <w:bottom w:val="double" w:sz="4" w:space="1" w:color="auto"/>
        </w:pBdr>
        <w:shd w:val="clear" w:color="auto" w:fill="DAEEF3"/>
        <w:spacing w:before="360" w:after="40" w:line="360" w:lineRule="auto"/>
        <w:ind w:left="284" w:hanging="284"/>
        <w:rPr>
          <w:rFonts w:ascii="Times New Roman" w:hAnsi="Times New Roman" w:cs="Times New Roman"/>
          <w:b/>
          <w:sz w:val="20"/>
        </w:rPr>
      </w:pPr>
      <w:r w:rsidRPr="003B13E6">
        <w:rPr>
          <w:rFonts w:ascii="Times New Roman" w:hAnsi="Times New Roman" w:cs="Times New Roman"/>
          <w:b/>
          <w:sz w:val="20"/>
        </w:rPr>
        <w:t>OPIS PRZEDMIOTU ZAMÓWIENIA</w:t>
      </w:r>
    </w:p>
    <w:p w14:paraId="303C2068" w14:textId="4DF83409" w:rsidR="003435F9" w:rsidRDefault="0075265A" w:rsidP="00FE4665">
      <w:pPr>
        <w:pStyle w:val="Akapitzlist"/>
        <w:numPr>
          <w:ilvl w:val="0"/>
          <w:numId w:val="21"/>
        </w:numPr>
        <w:tabs>
          <w:tab w:val="clear" w:pos="595"/>
        </w:tabs>
        <w:spacing w:line="360" w:lineRule="auto"/>
        <w:ind w:left="284" w:hanging="284"/>
        <w:jc w:val="both"/>
        <w:rPr>
          <w:rFonts w:ascii="Times New Roman" w:hAnsi="Times New Roman" w:cs="Times New Roman"/>
          <w:sz w:val="20"/>
        </w:rPr>
      </w:pPr>
      <w:r w:rsidRPr="00C207CA">
        <w:rPr>
          <w:rFonts w:ascii="Times New Roman" w:hAnsi="Times New Roman" w:cs="Times New Roman"/>
          <w:sz w:val="20"/>
          <w:szCs w:val="20"/>
        </w:rPr>
        <w:t xml:space="preserve">Przedmiotem </w:t>
      </w:r>
      <w:bookmarkStart w:id="3" w:name="_Hlk84234144"/>
      <w:r w:rsidRPr="00C207CA">
        <w:rPr>
          <w:rFonts w:ascii="Times New Roman" w:hAnsi="Times New Roman" w:cs="Times New Roman"/>
          <w:sz w:val="20"/>
          <w:szCs w:val="20"/>
        </w:rPr>
        <w:t>zamówienia jest</w:t>
      </w:r>
      <w:r w:rsidRPr="00C207CA">
        <w:rPr>
          <w:rFonts w:ascii="Times New Roman" w:hAnsi="Times New Roman" w:cs="Times New Roman"/>
          <w:szCs w:val="20"/>
        </w:rPr>
        <w:t xml:space="preserve"> </w:t>
      </w:r>
      <w:bookmarkEnd w:id="3"/>
      <w:r w:rsidR="00C207CA" w:rsidRPr="00C207CA">
        <w:rPr>
          <w:rFonts w:ascii="Times New Roman" w:hAnsi="Times New Roman" w:cs="Times New Roman"/>
          <w:sz w:val="20"/>
        </w:rPr>
        <w:t xml:space="preserve">budowa ulicy Działkowej w Chojnicach wraz z budową kanalizacji sanitarnej, kanalizacji deszczowej, oświetlenia ulicznego i kanału technologicznego. Długość ul. Działkowej wynosi </w:t>
      </w:r>
      <w:r w:rsidR="00FE4665">
        <w:rPr>
          <w:rFonts w:ascii="Times New Roman" w:hAnsi="Times New Roman" w:cs="Times New Roman"/>
          <w:sz w:val="20"/>
        </w:rPr>
        <w:br/>
        <w:t xml:space="preserve">ok. </w:t>
      </w:r>
      <w:r w:rsidR="00C207CA" w:rsidRPr="00C207CA">
        <w:rPr>
          <w:rFonts w:ascii="Times New Roman" w:hAnsi="Times New Roman" w:cs="Times New Roman"/>
          <w:sz w:val="20"/>
        </w:rPr>
        <w:t>4</w:t>
      </w:r>
      <w:r w:rsidR="00FE4665">
        <w:rPr>
          <w:rFonts w:ascii="Times New Roman" w:hAnsi="Times New Roman" w:cs="Times New Roman"/>
          <w:sz w:val="20"/>
        </w:rPr>
        <w:t>00</w:t>
      </w:r>
      <w:r w:rsidR="00C207CA" w:rsidRPr="00C207CA">
        <w:rPr>
          <w:rFonts w:ascii="Times New Roman" w:hAnsi="Times New Roman" w:cs="Times New Roman"/>
          <w:sz w:val="20"/>
        </w:rPr>
        <w:t xml:space="preserve"> m</w:t>
      </w:r>
      <w:r w:rsidR="00FE4665">
        <w:rPr>
          <w:rFonts w:ascii="Times New Roman" w:hAnsi="Times New Roman" w:cs="Times New Roman"/>
          <w:sz w:val="20"/>
        </w:rPr>
        <w:t>.</w:t>
      </w:r>
    </w:p>
    <w:p w14:paraId="730B336B" w14:textId="51EFBC74" w:rsidR="00FE4665" w:rsidRPr="00FE4665" w:rsidRDefault="00FE4665" w:rsidP="00FE4665">
      <w:pPr>
        <w:pStyle w:val="Akapitzlist"/>
        <w:spacing w:line="360" w:lineRule="auto"/>
        <w:ind w:left="284"/>
        <w:jc w:val="both"/>
        <w:rPr>
          <w:rFonts w:ascii="Times New Roman" w:hAnsi="Times New Roman" w:cs="Times New Roman"/>
          <w:sz w:val="20"/>
        </w:rPr>
      </w:pPr>
      <w:r>
        <w:rPr>
          <w:rFonts w:ascii="Times New Roman" w:hAnsi="Times New Roman" w:cs="Times New Roman"/>
          <w:sz w:val="20"/>
        </w:rPr>
        <w:t>Z</w:t>
      </w:r>
      <w:r w:rsidRPr="00FE4665">
        <w:rPr>
          <w:rFonts w:ascii="Times New Roman" w:hAnsi="Times New Roman" w:cs="Times New Roman"/>
          <w:sz w:val="20"/>
        </w:rPr>
        <w:t>akresem robót obejmuje:</w:t>
      </w:r>
    </w:p>
    <w:p w14:paraId="0FC0953F"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ustawienie znaków tymczasowej organizacji ruchu,</w:t>
      </w:r>
    </w:p>
    <w:p w14:paraId="6A2A51A6"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rozbiórkę jezdni o nawierzchni bitumicznej,</w:t>
      </w:r>
    </w:p>
    <w:p w14:paraId="748B3D3F"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rozbiórkę zjazdów i chodników o nawierzchni betonowej i z kostki betonowej,</w:t>
      </w:r>
    </w:p>
    <w:p w14:paraId="1CB981F7"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rozbiórkę krawężników i obrzeży betonowych,</w:t>
      </w:r>
    </w:p>
    <w:p w14:paraId="13BB9FC0"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rozbiórkę barier drogowych U-12a,</w:t>
      </w:r>
    </w:p>
    <w:p w14:paraId="436DBEA6" w14:textId="097AB3E9"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wykonanie robót ziemnych polegających zasadniczo na wykonaniu wykopów pod</w:t>
      </w:r>
      <w:r>
        <w:rPr>
          <w:rFonts w:ascii="Times New Roman" w:hAnsi="Times New Roman" w:cs="Times New Roman"/>
          <w:sz w:val="20"/>
        </w:rPr>
        <w:t xml:space="preserve"> </w:t>
      </w:r>
      <w:r w:rsidRPr="00FE4665">
        <w:rPr>
          <w:rFonts w:ascii="Times New Roman" w:hAnsi="Times New Roman" w:cs="Times New Roman"/>
          <w:sz w:val="20"/>
        </w:rPr>
        <w:t>projektowane konstrukcje nawierzchni,</w:t>
      </w:r>
    </w:p>
    <w:p w14:paraId="6437C7DC"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budowę sieci kanalizacji deszczowej,</w:t>
      </w:r>
    </w:p>
    <w:p w14:paraId="4AFB2FCB"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budowę sieci kanalizacji sanitarnej,</w:t>
      </w:r>
    </w:p>
    <w:p w14:paraId="47942935" w14:textId="219464D5"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posadowienie słupów oświetleniowych wraz z wysięgnikami i oprawami</w:t>
      </w:r>
      <w:r>
        <w:rPr>
          <w:rFonts w:ascii="Times New Roman" w:hAnsi="Times New Roman" w:cs="Times New Roman"/>
          <w:sz w:val="20"/>
        </w:rPr>
        <w:t xml:space="preserve"> </w:t>
      </w:r>
      <w:r w:rsidRPr="00FE4665">
        <w:rPr>
          <w:rFonts w:ascii="Times New Roman" w:hAnsi="Times New Roman" w:cs="Times New Roman"/>
          <w:sz w:val="20"/>
        </w:rPr>
        <w:t>oświetleniowymi oraz zasilenie ich kablowo,</w:t>
      </w:r>
    </w:p>
    <w:p w14:paraId="19FDB6EA"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demontaż istniejących opraw, wysięgników i linii zasilającej oświetlenia ulicznego,</w:t>
      </w:r>
    </w:p>
    <w:p w14:paraId="355EEE9F"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zabezpieczenie istniejących linii energetycznych,</w:t>
      </w:r>
    </w:p>
    <w:p w14:paraId="15F52BC5"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budowę kanału technologicznego,</w:t>
      </w:r>
    </w:p>
    <w:p w14:paraId="799CEE84"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zabezpieczenie istniejących linii telekomunikacyjnych.</w:t>
      </w:r>
    </w:p>
    <w:p w14:paraId="3F3363DC" w14:textId="23893213"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ułożenie rur ochronnych na istniejących kablach telekomunikacyjnych</w:t>
      </w:r>
      <w:r>
        <w:rPr>
          <w:rFonts w:ascii="Times New Roman" w:hAnsi="Times New Roman" w:cs="Times New Roman"/>
          <w:sz w:val="20"/>
        </w:rPr>
        <w:t xml:space="preserve"> </w:t>
      </w:r>
      <w:r w:rsidRPr="00FE4665">
        <w:rPr>
          <w:rFonts w:ascii="Times New Roman" w:hAnsi="Times New Roman" w:cs="Times New Roman"/>
          <w:sz w:val="20"/>
        </w:rPr>
        <w:t>i energetycznych,</w:t>
      </w:r>
    </w:p>
    <w:p w14:paraId="318AC863"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wykonanie ściany oporowej z gazonów betonowych,</w:t>
      </w:r>
    </w:p>
    <w:p w14:paraId="34365329"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wykonanie regulacji wysokościowej urządzeń infrastruktury podziemnej,</w:t>
      </w:r>
    </w:p>
    <w:p w14:paraId="23211387"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ustawienie krawężników betonowych, oporników betonowych, obrzeży betonowych,</w:t>
      </w:r>
    </w:p>
    <w:p w14:paraId="0A24760E" w14:textId="3FA3DC75"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budowę jezdni ul. Działkowej o nawierzchni bitumicznej i z kostki betonowej szarej</w:t>
      </w:r>
      <w:r>
        <w:rPr>
          <w:rFonts w:ascii="Times New Roman" w:hAnsi="Times New Roman" w:cs="Times New Roman"/>
          <w:sz w:val="20"/>
        </w:rPr>
        <w:t xml:space="preserve"> </w:t>
      </w:r>
      <w:r w:rsidRPr="00FE4665">
        <w:rPr>
          <w:rFonts w:ascii="Times New Roman" w:hAnsi="Times New Roman" w:cs="Times New Roman"/>
          <w:sz w:val="20"/>
        </w:rPr>
        <w:t>typu prostokąt,</w:t>
      </w:r>
    </w:p>
    <w:p w14:paraId="0F665285" w14:textId="0ECE801B"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budowę progu zwalniającego wyspowego o nawierzchni z kostki betonowej</w:t>
      </w:r>
      <w:r>
        <w:rPr>
          <w:rFonts w:ascii="Times New Roman" w:hAnsi="Times New Roman" w:cs="Times New Roman"/>
          <w:sz w:val="20"/>
        </w:rPr>
        <w:t xml:space="preserve"> </w:t>
      </w:r>
      <w:r w:rsidRPr="00FE4665">
        <w:rPr>
          <w:rFonts w:ascii="Times New Roman" w:hAnsi="Times New Roman" w:cs="Times New Roman"/>
          <w:sz w:val="20"/>
        </w:rPr>
        <w:t>czerwonej typu prostokąt,</w:t>
      </w:r>
    </w:p>
    <w:p w14:paraId="637871C9" w14:textId="77777777" w:rsidR="00FE4665" w:rsidRP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odtworzenie jezdni al. Brzozowej o nawierzchni bitumicznej,</w:t>
      </w:r>
    </w:p>
    <w:p w14:paraId="45F11323" w14:textId="363E1ED7" w:rsidR="00FE4665" w:rsidRDefault="00FE4665" w:rsidP="00FE4665">
      <w:pPr>
        <w:pStyle w:val="Akapitzlist"/>
        <w:spacing w:line="360" w:lineRule="auto"/>
        <w:ind w:left="284"/>
        <w:jc w:val="both"/>
        <w:rPr>
          <w:rFonts w:ascii="Times New Roman" w:hAnsi="Times New Roman" w:cs="Times New Roman"/>
          <w:sz w:val="20"/>
        </w:rPr>
      </w:pPr>
      <w:r w:rsidRPr="00FE4665">
        <w:rPr>
          <w:rFonts w:ascii="Times New Roman" w:hAnsi="Times New Roman" w:cs="Times New Roman"/>
          <w:sz w:val="20"/>
        </w:rPr>
        <w:t>• budowę stanowisk postojowych ogólnodostępnych o nawierzchni z kostki betonowej</w:t>
      </w:r>
      <w:r>
        <w:rPr>
          <w:rFonts w:ascii="Times New Roman" w:hAnsi="Times New Roman" w:cs="Times New Roman"/>
          <w:sz w:val="20"/>
        </w:rPr>
        <w:t xml:space="preserve"> </w:t>
      </w:r>
      <w:r w:rsidRPr="00FE4665">
        <w:rPr>
          <w:rFonts w:ascii="Times New Roman" w:hAnsi="Times New Roman" w:cs="Times New Roman"/>
          <w:sz w:val="20"/>
        </w:rPr>
        <w:t>szarej typu EKO</w:t>
      </w:r>
    </w:p>
    <w:p w14:paraId="4D27CF01" w14:textId="37E146F3" w:rsidR="00FE4665" w:rsidRPr="00FE4665" w:rsidRDefault="00FE4665" w:rsidP="00FE4665">
      <w:pPr>
        <w:spacing w:line="360" w:lineRule="auto"/>
        <w:ind w:left="284"/>
        <w:rPr>
          <w:rFonts w:ascii="Times New Roman" w:hAnsi="Times New Roman" w:cs="Times New Roman"/>
          <w:sz w:val="20"/>
        </w:rPr>
      </w:pPr>
      <w:r w:rsidRPr="00FE4665">
        <w:rPr>
          <w:rFonts w:ascii="Times New Roman" w:hAnsi="Times New Roman" w:cs="Times New Roman"/>
          <w:sz w:val="20"/>
        </w:rPr>
        <w:t>• budowę stanowisk postojowych dla osób niepełnosprawnych o nawierzchni z kostki</w:t>
      </w:r>
      <w:r>
        <w:rPr>
          <w:rFonts w:ascii="Times New Roman" w:hAnsi="Times New Roman" w:cs="Times New Roman"/>
          <w:sz w:val="20"/>
        </w:rPr>
        <w:t xml:space="preserve"> </w:t>
      </w:r>
      <w:r w:rsidRPr="00FE4665">
        <w:rPr>
          <w:rFonts w:ascii="Times New Roman" w:hAnsi="Times New Roman" w:cs="Times New Roman"/>
          <w:sz w:val="20"/>
        </w:rPr>
        <w:t>betonowej niebieskiej (kolor RAL 5017),</w:t>
      </w:r>
    </w:p>
    <w:p w14:paraId="0B3D4A0F" w14:textId="77777777" w:rsidR="00FE4665" w:rsidRPr="00FE4665" w:rsidRDefault="00FE4665" w:rsidP="00FE4665">
      <w:pPr>
        <w:spacing w:line="360" w:lineRule="auto"/>
        <w:ind w:left="284"/>
        <w:rPr>
          <w:rFonts w:ascii="Times New Roman" w:hAnsi="Times New Roman" w:cs="Times New Roman"/>
          <w:sz w:val="20"/>
        </w:rPr>
      </w:pPr>
      <w:r w:rsidRPr="00FE4665">
        <w:rPr>
          <w:rFonts w:ascii="Times New Roman" w:hAnsi="Times New Roman" w:cs="Times New Roman"/>
          <w:sz w:val="20"/>
        </w:rPr>
        <w:t>• budowę zjazdów o nawierzchni z kostki betonowej grafitowej typu prostokąt,</w:t>
      </w:r>
    </w:p>
    <w:p w14:paraId="70276975" w14:textId="29134304" w:rsidR="00FE4665" w:rsidRPr="00FE4665" w:rsidRDefault="00FE4665" w:rsidP="00FE4665">
      <w:pPr>
        <w:spacing w:line="360" w:lineRule="auto"/>
        <w:ind w:left="284"/>
        <w:rPr>
          <w:rFonts w:ascii="Times New Roman" w:hAnsi="Times New Roman" w:cs="Times New Roman"/>
          <w:sz w:val="20"/>
        </w:rPr>
      </w:pPr>
      <w:r w:rsidRPr="00FE4665">
        <w:rPr>
          <w:rFonts w:ascii="Times New Roman" w:hAnsi="Times New Roman" w:cs="Times New Roman"/>
          <w:sz w:val="20"/>
        </w:rPr>
        <w:lastRenderedPageBreak/>
        <w:t>• budowę drogi dla pieszych o nawierzchni z kostki betonowej szarej typu</w:t>
      </w:r>
      <w:r>
        <w:rPr>
          <w:rFonts w:ascii="Times New Roman" w:hAnsi="Times New Roman" w:cs="Times New Roman"/>
          <w:sz w:val="20"/>
        </w:rPr>
        <w:t xml:space="preserve"> </w:t>
      </w:r>
      <w:r w:rsidRPr="00FE4665">
        <w:rPr>
          <w:rFonts w:ascii="Times New Roman" w:hAnsi="Times New Roman" w:cs="Times New Roman"/>
          <w:sz w:val="20"/>
        </w:rPr>
        <w:t xml:space="preserve">prostokąt/płytek </w:t>
      </w:r>
      <w:proofErr w:type="spellStart"/>
      <w:r w:rsidRPr="00FE4665">
        <w:rPr>
          <w:rFonts w:ascii="Times New Roman" w:hAnsi="Times New Roman" w:cs="Times New Roman"/>
          <w:sz w:val="20"/>
        </w:rPr>
        <w:t>polimerobetonowych</w:t>
      </w:r>
      <w:proofErr w:type="spellEnd"/>
      <w:r w:rsidRPr="00FE4665">
        <w:rPr>
          <w:rFonts w:ascii="Times New Roman" w:hAnsi="Times New Roman" w:cs="Times New Roman"/>
          <w:sz w:val="20"/>
        </w:rPr>
        <w:t xml:space="preserve"> ostrzegawczych żółtych/ płytek </w:t>
      </w:r>
      <w:proofErr w:type="spellStart"/>
      <w:r w:rsidRPr="00FE4665">
        <w:rPr>
          <w:rFonts w:ascii="Times New Roman" w:hAnsi="Times New Roman" w:cs="Times New Roman"/>
          <w:sz w:val="20"/>
        </w:rPr>
        <w:t>polimerobetonowych</w:t>
      </w:r>
      <w:proofErr w:type="spellEnd"/>
      <w:r>
        <w:rPr>
          <w:rFonts w:ascii="Times New Roman" w:hAnsi="Times New Roman" w:cs="Times New Roman"/>
          <w:sz w:val="20"/>
        </w:rPr>
        <w:t xml:space="preserve"> </w:t>
      </w:r>
      <w:r w:rsidRPr="00FE4665">
        <w:rPr>
          <w:rFonts w:ascii="Times New Roman" w:hAnsi="Times New Roman" w:cs="Times New Roman"/>
          <w:sz w:val="20"/>
        </w:rPr>
        <w:t>wskaźnikowych podłużnie ryflowanych żółtych,</w:t>
      </w:r>
    </w:p>
    <w:p w14:paraId="79CF228D" w14:textId="6347750E" w:rsidR="00FE4665" w:rsidRPr="00FE4665" w:rsidRDefault="00FE4665" w:rsidP="00FE4665">
      <w:pPr>
        <w:spacing w:line="360" w:lineRule="auto"/>
        <w:ind w:left="284"/>
        <w:rPr>
          <w:rFonts w:ascii="Times New Roman" w:hAnsi="Times New Roman" w:cs="Times New Roman"/>
          <w:sz w:val="20"/>
        </w:rPr>
      </w:pPr>
      <w:r w:rsidRPr="00FE4665">
        <w:rPr>
          <w:rFonts w:ascii="Times New Roman" w:hAnsi="Times New Roman" w:cs="Times New Roman"/>
          <w:sz w:val="20"/>
        </w:rPr>
        <w:t>• budowę utwardzenia nawierzchni z kostki betonowej szarej typu EKO i kostki</w:t>
      </w:r>
      <w:r>
        <w:rPr>
          <w:rFonts w:ascii="Times New Roman" w:hAnsi="Times New Roman" w:cs="Times New Roman"/>
          <w:sz w:val="20"/>
        </w:rPr>
        <w:t xml:space="preserve"> </w:t>
      </w:r>
      <w:r w:rsidRPr="00FE4665">
        <w:rPr>
          <w:rFonts w:ascii="Times New Roman" w:hAnsi="Times New Roman" w:cs="Times New Roman"/>
          <w:sz w:val="20"/>
        </w:rPr>
        <w:t>betonowej szarej typu prostokąt,</w:t>
      </w:r>
    </w:p>
    <w:p w14:paraId="1A6D8132" w14:textId="77777777" w:rsidR="00FE4665" w:rsidRPr="00FE4665" w:rsidRDefault="00FE4665" w:rsidP="00FE4665">
      <w:pPr>
        <w:spacing w:line="360" w:lineRule="auto"/>
        <w:ind w:left="284"/>
        <w:rPr>
          <w:rFonts w:ascii="Times New Roman" w:hAnsi="Times New Roman" w:cs="Times New Roman"/>
          <w:sz w:val="20"/>
        </w:rPr>
      </w:pPr>
      <w:r w:rsidRPr="00FE4665">
        <w:rPr>
          <w:rFonts w:ascii="Times New Roman" w:hAnsi="Times New Roman" w:cs="Times New Roman"/>
          <w:sz w:val="20"/>
        </w:rPr>
        <w:t>• wykonanie poboczy gruntowych (trawnika),</w:t>
      </w:r>
    </w:p>
    <w:p w14:paraId="76022C4F" w14:textId="77777777" w:rsidR="00FE4665" w:rsidRPr="00FE4665" w:rsidRDefault="00FE4665" w:rsidP="00FE4665">
      <w:pPr>
        <w:spacing w:line="360" w:lineRule="auto"/>
        <w:ind w:left="284"/>
        <w:rPr>
          <w:rFonts w:ascii="Times New Roman" w:hAnsi="Times New Roman" w:cs="Times New Roman"/>
          <w:sz w:val="20"/>
        </w:rPr>
      </w:pPr>
      <w:r w:rsidRPr="00FE4665">
        <w:rPr>
          <w:rFonts w:ascii="Times New Roman" w:hAnsi="Times New Roman" w:cs="Times New Roman"/>
          <w:sz w:val="20"/>
        </w:rPr>
        <w:t>• wykonanie zieleni niskiej (trawnika),</w:t>
      </w:r>
    </w:p>
    <w:p w14:paraId="4C6AC809" w14:textId="77777777" w:rsidR="00FE4665" w:rsidRPr="00FE4665" w:rsidRDefault="00FE4665" w:rsidP="00FE4665">
      <w:pPr>
        <w:spacing w:line="360" w:lineRule="auto"/>
        <w:ind w:left="284"/>
        <w:rPr>
          <w:rFonts w:ascii="Times New Roman" w:hAnsi="Times New Roman" w:cs="Times New Roman"/>
          <w:sz w:val="20"/>
        </w:rPr>
      </w:pPr>
      <w:r w:rsidRPr="00FE4665">
        <w:rPr>
          <w:rFonts w:ascii="Times New Roman" w:hAnsi="Times New Roman" w:cs="Times New Roman"/>
          <w:sz w:val="20"/>
        </w:rPr>
        <w:t>• wykonanie nasadzeń drzew,</w:t>
      </w:r>
    </w:p>
    <w:p w14:paraId="3788EC7E" w14:textId="77777777" w:rsidR="00FE4665" w:rsidRPr="00FE4665" w:rsidRDefault="00FE4665" w:rsidP="00FE4665">
      <w:pPr>
        <w:spacing w:line="360" w:lineRule="auto"/>
        <w:ind w:left="284"/>
        <w:rPr>
          <w:rFonts w:ascii="Times New Roman" w:hAnsi="Times New Roman" w:cs="Times New Roman"/>
          <w:sz w:val="20"/>
        </w:rPr>
      </w:pPr>
      <w:r w:rsidRPr="00FE4665">
        <w:rPr>
          <w:rFonts w:ascii="Times New Roman" w:hAnsi="Times New Roman" w:cs="Times New Roman"/>
          <w:sz w:val="20"/>
        </w:rPr>
        <w:t>• ustawienie barier drogowych U-11a,</w:t>
      </w:r>
    </w:p>
    <w:p w14:paraId="7C5708CD" w14:textId="1AE574D8" w:rsidR="00C207CA" w:rsidRDefault="00FE4665" w:rsidP="00FE4665">
      <w:pPr>
        <w:spacing w:line="360" w:lineRule="auto"/>
        <w:ind w:left="284"/>
        <w:rPr>
          <w:rFonts w:ascii="Times New Roman" w:hAnsi="Times New Roman" w:cs="Times New Roman"/>
          <w:sz w:val="20"/>
        </w:rPr>
      </w:pPr>
      <w:r w:rsidRPr="00FE4665">
        <w:rPr>
          <w:rFonts w:ascii="Times New Roman" w:hAnsi="Times New Roman" w:cs="Times New Roman"/>
          <w:sz w:val="20"/>
        </w:rPr>
        <w:t>• ustawienie znaków stałej organizacji ruchu</w:t>
      </w:r>
    </w:p>
    <w:p w14:paraId="3D4C317B" w14:textId="6B5250E7" w:rsidR="0075265A" w:rsidRPr="00902F5F" w:rsidRDefault="00FE4665" w:rsidP="00FE4665">
      <w:pPr>
        <w:pStyle w:val="Akapitzlist"/>
        <w:spacing w:line="360" w:lineRule="auto"/>
        <w:ind w:left="284" w:hanging="284"/>
        <w:jc w:val="both"/>
        <w:rPr>
          <w:rFonts w:ascii="Times New Roman" w:hAnsi="Times New Roman" w:cs="Times New Roman"/>
          <w:sz w:val="20"/>
          <w:szCs w:val="20"/>
        </w:rPr>
      </w:pPr>
      <w:r>
        <w:rPr>
          <w:rFonts w:ascii="Times New Roman" w:hAnsi="Times New Roman" w:cs="Times New Roman"/>
          <w:sz w:val="20"/>
        </w:rPr>
        <w:t xml:space="preserve">     </w:t>
      </w:r>
      <w:r w:rsidR="0049638F" w:rsidRPr="00AA1089">
        <w:rPr>
          <w:rFonts w:ascii="Times New Roman" w:hAnsi="Times New Roman" w:cs="Times New Roman"/>
          <w:sz w:val="20"/>
        </w:rPr>
        <w:t xml:space="preserve"> </w:t>
      </w:r>
      <w:r w:rsidR="00AA1089" w:rsidRPr="00AA1089">
        <w:rPr>
          <w:rFonts w:ascii="Times New Roman" w:hAnsi="Times New Roman" w:cs="Times New Roman"/>
          <w:sz w:val="20"/>
        </w:rPr>
        <w:t>Budowa</w:t>
      </w:r>
      <w:r w:rsidR="0049638F" w:rsidRPr="00CA6ED0">
        <w:rPr>
          <w:rFonts w:ascii="Times New Roman" w:hAnsi="Times New Roman" w:cs="Times New Roman"/>
          <w:color w:val="FF0000"/>
          <w:sz w:val="20"/>
        </w:rPr>
        <w:t xml:space="preserve"> </w:t>
      </w:r>
      <w:r w:rsidR="0049638F" w:rsidRPr="0049638F">
        <w:rPr>
          <w:rFonts w:ascii="Times New Roman" w:hAnsi="Times New Roman" w:cs="Times New Roman"/>
          <w:sz w:val="20"/>
        </w:rPr>
        <w:t xml:space="preserve">zlokalizowane jest na działkach o nr ewid. </w:t>
      </w:r>
      <w:r w:rsidR="00C207CA" w:rsidRPr="00C207CA">
        <w:rPr>
          <w:rFonts w:ascii="Times New Roman" w:hAnsi="Times New Roman" w:cs="Times New Roman"/>
          <w:sz w:val="20"/>
        </w:rPr>
        <w:t>1752/136, 639/7,</w:t>
      </w:r>
      <w:r w:rsidR="00C207CA">
        <w:rPr>
          <w:rFonts w:ascii="Times New Roman" w:hAnsi="Times New Roman" w:cs="Times New Roman"/>
          <w:sz w:val="20"/>
        </w:rPr>
        <w:t xml:space="preserve"> </w:t>
      </w:r>
      <w:r w:rsidR="00C207CA" w:rsidRPr="00C207CA">
        <w:rPr>
          <w:rFonts w:ascii="Times New Roman" w:hAnsi="Times New Roman" w:cs="Times New Roman"/>
          <w:sz w:val="20"/>
        </w:rPr>
        <w:t>639/10 (powstała w wyniku podziału działki o nr ewid. 639/3), 639/11 (powstała w wyniku</w:t>
      </w:r>
      <w:r w:rsidR="00C207CA">
        <w:rPr>
          <w:rFonts w:ascii="Times New Roman" w:hAnsi="Times New Roman" w:cs="Times New Roman"/>
          <w:sz w:val="20"/>
        </w:rPr>
        <w:t xml:space="preserve"> </w:t>
      </w:r>
      <w:r w:rsidR="00C207CA" w:rsidRPr="00C207CA">
        <w:rPr>
          <w:rFonts w:ascii="Times New Roman" w:hAnsi="Times New Roman" w:cs="Times New Roman"/>
          <w:sz w:val="20"/>
        </w:rPr>
        <w:t>podziału działki o nr ewid. 639/3), 640, 641/2 (powstała w wyniku podziału działki o nr ewid. 641),</w:t>
      </w:r>
      <w:r w:rsidR="00C207CA">
        <w:rPr>
          <w:rFonts w:ascii="Times New Roman" w:hAnsi="Times New Roman" w:cs="Times New Roman"/>
          <w:sz w:val="20"/>
        </w:rPr>
        <w:t xml:space="preserve"> </w:t>
      </w:r>
      <w:r w:rsidR="00C207CA" w:rsidRPr="00C207CA">
        <w:rPr>
          <w:rFonts w:ascii="Times New Roman" w:hAnsi="Times New Roman" w:cs="Times New Roman"/>
          <w:sz w:val="20"/>
        </w:rPr>
        <w:t>642/2, 643/16, 643/33, 644, 645/1 (powstała w wyniku podziału działki o nr ewid. 645), 1755,</w:t>
      </w:r>
      <w:r w:rsidR="00C207CA">
        <w:rPr>
          <w:rFonts w:ascii="Times New Roman" w:hAnsi="Times New Roman" w:cs="Times New Roman"/>
          <w:sz w:val="20"/>
        </w:rPr>
        <w:t xml:space="preserve"> </w:t>
      </w:r>
      <w:r w:rsidR="00C207CA" w:rsidRPr="00C207CA">
        <w:rPr>
          <w:rFonts w:ascii="Times New Roman" w:hAnsi="Times New Roman" w:cs="Times New Roman"/>
          <w:sz w:val="20"/>
        </w:rPr>
        <w:t>2231/5 (powstała w wyniku podziału działki o nr ewid. 2231/4), 2231/6 (powstała w wyniku</w:t>
      </w:r>
      <w:r w:rsidR="00C207CA">
        <w:rPr>
          <w:rFonts w:ascii="Times New Roman" w:hAnsi="Times New Roman" w:cs="Times New Roman"/>
          <w:sz w:val="20"/>
        </w:rPr>
        <w:t xml:space="preserve"> </w:t>
      </w:r>
      <w:r w:rsidR="00C207CA" w:rsidRPr="00C207CA">
        <w:rPr>
          <w:rFonts w:ascii="Times New Roman" w:hAnsi="Times New Roman" w:cs="Times New Roman"/>
          <w:sz w:val="20"/>
        </w:rPr>
        <w:t>podziału działki o nr ewid. 2231/4), 2232 położonych w obrębie geodezyjnym [0001] Chojnice,</w:t>
      </w:r>
      <w:r w:rsidR="00C207CA">
        <w:rPr>
          <w:rFonts w:ascii="Times New Roman" w:hAnsi="Times New Roman" w:cs="Times New Roman"/>
          <w:sz w:val="20"/>
        </w:rPr>
        <w:t xml:space="preserve"> </w:t>
      </w:r>
      <w:r w:rsidR="00C207CA" w:rsidRPr="00C207CA">
        <w:rPr>
          <w:rFonts w:ascii="Times New Roman" w:hAnsi="Times New Roman" w:cs="Times New Roman"/>
          <w:sz w:val="20"/>
        </w:rPr>
        <w:t>jednostka ewidencyjna [220201_1] Chojnice – Miasto</w:t>
      </w:r>
      <w:r w:rsidR="0049638F">
        <w:rPr>
          <w:rFonts w:ascii="Times New Roman" w:hAnsi="Times New Roman" w:cs="Times New Roman"/>
          <w:sz w:val="20"/>
        </w:rPr>
        <w:t>.</w:t>
      </w:r>
    </w:p>
    <w:p w14:paraId="3D0158F2" w14:textId="77777777" w:rsidR="00066108" w:rsidRPr="003D3990" w:rsidRDefault="00066108" w:rsidP="005434C9">
      <w:pPr>
        <w:jc w:val="both"/>
        <w:rPr>
          <w:rFonts w:ascii="Times New Roman" w:hAnsi="Times New Roman" w:cs="Times New Roman"/>
          <w:color w:val="000000"/>
          <w:sz w:val="20"/>
          <w:szCs w:val="20"/>
        </w:rPr>
      </w:pPr>
    </w:p>
    <w:p w14:paraId="77BE03C4" w14:textId="77777777" w:rsidR="0075265A" w:rsidRPr="00912240" w:rsidRDefault="0075265A" w:rsidP="0075265A">
      <w:pPr>
        <w:pStyle w:val="Akapitzlist"/>
        <w:spacing w:line="360" w:lineRule="auto"/>
        <w:ind w:left="426"/>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Zamówienie obejmuje niżej wymienione branże:</w:t>
      </w:r>
    </w:p>
    <w:p w14:paraId="4FA37DD3" w14:textId="77777777" w:rsidR="0075265A" w:rsidRPr="00912240" w:rsidRDefault="0075265A" w:rsidP="0004479A">
      <w:pPr>
        <w:pStyle w:val="Akapitzlist"/>
        <w:spacing w:line="360" w:lineRule="auto"/>
        <w:ind w:left="567"/>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w:t>
      </w:r>
      <w:r>
        <w:rPr>
          <w:rFonts w:ascii="Times New Roman" w:hAnsi="Times New Roman" w:cs="Times New Roman"/>
          <w:color w:val="000000"/>
          <w:sz w:val="20"/>
          <w:szCs w:val="20"/>
        </w:rPr>
        <w:t xml:space="preserve"> drogowa</w:t>
      </w:r>
    </w:p>
    <w:p w14:paraId="4E1ED8CD" w14:textId="773289FD" w:rsidR="0075265A" w:rsidRPr="00912240" w:rsidRDefault="0075265A" w:rsidP="0004479A">
      <w:pPr>
        <w:pStyle w:val="Akapitzlist"/>
        <w:spacing w:line="360" w:lineRule="auto"/>
        <w:ind w:left="567"/>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w:t>
      </w:r>
      <w:r w:rsidRPr="00912240">
        <w:rPr>
          <w:rFonts w:ascii="Times New Roman" w:hAnsi="Times New Roman" w:cs="Times New Roman"/>
          <w:color w:val="000000"/>
          <w:sz w:val="20"/>
          <w:szCs w:val="20"/>
        </w:rPr>
        <w:tab/>
        <w:t>sanitarna</w:t>
      </w:r>
    </w:p>
    <w:p w14:paraId="1707D265" w14:textId="77777777" w:rsidR="0004479A" w:rsidRDefault="0075265A" w:rsidP="0004479A">
      <w:pPr>
        <w:pStyle w:val="Akapitzlist"/>
        <w:spacing w:line="360" w:lineRule="auto"/>
        <w:ind w:left="567"/>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w:t>
      </w:r>
      <w:r w:rsidR="0004479A">
        <w:rPr>
          <w:rFonts w:ascii="Times New Roman" w:hAnsi="Times New Roman" w:cs="Times New Roman"/>
          <w:color w:val="000000"/>
          <w:sz w:val="20"/>
          <w:szCs w:val="20"/>
        </w:rPr>
        <w:t xml:space="preserve"> elektryczna</w:t>
      </w:r>
    </w:p>
    <w:p w14:paraId="7C8E444A" w14:textId="37774F86" w:rsidR="0004479A" w:rsidRDefault="0004479A" w:rsidP="0004479A">
      <w:pPr>
        <w:pStyle w:val="Akapitzlist"/>
        <w:spacing w:line="360" w:lineRule="auto"/>
        <w:ind w:left="567"/>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w:t>
      </w:r>
      <w:r>
        <w:rPr>
          <w:rFonts w:ascii="Times New Roman" w:hAnsi="Times New Roman" w:cs="Times New Roman"/>
          <w:color w:val="000000"/>
          <w:sz w:val="20"/>
          <w:szCs w:val="20"/>
        </w:rPr>
        <w:t xml:space="preserve"> teletechniczna</w:t>
      </w:r>
      <w:r w:rsidR="0075265A">
        <w:rPr>
          <w:rFonts w:ascii="Times New Roman" w:hAnsi="Times New Roman" w:cs="Times New Roman"/>
          <w:color w:val="000000"/>
          <w:sz w:val="20"/>
          <w:szCs w:val="20"/>
        </w:rPr>
        <w:t xml:space="preserve"> </w:t>
      </w:r>
    </w:p>
    <w:p w14:paraId="33A7A37D" w14:textId="7989D32D" w:rsidR="0075265A" w:rsidRPr="0004479A" w:rsidRDefault="0004479A" w:rsidP="0004479A">
      <w:pPr>
        <w:pStyle w:val="Akapitzlist"/>
        <w:spacing w:line="360" w:lineRule="auto"/>
        <w:ind w:left="567"/>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75265A" w:rsidRPr="00912240">
        <w:rPr>
          <w:rFonts w:ascii="Times New Roman" w:hAnsi="Times New Roman" w:cs="Times New Roman"/>
          <w:color w:val="000000"/>
          <w:sz w:val="20"/>
          <w:szCs w:val="20"/>
        </w:rPr>
        <w:t>zieleń</w:t>
      </w:r>
    </w:p>
    <w:p w14:paraId="4137BB8A" w14:textId="68E4A598" w:rsidR="0075265A" w:rsidRPr="00912240" w:rsidRDefault="0075265A" w:rsidP="0004479A">
      <w:pPr>
        <w:pStyle w:val="Akapitzlist"/>
        <w:ind w:left="567"/>
        <w:rPr>
          <w:rFonts w:ascii="Times New Roman" w:hAnsi="Times New Roman" w:cs="Times New Roman"/>
          <w:color w:val="000000"/>
          <w:sz w:val="20"/>
          <w:szCs w:val="20"/>
        </w:rPr>
      </w:pPr>
      <w:r w:rsidRPr="00912240">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912240">
        <w:rPr>
          <w:rFonts w:ascii="Times New Roman" w:hAnsi="Times New Roman" w:cs="Times New Roman"/>
          <w:color w:val="000000"/>
          <w:sz w:val="20"/>
          <w:szCs w:val="20"/>
        </w:rPr>
        <w:t>uporządkowanie terenu po wykonaniu wszystkich robót</w:t>
      </w:r>
    </w:p>
    <w:p w14:paraId="122281C4" w14:textId="77777777" w:rsidR="0075265A" w:rsidRPr="00912240" w:rsidRDefault="0075265A" w:rsidP="0075265A">
      <w:pPr>
        <w:pStyle w:val="Akapitzlist"/>
        <w:ind w:left="595"/>
        <w:rPr>
          <w:rFonts w:ascii="Times New Roman" w:hAnsi="Times New Roman" w:cs="Times New Roman"/>
          <w:color w:val="000000"/>
          <w:sz w:val="20"/>
          <w:szCs w:val="20"/>
        </w:rPr>
      </w:pPr>
    </w:p>
    <w:p w14:paraId="50D8ED81" w14:textId="77777777" w:rsidR="0075265A" w:rsidRPr="00A81764" w:rsidRDefault="0075265A" w:rsidP="0075265A">
      <w:pPr>
        <w:pStyle w:val="Akapitzlist"/>
        <w:spacing w:line="360" w:lineRule="auto"/>
        <w:ind w:left="595"/>
        <w:jc w:val="both"/>
        <w:rPr>
          <w:rFonts w:ascii="Times New Roman" w:hAnsi="Times New Roman" w:cs="Times New Roman"/>
          <w:sz w:val="20"/>
          <w:szCs w:val="20"/>
        </w:rPr>
      </w:pPr>
      <w:r w:rsidRPr="00A81764">
        <w:rPr>
          <w:rFonts w:ascii="Times New Roman" w:hAnsi="Times New Roman" w:cs="Times New Roman"/>
          <w:sz w:val="20"/>
          <w:szCs w:val="20"/>
        </w:rPr>
        <w:t xml:space="preserve">Przedmiot zamówienia należy wykonać zgodnie z wydanym pozwoleniem na budowę. </w:t>
      </w:r>
    </w:p>
    <w:p w14:paraId="2D1C5BA2" w14:textId="6E86DF34" w:rsidR="0075265A" w:rsidRPr="00A81764" w:rsidRDefault="0075265A" w:rsidP="0075265A">
      <w:pPr>
        <w:pStyle w:val="Akapitzlist"/>
        <w:spacing w:line="360" w:lineRule="auto"/>
        <w:ind w:left="595"/>
        <w:jc w:val="both"/>
        <w:rPr>
          <w:rFonts w:ascii="Times New Roman" w:hAnsi="Times New Roman" w:cs="Times New Roman"/>
          <w:sz w:val="20"/>
          <w:szCs w:val="20"/>
        </w:rPr>
      </w:pPr>
      <w:r w:rsidRPr="00A81764">
        <w:rPr>
          <w:rFonts w:ascii="Times New Roman" w:hAnsi="Times New Roman" w:cs="Times New Roman"/>
          <w:b/>
          <w:bCs/>
          <w:sz w:val="20"/>
          <w:szCs w:val="20"/>
        </w:rPr>
        <w:t xml:space="preserve">Gmina Miejska Chojnice posiada decyzję pozwolenia na </w:t>
      </w:r>
      <w:r w:rsidR="00994D7A">
        <w:rPr>
          <w:rFonts w:ascii="Times New Roman" w:hAnsi="Times New Roman" w:cs="Times New Roman"/>
          <w:b/>
          <w:bCs/>
          <w:sz w:val="20"/>
          <w:szCs w:val="20"/>
        </w:rPr>
        <w:t xml:space="preserve">realizację inwestycji drogowej  </w:t>
      </w:r>
      <w:r w:rsidR="00994D7A">
        <w:rPr>
          <w:rFonts w:ascii="Times New Roman" w:hAnsi="Times New Roman" w:cs="Times New Roman"/>
          <w:b/>
          <w:bCs/>
          <w:sz w:val="20"/>
          <w:szCs w:val="20"/>
        </w:rPr>
        <w:br/>
        <w:t>n</w:t>
      </w:r>
      <w:r w:rsidRPr="00A81764">
        <w:rPr>
          <w:rFonts w:ascii="Times New Roman" w:hAnsi="Times New Roman" w:cs="Times New Roman"/>
          <w:b/>
          <w:bCs/>
          <w:sz w:val="20"/>
          <w:szCs w:val="20"/>
        </w:rPr>
        <w:t xml:space="preserve">r </w:t>
      </w:r>
      <w:r w:rsidR="005C5D6A">
        <w:rPr>
          <w:rFonts w:ascii="Times New Roman" w:hAnsi="Times New Roman" w:cs="Times New Roman"/>
          <w:b/>
          <w:bCs/>
          <w:sz w:val="20"/>
          <w:szCs w:val="20"/>
        </w:rPr>
        <w:t>AB.670.4</w:t>
      </w:r>
      <w:r w:rsidR="00994D7A" w:rsidRPr="00994D7A">
        <w:rPr>
          <w:rFonts w:ascii="Times New Roman" w:hAnsi="Times New Roman" w:cs="Times New Roman"/>
          <w:b/>
          <w:bCs/>
          <w:sz w:val="20"/>
          <w:szCs w:val="20"/>
        </w:rPr>
        <w:t>.2023</w:t>
      </w:r>
      <w:r w:rsidR="00994D7A">
        <w:rPr>
          <w:rFonts w:ascii="Times New Roman" w:hAnsi="Times New Roman" w:cs="Times New Roman"/>
          <w:b/>
          <w:bCs/>
          <w:sz w:val="20"/>
          <w:szCs w:val="20"/>
        </w:rPr>
        <w:t xml:space="preserve"> </w:t>
      </w:r>
      <w:r w:rsidRPr="00A81764">
        <w:rPr>
          <w:rFonts w:ascii="Times New Roman" w:hAnsi="Times New Roman" w:cs="Times New Roman"/>
          <w:b/>
          <w:bCs/>
          <w:sz w:val="20"/>
          <w:szCs w:val="20"/>
        </w:rPr>
        <w:t xml:space="preserve">z dnia </w:t>
      </w:r>
      <w:r w:rsidR="005C5D6A">
        <w:rPr>
          <w:rFonts w:ascii="Times New Roman" w:hAnsi="Times New Roman" w:cs="Times New Roman"/>
          <w:b/>
          <w:bCs/>
          <w:sz w:val="20"/>
          <w:szCs w:val="20"/>
        </w:rPr>
        <w:t>26 czerwca</w:t>
      </w:r>
      <w:r w:rsidR="00C0038A">
        <w:rPr>
          <w:rFonts w:ascii="Times New Roman" w:hAnsi="Times New Roman" w:cs="Times New Roman"/>
          <w:b/>
          <w:bCs/>
          <w:sz w:val="20"/>
          <w:szCs w:val="20"/>
        </w:rPr>
        <w:t xml:space="preserve"> 2023 roku </w:t>
      </w:r>
      <w:r w:rsidRPr="00A81764">
        <w:rPr>
          <w:rFonts w:ascii="Times New Roman" w:hAnsi="Times New Roman" w:cs="Times New Roman"/>
          <w:b/>
          <w:bCs/>
          <w:sz w:val="20"/>
          <w:szCs w:val="20"/>
        </w:rPr>
        <w:t>wydaną przez Starostę Chojnickiego</w:t>
      </w:r>
      <w:r w:rsidR="00914BBE">
        <w:rPr>
          <w:rFonts w:ascii="Times New Roman" w:hAnsi="Times New Roman" w:cs="Times New Roman"/>
          <w:b/>
          <w:bCs/>
          <w:sz w:val="20"/>
          <w:szCs w:val="20"/>
        </w:rPr>
        <w:t>.</w:t>
      </w:r>
    </w:p>
    <w:p w14:paraId="33F433AA" w14:textId="77777777" w:rsidR="0075265A" w:rsidRDefault="0075265A" w:rsidP="0075265A">
      <w:pPr>
        <w:pStyle w:val="Akapitzlist"/>
        <w:spacing w:line="360" w:lineRule="auto"/>
        <w:ind w:left="595"/>
        <w:jc w:val="both"/>
        <w:rPr>
          <w:rFonts w:ascii="Times New Roman" w:hAnsi="Times New Roman" w:cs="Times New Roman"/>
          <w:color w:val="000000"/>
          <w:sz w:val="20"/>
          <w:szCs w:val="20"/>
        </w:rPr>
      </w:pPr>
      <w:r>
        <w:rPr>
          <w:rFonts w:ascii="Times New Roman" w:hAnsi="Times New Roman" w:cs="Times New Roman"/>
          <w:color w:val="000000"/>
          <w:sz w:val="20"/>
          <w:szCs w:val="20"/>
        </w:rPr>
        <w:t>Inwestycja realizowana będzie przy udziale środków pochodzących z Rządowego Funduszu Rozwoju Dróg.</w:t>
      </w:r>
    </w:p>
    <w:p w14:paraId="38AFF4B1" w14:textId="77777777" w:rsidR="004258DC" w:rsidRDefault="004258DC" w:rsidP="0075265A">
      <w:pPr>
        <w:pStyle w:val="Akapitzlist"/>
        <w:spacing w:line="360" w:lineRule="auto"/>
        <w:ind w:left="595"/>
        <w:jc w:val="both"/>
        <w:rPr>
          <w:rFonts w:ascii="Times New Roman" w:hAnsi="Times New Roman" w:cs="Times New Roman"/>
          <w:color w:val="000000"/>
          <w:sz w:val="20"/>
          <w:szCs w:val="20"/>
        </w:rPr>
      </w:pPr>
    </w:p>
    <w:p w14:paraId="424194E9" w14:textId="77777777" w:rsidR="004258DC" w:rsidRPr="00AC6988" w:rsidRDefault="004258DC" w:rsidP="004258DC">
      <w:pPr>
        <w:tabs>
          <w:tab w:val="num" w:pos="567"/>
          <w:tab w:val="left" w:pos="993"/>
        </w:tabs>
        <w:ind w:left="426"/>
        <w:jc w:val="both"/>
        <w:rPr>
          <w:rFonts w:ascii="Times New Roman" w:eastAsia="Times New Roman" w:hAnsi="Times New Roman" w:cs="Times New Roman"/>
          <w:b/>
          <w:sz w:val="20"/>
          <w:szCs w:val="20"/>
        </w:rPr>
      </w:pPr>
      <w:r w:rsidRPr="00AC6988">
        <w:rPr>
          <w:rFonts w:ascii="Times New Roman" w:eastAsia="Times New Roman" w:hAnsi="Times New Roman" w:cs="Times New Roman"/>
          <w:b/>
          <w:sz w:val="20"/>
          <w:szCs w:val="20"/>
        </w:rPr>
        <w:t>Należy wykonać odtworzenie granic działek powstałych na skutek podziałów nieruchomości dokonanych wydanymi decyzjami ZRID;</w:t>
      </w:r>
    </w:p>
    <w:p w14:paraId="514AEBB6" w14:textId="77777777" w:rsidR="004258DC" w:rsidRDefault="004258DC" w:rsidP="0075265A">
      <w:pPr>
        <w:pStyle w:val="Akapitzlist"/>
        <w:spacing w:line="360" w:lineRule="auto"/>
        <w:ind w:left="595"/>
        <w:jc w:val="both"/>
        <w:rPr>
          <w:rFonts w:ascii="Times New Roman" w:hAnsi="Times New Roman" w:cs="Times New Roman"/>
          <w:color w:val="000000"/>
          <w:sz w:val="20"/>
          <w:szCs w:val="20"/>
        </w:rPr>
      </w:pPr>
    </w:p>
    <w:p w14:paraId="3A6EC41E" w14:textId="197E856B" w:rsidR="0075265A" w:rsidRPr="00912240" w:rsidRDefault="0004479A" w:rsidP="0075265A">
      <w:pPr>
        <w:pStyle w:val="Akapitzlist"/>
        <w:spacing w:line="360" w:lineRule="auto"/>
        <w:ind w:left="595"/>
        <w:jc w:val="both"/>
        <w:rPr>
          <w:rFonts w:ascii="Times New Roman" w:hAnsi="Times New Roman" w:cs="Times New Roman"/>
          <w:color w:val="000000"/>
          <w:sz w:val="20"/>
          <w:szCs w:val="20"/>
        </w:rPr>
      </w:pPr>
      <w:r>
        <w:rPr>
          <w:rFonts w:ascii="Times New Roman" w:hAnsi="Times New Roman" w:cs="Times New Roman"/>
          <w:color w:val="000000"/>
          <w:sz w:val="20"/>
          <w:szCs w:val="20"/>
        </w:rPr>
        <w:t>Szczegółowy o</w:t>
      </w:r>
      <w:r w:rsidR="0075265A" w:rsidRPr="00912240">
        <w:rPr>
          <w:rFonts w:ascii="Times New Roman" w:hAnsi="Times New Roman" w:cs="Times New Roman"/>
          <w:color w:val="000000"/>
          <w:sz w:val="20"/>
          <w:szCs w:val="20"/>
        </w:rPr>
        <w:t>pis przedmiotu zamówienia zawarty jest w:</w:t>
      </w:r>
    </w:p>
    <w:p w14:paraId="4666980D" w14:textId="77777777" w:rsidR="0075265A" w:rsidRDefault="0075265A" w:rsidP="0075265A">
      <w:pPr>
        <w:pStyle w:val="Akapitzlist"/>
        <w:spacing w:line="360" w:lineRule="auto"/>
        <w:ind w:left="595"/>
        <w:jc w:val="both"/>
        <w:rPr>
          <w:rFonts w:ascii="Times New Roman" w:hAnsi="Times New Roman" w:cs="Times New Roman"/>
          <w:color w:val="FF0000"/>
          <w:sz w:val="20"/>
          <w:szCs w:val="20"/>
        </w:rPr>
      </w:pPr>
      <w:r>
        <w:rPr>
          <w:rFonts w:ascii="Times New Roman" w:hAnsi="Times New Roman" w:cs="Times New Roman"/>
          <w:color w:val="000000"/>
          <w:sz w:val="20"/>
          <w:szCs w:val="20"/>
        </w:rPr>
        <w:t xml:space="preserve">Załącznik Nr 8 do SWZ - </w:t>
      </w:r>
      <w:r w:rsidRPr="00912240">
        <w:rPr>
          <w:rFonts w:ascii="Times New Roman" w:hAnsi="Times New Roman" w:cs="Times New Roman"/>
          <w:color w:val="000000"/>
          <w:sz w:val="20"/>
          <w:szCs w:val="20"/>
        </w:rPr>
        <w:t>Dokumentacja Projektowa</w:t>
      </w:r>
      <w:r>
        <w:rPr>
          <w:rFonts w:ascii="Times New Roman" w:hAnsi="Times New Roman" w:cs="Times New Roman"/>
          <w:color w:val="000000"/>
          <w:sz w:val="20"/>
          <w:szCs w:val="20"/>
        </w:rPr>
        <w:t xml:space="preserve">, STWIOR wraz z przedmiarami, które stanowią </w:t>
      </w:r>
      <w:r w:rsidRPr="00602D39">
        <w:rPr>
          <w:rFonts w:ascii="Times New Roman" w:hAnsi="Times New Roman" w:cs="Times New Roman"/>
          <w:color w:val="000000"/>
          <w:sz w:val="20"/>
          <w:szCs w:val="20"/>
        </w:rPr>
        <w:t>formę pomocniczą</w:t>
      </w:r>
      <w:r w:rsidRPr="007D1945">
        <w:rPr>
          <w:rFonts w:ascii="Times New Roman" w:hAnsi="Times New Roman" w:cs="Times New Roman"/>
          <w:color w:val="FF0000"/>
          <w:sz w:val="20"/>
          <w:szCs w:val="20"/>
        </w:rPr>
        <w:t xml:space="preserve"> </w:t>
      </w:r>
    </w:p>
    <w:p w14:paraId="68E40CCD" w14:textId="77777777" w:rsidR="0075265A" w:rsidRPr="00796BE0" w:rsidRDefault="00654C93" w:rsidP="0075265A">
      <w:pPr>
        <w:numPr>
          <w:ilvl w:val="0"/>
          <w:numId w:val="21"/>
        </w:numPr>
        <w:tabs>
          <w:tab w:val="clear" w:pos="595"/>
        </w:tabs>
        <w:spacing w:line="360" w:lineRule="auto"/>
        <w:ind w:left="434" w:hanging="434"/>
        <w:jc w:val="both"/>
        <w:rPr>
          <w:rFonts w:ascii="Times New Roman" w:hAnsi="Times New Roman" w:cs="Times New Roman"/>
          <w:sz w:val="20"/>
          <w:szCs w:val="20"/>
        </w:rPr>
      </w:pPr>
      <w:r>
        <w:rPr>
          <w:rFonts w:ascii="Times New Roman" w:hAnsi="Times New Roman" w:cs="Times New Roman"/>
          <w:sz w:val="20"/>
          <w:szCs w:val="20"/>
        </w:rPr>
        <w:t xml:space="preserve">    </w:t>
      </w:r>
      <w:r w:rsidR="0075265A" w:rsidRPr="00796BE0">
        <w:rPr>
          <w:rFonts w:ascii="Times New Roman" w:hAnsi="Times New Roman" w:cs="Times New Roman"/>
          <w:sz w:val="20"/>
          <w:szCs w:val="20"/>
        </w:rPr>
        <w:t>Wspólny Słownik Zamówień CPV:</w:t>
      </w:r>
    </w:p>
    <w:p w14:paraId="0FCC0BC3" w14:textId="77777777" w:rsidR="0075265A" w:rsidRPr="00796BE0" w:rsidRDefault="0075265A" w:rsidP="0075265A">
      <w:pPr>
        <w:suppressAutoHyphens/>
        <w:ind w:left="595"/>
        <w:rPr>
          <w:rFonts w:ascii="Times New Roman" w:hAnsi="Times New Roman" w:cs="Times New Roman"/>
          <w:sz w:val="20"/>
          <w:szCs w:val="20"/>
          <w:lang w:eastAsia="ar-SA"/>
        </w:rPr>
      </w:pPr>
      <w:r w:rsidRPr="00796BE0">
        <w:rPr>
          <w:rFonts w:ascii="Times New Roman" w:hAnsi="Times New Roman" w:cs="Times New Roman"/>
          <w:sz w:val="20"/>
          <w:szCs w:val="20"/>
          <w:lang w:eastAsia="ar-SA"/>
        </w:rPr>
        <w:t>główny przedmiot 45000000-7 roboty budowlane</w:t>
      </w:r>
    </w:p>
    <w:p w14:paraId="21EBF1E9" w14:textId="77777777" w:rsidR="00914BBE" w:rsidRDefault="00914BBE" w:rsidP="0075265A">
      <w:pPr>
        <w:suppressAutoHyphens/>
        <w:spacing w:line="360" w:lineRule="auto"/>
        <w:ind w:left="595"/>
        <w:rPr>
          <w:rStyle w:val="Hipercze"/>
          <w:rFonts w:ascii="Times New Roman" w:hAnsi="Times New Roman" w:cs="Times New Roman"/>
          <w:color w:val="auto"/>
          <w:sz w:val="20"/>
          <w:szCs w:val="20"/>
          <w:u w:val="none"/>
        </w:rPr>
      </w:pPr>
      <w:bookmarkStart w:id="4" w:name="_Hlk84234167"/>
      <w:r>
        <w:rPr>
          <w:rStyle w:val="Hipercze"/>
          <w:rFonts w:ascii="Times New Roman" w:hAnsi="Times New Roman" w:cs="Times New Roman"/>
          <w:color w:val="auto"/>
          <w:sz w:val="20"/>
          <w:szCs w:val="20"/>
          <w:u w:val="none"/>
        </w:rPr>
        <w:t>45100000</w:t>
      </w:r>
      <w:r w:rsidR="00654C93">
        <w:rPr>
          <w:rStyle w:val="Hipercze"/>
          <w:rFonts w:ascii="Times New Roman" w:hAnsi="Times New Roman" w:cs="Times New Roman"/>
          <w:color w:val="auto"/>
          <w:sz w:val="20"/>
          <w:szCs w:val="20"/>
          <w:u w:val="none"/>
        </w:rPr>
        <w:t>-8 Przygotowanie terenu pod budowę</w:t>
      </w:r>
    </w:p>
    <w:p w14:paraId="73AC48B7" w14:textId="77777777" w:rsidR="00654C93" w:rsidRDefault="00654C93" w:rsidP="0075265A">
      <w:pPr>
        <w:suppressAutoHyphens/>
        <w:spacing w:line="360" w:lineRule="auto"/>
        <w:ind w:left="595"/>
        <w:rPr>
          <w:rStyle w:val="Hipercze"/>
          <w:rFonts w:ascii="Times New Roman" w:hAnsi="Times New Roman" w:cs="Times New Roman"/>
          <w:color w:val="auto"/>
          <w:sz w:val="20"/>
          <w:szCs w:val="20"/>
          <w:u w:val="none"/>
        </w:rPr>
      </w:pPr>
      <w:r>
        <w:rPr>
          <w:rStyle w:val="Hipercze"/>
          <w:rFonts w:ascii="Times New Roman" w:hAnsi="Times New Roman" w:cs="Times New Roman"/>
          <w:color w:val="auto"/>
          <w:sz w:val="20"/>
          <w:szCs w:val="20"/>
          <w:u w:val="none"/>
        </w:rPr>
        <w:t>45110000-1 Roboty w zakresie burzenia i rozbiórki obiektów budowlanych, roboty ziemne</w:t>
      </w:r>
    </w:p>
    <w:p w14:paraId="336E82DA" w14:textId="77777777" w:rsidR="00654C93" w:rsidRDefault="00654C93" w:rsidP="0075265A">
      <w:pPr>
        <w:suppressAutoHyphens/>
        <w:spacing w:line="360" w:lineRule="auto"/>
        <w:ind w:left="595"/>
        <w:rPr>
          <w:rStyle w:val="Hipercze"/>
          <w:rFonts w:ascii="Times New Roman" w:hAnsi="Times New Roman" w:cs="Times New Roman"/>
          <w:color w:val="auto"/>
          <w:sz w:val="20"/>
          <w:szCs w:val="20"/>
          <w:u w:val="none"/>
        </w:rPr>
      </w:pPr>
      <w:r>
        <w:rPr>
          <w:rStyle w:val="Hipercze"/>
          <w:rFonts w:ascii="Times New Roman" w:hAnsi="Times New Roman" w:cs="Times New Roman"/>
          <w:color w:val="auto"/>
          <w:sz w:val="20"/>
          <w:szCs w:val="20"/>
          <w:u w:val="none"/>
        </w:rPr>
        <w:t>45111000-8 Roboty w zakresie burzenia, roboty ziemne</w:t>
      </w:r>
    </w:p>
    <w:p w14:paraId="319EAE1A" w14:textId="77777777" w:rsidR="00A14EDA" w:rsidRDefault="00A14EDA" w:rsidP="00A14EDA">
      <w:pPr>
        <w:suppressAutoHyphens/>
        <w:spacing w:line="360" w:lineRule="auto"/>
        <w:ind w:left="595"/>
        <w:rPr>
          <w:rStyle w:val="Hipercze"/>
          <w:rFonts w:ascii="Times New Roman" w:hAnsi="Times New Roman" w:cs="Times New Roman"/>
          <w:color w:val="auto"/>
          <w:sz w:val="20"/>
          <w:szCs w:val="20"/>
          <w:u w:val="none"/>
        </w:rPr>
      </w:pPr>
      <w:r w:rsidRPr="00A14EDA">
        <w:rPr>
          <w:rStyle w:val="Hipercze"/>
          <w:rFonts w:ascii="Times New Roman" w:hAnsi="Times New Roman" w:cs="Times New Roman"/>
          <w:color w:val="auto"/>
          <w:sz w:val="20"/>
          <w:szCs w:val="20"/>
          <w:u w:val="none"/>
        </w:rPr>
        <w:lastRenderedPageBreak/>
        <w:t>45231300-8 Roboty budowlane w zakresie budowy wodociągów</w:t>
      </w:r>
      <w:r>
        <w:rPr>
          <w:rStyle w:val="Hipercze"/>
          <w:rFonts w:ascii="Times New Roman" w:hAnsi="Times New Roman" w:cs="Times New Roman"/>
          <w:color w:val="auto"/>
          <w:sz w:val="20"/>
          <w:szCs w:val="20"/>
          <w:u w:val="none"/>
        </w:rPr>
        <w:t xml:space="preserve"> </w:t>
      </w:r>
      <w:r w:rsidRPr="00A14EDA">
        <w:rPr>
          <w:rStyle w:val="Hipercze"/>
          <w:rFonts w:ascii="Times New Roman" w:hAnsi="Times New Roman" w:cs="Times New Roman"/>
          <w:color w:val="auto"/>
          <w:sz w:val="20"/>
          <w:szCs w:val="20"/>
          <w:u w:val="none"/>
        </w:rPr>
        <w:t>i rurociągów do odprowadzania ścieków</w:t>
      </w:r>
    </w:p>
    <w:p w14:paraId="2F89EB2C" w14:textId="77777777" w:rsidR="00A14EDA" w:rsidRDefault="00A14EDA" w:rsidP="00A14EDA">
      <w:pPr>
        <w:suppressAutoHyphens/>
        <w:spacing w:line="360" w:lineRule="auto"/>
        <w:ind w:left="595"/>
        <w:rPr>
          <w:rStyle w:val="Hipercze"/>
          <w:rFonts w:ascii="Times New Roman" w:hAnsi="Times New Roman" w:cs="Times New Roman"/>
          <w:color w:val="auto"/>
          <w:sz w:val="20"/>
          <w:szCs w:val="20"/>
          <w:u w:val="none"/>
        </w:rPr>
      </w:pPr>
      <w:r w:rsidRPr="00A14EDA">
        <w:rPr>
          <w:rStyle w:val="Hipercze"/>
          <w:rFonts w:ascii="Times New Roman" w:hAnsi="Times New Roman" w:cs="Times New Roman"/>
          <w:color w:val="auto"/>
          <w:sz w:val="20"/>
          <w:szCs w:val="20"/>
          <w:u w:val="none"/>
        </w:rPr>
        <w:t>45232440-8 Roboty budowlane w zakresie budowy rurociągów</w:t>
      </w:r>
      <w:r>
        <w:rPr>
          <w:rStyle w:val="Hipercze"/>
          <w:rFonts w:ascii="Times New Roman" w:hAnsi="Times New Roman" w:cs="Times New Roman"/>
          <w:color w:val="auto"/>
          <w:sz w:val="20"/>
          <w:szCs w:val="20"/>
          <w:u w:val="none"/>
        </w:rPr>
        <w:t xml:space="preserve"> </w:t>
      </w:r>
      <w:r w:rsidRPr="00A14EDA">
        <w:rPr>
          <w:rStyle w:val="Hipercze"/>
          <w:rFonts w:ascii="Times New Roman" w:hAnsi="Times New Roman" w:cs="Times New Roman"/>
          <w:color w:val="auto"/>
          <w:sz w:val="20"/>
          <w:szCs w:val="20"/>
          <w:u w:val="none"/>
        </w:rPr>
        <w:t>do odprowadzania ścieków</w:t>
      </w:r>
    </w:p>
    <w:p w14:paraId="590FB4A6" w14:textId="77777777" w:rsidR="0075265A" w:rsidRDefault="0075265A" w:rsidP="00A14EDA">
      <w:pPr>
        <w:suppressAutoHyphens/>
        <w:spacing w:line="360" w:lineRule="auto"/>
        <w:ind w:left="595"/>
        <w:rPr>
          <w:rStyle w:val="Hipercze"/>
          <w:rFonts w:ascii="Times New Roman" w:hAnsi="Times New Roman" w:cs="Times New Roman"/>
          <w:color w:val="auto"/>
          <w:sz w:val="20"/>
          <w:szCs w:val="20"/>
          <w:u w:val="none"/>
        </w:rPr>
      </w:pPr>
      <w:r>
        <w:rPr>
          <w:rStyle w:val="Hipercze"/>
          <w:rFonts w:ascii="Times New Roman" w:hAnsi="Times New Roman" w:cs="Times New Roman"/>
          <w:color w:val="auto"/>
          <w:sz w:val="20"/>
          <w:szCs w:val="20"/>
          <w:u w:val="none"/>
        </w:rPr>
        <w:t>45231000-5</w:t>
      </w:r>
      <w:r w:rsidR="00914BBE">
        <w:rPr>
          <w:rStyle w:val="Hipercze"/>
          <w:rFonts w:ascii="Times New Roman" w:hAnsi="Times New Roman" w:cs="Times New Roman"/>
          <w:color w:val="auto"/>
          <w:sz w:val="20"/>
          <w:szCs w:val="20"/>
          <w:u w:val="none"/>
        </w:rPr>
        <w:t xml:space="preserve"> </w:t>
      </w:r>
      <w:r>
        <w:rPr>
          <w:rStyle w:val="Hipercze"/>
          <w:rFonts w:ascii="Times New Roman" w:hAnsi="Times New Roman" w:cs="Times New Roman"/>
          <w:color w:val="auto"/>
          <w:sz w:val="20"/>
          <w:szCs w:val="20"/>
          <w:u w:val="none"/>
        </w:rPr>
        <w:t xml:space="preserve">Roboty budowlane w zakresie budowy rurociągów, ciągów komunikacyjnych i linii </w:t>
      </w:r>
      <w:r>
        <w:rPr>
          <w:rStyle w:val="Hipercze"/>
          <w:rFonts w:ascii="Times New Roman" w:hAnsi="Times New Roman" w:cs="Times New Roman"/>
          <w:color w:val="auto"/>
          <w:sz w:val="20"/>
          <w:szCs w:val="20"/>
          <w:u w:val="none"/>
        </w:rPr>
        <w:br/>
        <w:t>energetycznych</w:t>
      </w:r>
    </w:p>
    <w:p w14:paraId="4A9230F3" w14:textId="77777777" w:rsidR="0075265A" w:rsidRDefault="0075265A" w:rsidP="0075265A">
      <w:pPr>
        <w:suppressAutoHyphens/>
        <w:spacing w:line="360" w:lineRule="auto"/>
        <w:ind w:left="595"/>
        <w:rPr>
          <w:rStyle w:val="Hipercze"/>
          <w:rFonts w:ascii="Times New Roman" w:hAnsi="Times New Roman" w:cs="Times New Roman"/>
          <w:color w:val="auto"/>
          <w:sz w:val="20"/>
          <w:szCs w:val="20"/>
          <w:u w:val="none"/>
        </w:rPr>
      </w:pPr>
      <w:r>
        <w:rPr>
          <w:rStyle w:val="Hipercze"/>
          <w:rFonts w:ascii="Times New Roman" w:hAnsi="Times New Roman" w:cs="Times New Roman"/>
          <w:color w:val="auto"/>
          <w:sz w:val="20"/>
          <w:szCs w:val="20"/>
          <w:u w:val="none"/>
        </w:rPr>
        <w:t>45232000-2</w:t>
      </w:r>
      <w:r w:rsidR="00914BBE">
        <w:rPr>
          <w:rStyle w:val="Hipercze"/>
          <w:rFonts w:ascii="Times New Roman" w:hAnsi="Times New Roman" w:cs="Times New Roman"/>
          <w:color w:val="auto"/>
          <w:sz w:val="20"/>
          <w:szCs w:val="20"/>
          <w:u w:val="none"/>
        </w:rPr>
        <w:t xml:space="preserve"> </w:t>
      </w:r>
      <w:r>
        <w:rPr>
          <w:rStyle w:val="Hipercze"/>
          <w:rFonts w:ascii="Times New Roman" w:hAnsi="Times New Roman" w:cs="Times New Roman"/>
          <w:color w:val="auto"/>
          <w:sz w:val="20"/>
          <w:szCs w:val="20"/>
          <w:u w:val="none"/>
        </w:rPr>
        <w:t>Roboty pomocnicze w zakresie rurociągów i kabli</w:t>
      </w:r>
    </w:p>
    <w:p w14:paraId="656CC2A7" w14:textId="77777777" w:rsidR="0075265A" w:rsidRPr="00796BE0" w:rsidRDefault="0075265A" w:rsidP="0075265A">
      <w:pPr>
        <w:suppressAutoHyphens/>
        <w:spacing w:line="360" w:lineRule="auto"/>
        <w:ind w:left="595"/>
        <w:rPr>
          <w:rFonts w:ascii="Times New Roman" w:hAnsi="Times New Roman" w:cs="Times New Roman"/>
          <w:sz w:val="20"/>
          <w:szCs w:val="20"/>
        </w:rPr>
      </w:pPr>
      <w:r>
        <w:rPr>
          <w:rStyle w:val="Hipercze"/>
          <w:rFonts w:ascii="Times New Roman" w:hAnsi="Times New Roman" w:cs="Times New Roman"/>
          <w:color w:val="auto"/>
          <w:sz w:val="20"/>
          <w:szCs w:val="20"/>
          <w:u w:val="none"/>
        </w:rPr>
        <w:t>45233000-9</w:t>
      </w:r>
      <w:r w:rsidR="00914BBE">
        <w:rPr>
          <w:rStyle w:val="Hipercze"/>
          <w:rFonts w:ascii="Times New Roman" w:hAnsi="Times New Roman" w:cs="Times New Roman"/>
          <w:color w:val="auto"/>
          <w:sz w:val="20"/>
          <w:szCs w:val="20"/>
          <w:u w:val="none"/>
        </w:rPr>
        <w:t xml:space="preserve"> </w:t>
      </w:r>
      <w:r>
        <w:rPr>
          <w:rStyle w:val="Hipercze"/>
          <w:rFonts w:ascii="Times New Roman" w:hAnsi="Times New Roman" w:cs="Times New Roman"/>
          <w:color w:val="auto"/>
          <w:sz w:val="20"/>
          <w:szCs w:val="20"/>
          <w:u w:val="none"/>
        </w:rPr>
        <w:t xml:space="preserve">Roboty w zakresie konstruowania, fundamentowania oraz wykonywania nawierzchni </w:t>
      </w:r>
      <w:r>
        <w:rPr>
          <w:rStyle w:val="Hipercze"/>
          <w:rFonts w:ascii="Times New Roman" w:hAnsi="Times New Roman" w:cs="Times New Roman"/>
          <w:color w:val="auto"/>
          <w:sz w:val="20"/>
          <w:szCs w:val="20"/>
          <w:u w:val="none"/>
        </w:rPr>
        <w:tab/>
        <w:t>autostrad, dróg</w:t>
      </w:r>
    </w:p>
    <w:bookmarkEnd w:id="4"/>
    <w:p w14:paraId="18745B7C" w14:textId="69C41CBE" w:rsidR="0075265A" w:rsidRPr="006E7672" w:rsidRDefault="0075265A" w:rsidP="0075265A">
      <w:pPr>
        <w:pStyle w:val="pkt"/>
        <w:numPr>
          <w:ilvl w:val="0"/>
          <w:numId w:val="21"/>
        </w:numPr>
        <w:tabs>
          <w:tab w:val="clear" w:pos="595"/>
        </w:tabs>
        <w:spacing w:before="0" w:after="0" w:line="360" w:lineRule="auto"/>
        <w:ind w:left="434" w:hanging="434"/>
        <w:rPr>
          <w:rFonts w:ascii="Times New Roman" w:hAnsi="Times New Roman" w:cs="Times New Roman"/>
          <w:strike/>
          <w:color w:val="FF0000"/>
          <w:sz w:val="20"/>
        </w:rPr>
      </w:pPr>
      <w:r w:rsidRPr="00796BE0">
        <w:rPr>
          <w:rFonts w:ascii="Times New Roman" w:hAnsi="Times New Roman" w:cs="Times New Roman"/>
          <w:sz w:val="20"/>
        </w:rPr>
        <w:t>Zamawiający nie dopuszcza składania ofert częściowych</w:t>
      </w:r>
      <w:r w:rsidRPr="00796BE0">
        <w:rPr>
          <w:rFonts w:ascii="Times New Roman" w:hAnsi="Times New Roman" w:cs="Times New Roman"/>
          <w:color w:val="FF0000"/>
          <w:sz w:val="20"/>
        </w:rPr>
        <w:t>.</w:t>
      </w:r>
    </w:p>
    <w:p w14:paraId="42E65D38" w14:textId="238F8263" w:rsidR="0075265A" w:rsidRPr="004F3126" w:rsidRDefault="0075265A" w:rsidP="0075265A">
      <w:pPr>
        <w:pStyle w:val="pkt"/>
        <w:spacing w:before="0" w:after="0" w:line="360" w:lineRule="auto"/>
        <w:ind w:left="434" w:firstLine="0"/>
        <w:rPr>
          <w:rFonts w:ascii="Times New Roman" w:hAnsi="Times New Roman" w:cs="Times New Roman"/>
          <w:sz w:val="20"/>
          <w:u w:val="single"/>
        </w:rPr>
      </w:pPr>
      <w:bookmarkStart w:id="5" w:name="_Hlk85611231"/>
      <w:bookmarkStart w:id="6" w:name="_Hlk84234253"/>
      <w:r w:rsidRPr="004F3126">
        <w:rPr>
          <w:rFonts w:ascii="Times New Roman" w:hAnsi="Times New Roman" w:cs="Times New Roman"/>
          <w:sz w:val="20"/>
          <w:u w:val="single"/>
        </w:rPr>
        <w:t>Uzasadnienie braku podziału zamówienia na części:</w:t>
      </w:r>
    </w:p>
    <w:p w14:paraId="1A92F786" w14:textId="77777777" w:rsidR="0075265A" w:rsidRPr="004F3126" w:rsidRDefault="0075265A" w:rsidP="0075265A">
      <w:pPr>
        <w:pStyle w:val="pkt"/>
        <w:spacing w:before="0" w:after="0" w:line="360" w:lineRule="auto"/>
        <w:ind w:left="434" w:firstLine="0"/>
        <w:rPr>
          <w:rFonts w:ascii="Times New Roman" w:hAnsi="Times New Roman" w:cs="Times New Roman"/>
          <w:sz w:val="20"/>
        </w:rPr>
      </w:pPr>
      <w:r w:rsidRPr="004F3126">
        <w:rPr>
          <w:rFonts w:ascii="Times New Roman" w:hAnsi="Times New Roman" w:cs="Times New Roman"/>
          <w:sz w:val="20"/>
        </w:rPr>
        <w:t>Brak podziału zamówienia nie naruszy w żaden sposób dostępności zadania dla małych i średnich przedsiębiorstw. Z uwagi na specyfikę zamówienia, które wymaga zrealizowania wielobranżowej inwestycji w ograniczonym czasie oraz w sposób kompleksowy i zintegrowany, podział zamówienia jest technicznie niemożliwy.</w:t>
      </w:r>
    </w:p>
    <w:bookmarkEnd w:id="5"/>
    <w:bookmarkEnd w:id="6"/>
    <w:p w14:paraId="132EA2C7" w14:textId="141336AB" w:rsidR="0075265A" w:rsidRPr="00796BE0" w:rsidRDefault="0075265A" w:rsidP="0075265A">
      <w:pPr>
        <w:pStyle w:val="pkt"/>
        <w:numPr>
          <w:ilvl w:val="0"/>
          <w:numId w:val="21"/>
        </w:numPr>
        <w:tabs>
          <w:tab w:val="clear" w:pos="595"/>
        </w:tabs>
        <w:spacing w:before="0" w:after="0" w:line="360" w:lineRule="auto"/>
        <w:ind w:left="434" w:hanging="434"/>
        <w:rPr>
          <w:rFonts w:ascii="Times New Roman" w:hAnsi="Times New Roman" w:cs="Times New Roman"/>
          <w:sz w:val="20"/>
        </w:rPr>
      </w:pPr>
      <w:r w:rsidRPr="00796BE0">
        <w:rPr>
          <w:rFonts w:ascii="Times New Roman" w:hAnsi="Times New Roman" w:cs="Times New Roman"/>
          <w:sz w:val="20"/>
        </w:rPr>
        <w:t>Zamawiający nie dopuszcza składania ofert wariantowych oraz w postaci katalogów elektronicznych.</w:t>
      </w:r>
    </w:p>
    <w:p w14:paraId="7F2770A0" w14:textId="40250980" w:rsidR="0075265A" w:rsidRPr="00796BE0" w:rsidRDefault="0075265A" w:rsidP="0075265A">
      <w:pPr>
        <w:pStyle w:val="Akapitzlist"/>
        <w:numPr>
          <w:ilvl w:val="0"/>
          <w:numId w:val="21"/>
        </w:numPr>
        <w:tabs>
          <w:tab w:val="clear" w:pos="595"/>
        </w:tabs>
        <w:spacing w:line="360" w:lineRule="auto"/>
        <w:ind w:left="462" w:hanging="462"/>
        <w:jc w:val="both"/>
        <w:rPr>
          <w:rFonts w:ascii="Times New Roman" w:hAnsi="Times New Roman" w:cs="Times New Roman"/>
          <w:i/>
          <w:color w:val="FF0000"/>
          <w:sz w:val="20"/>
          <w:szCs w:val="20"/>
        </w:rPr>
      </w:pPr>
      <w:r w:rsidRPr="00796BE0">
        <w:rPr>
          <w:rFonts w:ascii="Times New Roman" w:hAnsi="Times New Roman" w:cs="Times New Roman"/>
          <w:sz w:val="20"/>
          <w:szCs w:val="20"/>
        </w:rPr>
        <w:t>Zamawiający nie przewiduje udzielania zamówień, o których mowa w art. 214 ust. 1 pkt 7 i 8.</w:t>
      </w:r>
    </w:p>
    <w:p w14:paraId="27189D24" w14:textId="67EA42FF" w:rsidR="0075265A" w:rsidRDefault="0075265A" w:rsidP="0075265A">
      <w:pPr>
        <w:pStyle w:val="Akapitzlist"/>
        <w:numPr>
          <w:ilvl w:val="0"/>
          <w:numId w:val="21"/>
        </w:numPr>
        <w:tabs>
          <w:tab w:val="clear" w:pos="595"/>
        </w:tabs>
        <w:spacing w:line="360" w:lineRule="auto"/>
        <w:ind w:left="462" w:hanging="462"/>
        <w:jc w:val="both"/>
        <w:rPr>
          <w:rFonts w:ascii="Times New Roman" w:hAnsi="Times New Roman" w:cs="Times New Roman"/>
          <w:sz w:val="20"/>
          <w:szCs w:val="20"/>
        </w:rPr>
      </w:pPr>
      <w:r w:rsidRPr="000A6BE0">
        <w:rPr>
          <w:rFonts w:ascii="Times New Roman" w:hAnsi="Times New Roman" w:cs="Times New Roman"/>
          <w:sz w:val="20"/>
          <w:szCs w:val="20"/>
        </w:rPr>
        <w:t xml:space="preserve">Szczegółowy opis oraz sposób realizacji zamówienia zawiera dokumentacja projektowa, stanowiąca </w:t>
      </w:r>
      <w:r w:rsidRPr="000A6BE0">
        <w:rPr>
          <w:rFonts w:ascii="Times New Roman" w:hAnsi="Times New Roman" w:cs="Times New Roman"/>
          <w:b/>
          <w:sz w:val="20"/>
          <w:szCs w:val="20"/>
        </w:rPr>
        <w:t>Załącznik nr 8 do SWZ</w:t>
      </w:r>
      <w:r w:rsidRPr="000A6BE0">
        <w:rPr>
          <w:rFonts w:ascii="Times New Roman" w:hAnsi="Times New Roman" w:cs="Times New Roman"/>
          <w:sz w:val="20"/>
          <w:szCs w:val="20"/>
        </w:rPr>
        <w:t>.</w:t>
      </w:r>
    </w:p>
    <w:p w14:paraId="76514105" w14:textId="5CD86C45" w:rsidR="0075265A" w:rsidRPr="00955FBA" w:rsidRDefault="005434C9" w:rsidP="005434C9">
      <w:pPr>
        <w:numPr>
          <w:ilvl w:val="0"/>
          <w:numId w:val="21"/>
        </w:numPr>
        <w:tabs>
          <w:tab w:val="clear" w:pos="595"/>
          <w:tab w:val="num" w:pos="426"/>
        </w:tabs>
        <w:ind w:hanging="595"/>
        <w:rPr>
          <w:rFonts w:ascii="Times New Roman" w:hAnsi="Times New Roman" w:cs="Times New Roman"/>
          <w:sz w:val="20"/>
          <w:szCs w:val="20"/>
        </w:rPr>
      </w:pPr>
      <w:r>
        <w:rPr>
          <w:rFonts w:ascii="Times New Roman" w:hAnsi="Times New Roman" w:cs="Times New Roman"/>
          <w:sz w:val="20"/>
          <w:szCs w:val="20"/>
        </w:rPr>
        <w:t>Z</w:t>
      </w:r>
      <w:r w:rsidR="0075265A" w:rsidRPr="00955FBA">
        <w:rPr>
          <w:rFonts w:ascii="Times New Roman" w:hAnsi="Times New Roman" w:cs="Times New Roman"/>
          <w:sz w:val="20"/>
          <w:szCs w:val="20"/>
        </w:rPr>
        <w:t>amawiający zamierza przeznaczyć na wykonanie pr</w:t>
      </w:r>
      <w:r w:rsidR="00C0038A">
        <w:rPr>
          <w:rFonts w:ascii="Times New Roman" w:hAnsi="Times New Roman" w:cs="Times New Roman"/>
          <w:sz w:val="20"/>
          <w:szCs w:val="20"/>
        </w:rPr>
        <w:t xml:space="preserve">zedmiotu zamówienia  kwotę:  </w:t>
      </w:r>
      <w:r w:rsidR="00CD7B25" w:rsidRPr="00100F9D">
        <w:rPr>
          <w:rFonts w:ascii="Times New Roman" w:hAnsi="Times New Roman" w:cs="Times New Roman"/>
          <w:sz w:val="20"/>
          <w:szCs w:val="20"/>
        </w:rPr>
        <w:t>3</w:t>
      </w:r>
      <w:r w:rsidR="00C0038A" w:rsidRPr="00100F9D">
        <w:rPr>
          <w:rFonts w:ascii="Times New Roman" w:hAnsi="Times New Roman" w:cs="Times New Roman"/>
          <w:sz w:val="20"/>
          <w:szCs w:val="20"/>
        </w:rPr>
        <w:t>.</w:t>
      </w:r>
      <w:r w:rsidR="00CD7B25" w:rsidRPr="00100F9D">
        <w:rPr>
          <w:rFonts w:ascii="Times New Roman" w:hAnsi="Times New Roman" w:cs="Times New Roman"/>
          <w:sz w:val="20"/>
          <w:szCs w:val="20"/>
        </w:rPr>
        <w:t>5</w:t>
      </w:r>
      <w:r w:rsidR="0075265A" w:rsidRPr="00100F9D">
        <w:rPr>
          <w:rFonts w:ascii="Times New Roman" w:hAnsi="Times New Roman" w:cs="Times New Roman"/>
          <w:sz w:val="20"/>
          <w:szCs w:val="20"/>
        </w:rPr>
        <w:t xml:space="preserve">00.000,00 zł </w:t>
      </w:r>
      <w:r w:rsidR="0075265A" w:rsidRPr="00955FBA">
        <w:rPr>
          <w:rFonts w:ascii="Times New Roman" w:hAnsi="Times New Roman" w:cs="Times New Roman"/>
          <w:sz w:val="20"/>
          <w:szCs w:val="20"/>
        </w:rPr>
        <w:t>brutto</w:t>
      </w:r>
    </w:p>
    <w:p w14:paraId="5BC57598" w14:textId="77777777" w:rsidR="0075265A" w:rsidRPr="00796BE0" w:rsidRDefault="0075265A" w:rsidP="0075265A">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Times New Roman" w:hAnsi="Times New Roman" w:cs="Times New Roman"/>
          <w:b/>
          <w:bCs/>
          <w:sz w:val="20"/>
          <w:lang w:val="pl-PL"/>
        </w:rPr>
      </w:pPr>
      <w:r w:rsidRPr="00796BE0">
        <w:rPr>
          <w:rFonts w:ascii="Times New Roman" w:hAnsi="Times New Roman" w:cs="Times New Roman"/>
          <w:b/>
          <w:bCs/>
          <w:sz w:val="20"/>
          <w:lang w:val="pl-PL"/>
        </w:rPr>
        <w:t>WIZJA LOKALNA</w:t>
      </w:r>
    </w:p>
    <w:p w14:paraId="413D2847" w14:textId="77777777" w:rsidR="0075265A" w:rsidRPr="00796BE0" w:rsidRDefault="0075265A" w:rsidP="0075265A">
      <w:pPr>
        <w:pStyle w:val="arimr"/>
        <w:widowControl/>
        <w:suppressAutoHyphens/>
        <w:snapToGrid/>
        <w:spacing w:before="40" w:after="40"/>
        <w:jc w:val="both"/>
        <w:rPr>
          <w:rFonts w:ascii="Times New Roman" w:hAnsi="Times New Roman" w:cs="Times New Roman"/>
          <w:strike/>
          <w:sz w:val="20"/>
          <w:lang w:val="pl-PL"/>
        </w:rPr>
      </w:pPr>
      <w:r w:rsidRPr="00796BE0">
        <w:rPr>
          <w:rFonts w:ascii="Times New Roman" w:hAnsi="Times New Roman" w:cs="Times New Roman"/>
          <w:sz w:val="20"/>
          <w:lang w:val="pl-PL"/>
        </w:rPr>
        <w:t>1. Zamawiający informuje, że złożenie oferty nie musi być poprzedzone odbyciem wizji lokalnej.</w:t>
      </w:r>
    </w:p>
    <w:p w14:paraId="623F0063" w14:textId="77777777" w:rsidR="0075265A" w:rsidRPr="00796BE0" w:rsidRDefault="0075265A" w:rsidP="0075265A">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Times New Roman" w:hAnsi="Times New Roman" w:cs="Times New Roman"/>
          <w:sz w:val="20"/>
          <w:lang w:val="pl-PL"/>
        </w:rPr>
      </w:pPr>
      <w:r w:rsidRPr="00796BE0">
        <w:rPr>
          <w:rFonts w:ascii="Times New Roman" w:hAnsi="Times New Roman" w:cs="Times New Roman"/>
          <w:b/>
          <w:sz w:val="20"/>
          <w:lang w:val="pl-PL"/>
        </w:rPr>
        <w:t>PODWYKONAWSTWO</w:t>
      </w:r>
    </w:p>
    <w:p w14:paraId="25FEB294" w14:textId="5B666CB6" w:rsidR="0075265A" w:rsidRPr="00796BE0" w:rsidRDefault="0075265A" w:rsidP="001E0D4E">
      <w:pPr>
        <w:pStyle w:val="arimr"/>
        <w:widowControl/>
        <w:numPr>
          <w:ilvl w:val="0"/>
          <w:numId w:val="34"/>
        </w:numPr>
        <w:tabs>
          <w:tab w:val="clear" w:pos="453"/>
        </w:tabs>
        <w:suppressAutoHyphens/>
        <w:snapToGrid/>
        <w:spacing w:before="240"/>
        <w:jc w:val="both"/>
        <w:rPr>
          <w:rFonts w:ascii="Times New Roman" w:hAnsi="Times New Roman" w:cs="Times New Roman"/>
          <w:sz w:val="20"/>
          <w:lang w:val="pl-PL"/>
        </w:rPr>
      </w:pPr>
      <w:r w:rsidRPr="00796BE0">
        <w:rPr>
          <w:rFonts w:ascii="Times New Roman" w:hAnsi="Times New Roman" w:cs="Times New Roman"/>
          <w:sz w:val="20"/>
          <w:lang w:val="pl-PL"/>
        </w:rPr>
        <w:t xml:space="preserve">Wykonawca może powierzyć wykonanie części zamówienia podwykonawcy (podwykonawcom). </w:t>
      </w:r>
    </w:p>
    <w:p w14:paraId="37159EB9" w14:textId="6192E4F5" w:rsidR="0075265A" w:rsidRPr="00796BE0" w:rsidRDefault="0075265A" w:rsidP="001E0D4E">
      <w:pPr>
        <w:pStyle w:val="arimr"/>
        <w:widowControl/>
        <w:numPr>
          <w:ilvl w:val="0"/>
          <w:numId w:val="34"/>
        </w:numPr>
        <w:tabs>
          <w:tab w:val="clear" w:pos="453"/>
        </w:tabs>
        <w:suppressAutoHyphens/>
        <w:snapToGrid/>
        <w:jc w:val="both"/>
        <w:rPr>
          <w:rFonts w:ascii="Times New Roman" w:hAnsi="Times New Roman" w:cs="Times New Roman"/>
          <w:sz w:val="20"/>
          <w:lang w:val="pl-PL"/>
        </w:rPr>
      </w:pPr>
      <w:r w:rsidRPr="00796BE0">
        <w:rPr>
          <w:rFonts w:ascii="Times New Roman" w:hAnsi="Times New Roman" w:cs="Times New Roman"/>
          <w:sz w:val="20"/>
          <w:lang w:val="pl-PL"/>
        </w:rPr>
        <w:t xml:space="preserve">Zamawiający </w:t>
      </w:r>
      <w:r w:rsidRPr="00796BE0">
        <w:rPr>
          <w:rFonts w:ascii="Times New Roman" w:hAnsi="Times New Roman" w:cs="Times New Roman"/>
          <w:b/>
          <w:sz w:val="20"/>
          <w:lang w:val="pl-PL"/>
        </w:rPr>
        <w:t>nie zastrzega</w:t>
      </w:r>
      <w:r w:rsidRPr="00796BE0">
        <w:rPr>
          <w:rFonts w:ascii="Times New Roman" w:hAnsi="Times New Roman" w:cs="Times New Roman"/>
          <w:sz w:val="20"/>
          <w:lang w:val="pl-PL"/>
        </w:rPr>
        <w:t xml:space="preserve"> obowiązku osobistego wykonania przez Wykonawcę kluczowych części zamówienia.</w:t>
      </w:r>
    </w:p>
    <w:p w14:paraId="5376F992" w14:textId="1A4EF17C" w:rsidR="0075265A" w:rsidRPr="00796BE0" w:rsidRDefault="0075265A" w:rsidP="001E0D4E">
      <w:pPr>
        <w:pStyle w:val="arimr"/>
        <w:widowControl/>
        <w:numPr>
          <w:ilvl w:val="0"/>
          <w:numId w:val="34"/>
        </w:numPr>
        <w:tabs>
          <w:tab w:val="clear" w:pos="453"/>
        </w:tabs>
        <w:suppressAutoHyphens/>
        <w:snapToGrid/>
        <w:jc w:val="both"/>
        <w:rPr>
          <w:rFonts w:ascii="Times New Roman" w:hAnsi="Times New Roman" w:cs="Times New Roman"/>
          <w:sz w:val="20"/>
          <w:lang w:val="pl-PL"/>
        </w:rPr>
      </w:pPr>
      <w:r w:rsidRPr="00796BE0">
        <w:rPr>
          <w:rFonts w:ascii="Times New Roman" w:hAnsi="Times New Roman" w:cs="Times New Roman"/>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513221" w14:textId="77777777" w:rsidR="0075265A" w:rsidRPr="00796BE0" w:rsidRDefault="0075265A" w:rsidP="0075265A">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Times New Roman" w:hAnsi="Times New Roman" w:cs="Times New Roman"/>
          <w:sz w:val="20"/>
          <w:lang w:val="pl-PL"/>
        </w:rPr>
      </w:pPr>
      <w:r w:rsidRPr="00796BE0">
        <w:rPr>
          <w:rFonts w:ascii="Times New Roman" w:hAnsi="Times New Roman" w:cs="Times New Roman"/>
          <w:b/>
          <w:sz w:val="20"/>
          <w:lang w:val="pl-PL"/>
        </w:rPr>
        <w:t>TERMIN WYKONANIA ZAMÓWIENIA</w:t>
      </w:r>
    </w:p>
    <w:p w14:paraId="43FCD888" w14:textId="5AAAFD26" w:rsidR="0075265A" w:rsidRPr="003B13E6" w:rsidRDefault="0075265A" w:rsidP="001E0D4E">
      <w:pPr>
        <w:pStyle w:val="pkt"/>
        <w:numPr>
          <w:ilvl w:val="0"/>
          <w:numId w:val="41"/>
        </w:numPr>
        <w:spacing w:before="0" w:after="0" w:line="360" w:lineRule="auto"/>
        <w:ind w:left="425" w:hanging="425"/>
        <w:rPr>
          <w:rFonts w:ascii="Times New Roman" w:hAnsi="Times New Roman" w:cs="Times New Roman"/>
          <w:i/>
          <w:sz w:val="20"/>
        </w:rPr>
      </w:pPr>
      <w:r w:rsidRPr="00796BE0">
        <w:rPr>
          <w:rFonts w:ascii="Times New Roman" w:hAnsi="Times New Roman" w:cs="Times New Roman"/>
          <w:sz w:val="20"/>
        </w:rPr>
        <w:t>Termin realizacji zamówienia wynosi:</w:t>
      </w:r>
      <w:r w:rsidRPr="00796BE0">
        <w:rPr>
          <w:rFonts w:ascii="Times New Roman" w:hAnsi="Times New Roman" w:cs="Times New Roman"/>
          <w:sz w:val="16"/>
          <w:szCs w:val="16"/>
        </w:rPr>
        <w:t xml:space="preserve"> </w:t>
      </w:r>
      <w:r>
        <w:rPr>
          <w:rFonts w:ascii="Times New Roman" w:hAnsi="Times New Roman" w:cs="Times New Roman"/>
          <w:color w:val="FF0000"/>
          <w:sz w:val="20"/>
        </w:rPr>
        <w:t xml:space="preserve">   </w:t>
      </w:r>
      <w:r w:rsidR="00C777E2" w:rsidRPr="00C777E2">
        <w:rPr>
          <w:rFonts w:ascii="Times New Roman" w:hAnsi="Times New Roman" w:cs="Times New Roman"/>
          <w:b/>
          <w:sz w:val="20"/>
          <w:u w:val="single"/>
        </w:rPr>
        <w:t>7</w:t>
      </w:r>
      <w:r w:rsidRPr="008B02C3">
        <w:rPr>
          <w:rFonts w:ascii="Times New Roman" w:hAnsi="Times New Roman" w:cs="Times New Roman"/>
          <w:sz w:val="20"/>
          <w:u w:val="single"/>
        </w:rPr>
        <w:t xml:space="preserve"> </w:t>
      </w:r>
      <w:r w:rsidRPr="008B02C3">
        <w:rPr>
          <w:rFonts w:ascii="Times New Roman" w:hAnsi="Times New Roman" w:cs="Times New Roman"/>
          <w:b/>
          <w:bCs/>
          <w:sz w:val="16"/>
          <w:szCs w:val="16"/>
          <w:u w:val="single"/>
        </w:rPr>
        <w:t>MIESIĘCY OD DNIA ZAWARCIA UMOWY</w:t>
      </w:r>
      <w:r w:rsidRPr="003B13E6">
        <w:rPr>
          <w:rFonts w:ascii="Times New Roman" w:hAnsi="Times New Roman" w:cs="Times New Roman"/>
          <w:b/>
          <w:bCs/>
          <w:sz w:val="16"/>
          <w:szCs w:val="16"/>
        </w:rPr>
        <w:t xml:space="preserve"> </w:t>
      </w:r>
    </w:p>
    <w:p w14:paraId="560BAA41" w14:textId="6CBE75D7" w:rsidR="0075265A" w:rsidRDefault="0075265A" w:rsidP="001E0D4E">
      <w:pPr>
        <w:pStyle w:val="pkt"/>
        <w:numPr>
          <w:ilvl w:val="0"/>
          <w:numId w:val="41"/>
        </w:numPr>
        <w:spacing w:before="0" w:after="0" w:line="360" w:lineRule="auto"/>
        <w:ind w:left="425" w:hanging="425"/>
        <w:rPr>
          <w:rFonts w:ascii="Times New Roman" w:hAnsi="Times New Roman" w:cs="Times New Roman"/>
          <w:sz w:val="20"/>
        </w:rPr>
      </w:pPr>
      <w:r w:rsidRPr="00796BE0">
        <w:rPr>
          <w:rFonts w:ascii="Times New Roman" w:hAnsi="Times New Roman" w:cs="Times New Roman"/>
          <w:sz w:val="20"/>
        </w:rPr>
        <w:t xml:space="preserve">Szczegółowe zagadnienia dotyczące terminu realizacji umowy uregulowane są we wzorze umowy stanowiącej </w:t>
      </w:r>
      <w:r w:rsidRPr="00796BE0">
        <w:rPr>
          <w:rFonts w:ascii="Times New Roman" w:hAnsi="Times New Roman" w:cs="Times New Roman"/>
          <w:b/>
          <w:bCs/>
          <w:sz w:val="20"/>
        </w:rPr>
        <w:t>załącznik nr 6 do SWZ</w:t>
      </w:r>
      <w:r w:rsidRPr="00796BE0">
        <w:rPr>
          <w:rFonts w:ascii="Times New Roman" w:hAnsi="Times New Roman" w:cs="Times New Roman"/>
          <w:sz w:val="20"/>
        </w:rPr>
        <w:t>.</w:t>
      </w:r>
    </w:p>
    <w:p w14:paraId="188F5915" w14:textId="77777777" w:rsidR="0075265A" w:rsidRPr="00796BE0" w:rsidRDefault="0075265A" w:rsidP="0075265A">
      <w:pPr>
        <w:pStyle w:val="pkt"/>
        <w:numPr>
          <w:ilvl w:val="0"/>
          <w:numId w:val="20"/>
        </w:numPr>
        <w:pBdr>
          <w:bottom w:val="double" w:sz="4" w:space="1" w:color="auto"/>
        </w:pBdr>
        <w:shd w:val="clear" w:color="auto" w:fill="DAEEF3"/>
        <w:tabs>
          <w:tab w:val="left" w:pos="0"/>
        </w:tabs>
        <w:spacing w:before="360" w:after="40" w:line="360" w:lineRule="auto"/>
        <w:ind w:left="0" w:firstLine="0"/>
        <w:rPr>
          <w:rFonts w:ascii="Times New Roman" w:hAnsi="Times New Roman" w:cs="Times New Roman"/>
          <w:b/>
          <w:sz w:val="20"/>
        </w:rPr>
      </w:pPr>
      <w:r w:rsidRPr="00796BE0">
        <w:rPr>
          <w:rFonts w:ascii="Times New Roman" w:hAnsi="Times New Roman" w:cs="Times New Roman"/>
          <w:b/>
          <w:sz w:val="20"/>
        </w:rPr>
        <w:t>WARUNKI UDZIAŁU W POSTĘPOWANIU</w:t>
      </w:r>
    </w:p>
    <w:p w14:paraId="4E592975" w14:textId="61BBAD8B" w:rsidR="0075265A" w:rsidRPr="00796BE0" w:rsidRDefault="0075265A" w:rsidP="0075265A">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imes New Roman" w:hAnsi="Times New Roman" w:cs="Times New Roman"/>
          <w:b w:val="0"/>
          <w:bCs w:val="0"/>
          <w:sz w:val="20"/>
          <w:szCs w:val="20"/>
          <w:shd w:val="clear" w:color="auto" w:fill="auto"/>
        </w:rPr>
      </w:pPr>
      <w:r w:rsidRPr="00796BE0">
        <w:rPr>
          <w:rFonts w:ascii="Times New Roman" w:hAnsi="Times New Roman" w:cs="Times New Roman"/>
          <w:sz w:val="20"/>
          <w:szCs w:val="20"/>
        </w:rPr>
        <w:lastRenderedPageBreak/>
        <w:t>O udzielenie zamówienia mogą ubiegać się Wykonawcy, którzy nie podlegają wykluczeniu na zasadach określonych w Rozdziale IX SWZ, oraz spełniają określone przez Zamawiającego warunki</w:t>
      </w:r>
      <w:r w:rsidRPr="00796BE0">
        <w:rPr>
          <w:rStyle w:val="TeksttreciPogrubienie"/>
          <w:rFonts w:ascii="Times New Roman" w:hAnsi="Times New Roman" w:cs="Times New Roman"/>
          <w:sz w:val="20"/>
          <w:szCs w:val="20"/>
        </w:rPr>
        <w:t xml:space="preserve"> </w:t>
      </w:r>
      <w:r w:rsidRPr="00796BE0">
        <w:rPr>
          <w:rStyle w:val="TeksttreciPogrubienie"/>
          <w:rFonts w:ascii="Times New Roman" w:hAnsi="Times New Roman" w:cs="Times New Roman"/>
          <w:b w:val="0"/>
          <w:sz w:val="20"/>
          <w:szCs w:val="20"/>
        </w:rPr>
        <w:t>udziału w postępowaniu.</w:t>
      </w:r>
      <w:bookmarkStart w:id="7" w:name="bookmark3"/>
    </w:p>
    <w:p w14:paraId="4D985B80" w14:textId="77FD91D2" w:rsidR="0075265A" w:rsidRPr="00796BE0" w:rsidRDefault="0075265A" w:rsidP="0075265A">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0"/>
          <w:szCs w:val="20"/>
        </w:rPr>
      </w:pPr>
      <w:r w:rsidRPr="00796BE0">
        <w:rPr>
          <w:rFonts w:ascii="Times New Roman" w:hAnsi="Times New Roman" w:cs="Times New Roman"/>
          <w:sz w:val="20"/>
          <w:szCs w:val="20"/>
        </w:rPr>
        <w:t>O udzielenie zamówienia mogą ubiegać się Wykonawcy, którzy spełniają warunki dotyczące:</w:t>
      </w:r>
      <w:bookmarkEnd w:id="7"/>
    </w:p>
    <w:p w14:paraId="68FB09DA" w14:textId="77777777" w:rsidR="0075265A" w:rsidRPr="00796BE0" w:rsidRDefault="0075265A" w:rsidP="001E0D4E">
      <w:pPr>
        <w:pStyle w:val="Teksttreci0"/>
        <w:numPr>
          <w:ilvl w:val="0"/>
          <w:numId w:val="40"/>
        </w:numPr>
        <w:shd w:val="clear" w:color="auto" w:fill="auto"/>
        <w:spacing w:line="360" w:lineRule="auto"/>
        <w:ind w:left="852" w:right="20" w:hanging="426"/>
        <w:jc w:val="both"/>
        <w:rPr>
          <w:rFonts w:ascii="Times New Roman" w:hAnsi="Times New Roman" w:cs="Times New Roman"/>
          <w:sz w:val="20"/>
          <w:szCs w:val="20"/>
        </w:rPr>
      </w:pPr>
      <w:r w:rsidRPr="00796BE0">
        <w:rPr>
          <w:rFonts w:ascii="Times New Roman" w:hAnsi="Times New Roman" w:cs="Times New Roman"/>
          <w:b/>
          <w:sz w:val="20"/>
          <w:szCs w:val="20"/>
        </w:rPr>
        <w:t>zdolności do występowania w obrocie gospodarczym:</w:t>
      </w:r>
    </w:p>
    <w:p w14:paraId="01B5CD8F" w14:textId="77777777" w:rsidR="0075265A" w:rsidRPr="00796BE0" w:rsidRDefault="0075265A" w:rsidP="0075265A">
      <w:pPr>
        <w:pStyle w:val="Teksttreci0"/>
        <w:shd w:val="clear" w:color="auto" w:fill="auto"/>
        <w:spacing w:line="360" w:lineRule="auto"/>
        <w:ind w:left="868" w:right="20" w:firstLine="0"/>
        <w:jc w:val="both"/>
        <w:rPr>
          <w:rFonts w:ascii="Times New Roman" w:hAnsi="Times New Roman" w:cs="Times New Roman"/>
          <w:sz w:val="20"/>
          <w:szCs w:val="20"/>
        </w:rPr>
      </w:pPr>
      <w:r w:rsidRPr="00796BE0">
        <w:rPr>
          <w:rFonts w:ascii="Times New Roman" w:hAnsi="Times New Roman" w:cs="Times New Roman"/>
          <w:sz w:val="20"/>
          <w:szCs w:val="20"/>
        </w:rPr>
        <w:t>Zamawiający nie stawia warunku w powyższym zakresie.</w:t>
      </w:r>
    </w:p>
    <w:p w14:paraId="369BA6DD" w14:textId="77777777" w:rsidR="0075265A" w:rsidRPr="00796BE0" w:rsidRDefault="0075265A" w:rsidP="001E0D4E">
      <w:pPr>
        <w:pStyle w:val="Teksttreci0"/>
        <w:numPr>
          <w:ilvl w:val="0"/>
          <w:numId w:val="40"/>
        </w:numPr>
        <w:shd w:val="clear" w:color="auto" w:fill="auto"/>
        <w:spacing w:line="360" w:lineRule="auto"/>
        <w:ind w:left="852" w:right="20" w:hanging="426"/>
        <w:jc w:val="both"/>
        <w:rPr>
          <w:rFonts w:ascii="Times New Roman" w:hAnsi="Times New Roman" w:cs="Times New Roman"/>
          <w:b/>
          <w:sz w:val="20"/>
          <w:szCs w:val="20"/>
        </w:rPr>
      </w:pPr>
      <w:r w:rsidRPr="00796BE0">
        <w:rPr>
          <w:rFonts w:ascii="Times New Roman" w:hAnsi="Times New Roman" w:cs="Times New Roman"/>
          <w:b/>
          <w:sz w:val="20"/>
          <w:szCs w:val="20"/>
        </w:rPr>
        <w:t>uprawnień do prowadzenia określonej działalności gospodarczej lub zawodowej, o ile wynika to z odrębnych przepisów:</w:t>
      </w:r>
    </w:p>
    <w:p w14:paraId="0C5D43CF" w14:textId="77777777" w:rsidR="0075265A" w:rsidRPr="00796BE0" w:rsidRDefault="0075265A" w:rsidP="0075265A">
      <w:pPr>
        <w:pStyle w:val="Teksttreci0"/>
        <w:shd w:val="clear" w:color="auto" w:fill="auto"/>
        <w:spacing w:line="360" w:lineRule="auto"/>
        <w:ind w:left="868" w:right="20" w:firstLine="0"/>
        <w:jc w:val="both"/>
        <w:rPr>
          <w:rFonts w:ascii="Times New Roman" w:hAnsi="Times New Roman" w:cs="Times New Roman"/>
          <w:sz w:val="20"/>
          <w:szCs w:val="20"/>
        </w:rPr>
      </w:pPr>
      <w:r w:rsidRPr="00796BE0">
        <w:rPr>
          <w:rFonts w:ascii="Times New Roman" w:hAnsi="Times New Roman" w:cs="Times New Roman"/>
          <w:sz w:val="20"/>
          <w:szCs w:val="20"/>
        </w:rPr>
        <w:t>Zamawiający nie stawia warunku w powyższym zakresie.</w:t>
      </w:r>
    </w:p>
    <w:p w14:paraId="70FF064E" w14:textId="7077E0C9" w:rsidR="0075265A" w:rsidRPr="00796BE0" w:rsidRDefault="0075265A" w:rsidP="001E0D4E">
      <w:pPr>
        <w:pStyle w:val="Teksttreci0"/>
        <w:numPr>
          <w:ilvl w:val="0"/>
          <w:numId w:val="40"/>
        </w:numPr>
        <w:shd w:val="clear" w:color="auto" w:fill="auto"/>
        <w:spacing w:line="360" w:lineRule="auto"/>
        <w:ind w:left="852" w:right="20" w:hanging="426"/>
        <w:jc w:val="both"/>
        <w:rPr>
          <w:rFonts w:ascii="Times New Roman" w:hAnsi="Times New Roman" w:cs="Times New Roman"/>
          <w:sz w:val="20"/>
          <w:szCs w:val="20"/>
        </w:rPr>
      </w:pPr>
      <w:r w:rsidRPr="00796BE0">
        <w:rPr>
          <w:rFonts w:ascii="Times New Roman" w:hAnsi="Times New Roman" w:cs="Times New Roman"/>
          <w:b/>
          <w:sz w:val="20"/>
          <w:szCs w:val="20"/>
        </w:rPr>
        <w:t xml:space="preserve">sytuacji ekonomicznej lub finansowej: </w:t>
      </w:r>
      <w:r w:rsidRPr="00796BE0">
        <w:rPr>
          <w:rFonts w:ascii="Times New Roman" w:hAnsi="Times New Roman" w:cs="Times New Roman"/>
          <w:sz w:val="20"/>
        </w:rPr>
        <w:t xml:space="preserve">posiadają ubezpieczenie od odpowiedzialności cywilnej w zakresie prowadzonej działalności związanej z przedmiotem zamówienia na sumę gwarancyjną nie mniejszą </w:t>
      </w:r>
      <w:r w:rsidRPr="003B13E6">
        <w:rPr>
          <w:rFonts w:ascii="Times New Roman" w:hAnsi="Times New Roman" w:cs="Times New Roman"/>
          <w:sz w:val="20"/>
        </w:rPr>
        <w:t xml:space="preserve">niż </w:t>
      </w:r>
      <w:r w:rsidR="00CD7B25" w:rsidRPr="00CD7B25">
        <w:rPr>
          <w:rFonts w:ascii="Times New Roman" w:hAnsi="Times New Roman" w:cs="Times New Roman"/>
          <w:b/>
          <w:sz w:val="20"/>
        </w:rPr>
        <w:t>3</w:t>
      </w:r>
      <w:r w:rsidRPr="00C777E2">
        <w:rPr>
          <w:rFonts w:ascii="Times New Roman" w:hAnsi="Times New Roman" w:cs="Times New Roman"/>
          <w:b/>
          <w:sz w:val="20"/>
        </w:rPr>
        <w:t>.</w:t>
      </w:r>
      <w:r w:rsidR="00614CA4">
        <w:rPr>
          <w:rFonts w:ascii="Times New Roman" w:hAnsi="Times New Roman" w:cs="Times New Roman"/>
          <w:b/>
          <w:sz w:val="20"/>
        </w:rPr>
        <w:t>0</w:t>
      </w:r>
      <w:r w:rsidRPr="003B13E6">
        <w:rPr>
          <w:rFonts w:ascii="Times New Roman" w:hAnsi="Times New Roman" w:cs="Times New Roman"/>
          <w:b/>
          <w:sz w:val="20"/>
        </w:rPr>
        <w:t>00.000,00</w:t>
      </w:r>
      <w:r w:rsidRPr="004D693E">
        <w:rPr>
          <w:rFonts w:ascii="Times New Roman" w:hAnsi="Times New Roman" w:cs="Times New Roman"/>
          <w:b/>
          <w:bCs/>
          <w:color w:val="000000"/>
          <w:sz w:val="20"/>
        </w:rPr>
        <w:t xml:space="preserve"> zł  </w:t>
      </w:r>
    </w:p>
    <w:p w14:paraId="02A1E1B0" w14:textId="77777777" w:rsidR="0075265A" w:rsidRDefault="0075265A" w:rsidP="001E0D4E">
      <w:pPr>
        <w:pStyle w:val="Teksttreci0"/>
        <w:numPr>
          <w:ilvl w:val="0"/>
          <w:numId w:val="40"/>
        </w:numPr>
        <w:shd w:val="clear" w:color="auto" w:fill="auto"/>
        <w:spacing w:line="360" w:lineRule="auto"/>
        <w:ind w:left="852" w:right="20" w:hanging="426"/>
        <w:jc w:val="both"/>
        <w:rPr>
          <w:rFonts w:ascii="Times New Roman" w:hAnsi="Times New Roman" w:cs="Times New Roman"/>
          <w:b/>
          <w:sz w:val="20"/>
          <w:szCs w:val="20"/>
        </w:rPr>
      </w:pPr>
      <w:r w:rsidRPr="00796BE0">
        <w:rPr>
          <w:rFonts w:ascii="Times New Roman" w:hAnsi="Times New Roman" w:cs="Times New Roman"/>
          <w:b/>
          <w:sz w:val="20"/>
          <w:szCs w:val="20"/>
        </w:rPr>
        <w:t>zdolności technicznej lub zawodowej:</w:t>
      </w:r>
    </w:p>
    <w:p w14:paraId="175BE073" w14:textId="77777777" w:rsidR="0075265A" w:rsidRPr="004D693E" w:rsidRDefault="009F5E2E" w:rsidP="009F5E2E">
      <w:pPr>
        <w:pStyle w:val="Teksttreci0"/>
        <w:shd w:val="clear" w:color="auto" w:fill="auto"/>
        <w:spacing w:line="360" w:lineRule="auto"/>
        <w:ind w:left="144" w:right="20" w:firstLine="708"/>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 </w:t>
      </w:r>
      <w:r w:rsidR="0075265A">
        <w:rPr>
          <w:rFonts w:ascii="Times New Roman" w:hAnsi="Times New Roman" w:cs="Times New Roman"/>
          <w:b/>
          <w:color w:val="000000"/>
          <w:sz w:val="20"/>
          <w:szCs w:val="20"/>
        </w:rPr>
        <w:t xml:space="preserve"> </w:t>
      </w:r>
      <w:bookmarkStart w:id="8" w:name="_Hlk85611326"/>
      <w:r w:rsidR="0075265A" w:rsidRPr="004D693E">
        <w:rPr>
          <w:rFonts w:ascii="Times New Roman" w:hAnsi="Times New Roman" w:cs="Times New Roman"/>
          <w:b/>
          <w:color w:val="000000"/>
          <w:sz w:val="20"/>
          <w:szCs w:val="20"/>
        </w:rPr>
        <w:t>w zakresie doświadczenia zawodowego</w:t>
      </w:r>
      <w:bookmarkEnd w:id="8"/>
    </w:p>
    <w:p w14:paraId="3ABE6882" w14:textId="77777777" w:rsidR="0075265A" w:rsidRPr="004D693E" w:rsidRDefault="0075265A" w:rsidP="0075265A">
      <w:pPr>
        <w:pStyle w:val="Teksttreci0"/>
        <w:shd w:val="clear" w:color="auto" w:fill="auto"/>
        <w:spacing w:line="360" w:lineRule="auto"/>
        <w:ind w:left="868" w:right="20" w:firstLine="0"/>
        <w:jc w:val="both"/>
        <w:rPr>
          <w:rFonts w:ascii="Times New Roman" w:hAnsi="Times New Roman" w:cs="Times New Roman"/>
          <w:sz w:val="20"/>
          <w:szCs w:val="20"/>
        </w:rPr>
      </w:pPr>
      <w:r w:rsidRPr="004D693E">
        <w:rPr>
          <w:rFonts w:ascii="Times New Roman" w:hAnsi="Times New Roman" w:cs="Times New Roman"/>
          <w:sz w:val="20"/>
          <w:szCs w:val="20"/>
        </w:rPr>
        <w:t>Wykonawca spełni warunek, jeżeli wykaże, że w okresie ostatnich 5 lat przed upływem terminu składania ofert, a jeżeli okres prowadzenia działalności jest krótszy - w tym okresie, wykonał należycie:</w:t>
      </w:r>
    </w:p>
    <w:p w14:paraId="35BC0DB5" w14:textId="61B6A0FC" w:rsidR="0075265A" w:rsidRPr="003B13E6" w:rsidRDefault="0075265A" w:rsidP="0075265A">
      <w:pPr>
        <w:pStyle w:val="Teksttreci0"/>
        <w:shd w:val="clear" w:color="auto" w:fill="auto"/>
        <w:spacing w:line="360" w:lineRule="auto"/>
        <w:ind w:left="868" w:right="20" w:firstLine="0"/>
        <w:jc w:val="both"/>
        <w:rPr>
          <w:rFonts w:ascii="Times New Roman" w:hAnsi="Times New Roman" w:cs="Times New Roman"/>
          <w:i/>
          <w:sz w:val="20"/>
          <w:szCs w:val="20"/>
        </w:rPr>
      </w:pPr>
      <w:r w:rsidRPr="003B13E6">
        <w:rPr>
          <w:rFonts w:ascii="Times New Roman" w:hAnsi="Times New Roman" w:cs="Times New Roman"/>
          <w:sz w:val="20"/>
          <w:szCs w:val="20"/>
        </w:rPr>
        <w:t xml:space="preserve">- co najmniej </w:t>
      </w:r>
      <w:r w:rsidR="009F5E2E">
        <w:rPr>
          <w:rFonts w:ascii="Times New Roman" w:hAnsi="Times New Roman" w:cs="Times New Roman"/>
          <w:sz w:val="20"/>
          <w:szCs w:val="20"/>
        </w:rPr>
        <w:t>1</w:t>
      </w:r>
      <w:r w:rsidRPr="003B13E6">
        <w:rPr>
          <w:rFonts w:ascii="Times New Roman" w:hAnsi="Times New Roman" w:cs="Times New Roman"/>
          <w:caps/>
          <w:sz w:val="20"/>
        </w:rPr>
        <w:t xml:space="preserve"> </w:t>
      </w:r>
      <w:r w:rsidRPr="003B13E6">
        <w:rPr>
          <w:rFonts w:ascii="Times New Roman" w:hAnsi="Times New Roman" w:cs="Times New Roman"/>
          <w:sz w:val="20"/>
          <w:szCs w:val="20"/>
        </w:rPr>
        <w:t>robot</w:t>
      </w:r>
      <w:r w:rsidR="009F5E2E">
        <w:rPr>
          <w:rFonts w:ascii="Times New Roman" w:hAnsi="Times New Roman" w:cs="Times New Roman"/>
          <w:sz w:val="20"/>
          <w:szCs w:val="20"/>
        </w:rPr>
        <w:t>ę</w:t>
      </w:r>
      <w:r w:rsidRPr="003B13E6">
        <w:rPr>
          <w:rFonts w:ascii="Times New Roman" w:hAnsi="Times New Roman" w:cs="Times New Roman"/>
          <w:sz w:val="20"/>
          <w:szCs w:val="20"/>
        </w:rPr>
        <w:t xml:space="preserve"> polegające na budowie lub przebudowie lub rozbudowie drogi z budową lub przebudową kanalizacji deszczowej</w:t>
      </w:r>
      <w:r w:rsidR="009F5E2E">
        <w:rPr>
          <w:rFonts w:ascii="Times New Roman" w:hAnsi="Times New Roman" w:cs="Times New Roman"/>
          <w:sz w:val="20"/>
          <w:szCs w:val="20"/>
        </w:rPr>
        <w:t xml:space="preserve"> i oświetleniem</w:t>
      </w:r>
      <w:r w:rsidRPr="003B13E6">
        <w:rPr>
          <w:rFonts w:ascii="Times New Roman" w:hAnsi="Times New Roman" w:cs="Times New Roman"/>
          <w:sz w:val="20"/>
          <w:szCs w:val="20"/>
        </w:rPr>
        <w:t xml:space="preserve"> o wartości </w:t>
      </w:r>
      <w:r w:rsidRPr="00100F9D">
        <w:rPr>
          <w:rFonts w:ascii="Times New Roman" w:hAnsi="Times New Roman" w:cs="Times New Roman"/>
          <w:sz w:val="20"/>
          <w:szCs w:val="20"/>
        </w:rPr>
        <w:t>robót min</w:t>
      </w:r>
      <w:r w:rsidR="009F5E2E" w:rsidRPr="00100F9D">
        <w:rPr>
          <w:rFonts w:ascii="Times New Roman" w:hAnsi="Times New Roman" w:cs="Times New Roman"/>
          <w:sz w:val="20"/>
          <w:szCs w:val="20"/>
        </w:rPr>
        <w:t xml:space="preserve"> </w:t>
      </w:r>
      <w:r w:rsidR="00CD7B25" w:rsidRPr="00100F9D">
        <w:rPr>
          <w:rFonts w:ascii="Times New Roman" w:hAnsi="Times New Roman" w:cs="Times New Roman"/>
          <w:sz w:val="20"/>
          <w:szCs w:val="20"/>
        </w:rPr>
        <w:t>1</w:t>
      </w:r>
      <w:r w:rsidR="00C777E2" w:rsidRPr="00100F9D">
        <w:rPr>
          <w:rFonts w:ascii="Times New Roman" w:hAnsi="Times New Roman" w:cs="Times New Roman"/>
          <w:sz w:val="20"/>
          <w:szCs w:val="20"/>
        </w:rPr>
        <w:t>.</w:t>
      </w:r>
      <w:r w:rsidR="009F5E2E" w:rsidRPr="00100F9D">
        <w:rPr>
          <w:rFonts w:ascii="Times New Roman" w:hAnsi="Times New Roman" w:cs="Times New Roman"/>
          <w:sz w:val="20"/>
          <w:szCs w:val="20"/>
        </w:rPr>
        <w:t>5</w:t>
      </w:r>
      <w:r w:rsidRPr="00100F9D">
        <w:rPr>
          <w:rFonts w:ascii="Times New Roman" w:hAnsi="Times New Roman" w:cs="Times New Roman"/>
          <w:caps/>
          <w:sz w:val="20"/>
        </w:rPr>
        <w:t xml:space="preserve">00.000,00 </w:t>
      </w:r>
      <w:r w:rsidRPr="00100F9D">
        <w:rPr>
          <w:rFonts w:ascii="Times New Roman" w:hAnsi="Times New Roman" w:cs="Times New Roman"/>
          <w:sz w:val="20"/>
          <w:szCs w:val="20"/>
        </w:rPr>
        <w:t xml:space="preserve">zł brutto. </w:t>
      </w:r>
    </w:p>
    <w:p w14:paraId="0A66A15D" w14:textId="77777777" w:rsidR="0075265A" w:rsidRPr="004D693E" w:rsidRDefault="0075265A" w:rsidP="0075265A">
      <w:pPr>
        <w:pStyle w:val="Teksttreci0"/>
        <w:shd w:val="clear" w:color="auto" w:fill="auto"/>
        <w:spacing w:line="360" w:lineRule="auto"/>
        <w:ind w:left="868" w:right="20" w:firstLine="0"/>
        <w:jc w:val="both"/>
        <w:rPr>
          <w:rFonts w:ascii="Times New Roman" w:hAnsi="Times New Roman" w:cs="Times New Roman"/>
          <w:b/>
          <w:color w:val="000000"/>
          <w:sz w:val="20"/>
          <w:szCs w:val="20"/>
        </w:rPr>
      </w:pPr>
      <w:r w:rsidRPr="004D693E">
        <w:rPr>
          <w:rFonts w:ascii="Times New Roman" w:hAnsi="Times New Roman" w:cs="Times New Roman"/>
          <w:b/>
          <w:color w:val="000000"/>
          <w:sz w:val="20"/>
          <w:szCs w:val="20"/>
        </w:rPr>
        <w:t xml:space="preserve">- w zakresie potencjału kadrowego </w:t>
      </w:r>
    </w:p>
    <w:p w14:paraId="1E4920A3" w14:textId="77777777" w:rsidR="0075265A" w:rsidRPr="004D693E" w:rsidRDefault="0075265A" w:rsidP="0075265A">
      <w:pPr>
        <w:pStyle w:val="Teksttreci0"/>
        <w:shd w:val="clear" w:color="auto" w:fill="auto"/>
        <w:spacing w:line="360" w:lineRule="auto"/>
        <w:ind w:left="868" w:right="20" w:firstLine="0"/>
        <w:jc w:val="both"/>
        <w:rPr>
          <w:rFonts w:ascii="Times New Roman" w:hAnsi="Times New Roman" w:cs="Times New Roman"/>
          <w:color w:val="000000"/>
          <w:sz w:val="20"/>
          <w:szCs w:val="20"/>
        </w:rPr>
      </w:pPr>
      <w:r w:rsidRPr="004D693E">
        <w:rPr>
          <w:rFonts w:ascii="Times New Roman" w:hAnsi="Times New Roman" w:cs="Times New Roman"/>
          <w:color w:val="000000"/>
          <w:sz w:val="20"/>
          <w:szCs w:val="20"/>
        </w:rPr>
        <w:t>Wykonawca spełni warunek, jeżeli wykaże, że dysponuje lub będzie dysponował osobami, które będą kierowały robotami budowlanymi, posiadające kwalifikacje i uprawnienia do kierowania robotami budowlanymi zgodnie z ustawą z dnia 07 lipca 1994 r. Prawo budowlane ( Dz. U. 20</w:t>
      </w:r>
      <w:r>
        <w:rPr>
          <w:rFonts w:ascii="Times New Roman" w:hAnsi="Times New Roman" w:cs="Times New Roman"/>
          <w:color w:val="000000"/>
          <w:sz w:val="20"/>
          <w:szCs w:val="20"/>
        </w:rPr>
        <w:t>20</w:t>
      </w:r>
      <w:r w:rsidRPr="004D693E">
        <w:rPr>
          <w:rFonts w:ascii="Times New Roman" w:hAnsi="Times New Roman" w:cs="Times New Roman"/>
          <w:color w:val="000000"/>
          <w:sz w:val="20"/>
          <w:szCs w:val="20"/>
        </w:rPr>
        <w:t>.</w:t>
      </w:r>
      <w:r>
        <w:rPr>
          <w:rFonts w:ascii="Times New Roman" w:hAnsi="Times New Roman" w:cs="Times New Roman"/>
          <w:color w:val="000000"/>
          <w:sz w:val="20"/>
          <w:szCs w:val="20"/>
        </w:rPr>
        <w:t>1333</w:t>
      </w:r>
      <w:r w:rsidRPr="004D693E">
        <w:rPr>
          <w:rFonts w:ascii="Times New Roman" w:hAnsi="Times New Roman" w:cs="Times New Roman"/>
          <w:color w:val="000000"/>
          <w:sz w:val="20"/>
          <w:szCs w:val="20"/>
        </w:rPr>
        <w:t xml:space="preserve"> z dnia </w:t>
      </w:r>
      <w:r>
        <w:rPr>
          <w:rFonts w:ascii="Times New Roman" w:hAnsi="Times New Roman" w:cs="Times New Roman"/>
          <w:color w:val="000000"/>
          <w:sz w:val="20"/>
          <w:szCs w:val="20"/>
        </w:rPr>
        <w:t>2020.07.07</w:t>
      </w:r>
      <w:r w:rsidRPr="004D693E">
        <w:rPr>
          <w:rFonts w:ascii="Times New Roman" w:hAnsi="Times New Roman" w:cs="Times New Roman"/>
          <w:color w:val="000000"/>
          <w:sz w:val="20"/>
          <w:szCs w:val="20"/>
        </w:rPr>
        <w:t>) oraz Rozporządzeniem Ministra Infrastruktury i Rozwoju z dnia 29.04.2019 r. ( Dz. U.2019.831 z dnia 2019.05.06 ) w sprawie samodzielnych funkcji technicznych w budownictwie lub odpowiadające im ważne uprawnienia, wydane na podstawie wcześniejszych przepisów lub w odniesieni</w:t>
      </w:r>
      <w:r>
        <w:rPr>
          <w:rFonts w:ascii="Times New Roman" w:hAnsi="Times New Roman" w:cs="Times New Roman"/>
          <w:color w:val="000000"/>
          <w:sz w:val="20"/>
          <w:szCs w:val="20"/>
        </w:rPr>
        <w:t xml:space="preserve">u </w:t>
      </w:r>
      <w:r w:rsidRPr="004D693E">
        <w:rPr>
          <w:rFonts w:ascii="Times New Roman" w:hAnsi="Times New Roman" w:cs="Times New Roman"/>
          <w:color w:val="000000"/>
          <w:sz w:val="20"/>
          <w:szCs w:val="20"/>
        </w:rPr>
        <w:t xml:space="preserve">do obywateli państw członkowskich, posiadających odpowiednie, równoważne kwalifikacje zawodowe do wykonywania działalności w budownictwie równoznacznej wykonywaniu samodzielnych funkcji technicznych w budownictwie na terytorium Rzeczypospolitej Polskiej, odpowiadające swoim zakresem uprawnieniom budowlanym, o których mowa w ustawie Prawo budowlane. </w:t>
      </w:r>
    </w:p>
    <w:p w14:paraId="7675DB5D" w14:textId="77777777" w:rsidR="0075265A" w:rsidRPr="004D693E" w:rsidRDefault="0075265A" w:rsidP="0075265A">
      <w:pPr>
        <w:pStyle w:val="Teksttreci0"/>
        <w:shd w:val="clear" w:color="auto" w:fill="auto"/>
        <w:spacing w:line="360" w:lineRule="auto"/>
        <w:ind w:left="868" w:right="20" w:firstLine="0"/>
        <w:jc w:val="both"/>
        <w:rPr>
          <w:rFonts w:ascii="Times New Roman" w:hAnsi="Times New Roman" w:cs="Times New Roman"/>
          <w:color w:val="FF0000"/>
          <w:sz w:val="20"/>
          <w:szCs w:val="20"/>
        </w:rPr>
      </w:pPr>
      <w:r w:rsidRPr="004D693E">
        <w:rPr>
          <w:rFonts w:ascii="Times New Roman" w:hAnsi="Times New Roman" w:cs="Times New Roman"/>
          <w:color w:val="000000"/>
          <w:sz w:val="20"/>
          <w:szCs w:val="20"/>
        </w:rPr>
        <w:t>Regulację odrębną stanowią przepisy ustawy z dnia 22 grudnia 2015 r. o zasadach uznawania kwalifikacji zawodowych nabytych w państwach członkowskich Unii Europejskiej (Dz. U.2018.2272 tj. z dnia 2018.12.05)    w specjalnościach:</w:t>
      </w:r>
      <w:r w:rsidRPr="004D693E">
        <w:rPr>
          <w:rFonts w:ascii="Times New Roman" w:hAnsi="Times New Roman" w:cs="Times New Roman"/>
          <w:color w:val="FF0000"/>
          <w:sz w:val="20"/>
          <w:szCs w:val="20"/>
        </w:rPr>
        <w:t xml:space="preserve">  </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1620"/>
        <w:gridCol w:w="7303"/>
      </w:tblGrid>
      <w:tr w:rsidR="0075265A" w:rsidRPr="00602D39" w14:paraId="590C8EFB" w14:textId="77777777" w:rsidTr="00D26883">
        <w:trPr>
          <w:trHeight w:val="187"/>
          <w:jc w:val="center"/>
        </w:trPr>
        <w:tc>
          <w:tcPr>
            <w:tcW w:w="58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26D69EF" w14:textId="77777777" w:rsidR="0075265A" w:rsidRPr="000A6BE0" w:rsidRDefault="0075265A" w:rsidP="00D26883">
            <w:pPr>
              <w:jc w:val="center"/>
              <w:rPr>
                <w:rFonts w:ascii="Times New Roman" w:hAnsi="Times New Roman" w:cs="Times New Roman"/>
                <w:b/>
                <w:color w:val="000000"/>
                <w:sz w:val="20"/>
                <w:szCs w:val="20"/>
              </w:rPr>
            </w:pPr>
            <w:r w:rsidRPr="000A6BE0">
              <w:rPr>
                <w:rFonts w:ascii="Times New Roman" w:hAnsi="Times New Roman" w:cs="Times New Roman"/>
                <w:b/>
                <w:color w:val="000000"/>
                <w:sz w:val="20"/>
                <w:szCs w:val="20"/>
              </w:rPr>
              <w:t>Lp.</w:t>
            </w:r>
          </w:p>
        </w:tc>
        <w:tc>
          <w:tcPr>
            <w:tcW w:w="8923"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5A85C612" w14:textId="77777777" w:rsidR="0075265A" w:rsidRPr="000A6BE0" w:rsidRDefault="0075265A" w:rsidP="00D26883">
            <w:pPr>
              <w:jc w:val="center"/>
              <w:rPr>
                <w:rFonts w:ascii="Times New Roman" w:hAnsi="Times New Roman" w:cs="Times New Roman"/>
                <w:b/>
                <w:color w:val="000000"/>
                <w:sz w:val="20"/>
                <w:szCs w:val="20"/>
              </w:rPr>
            </w:pPr>
          </w:p>
        </w:tc>
      </w:tr>
      <w:tr w:rsidR="0075265A" w:rsidRPr="00602D39" w14:paraId="0C28995E" w14:textId="77777777" w:rsidTr="00D26883">
        <w:trPr>
          <w:trHeight w:val="517"/>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D62958" w14:textId="77777777" w:rsidR="0075265A" w:rsidRPr="000A6BE0" w:rsidRDefault="0075265A" w:rsidP="00D26883">
            <w:pPr>
              <w:jc w:val="center"/>
              <w:rPr>
                <w:rFonts w:ascii="Times New Roman" w:hAnsi="Times New Roman" w:cs="Times New Roman"/>
                <w:b/>
                <w:color w:val="000000"/>
                <w:sz w:val="20"/>
                <w:szCs w:val="20"/>
              </w:rPr>
            </w:pPr>
            <w:r w:rsidRPr="000A6BE0">
              <w:rPr>
                <w:rFonts w:ascii="Times New Roman" w:hAnsi="Times New Roman" w:cs="Times New Roman"/>
                <w:b/>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FCFFF8" w14:textId="77777777" w:rsidR="0075265A" w:rsidRPr="00F23370" w:rsidRDefault="0075265A" w:rsidP="00D26883">
            <w:pPr>
              <w:rPr>
                <w:rFonts w:ascii="Times New Roman" w:hAnsi="Times New Roman" w:cs="Times New Roman"/>
                <w:b/>
                <w:sz w:val="20"/>
                <w:szCs w:val="20"/>
              </w:rPr>
            </w:pPr>
            <w:r w:rsidRPr="00F23370">
              <w:rPr>
                <w:rFonts w:ascii="Times New Roman" w:hAnsi="Times New Roman" w:cs="Times New Roman"/>
                <w:b/>
                <w:sz w:val="20"/>
                <w:szCs w:val="20"/>
              </w:rPr>
              <w:t>Nazwa stanowiska</w:t>
            </w:r>
          </w:p>
        </w:tc>
        <w:tc>
          <w:tcPr>
            <w:tcW w:w="7303" w:type="dxa"/>
            <w:tcBorders>
              <w:top w:val="single" w:sz="4" w:space="0" w:color="auto"/>
              <w:left w:val="single" w:sz="4" w:space="0" w:color="auto"/>
              <w:bottom w:val="single" w:sz="4" w:space="0" w:color="auto"/>
              <w:right w:val="single" w:sz="4" w:space="0" w:color="auto"/>
            </w:tcBorders>
            <w:shd w:val="clear" w:color="auto" w:fill="D9D9D9"/>
            <w:vAlign w:val="center"/>
          </w:tcPr>
          <w:p w14:paraId="47F48F41" w14:textId="77777777" w:rsidR="0075265A" w:rsidRPr="00F23370" w:rsidRDefault="0075265A" w:rsidP="00D26883">
            <w:pPr>
              <w:rPr>
                <w:rFonts w:ascii="Times New Roman" w:hAnsi="Times New Roman" w:cs="Times New Roman"/>
                <w:sz w:val="20"/>
                <w:szCs w:val="20"/>
              </w:rPr>
            </w:pPr>
            <w:r w:rsidRPr="00F23370">
              <w:rPr>
                <w:rFonts w:ascii="Times New Roman" w:hAnsi="Times New Roman" w:cs="Times New Roman"/>
                <w:bCs/>
                <w:sz w:val="20"/>
                <w:szCs w:val="20"/>
              </w:rPr>
              <w:t xml:space="preserve">Kierownik robót w specjalności inżynieryjnej drogowej </w:t>
            </w:r>
          </w:p>
        </w:tc>
      </w:tr>
      <w:tr w:rsidR="0075265A" w:rsidRPr="003B13E6" w14:paraId="3AE754C7" w14:textId="77777777" w:rsidTr="00D26883">
        <w:trPr>
          <w:trHeight w:val="325"/>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0C905C15" w14:textId="77777777" w:rsidR="0075265A" w:rsidRPr="000A6BE0" w:rsidRDefault="0075265A" w:rsidP="00D26883">
            <w:pPr>
              <w:jc w:val="center"/>
              <w:rPr>
                <w:rFonts w:ascii="Times New Roman" w:hAnsi="Times New Roman" w:cs="Times New Roman"/>
                <w:b/>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9293632" w14:textId="77777777" w:rsidR="0075265A" w:rsidRPr="000A6BE0" w:rsidRDefault="0075265A" w:rsidP="00D26883">
            <w:pPr>
              <w:rPr>
                <w:rFonts w:ascii="Times New Roman" w:hAnsi="Times New Roman" w:cs="Times New Roman"/>
                <w:color w:val="000000"/>
                <w:sz w:val="20"/>
                <w:szCs w:val="20"/>
              </w:rPr>
            </w:pPr>
            <w:r w:rsidRPr="000A6BE0">
              <w:rPr>
                <w:rFonts w:ascii="Times New Roman" w:hAnsi="Times New Roman" w:cs="Times New Roman"/>
                <w:color w:val="000000"/>
                <w:sz w:val="20"/>
                <w:szCs w:val="20"/>
              </w:rPr>
              <w:t>Wymagane minimalne kwalifikacje i doświadczenie:</w:t>
            </w:r>
          </w:p>
        </w:tc>
        <w:tc>
          <w:tcPr>
            <w:tcW w:w="7303" w:type="dxa"/>
            <w:tcBorders>
              <w:top w:val="single" w:sz="4" w:space="0" w:color="auto"/>
              <w:left w:val="single" w:sz="4" w:space="0" w:color="auto"/>
              <w:bottom w:val="single" w:sz="4" w:space="0" w:color="auto"/>
              <w:right w:val="single" w:sz="4" w:space="0" w:color="auto"/>
            </w:tcBorders>
            <w:vAlign w:val="center"/>
          </w:tcPr>
          <w:p w14:paraId="5D10E837" w14:textId="77777777" w:rsidR="0075265A" w:rsidRPr="003B13E6" w:rsidRDefault="0075265A" w:rsidP="001E0D4E">
            <w:pPr>
              <w:numPr>
                <w:ilvl w:val="0"/>
                <w:numId w:val="51"/>
              </w:numPr>
              <w:spacing w:before="120"/>
              <w:ind w:left="211" w:hanging="283"/>
              <w:jc w:val="both"/>
              <w:rPr>
                <w:rFonts w:ascii="Times New Roman" w:eastAsia="Calibri" w:hAnsi="Times New Roman" w:cs="Times New Roman"/>
                <w:sz w:val="20"/>
                <w:szCs w:val="20"/>
              </w:rPr>
            </w:pPr>
            <w:r w:rsidRPr="003B13E6">
              <w:rPr>
                <w:rFonts w:ascii="Times New Roman" w:eastAsia="Calibri" w:hAnsi="Times New Roman" w:cs="Times New Roman"/>
                <w:sz w:val="20"/>
                <w:szCs w:val="20"/>
              </w:rPr>
              <w:t xml:space="preserve">uprawnienia budowlane do kierowania robotami budowlanymi bez ograniczeń; </w:t>
            </w:r>
          </w:p>
          <w:p w14:paraId="6CA96DD4" w14:textId="77777777" w:rsidR="0075265A" w:rsidRPr="00955FBA" w:rsidRDefault="0075265A" w:rsidP="00F23370">
            <w:pPr>
              <w:numPr>
                <w:ilvl w:val="0"/>
                <w:numId w:val="51"/>
              </w:numPr>
              <w:ind w:left="211" w:hanging="166"/>
              <w:jc w:val="both"/>
              <w:rPr>
                <w:rFonts w:ascii="Times New Roman" w:eastAsia="Calibri" w:hAnsi="Times New Roman" w:cs="Times New Roman"/>
                <w:bCs/>
                <w:sz w:val="20"/>
                <w:szCs w:val="20"/>
              </w:rPr>
            </w:pPr>
            <w:r w:rsidRPr="00955FBA">
              <w:rPr>
                <w:rFonts w:ascii="Times New Roman" w:eastAsia="Calibri" w:hAnsi="Times New Roman" w:cs="Times New Roman"/>
                <w:sz w:val="20"/>
                <w:szCs w:val="20"/>
              </w:rPr>
              <w:t xml:space="preserve">doświadczenie w ciągu ostatnich </w:t>
            </w:r>
            <w:r w:rsidRPr="00955FBA">
              <w:rPr>
                <w:rFonts w:ascii="Times New Roman" w:eastAsia="Calibri" w:hAnsi="Times New Roman" w:cs="Times New Roman"/>
                <w:b/>
                <w:sz w:val="20"/>
                <w:szCs w:val="20"/>
              </w:rPr>
              <w:t xml:space="preserve">5 </w:t>
            </w:r>
            <w:r w:rsidRPr="00955FBA">
              <w:rPr>
                <w:rFonts w:ascii="Times New Roman" w:eastAsia="Calibri" w:hAnsi="Times New Roman" w:cs="Times New Roman"/>
                <w:sz w:val="20"/>
                <w:szCs w:val="20"/>
              </w:rPr>
              <w:t xml:space="preserve">lat polegające na kierowaniu robotami  w zakresie minimum 1 inwestycji, której przedmiotem była budowa/ przebudowa lub rozbudowa drogi, o wartości robót minimum </w:t>
            </w:r>
            <w:r w:rsidR="00F23370">
              <w:rPr>
                <w:rFonts w:ascii="Times New Roman" w:eastAsia="Calibri" w:hAnsi="Times New Roman" w:cs="Times New Roman"/>
                <w:sz w:val="20"/>
                <w:szCs w:val="20"/>
              </w:rPr>
              <w:t>1</w:t>
            </w:r>
            <w:r w:rsidRPr="00955FBA">
              <w:rPr>
                <w:rFonts w:ascii="Times New Roman" w:eastAsia="Calibri" w:hAnsi="Times New Roman" w:cs="Times New Roman"/>
                <w:sz w:val="20"/>
                <w:szCs w:val="20"/>
              </w:rPr>
              <w:t xml:space="preserve"> mln PLN brutto ;</w:t>
            </w:r>
          </w:p>
        </w:tc>
      </w:tr>
      <w:tr w:rsidR="0075265A" w:rsidRPr="00602D39" w14:paraId="31431221" w14:textId="77777777" w:rsidTr="00D26883">
        <w:trPr>
          <w:trHeight w:val="833"/>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AC2C62" w14:textId="77777777" w:rsidR="0075265A" w:rsidRPr="000A6BE0" w:rsidRDefault="0075265A" w:rsidP="00D26883">
            <w:pPr>
              <w:jc w:val="center"/>
              <w:rPr>
                <w:rFonts w:ascii="Times New Roman" w:hAnsi="Times New Roman" w:cs="Times New Roman"/>
                <w:b/>
                <w:color w:val="000000"/>
                <w:sz w:val="20"/>
                <w:szCs w:val="20"/>
              </w:rPr>
            </w:pPr>
            <w:r w:rsidRPr="000A6BE0">
              <w:rPr>
                <w:rFonts w:ascii="Times New Roman" w:hAnsi="Times New Roman" w:cs="Times New Roman"/>
                <w:b/>
                <w:color w:val="000000"/>
                <w:sz w:val="20"/>
                <w:szCs w:val="20"/>
              </w:rPr>
              <w:lastRenderedPageBreak/>
              <w:t>2</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2FA07E" w14:textId="77777777" w:rsidR="0075265A" w:rsidRPr="000A6BE0" w:rsidRDefault="0075265A" w:rsidP="00D26883">
            <w:pPr>
              <w:rPr>
                <w:rFonts w:ascii="Times New Roman" w:hAnsi="Times New Roman" w:cs="Times New Roman"/>
                <w:color w:val="000000"/>
                <w:sz w:val="20"/>
                <w:szCs w:val="20"/>
              </w:rPr>
            </w:pPr>
            <w:r w:rsidRPr="000A6BE0">
              <w:rPr>
                <w:rFonts w:ascii="Times New Roman" w:hAnsi="Times New Roman" w:cs="Times New Roman"/>
                <w:b/>
                <w:color w:val="000000"/>
                <w:sz w:val="20"/>
                <w:szCs w:val="20"/>
              </w:rPr>
              <w:t>Nazwa stanowiska</w:t>
            </w:r>
          </w:p>
        </w:tc>
        <w:tc>
          <w:tcPr>
            <w:tcW w:w="7303" w:type="dxa"/>
            <w:tcBorders>
              <w:top w:val="single" w:sz="4" w:space="0" w:color="auto"/>
              <w:left w:val="single" w:sz="4" w:space="0" w:color="auto"/>
              <w:bottom w:val="single" w:sz="4" w:space="0" w:color="auto"/>
              <w:right w:val="single" w:sz="4" w:space="0" w:color="auto"/>
            </w:tcBorders>
            <w:shd w:val="clear" w:color="auto" w:fill="D9D9D9"/>
            <w:vAlign w:val="center"/>
          </w:tcPr>
          <w:p w14:paraId="552CC309" w14:textId="77777777" w:rsidR="0075265A" w:rsidRPr="000A6BE0" w:rsidRDefault="0075265A" w:rsidP="00D26883">
            <w:pPr>
              <w:rPr>
                <w:rFonts w:ascii="Times New Roman" w:hAnsi="Times New Roman" w:cs="Times New Roman"/>
                <w:color w:val="000000"/>
                <w:sz w:val="20"/>
                <w:szCs w:val="20"/>
              </w:rPr>
            </w:pPr>
            <w:r w:rsidRPr="000A6BE0">
              <w:rPr>
                <w:rFonts w:ascii="Times New Roman" w:eastAsia="Calibri" w:hAnsi="Times New Roman" w:cs="Times New Roman"/>
                <w:color w:val="000000"/>
                <w:sz w:val="20"/>
                <w:szCs w:val="20"/>
              </w:rPr>
              <w:t xml:space="preserve">Kierownik </w:t>
            </w:r>
            <w:r>
              <w:rPr>
                <w:rFonts w:ascii="Times New Roman" w:eastAsia="Calibri" w:hAnsi="Times New Roman" w:cs="Times New Roman"/>
                <w:color w:val="000000"/>
                <w:sz w:val="20"/>
                <w:szCs w:val="20"/>
              </w:rPr>
              <w:t>budowy</w:t>
            </w:r>
            <w:r w:rsidRPr="000A6BE0">
              <w:rPr>
                <w:rFonts w:ascii="Times New Roman" w:eastAsia="Calibri" w:hAnsi="Times New Roman" w:cs="Times New Roman"/>
                <w:color w:val="000000"/>
                <w:sz w:val="20"/>
                <w:szCs w:val="20"/>
              </w:rPr>
              <w:t xml:space="preserve"> w specjalności instalacyjnej w zakresie sieci, instalacji i urządzeń cieplnych, wentylacyjnych, gazowych, wodociągowych i kanalizacyjnych</w:t>
            </w:r>
          </w:p>
        </w:tc>
      </w:tr>
      <w:tr w:rsidR="0075265A" w:rsidRPr="00955FBA" w14:paraId="52C7883D" w14:textId="77777777" w:rsidTr="00D26883">
        <w:trPr>
          <w:trHeight w:val="1362"/>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751B4F02" w14:textId="77777777" w:rsidR="0075265A" w:rsidRPr="000A6BE0" w:rsidRDefault="0075265A" w:rsidP="00D26883">
            <w:pPr>
              <w:jc w:val="center"/>
              <w:rPr>
                <w:rFonts w:ascii="Times New Roman" w:hAnsi="Times New Roman" w:cs="Times New Roman"/>
                <w:b/>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3B2E375" w14:textId="77777777" w:rsidR="0075265A" w:rsidRPr="000A6BE0" w:rsidRDefault="0075265A" w:rsidP="00D26883">
            <w:pPr>
              <w:rPr>
                <w:rFonts w:ascii="Times New Roman" w:hAnsi="Times New Roman" w:cs="Times New Roman"/>
                <w:color w:val="000000"/>
                <w:sz w:val="20"/>
                <w:szCs w:val="20"/>
              </w:rPr>
            </w:pPr>
            <w:r w:rsidRPr="000A6BE0">
              <w:rPr>
                <w:rFonts w:ascii="Times New Roman" w:hAnsi="Times New Roman" w:cs="Times New Roman"/>
                <w:color w:val="000000"/>
                <w:sz w:val="20"/>
                <w:szCs w:val="20"/>
              </w:rPr>
              <w:t>Wymagane minimalne kwalifikacje i doświadczenie:</w:t>
            </w:r>
          </w:p>
        </w:tc>
        <w:tc>
          <w:tcPr>
            <w:tcW w:w="7303" w:type="dxa"/>
            <w:tcBorders>
              <w:top w:val="single" w:sz="4" w:space="0" w:color="auto"/>
              <w:left w:val="single" w:sz="4" w:space="0" w:color="auto"/>
              <w:bottom w:val="single" w:sz="4" w:space="0" w:color="auto"/>
              <w:right w:val="single" w:sz="4" w:space="0" w:color="auto"/>
            </w:tcBorders>
            <w:vAlign w:val="center"/>
          </w:tcPr>
          <w:p w14:paraId="70CCD059" w14:textId="279C5D57" w:rsidR="0075265A" w:rsidRPr="00955FBA" w:rsidRDefault="0075265A" w:rsidP="001E0D4E">
            <w:pPr>
              <w:numPr>
                <w:ilvl w:val="0"/>
                <w:numId w:val="52"/>
              </w:numPr>
              <w:ind w:left="300"/>
              <w:jc w:val="both"/>
              <w:rPr>
                <w:rFonts w:ascii="Times New Roman" w:eastAsia="Calibri" w:hAnsi="Times New Roman" w:cs="Times New Roman"/>
                <w:sz w:val="20"/>
                <w:szCs w:val="20"/>
              </w:rPr>
            </w:pPr>
            <w:r w:rsidRPr="00955FBA">
              <w:rPr>
                <w:rFonts w:ascii="Times New Roman" w:eastAsia="Calibri" w:hAnsi="Times New Roman" w:cs="Times New Roman"/>
                <w:sz w:val="20"/>
                <w:szCs w:val="20"/>
              </w:rPr>
              <w:t xml:space="preserve"> uprawnienia budowlane do kierowania robotami budowlanymi; </w:t>
            </w:r>
          </w:p>
          <w:p w14:paraId="7C61E628" w14:textId="77777777" w:rsidR="0075265A" w:rsidRPr="00955FBA" w:rsidRDefault="0075265A" w:rsidP="00F23370">
            <w:pPr>
              <w:numPr>
                <w:ilvl w:val="0"/>
                <w:numId w:val="52"/>
              </w:numPr>
              <w:ind w:left="300"/>
              <w:jc w:val="both"/>
              <w:rPr>
                <w:rFonts w:ascii="Times New Roman" w:eastAsia="Calibri" w:hAnsi="Times New Roman" w:cs="Times New Roman"/>
                <w:sz w:val="20"/>
                <w:szCs w:val="20"/>
              </w:rPr>
            </w:pPr>
            <w:r w:rsidRPr="00955FBA">
              <w:rPr>
                <w:rFonts w:ascii="Times New Roman" w:eastAsia="Calibri" w:hAnsi="Times New Roman" w:cs="Times New Roman"/>
                <w:sz w:val="20"/>
                <w:szCs w:val="20"/>
              </w:rPr>
              <w:t xml:space="preserve"> doświadczenie w ciągu ostatnich 5 lat polegające na pełnieniu funkcji kierownika budowy, w tym w zakresie minimum 1 inwestycji obejmującej budowę kolektora kanalizacji deszczowej lub kanalizacji sanitarnej o wartości robót minimum 2</w:t>
            </w:r>
            <w:r w:rsidR="00F23370">
              <w:rPr>
                <w:rFonts w:ascii="Times New Roman" w:eastAsia="Calibri" w:hAnsi="Times New Roman" w:cs="Times New Roman"/>
                <w:sz w:val="20"/>
                <w:szCs w:val="20"/>
              </w:rPr>
              <w:t>00.000,00</w:t>
            </w:r>
            <w:r w:rsidRPr="00955FBA">
              <w:rPr>
                <w:rFonts w:ascii="Times New Roman" w:eastAsia="Calibri" w:hAnsi="Times New Roman" w:cs="Times New Roman"/>
                <w:sz w:val="20"/>
                <w:szCs w:val="20"/>
              </w:rPr>
              <w:t xml:space="preserve"> </w:t>
            </w:r>
            <w:r w:rsidR="00F23370">
              <w:rPr>
                <w:rFonts w:ascii="Times New Roman" w:eastAsia="Calibri" w:hAnsi="Times New Roman" w:cs="Times New Roman"/>
                <w:sz w:val="20"/>
                <w:szCs w:val="20"/>
              </w:rPr>
              <w:t>tys.</w:t>
            </w:r>
            <w:r w:rsidRPr="00955FBA">
              <w:rPr>
                <w:rFonts w:ascii="Times New Roman" w:eastAsia="Calibri" w:hAnsi="Times New Roman" w:cs="Times New Roman"/>
                <w:sz w:val="20"/>
                <w:szCs w:val="20"/>
              </w:rPr>
              <w:t xml:space="preserve"> PLN brutto ;</w:t>
            </w:r>
          </w:p>
        </w:tc>
      </w:tr>
      <w:tr w:rsidR="00F23370" w:rsidRPr="00955FBA" w14:paraId="7DE757E7" w14:textId="77777777" w:rsidTr="00F23370">
        <w:trPr>
          <w:trHeight w:val="936"/>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4BC261CE" w14:textId="77777777" w:rsidR="00F23370" w:rsidRPr="000A6BE0" w:rsidRDefault="00F23370" w:rsidP="00D2688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EE6E9" w14:textId="77777777" w:rsidR="00F23370" w:rsidRPr="00F23370" w:rsidRDefault="00F23370" w:rsidP="00D26883">
            <w:pPr>
              <w:rPr>
                <w:rFonts w:ascii="Times New Roman" w:hAnsi="Times New Roman" w:cs="Times New Roman"/>
                <w:b/>
                <w:color w:val="000000"/>
                <w:sz w:val="20"/>
                <w:szCs w:val="20"/>
              </w:rPr>
            </w:pPr>
            <w:r w:rsidRPr="00F23370">
              <w:rPr>
                <w:rFonts w:ascii="Times New Roman" w:hAnsi="Times New Roman" w:cs="Times New Roman"/>
                <w:b/>
                <w:color w:val="000000"/>
                <w:sz w:val="20"/>
                <w:szCs w:val="20"/>
              </w:rPr>
              <w:t xml:space="preserve">Nazwa </w:t>
            </w:r>
          </w:p>
          <w:p w14:paraId="515D78FF" w14:textId="77777777" w:rsidR="00F23370" w:rsidRPr="00F23370" w:rsidRDefault="00F23370" w:rsidP="00D26883">
            <w:pPr>
              <w:rPr>
                <w:rFonts w:ascii="Times New Roman" w:hAnsi="Times New Roman" w:cs="Times New Roman"/>
                <w:color w:val="000000"/>
                <w:sz w:val="20"/>
                <w:szCs w:val="20"/>
              </w:rPr>
            </w:pPr>
            <w:r w:rsidRPr="00F23370">
              <w:rPr>
                <w:rFonts w:ascii="Times New Roman" w:hAnsi="Times New Roman" w:cs="Times New Roman"/>
                <w:b/>
                <w:color w:val="000000"/>
                <w:sz w:val="20"/>
                <w:szCs w:val="20"/>
              </w:rPr>
              <w:t>stanowiska</w:t>
            </w:r>
          </w:p>
        </w:tc>
        <w:tc>
          <w:tcPr>
            <w:tcW w:w="7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7AE53" w14:textId="77777777" w:rsidR="00F23370" w:rsidRPr="00F23370" w:rsidRDefault="00F23370" w:rsidP="00F23370">
            <w:pPr>
              <w:jc w:val="both"/>
              <w:rPr>
                <w:rFonts w:ascii="Times New Roman" w:eastAsia="Calibri" w:hAnsi="Times New Roman" w:cs="Times New Roman"/>
                <w:sz w:val="20"/>
                <w:szCs w:val="20"/>
              </w:rPr>
            </w:pPr>
            <w:r w:rsidRPr="00F23370">
              <w:rPr>
                <w:rFonts w:ascii="Times New Roman" w:eastAsia="Calibri" w:hAnsi="Times New Roman" w:cs="Times New Roman"/>
                <w:sz w:val="20"/>
                <w:szCs w:val="20"/>
              </w:rPr>
              <w:t>Kierownik robót w specjalności instalacyjnej w zakresie instalacji i urządzeń elektrycznych i elektroenergetycznych</w:t>
            </w:r>
          </w:p>
        </w:tc>
      </w:tr>
      <w:tr w:rsidR="00F23370" w:rsidRPr="00955FBA" w14:paraId="20E6786A" w14:textId="77777777" w:rsidTr="00D26883">
        <w:trPr>
          <w:trHeight w:val="1362"/>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2F242A23" w14:textId="77777777" w:rsidR="00F23370" w:rsidRPr="000A6BE0" w:rsidRDefault="00F23370" w:rsidP="00D26883">
            <w:pPr>
              <w:jc w:val="center"/>
              <w:rPr>
                <w:rFonts w:ascii="Times New Roman" w:hAnsi="Times New Roman" w:cs="Times New Roman"/>
                <w:b/>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97145E0" w14:textId="77777777" w:rsidR="00F23370" w:rsidRPr="000A6BE0" w:rsidRDefault="00F23370" w:rsidP="00D26883">
            <w:pPr>
              <w:rPr>
                <w:rFonts w:ascii="Times New Roman" w:hAnsi="Times New Roman" w:cs="Times New Roman"/>
                <w:color w:val="000000"/>
                <w:sz w:val="20"/>
                <w:szCs w:val="20"/>
              </w:rPr>
            </w:pPr>
            <w:r w:rsidRPr="00F23370">
              <w:rPr>
                <w:rFonts w:ascii="Times New Roman" w:hAnsi="Times New Roman" w:cs="Times New Roman"/>
                <w:color w:val="000000"/>
                <w:sz w:val="20"/>
                <w:szCs w:val="20"/>
              </w:rPr>
              <w:t>Wymagane minimalne kwalifikacje i doświadczenie:</w:t>
            </w:r>
          </w:p>
        </w:tc>
        <w:tc>
          <w:tcPr>
            <w:tcW w:w="7303" w:type="dxa"/>
            <w:tcBorders>
              <w:top w:val="single" w:sz="4" w:space="0" w:color="auto"/>
              <w:left w:val="single" w:sz="4" w:space="0" w:color="auto"/>
              <w:bottom w:val="single" w:sz="4" w:space="0" w:color="auto"/>
              <w:right w:val="single" w:sz="4" w:space="0" w:color="auto"/>
            </w:tcBorders>
            <w:vAlign w:val="center"/>
          </w:tcPr>
          <w:p w14:paraId="29926EF4" w14:textId="7D75B48C" w:rsidR="00F23370" w:rsidRPr="00F23370" w:rsidRDefault="00F23370" w:rsidP="00F23370">
            <w:pPr>
              <w:numPr>
                <w:ilvl w:val="0"/>
                <w:numId w:val="52"/>
              </w:numPr>
              <w:jc w:val="both"/>
              <w:rPr>
                <w:rFonts w:ascii="Times New Roman" w:eastAsia="Calibri" w:hAnsi="Times New Roman" w:cs="Times New Roman"/>
                <w:sz w:val="20"/>
                <w:szCs w:val="20"/>
              </w:rPr>
            </w:pPr>
            <w:r w:rsidRPr="00F23370">
              <w:rPr>
                <w:rFonts w:ascii="Times New Roman" w:eastAsia="Calibri" w:hAnsi="Times New Roman" w:cs="Times New Roman"/>
                <w:sz w:val="20"/>
                <w:szCs w:val="20"/>
              </w:rPr>
              <w:t xml:space="preserve">uprawnienia budowlane do kierowania robotami budowlanymi lub do projektowania i kierowania robotami budowlanymi; </w:t>
            </w:r>
          </w:p>
          <w:p w14:paraId="71B7528A" w14:textId="77777777" w:rsidR="00F23370" w:rsidRPr="00955FBA" w:rsidRDefault="00F23370" w:rsidP="00F23370">
            <w:pPr>
              <w:numPr>
                <w:ilvl w:val="0"/>
                <w:numId w:val="52"/>
              </w:numPr>
              <w:jc w:val="both"/>
              <w:rPr>
                <w:rFonts w:ascii="Times New Roman" w:eastAsia="Calibri" w:hAnsi="Times New Roman" w:cs="Times New Roman"/>
                <w:sz w:val="20"/>
                <w:szCs w:val="20"/>
              </w:rPr>
            </w:pPr>
            <w:r w:rsidRPr="00F23370">
              <w:rPr>
                <w:rFonts w:ascii="Times New Roman" w:eastAsia="Calibri" w:hAnsi="Times New Roman" w:cs="Times New Roman"/>
                <w:sz w:val="20"/>
                <w:szCs w:val="20"/>
              </w:rPr>
              <w:t xml:space="preserve">doświadczenie w ciągu ostatnich 5 lat polegające na pełnieniu funkcji kierownika robót przy minimum 1 inwestycji obejmującej budowę oświetlenia drogowego o wartości robót minimum </w:t>
            </w:r>
            <w:r>
              <w:rPr>
                <w:rFonts w:ascii="Times New Roman" w:eastAsia="Calibri" w:hAnsi="Times New Roman" w:cs="Times New Roman"/>
                <w:sz w:val="20"/>
                <w:szCs w:val="20"/>
              </w:rPr>
              <w:t>100.000,00 tys.</w:t>
            </w:r>
            <w:r w:rsidRPr="00F23370">
              <w:rPr>
                <w:rFonts w:ascii="Times New Roman" w:eastAsia="Calibri" w:hAnsi="Times New Roman" w:cs="Times New Roman"/>
                <w:sz w:val="20"/>
                <w:szCs w:val="20"/>
              </w:rPr>
              <w:t xml:space="preserve"> PLN brutto;</w:t>
            </w:r>
          </w:p>
        </w:tc>
      </w:tr>
      <w:tr w:rsidR="00F23370" w:rsidRPr="00955FBA" w14:paraId="0347FE48" w14:textId="77777777" w:rsidTr="00F23370">
        <w:trPr>
          <w:trHeight w:val="884"/>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44A62CC9" w14:textId="77777777" w:rsidR="00F23370" w:rsidRPr="000A6BE0" w:rsidRDefault="00F23370" w:rsidP="00D2688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0F04A" w14:textId="77777777" w:rsidR="00F23370" w:rsidRPr="000A6BE0" w:rsidRDefault="00F23370" w:rsidP="00D26883">
            <w:pPr>
              <w:rPr>
                <w:rFonts w:ascii="Times New Roman" w:hAnsi="Times New Roman" w:cs="Times New Roman"/>
                <w:color w:val="000000"/>
                <w:sz w:val="20"/>
                <w:szCs w:val="20"/>
              </w:rPr>
            </w:pPr>
            <w:r>
              <w:rPr>
                <w:rFonts w:ascii="Times New Roman" w:hAnsi="Times New Roman" w:cs="Times New Roman"/>
                <w:color w:val="000000"/>
                <w:sz w:val="20"/>
                <w:szCs w:val="20"/>
              </w:rPr>
              <w:t>Nazwa stanowiska</w:t>
            </w:r>
          </w:p>
        </w:tc>
        <w:tc>
          <w:tcPr>
            <w:tcW w:w="7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F157C" w14:textId="77777777" w:rsidR="00F23370" w:rsidRPr="00955FBA" w:rsidRDefault="00F23370" w:rsidP="00F23370">
            <w:pPr>
              <w:ind w:left="300"/>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Kierownik robót w specjalności instalacyjnej w zakresie sieci, instalacji i urządzeń telekomunikacyjnych</w:t>
            </w:r>
          </w:p>
        </w:tc>
      </w:tr>
      <w:tr w:rsidR="00F23370" w:rsidRPr="00955FBA" w14:paraId="78DF5977" w14:textId="77777777" w:rsidTr="00D26883">
        <w:trPr>
          <w:trHeight w:val="1362"/>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7BF2C786" w14:textId="77777777" w:rsidR="00F23370" w:rsidRDefault="00F23370" w:rsidP="00D26883">
            <w:pPr>
              <w:jc w:val="center"/>
              <w:rPr>
                <w:rFonts w:ascii="Times New Roman" w:hAnsi="Times New Roman" w:cs="Times New Roman"/>
                <w:b/>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2BDD68CD" w14:textId="77777777" w:rsidR="00F23370" w:rsidRDefault="00F23370" w:rsidP="00D26883">
            <w:pPr>
              <w:rPr>
                <w:rFonts w:ascii="Times New Roman" w:hAnsi="Times New Roman" w:cs="Times New Roman"/>
                <w:color w:val="000000"/>
                <w:sz w:val="20"/>
                <w:szCs w:val="20"/>
              </w:rPr>
            </w:pPr>
            <w:r w:rsidRPr="00F23370">
              <w:rPr>
                <w:rFonts w:ascii="Times New Roman" w:hAnsi="Times New Roman" w:cs="Times New Roman"/>
                <w:color w:val="000000"/>
                <w:sz w:val="20"/>
                <w:szCs w:val="20"/>
              </w:rPr>
              <w:t>Wymagane minimalne kwalifikacje i doświadczenie:</w:t>
            </w:r>
          </w:p>
        </w:tc>
        <w:tc>
          <w:tcPr>
            <w:tcW w:w="7303" w:type="dxa"/>
            <w:tcBorders>
              <w:top w:val="single" w:sz="4" w:space="0" w:color="auto"/>
              <w:left w:val="single" w:sz="4" w:space="0" w:color="auto"/>
              <w:bottom w:val="single" w:sz="4" w:space="0" w:color="auto"/>
              <w:right w:val="single" w:sz="4" w:space="0" w:color="auto"/>
            </w:tcBorders>
            <w:vAlign w:val="center"/>
          </w:tcPr>
          <w:p w14:paraId="680A5A76" w14:textId="3F355E76" w:rsidR="00F23370" w:rsidRPr="00F23370" w:rsidRDefault="00F23370" w:rsidP="00F23370">
            <w:pPr>
              <w:ind w:left="30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w:t>
            </w:r>
            <w:r w:rsidRPr="00F23370">
              <w:rPr>
                <w:rFonts w:ascii="Times New Roman" w:eastAsia="Calibri" w:hAnsi="Times New Roman" w:cs="Times New Roman"/>
                <w:color w:val="000000"/>
                <w:sz w:val="20"/>
                <w:szCs w:val="20"/>
              </w:rPr>
              <w:t xml:space="preserve">uprawnienia budowlane do kierowania robotami budowlanymi lub do projektowania i kierowania robotami budowlanymi; </w:t>
            </w:r>
          </w:p>
          <w:p w14:paraId="703D4079" w14:textId="045291C9" w:rsidR="00F23370" w:rsidRDefault="00F23370" w:rsidP="00CD7B25">
            <w:pPr>
              <w:ind w:left="30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w:t>
            </w:r>
            <w:r w:rsidRPr="00F23370">
              <w:rPr>
                <w:rFonts w:ascii="Times New Roman" w:eastAsia="Calibri" w:hAnsi="Times New Roman" w:cs="Times New Roman"/>
                <w:color w:val="000000"/>
                <w:sz w:val="20"/>
                <w:szCs w:val="20"/>
              </w:rPr>
              <w:t xml:space="preserve">doświadczenie w ciągu ostatnich 5 lat polegające na pełnieniu funkcji kierownika robót przy minimum 1 inwestycji obejmującej budowę kanału technologicznego o wartości robót minimum </w:t>
            </w:r>
            <w:r w:rsidR="00CD7B25">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rPr>
              <w:t>0.000,00 tys.</w:t>
            </w:r>
            <w:r w:rsidRPr="00F23370">
              <w:rPr>
                <w:rFonts w:ascii="Times New Roman" w:eastAsia="Calibri" w:hAnsi="Times New Roman" w:cs="Times New Roman"/>
                <w:color w:val="000000"/>
                <w:sz w:val="20"/>
                <w:szCs w:val="20"/>
              </w:rPr>
              <w:t xml:space="preserve"> PLN brutto;</w:t>
            </w:r>
          </w:p>
        </w:tc>
      </w:tr>
      <w:tr w:rsidR="00CD7B25" w:rsidRPr="00955FBA" w14:paraId="75ECCBC9" w14:textId="77777777" w:rsidTr="00B82A10">
        <w:trPr>
          <w:trHeight w:val="1362"/>
          <w:jc w:val="center"/>
        </w:trPr>
        <w:tc>
          <w:tcPr>
            <w:tcW w:w="5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FF1AEE" w14:textId="087C4EB9" w:rsidR="00CD7B25" w:rsidRDefault="00CD7B25" w:rsidP="00D2688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90043" w14:textId="544457B1" w:rsidR="00CD7B25" w:rsidRPr="00F23370" w:rsidRDefault="00CD7B25" w:rsidP="00D26883">
            <w:pPr>
              <w:rPr>
                <w:rFonts w:ascii="Times New Roman" w:hAnsi="Times New Roman" w:cs="Times New Roman"/>
                <w:color w:val="000000"/>
                <w:sz w:val="20"/>
                <w:szCs w:val="20"/>
              </w:rPr>
            </w:pPr>
            <w:r>
              <w:rPr>
                <w:rFonts w:ascii="Times New Roman" w:hAnsi="Times New Roman" w:cs="Times New Roman"/>
                <w:color w:val="000000"/>
                <w:sz w:val="20"/>
                <w:szCs w:val="20"/>
              </w:rPr>
              <w:t>Nazwa stanowiska</w:t>
            </w:r>
          </w:p>
        </w:tc>
        <w:tc>
          <w:tcPr>
            <w:tcW w:w="730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4C0871" w14:textId="56AEAF52" w:rsidR="00CD7B25" w:rsidRDefault="00CD7B25" w:rsidP="00F23370">
            <w:pPr>
              <w:ind w:left="30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Kierownik robót w specjalności konstrukcyjno - budowlanej</w:t>
            </w:r>
          </w:p>
        </w:tc>
      </w:tr>
      <w:tr w:rsidR="00B82A10" w:rsidRPr="00955FBA" w14:paraId="6861104E" w14:textId="77777777" w:rsidTr="00D26883">
        <w:trPr>
          <w:trHeight w:val="1362"/>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283B9F4E" w14:textId="77777777" w:rsidR="00B82A10" w:rsidRDefault="00B82A10" w:rsidP="00D26883">
            <w:pPr>
              <w:jc w:val="center"/>
              <w:rPr>
                <w:rFonts w:ascii="Times New Roman" w:hAnsi="Times New Roman" w:cs="Times New Roman"/>
                <w:b/>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25B39EC" w14:textId="6E948453" w:rsidR="00B82A10" w:rsidRDefault="00B82A10" w:rsidP="00D26883">
            <w:pPr>
              <w:rPr>
                <w:rFonts w:ascii="Times New Roman" w:hAnsi="Times New Roman" w:cs="Times New Roman"/>
                <w:color w:val="000000"/>
                <w:sz w:val="20"/>
                <w:szCs w:val="20"/>
              </w:rPr>
            </w:pPr>
            <w:r w:rsidRPr="00B82A10">
              <w:rPr>
                <w:rFonts w:ascii="Times New Roman" w:hAnsi="Times New Roman" w:cs="Times New Roman"/>
                <w:color w:val="000000"/>
                <w:sz w:val="20"/>
                <w:szCs w:val="20"/>
              </w:rPr>
              <w:t>Wymagane minimalne kwalifikacje i doświadczenie:</w:t>
            </w:r>
          </w:p>
        </w:tc>
        <w:tc>
          <w:tcPr>
            <w:tcW w:w="7303" w:type="dxa"/>
            <w:tcBorders>
              <w:top w:val="single" w:sz="4" w:space="0" w:color="auto"/>
              <w:left w:val="single" w:sz="4" w:space="0" w:color="auto"/>
              <w:bottom w:val="single" w:sz="4" w:space="0" w:color="auto"/>
              <w:right w:val="single" w:sz="4" w:space="0" w:color="auto"/>
            </w:tcBorders>
            <w:vAlign w:val="center"/>
          </w:tcPr>
          <w:p w14:paraId="50C9CA41" w14:textId="7ED934A3" w:rsidR="00B82A10" w:rsidRDefault="00B82A10" w:rsidP="00F23370">
            <w:pPr>
              <w:ind w:left="300"/>
              <w:jc w:val="both"/>
              <w:rPr>
                <w:rFonts w:ascii="Times New Roman" w:eastAsia="Calibri" w:hAnsi="Times New Roman" w:cs="Times New Roman"/>
                <w:color w:val="000000"/>
                <w:sz w:val="20"/>
                <w:szCs w:val="20"/>
              </w:rPr>
            </w:pPr>
            <w:r w:rsidRPr="00B82A10">
              <w:rPr>
                <w:rFonts w:ascii="Times New Roman" w:eastAsia="Calibri" w:hAnsi="Times New Roman" w:cs="Times New Roman"/>
                <w:color w:val="000000"/>
                <w:sz w:val="20"/>
                <w:szCs w:val="20"/>
              </w:rPr>
              <w:t>- uprawnienia budowlane do kierowania robotami budowlanymi lub do projektowania i kierowania robotami budowlanymi</w:t>
            </w:r>
          </w:p>
        </w:tc>
      </w:tr>
    </w:tbl>
    <w:p w14:paraId="2B781FA5" w14:textId="77777777" w:rsidR="0075265A" w:rsidRPr="00A22418" w:rsidRDefault="0075265A" w:rsidP="0075265A">
      <w:pPr>
        <w:pStyle w:val="Teksttreci0"/>
        <w:shd w:val="clear" w:color="auto" w:fill="auto"/>
        <w:spacing w:line="360" w:lineRule="auto"/>
        <w:ind w:left="852" w:right="20" w:firstLine="0"/>
        <w:jc w:val="both"/>
        <w:rPr>
          <w:rFonts w:ascii="Times New Roman" w:hAnsi="Times New Roman" w:cs="Times New Roman"/>
          <w:b/>
          <w:i/>
          <w:color w:val="FF0000"/>
          <w:sz w:val="20"/>
          <w:szCs w:val="20"/>
        </w:rPr>
      </w:pPr>
    </w:p>
    <w:p w14:paraId="3A62C8B2" w14:textId="77777777" w:rsidR="0075265A" w:rsidRPr="00D21F09" w:rsidRDefault="0075265A" w:rsidP="0075265A">
      <w:pPr>
        <w:pStyle w:val="Teksttreci0"/>
        <w:shd w:val="clear" w:color="auto" w:fill="auto"/>
        <w:spacing w:line="360" w:lineRule="auto"/>
        <w:ind w:left="426" w:right="20" w:firstLine="0"/>
        <w:jc w:val="both"/>
        <w:rPr>
          <w:rFonts w:ascii="Times New Roman" w:hAnsi="Times New Roman" w:cs="Times New Roman"/>
          <w:bCs/>
          <w:sz w:val="20"/>
          <w:szCs w:val="20"/>
        </w:rPr>
      </w:pPr>
      <w:bookmarkStart w:id="9" w:name="_Hlk85611571"/>
      <w:r w:rsidRPr="00D21F09">
        <w:rPr>
          <w:rFonts w:ascii="Times New Roman" w:hAnsi="Times New Roman" w:cs="Times New Roman"/>
          <w:bCs/>
          <w:sz w:val="20"/>
          <w:szCs w:val="20"/>
        </w:rPr>
        <w:t>Zamawiający dopuszcza łączenie stanowiska kierownika budowy ze stanowiskiem kierownika robót dowolnej branży, pod warunkiem spełniania wymagań dla obu tych funkcji.</w:t>
      </w:r>
    </w:p>
    <w:bookmarkEnd w:id="9"/>
    <w:p w14:paraId="7ABA20A3" w14:textId="6EAF8E41" w:rsidR="0075265A" w:rsidRPr="00796BE0" w:rsidRDefault="0075265A" w:rsidP="0075265A">
      <w:pPr>
        <w:pStyle w:val="Akapitzlist"/>
        <w:numPr>
          <w:ilvl w:val="0"/>
          <w:numId w:val="12"/>
        </w:numPr>
        <w:tabs>
          <w:tab w:val="clear" w:pos="454"/>
        </w:tabs>
        <w:spacing w:line="360" w:lineRule="auto"/>
        <w:ind w:left="448" w:hanging="448"/>
        <w:jc w:val="both"/>
        <w:rPr>
          <w:rFonts w:ascii="Times New Roman" w:hAnsi="Times New Roman" w:cs="Times New Roman"/>
          <w:bCs/>
          <w:sz w:val="20"/>
          <w:szCs w:val="20"/>
        </w:rPr>
      </w:pPr>
      <w:r w:rsidRPr="00796BE0">
        <w:rPr>
          <w:rFonts w:ascii="Times New Roman" w:hAnsi="Times New Roman" w:cs="Times New Roman"/>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51831476" w14:textId="5FF14354" w:rsidR="0075265A" w:rsidRPr="00796BE0" w:rsidRDefault="0075265A" w:rsidP="0075265A">
      <w:pPr>
        <w:pStyle w:val="Akapitzlist"/>
        <w:numPr>
          <w:ilvl w:val="0"/>
          <w:numId w:val="12"/>
        </w:numPr>
        <w:tabs>
          <w:tab w:val="clear" w:pos="454"/>
        </w:tabs>
        <w:spacing w:line="360" w:lineRule="auto"/>
        <w:ind w:left="448" w:hanging="448"/>
        <w:jc w:val="both"/>
        <w:rPr>
          <w:rFonts w:ascii="Times New Roman" w:hAnsi="Times New Roman" w:cs="Times New Roman"/>
          <w:bCs/>
          <w:sz w:val="20"/>
          <w:szCs w:val="20"/>
        </w:rPr>
      </w:pPr>
      <w:r w:rsidRPr="00796BE0">
        <w:rPr>
          <w:rFonts w:ascii="Times New Roman" w:hAnsi="Times New Roman" w:cs="Times New Roman"/>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CB4C776" w14:textId="77777777" w:rsidR="0075265A" w:rsidRPr="00796BE0" w:rsidRDefault="0075265A" w:rsidP="0075265A">
      <w:pPr>
        <w:pStyle w:val="Akapitzlist"/>
        <w:numPr>
          <w:ilvl w:val="0"/>
          <w:numId w:val="20"/>
        </w:numPr>
        <w:pBdr>
          <w:bottom w:val="double" w:sz="4" w:space="1" w:color="auto"/>
        </w:pBdr>
        <w:shd w:val="clear" w:color="auto" w:fill="DAEEF3"/>
        <w:spacing w:before="360" w:after="40" w:line="360" w:lineRule="auto"/>
        <w:ind w:left="283" w:hanging="425"/>
        <w:jc w:val="both"/>
        <w:rPr>
          <w:rFonts w:ascii="Times New Roman" w:hAnsi="Times New Roman" w:cs="Times New Roman"/>
          <w:iCs/>
          <w:sz w:val="20"/>
          <w:szCs w:val="20"/>
        </w:rPr>
      </w:pPr>
      <w:r w:rsidRPr="00796BE0">
        <w:rPr>
          <w:rFonts w:ascii="Times New Roman" w:hAnsi="Times New Roman" w:cs="Times New Roman"/>
          <w:b/>
          <w:sz w:val="20"/>
          <w:szCs w:val="20"/>
        </w:rPr>
        <w:tab/>
        <w:t>PODSTAWY WYKLUCZENIA Z POSTĘPOWANIA</w:t>
      </w:r>
    </w:p>
    <w:p w14:paraId="2E54D67B" w14:textId="68F8C241" w:rsidR="0075265A" w:rsidRPr="00FF1616" w:rsidRDefault="0075265A" w:rsidP="00AE63DA">
      <w:pPr>
        <w:pStyle w:val="Teksttreci0"/>
        <w:numPr>
          <w:ilvl w:val="0"/>
          <w:numId w:val="22"/>
        </w:numPr>
        <w:tabs>
          <w:tab w:val="clear" w:pos="1009"/>
          <w:tab w:val="num" w:pos="284"/>
        </w:tabs>
        <w:ind w:left="284" w:hanging="284"/>
        <w:rPr>
          <w:rFonts w:ascii="Times New Roman" w:hAnsi="Times New Roman" w:cs="Times New Roman"/>
          <w:sz w:val="20"/>
          <w:szCs w:val="20"/>
        </w:rPr>
      </w:pPr>
      <w:r w:rsidRPr="00FF1616">
        <w:rPr>
          <w:rFonts w:ascii="Times New Roman" w:hAnsi="Times New Roman" w:cs="Times New Roman"/>
          <w:sz w:val="20"/>
          <w:szCs w:val="20"/>
        </w:rPr>
        <w:lastRenderedPageBreak/>
        <w:t>Z postępowania o udzielenie zamówienia wyklucza się Wykonawców, w stosunku do których zachodzi którakolwiek z okoliczności wskazanych:</w:t>
      </w:r>
    </w:p>
    <w:p w14:paraId="07B4F3A5" w14:textId="77777777" w:rsidR="0075265A" w:rsidRPr="00FF1616" w:rsidRDefault="0075265A" w:rsidP="0075265A">
      <w:pPr>
        <w:pStyle w:val="Teksttreci0"/>
        <w:numPr>
          <w:ilvl w:val="0"/>
          <w:numId w:val="27"/>
        </w:numPr>
        <w:spacing w:before="240"/>
        <w:rPr>
          <w:rFonts w:ascii="Times New Roman" w:hAnsi="Times New Roman" w:cs="Times New Roman"/>
          <w:sz w:val="20"/>
          <w:szCs w:val="20"/>
        </w:rPr>
      </w:pPr>
      <w:r w:rsidRPr="00FF1616">
        <w:rPr>
          <w:rFonts w:ascii="Times New Roman" w:hAnsi="Times New Roman" w:cs="Times New Roman"/>
          <w:sz w:val="20"/>
          <w:szCs w:val="20"/>
        </w:rPr>
        <w:tab/>
        <w:t xml:space="preserve">w art. 108 ust. 1 pzp. </w:t>
      </w:r>
    </w:p>
    <w:p w14:paraId="43F3B4F1" w14:textId="77777777" w:rsidR="0075265A" w:rsidRPr="00FF1616" w:rsidRDefault="0075265A" w:rsidP="0075265A">
      <w:pPr>
        <w:pStyle w:val="Teksttreci0"/>
        <w:numPr>
          <w:ilvl w:val="0"/>
          <w:numId w:val="27"/>
        </w:numPr>
        <w:spacing w:before="240"/>
        <w:rPr>
          <w:rFonts w:ascii="Times New Roman" w:hAnsi="Times New Roman" w:cs="Times New Roman"/>
          <w:bCs/>
          <w:sz w:val="20"/>
          <w:szCs w:val="20"/>
        </w:rPr>
      </w:pPr>
      <w:r w:rsidRPr="00FF1616">
        <w:rPr>
          <w:rFonts w:ascii="Times New Roman" w:hAnsi="Times New Roman" w:cs="Times New Roman"/>
          <w:sz w:val="20"/>
          <w:szCs w:val="20"/>
        </w:rPr>
        <w:tab/>
        <w:t xml:space="preserve">w art. 109 ust. 1 pkt 1 pzp </w:t>
      </w:r>
    </w:p>
    <w:p w14:paraId="77715DA2" w14:textId="041915B2" w:rsidR="0075265A" w:rsidRPr="00FF1616" w:rsidRDefault="0075265A" w:rsidP="001E0D4E">
      <w:pPr>
        <w:pStyle w:val="Teksttreci0"/>
        <w:numPr>
          <w:ilvl w:val="0"/>
          <w:numId w:val="55"/>
        </w:numPr>
        <w:spacing w:before="240"/>
        <w:rPr>
          <w:rFonts w:ascii="Times New Roman" w:hAnsi="Times New Roman" w:cs="Times New Roman"/>
          <w:bCs/>
          <w:sz w:val="20"/>
          <w:szCs w:val="20"/>
        </w:rPr>
      </w:pPr>
      <w:r w:rsidRPr="00FF1616">
        <w:rPr>
          <w:rFonts w:ascii="Times New Roman" w:hAnsi="Times New Roman" w:cs="Times New Roman"/>
          <w:sz w:val="20"/>
          <w:szCs w:val="20"/>
        </w:rPr>
        <w:t xml:space="preserve">który naruszył obowiązki dotyczące płatności podatków, opłat lub składek na ubezpieczenie społeczne lub zdrowotne, z wyjątkiem przypadku, o którym mowa w art. 108ust. 1 pkt 3,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5322191F" w14:textId="77777777" w:rsidR="0075265A" w:rsidRPr="00FF1616" w:rsidRDefault="0075265A" w:rsidP="0075265A">
      <w:pPr>
        <w:pStyle w:val="Teksttreci0"/>
        <w:numPr>
          <w:ilvl w:val="0"/>
          <w:numId w:val="27"/>
        </w:numPr>
        <w:shd w:val="clear" w:color="auto" w:fill="auto"/>
        <w:spacing w:before="240"/>
        <w:rPr>
          <w:rFonts w:ascii="Times New Roman" w:hAnsi="Times New Roman" w:cs="Times New Roman"/>
          <w:sz w:val="20"/>
          <w:szCs w:val="20"/>
        </w:rPr>
      </w:pPr>
      <w:r w:rsidRPr="00FF1616">
        <w:rPr>
          <w:rFonts w:ascii="Times New Roman" w:hAnsi="Times New Roman" w:cs="Times New Roman"/>
          <w:sz w:val="20"/>
          <w:szCs w:val="20"/>
        </w:rPr>
        <w:t xml:space="preserve">  w art. 7 ust. 1 Ustawy z dnia 13 kwietnia 2022 r. o szczególnych rozwiązaniach w zakresie przeciwdziałania wspieraniu agresji na Ukrainę oraz służących ochronie bezpieczeństwa narodowego, (Dz. U. 2022 poz. 835), zwana dalej „UOBN”.   </w:t>
      </w:r>
    </w:p>
    <w:p w14:paraId="5E2A8B1C" w14:textId="5161F201" w:rsidR="0075265A" w:rsidRPr="00FF1616" w:rsidRDefault="0075265A" w:rsidP="00D10825">
      <w:pPr>
        <w:pStyle w:val="Teksttreci0"/>
        <w:numPr>
          <w:ilvl w:val="0"/>
          <w:numId w:val="57"/>
        </w:numPr>
        <w:spacing w:line="276" w:lineRule="auto"/>
        <w:rPr>
          <w:rFonts w:ascii="Times New Roman" w:hAnsi="Times New Roman" w:cs="Times New Roman"/>
          <w:sz w:val="20"/>
          <w:szCs w:val="20"/>
        </w:rPr>
      </w:pPr>
      <w:r w:rsidRPr="00FF1616">
        <w:rPr>
          <w:rFonts w:ascii="Times New Roman" w:hAnsi="Times New Roman" w:cs="Times New Roman"/>
          <w:sz w:val="20"/>
          <w:szCs w:val="20"/>
        </w:rPr>
        <w:t xml:space="preserve">Wykluczenie Wykonawcy wobec którego zachodzą przesłanki wskazane w pkt. 1 </w:t>
      </w:r>
      <w:proofErr w:type="spellStart"/>
      <w:r w:rsidRPr="00FF1616">
        <w:rPr>
          <w:rFonts w:ascii="Times New Roman" w:hAnsi="Times New Roman" w:cs="Times New Roman"/>
          <w:sz w:val="20"/>
          <w:szCs w:val="20"/>
        </w:rPr>
        <w:t>ppkt</w:t>
      </w:r>
      <w:proofErr w:type="spellEnd"/>
      <w:r w:rsidRPr="00FF1616">
        <w:rPr>
          <w:rFonts w:ascii="Times New Roman" w:hAnsi="Times New Roman" w:cs="Times New Roman"/>
          <w:sz w:val="20"/>
          <w:szCs w:val="20"/>
        </w:rPr>
        <w:t xml:space="preserve"> 1) i 2) następuje zgodnie z art. 111 Pzp</w:t>
      </w:r>
    </w:p>
    <w:p w14:paraId="21278AA3" w14:textId="358DEDE0" w:rsidR="0075265A" w:rsidRPr="00FF1616" w:rsidRDefault="0075265A" w:rsidP="00D10825">
      <w:pPr>
        <w:pStyle w:val="Teksttreci0"/>
        <w:numPr>
          <w:ilvl w:val="0"/>
          <w:numId w:val="57"/>
        </w:numPr>
        <w:spacing w:line="276" w:lineRule="auto"/>
        <w:rPr>
          <w:rFonts w:ascii="Times New Roman" w:hAnsi="Times New Roman" w:cs="Times New Roman"/>
          <w:sz w:val="20"/>
          <w:szCs w:val="20"/>
        </w:rPr>
      </w:pPr>
      <w:r w:rsidRPr="00FF1616">
        <w:rPr>
          <w:rFonts w:ascii="Times New Roman" w:hAnsi="Times New Roman" w:cs="Times New Roman"/>
          <w:sz w:val="20"/>
          <w:szCs w:val="20"/>
        </w:rPr>
        <w:t xml:space="preserve">Wykluczenie Wykonawcy wobec którego zachodzą przesłanki wskazane w pkt. 1 </w:t>
      </w:r>
      <w:proofErr w:type="spellStart"/>
      <w:r w:rsidRPr="00FF1616">
        <w:rPr>
          <w:rFonts w:ascii="Times New Roman" w:hAnsi="Times New Roman" w:cs="Times New Roman"/>
          <w:sz w:val="20"/>
          <w:szCs w:val="20"/>
        </w:rPr>
        <w:t>ppkt</w:t>
      </w:r>
      <w:proofErr w:type="spellEnd"/>
      <w:r w:rsidRPr="00FF1616">
        <w:rPr>
          <w:rFonts w:ascii="Times New Roman" w:hAnsi="Times New Roman" w:cs="Times New Roman"/>
          <w:sz w:val="20"/>
          <w:szCs w:val="20"/>
        </w:rPr>
        <w:t>. 3) następować będzie na okres trwania okoliczności.</w:t>
      </w:r>
    </w:p>
    <w:p w14:paraId="04FE646A" w14:textId="20EB783A" w:rsidR="0075265A" w:rsidRPr="00FF1616" w:rsidRDefault="0075265A" w:rsidP="00D10825">
      <w:pPr>
        <w:pStyle w:val="Teksttreci0"/>
        <w:numPr>
          <w:ilvl w:val="0"/>
          <w:numId w:val="57"/>
        </w:numPr>
        <w:spacing w:line="276" w:lineRule="auto"/>
        <w:rPr>
          <w:rFonts w:ascii="Times New Roman" w:hAnsi="Times New Roman" w:cs="Times New Roman"/>
          <w:sz w:val="20"/>
          <w:szCs w:val="20"/>
        </w:rPr>
      </w:pPr>
      <w:r w:rsidRPr="00FF1616">
        <w:rPr>
          <w:rFonts w:ascii="Times New Roman" w:hAnsi="Times New Roman" w:cs="Times New Roman"/>
          <w:bCs/>
          <w:sz w:val="20"/>
          <w:szCs w:val="20"/>
        </w:rPr>
        <w:t>W przypadku wykonawcy wykluczonego na podstawie art. 7 ust. 1 UOBN, Zamawiający odrzuca ofertę takiego Wykonawcy.</w:t>
      </w:r>
    </w:p>
    <w:p w14:paraId="2E5ED7C7" w14:textId="04701859" w:rsidR="0075265A" w:rsidRPr="00FF1616" w:rsidRDefault="0075265A" w:rsidP="00D10825">
      <w:pPr>
        <w:pStyle w:val="Teksttreci0"/>
        <w:numPr>
          <w:ilvl w:val="0"/>
          <w:numId w:val="57"/>
        </w:numPr>
        <w:spacing w:line="276" w:lineRule="auto"/>
        <w:rPr>
          <w:rFonts w:ascii="Times New Roman" w:hAnsi="Times New Roman" w:cs="Times New Roman"/>
          <w:sz w:val="20"/>
          <w:szCs w:val="20"/>
        </w:rPr>
      </w:pPr>
      <w:r w:rsidRPr="00FF1616">
        <w:rPr>
          <w:rFonts w:ascii="Times New Roman" w:hAnsi="Times New Roman" w:cs="Times New Roman"/>
          <w:bCs/>
          <w:sz w:val="20"/>
          <w:szCs w:val="20"/>
        </w:rPr>
        <w:t xml:space="preserve">Zamawiający będzie weryfikował przesłankę wykluczenia, o której mowa w pkt. 1 </w:t>
      </w:r>
      <w:proofErr w:type="spellStart"/>
      <w:r w:rsidRPr="00FF1616">
        <w:rPr>
          <w:rFonts w:ascii="Times New Roman" w:hAnsi="Times New Roman" w:cs="Times New Roman"/>
          <w:bCs/>
          <w:sz w:val="20"/>
          <w:szCs w:val="20"/>
        </w:rPr>
        <w:t>ppkt</w:t>
      </w:r>
      <w:proofErr w:type="spellEnd"/>
      <w:r w:rsidRPr="00FF1616">
        <w:rPr>
          <w:rFonts w:ascii="Times New Roman" w:hAnsi="Times New Roman" w:cs="Times New Roman"/>
          <w:bCs/>
          <w:sz w:val="20"/>
          <w:szCs w:val="20"/>
        </w:rPr>
        <w:t xml:space="preserve"> 3) na podstawie:</w:t>
      </w:r>
    </w:p>
    <w:p w14:paraId="0788B9A6" w14:textId="77777777" w:rsidR="0075265A" w:rsidRPr="00FF1616" w:rsidRDefault="0075265A" w:rsidP="00D10825">
      <w:pPr>
        <w:pStyle w:val="Teksttreci0"/>
        <w:numPr>
          <w:ilvl w:val="0"/>
          <w:numId w:val="56"/>
        </w:numPr>
        <w:spacing w:line="360" w:lineRule="auto"/>
        <w:ind w:firstLine="0"/>
        <w:rPr>
          <w:rFonts w:ascii="Times New Roman" w:hAnsi="Times New Roman" w:cs="Times New Roman"/>
          <w:sz w:val="20"/>
          <w:szCs w:val="20"/>
        </w:rPr>
      </w:pPr>
      <w:r w:rsidRPr="00FF1616">
        <w:rPr>
          <w:rFonts w:ascii="Times New Roman" w:hAnsi="Times New Roman" w:cs="Times New Roman"/>
          <w:bCs/>
          <w:sz w:val="20"/>
          <w:szCs w:val="20"/>
        </w:rPr>
        <w:t>Wykazów określonych w rozporządzeniu 765/2006 i rozporządzeniu 269/2014</w:t>
      </w:r>
    </w:p>
    <w:p w14:paraId="2346CC4E" w14:textId="77777777" w:rsidR="0075265A" w:rsidRPr="00C61B54" w:rsidRDefault="0075265A" w:rsidP="00D10825">
      <w:pPr>
        <w:pStyle w:val="Teksttreci0"/>
        <w:numPr>
          <w:ilvl w:val="0"/>
          <w:numId w:val="56"/>
        </w:numPr>
        <w:spacing w:line="360" w:lineRule="auto"/>
        <w:ind w:firstLine="0"/>
        <w:rPr>
          <w:rFonts w:ascii="Times New Roman" w:hAnsi="Times New Roman" w:cs="Times New Roman"/>
          <w:color w:val="FF0000"/>
          <w:sz w:val="20"/>
          <w:szCs w:val="20"/>
        </w:rPr>
      </w:pPr>
      <w:r w:rsidRPr="00FF1616">
        <w:rPr>
          <w:rFonts w:ascii="Times New Roman" w:hAnsi="Times New Roman" w:cs="Times New Roman"/>
          <w:bCs/>
          <w:sz w:val="20"/>
          <w:szCs w:val="20"/>
        </w:rPr>
        <w:t>Listy Ministra właściwego do spraw wewnętrznych obejmującej osoby i podmioty, wobec których są stosowane środki, o których mowa w art. 1 UOBN</w:t>
      </w:r>
      <w:r w:rsidRPr="00C61B54">
        <w:rPr>
          <w:rFonts w:ascii="Times New Roman" w:hAnsi="Times New Roman" w:cs="Times New Roman"/>
          <w:bCs/>
          <w:color w:val="FF0000"/>
          <w:sz w:val="20"/>
          <w:szCs w:val="20"/>
        </w:rPr>
        <w:t xml:space="preserve">   </w:t>
      </w:r>
    </w:p>
    <w:p w14:paraId="748191F3" w14:textId="1A7F8020" w:rsidR="003F6D00" w:rsidRPr="003F6D00" w:rsidRDefault="003F6D00" w:rsidP="003F6D00">
      <w:pPr>
        <w:pStyle w:val="Akapitzlist"/>
        <w:ind w:left="720"/>
        <w:rPr>
          <w:rFonts w:ascii="Times New Roman" w:hAnsi="Times New Roman" w:cs="Times New Roman"/>
          <w:b/>
          <w:sz w:val="20"/>
          <w:szCs w:val="20"/>
        </w:rPr>
      </w:pPr>
      <w:r w:rsidRPr="003F6D00">
        <w:rPr>
          <w:rFonts w:ascii="Times New Roman" w:hAnsi="Times New Roman" w:cs="Times New Roman"/>
          <w:b/>
          <w:sz w:val="20"/>
          <w:szCs w:val="20"/>
        </w:rPr>
        <w:tab/>
      </w:r>
    </w:p>
    <w:p w14:paraId="6EF570FD" w14:textId="0A37D1FD" w:rsidR="003F6D00" w:rsidRPr="003F6D00" w:rsidRDefault="003F6D00" w:rsidP="002F1B6A">
      <w:pPr>
        <w:pStyle w:val="Akapitzlist"/>
        <w:numPr>
          <w:ilvl w:val="0"/>
          <w:numId w:val="20"/>
        </w:numPr>
        <w:pBdr>
          <w:bottom w:val="double" w:sz="4" w:space="1" w:color="auto"/>
        </w:pBdr>
        <w:shd w:val="clear" w:color="auto" w:fill="DAEEF3"/>
        <w:spacing w:line="360" w:lineRule="auto"/>
        <w:jc w:val="both"/>
        <w:rPr>
          <w:rFonts w:ascii="Times New Roman" w:hAnsi="Times New Roman" w:cs="Times New Roman"/>
          <w:b/>
          <w:iCs/>
          <w:sz w:val="20"/>
          <w:szCs w:val="20"/>
        </w:rPr>
      </w:pPr>
      <w:r w:rsidRPr="003F6D00">
        <w:rPr>
          <w:rFonts w:ascii="Times New Roman" w:hAnsi="Times New Roman" w:cs="Times New Roman"/>
          <w:b/>
          <w:iCs/>
          <w:sz w:val="20"/>
          <w:szCs w:val="20"/>
        </w:rPr>
        <w:t>OŚWIADCZENIA I DOKUMENTY, JAKIE ZOBOWIĄZANI SĄ DOSTARCZYĆ WYKONAWCY W CELU POTWIERDZENIA SPEŁNIANIA WARUNKÓW UDZIAŁU W POSTĘPOWANIU ORAZ WYKAZANIA BRAKU PODSTAW WYKLUCZENIA (PODMIOTOWE ŚRODKI DOWODOWE)</w:t>
      </w:r>
    </w:p>
    <w:p w14:paraId="3EC94AC4" w14:textId="2862FB5B" w:rsidR="0075265A" w:rsidRPr="00796BE0" w:rsidRDefault="0075265A" w:rsidP="001E0D4E">
      <w:pPr>
        <w:pStyle w:val="Akapitzlist"/>
        <w:numPr>
          <w:ilvl w:val="0"/>
          <w:numId w:val="28"/>
        </w:numPr>
        <w:spacing w:before="240" w:line="360" w:lineRule="auto"/>
        <w:ind w:left="284" w:hanging="426"/>
        <w:jc w:val="both"/>
        <w:rPr>
          <w:rFonts w:ascii="Times New Roman" w:hAnsi="Times New Roman" w:cs="Times New Roman"/>
          <w:sz w:val="20"/>
          <w:szCs w:val="20"/>
        </w:rPr>
      </w:pPr>
      <w:r w:rsidRPr="00796BE0">
        <w:rPr>
          <w:rFonts w:ascii="Times New Roman" w:hAnsi="Times New Roman" w:cs="Times New Roman"/>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796BE0">
        <w:rPr>
          <w:rFonts w:ascii="Times New Roman" w:hAnsi="Times New Roman" w:cs="Times New Roman"/>
          <w:b/>
          <w:sz w:val="20"/>
          <w:szCs w:val="20"/>
        </w:rPr>
        <w:t>Załącznikiem nr 2 do SWZ</w:t>
      </w:r>
      <w:r w:rsidRPr="00796BE0">
        <w:rPr>
          <w:rFonts w:ascii="Times New Roman" w:hAnsi="Times New Roman" w:cs="Times New Roman"/>
          <w:sz w:val="20"/>
          <w:szCs w:val="20"/>
        </w:rPr>
        <w:t>;</w:t>
      </w:r>
    </w:p>
    <w:p w14:paraId="4B462109" w14:textId="7851A095" w:rsidR="0075265A" w:rsidRPr="00796BE0" w:rsidRDefault="0075265A" w:rsidP="001E0D4E">
      <w:pPr>
        <w:pStyle w:val="Akapitzlist"/>
        <w:numPr>
          <w:ilvl w:val="0"/>
          <w:numId w:val="28"/>
        </w:numPr>
        <w:spacing w:line="360" w:lineRule="auto"/>
        <w:ind w:left="284" w:hanging="426"/>
        <w:jc w:val="both"/>
        <w:rPr>
          <w:rFonts w:ascii="Times New Roman" w:hAnsi="Times New Roman" w:cs="Times New Roman"/>
          <w:sz w:val="20"/>
          <w:szCs w:val="20"/>
        </w:rPr>
      </w:pPr>
      <w:r w:rsidRPr="00796BE0">
        <w:rPr>
          <w:rFonts w:ascii="Times New Roman" w:hAnsi="Times New Roman" w:cs="Times New Roman"/>
          <w:sz w:val="20"/>
          <w:szCs w:val="20"/>
        </w:rPr>
        <w:t>Informacje zawarte w oświadczeniu, o którym mowa w pkt 1 stanowią wstępne potwierdzenie, że Wykonawca nie podlega wykluczeniu oraz spełnia warunki udziału w postępowaniu.</w:t>
      </w:r>
    </w:p>
    <w:p w14:paraId="5C6E3C52" w14:textId="6E8A5BC1" w:rsidR="0075265A" w:rsidRPr="00796BE0" w:rsidRDefault="0075265A" w:rsidP="001E0D4E">
      <w:pPr>
        <w:pStyle w:val="Akapitzlist"/>
        <w:numPr>
          <w:ilvl w:val="0"/>
          <w:numId w:val="28"/>
        </w:numPr>
        <w:spacing w:line="360" w:lineRule="auto"/>
        <w:ind w:left="284" w:hanging="426"/>
        <w:jc w:val="both"/>
        <w:rPr>
          <w:rFonts w:ascii="Times New Roman" w:hAnsi="Times New Roman" w:cs="Times New Roman"/>
          <w:sz w:val="20"/>
          <w:szCs w:val="20"/>
        </w:rPr>
      </w:pPr>
      <w:r w:rsidRPr="00796BE0">
        <w:rPr>
          <w:rFonts w:ascii="Times New Roman" w:hAnsi="Times New Roman" w:cs="Times New Roman"/>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C0CFEC4" w14:textId="4CEEDD0B" w:rsidR="0075265A" w:rsidRPr="00796BE0" w:rsidRDefault="0075265A" w:rsidP="001E0D4E">
      <w:pPr>
        <w:pStyle w:val="Akapitzlist"/>
        <w:numPr>
          <w:ilvl w:val="0"/>
          <w:numId w:val="28"/>
        </w:numPr>
        <w:spacing w:line="360" w:lineRule="auto"/>
        <w:ind w:left="284" w:hanging="426"/>
        <w:jc w:val="both"/>
        <w:rPr>
          <w:rFonts w:ascii="Times New Roman" w:hAnsi="Times New Roman" w:cs="Times New Roman"/>
          <w:sz w:val="20"/>
          <w:szCs w:val="20"/>
        </w:rPr>
      </w:pPr>
      <w:r w:rsidRPr="00796BE0">
        <w:rPr>
          <w:rFonts w:ascii="Times New Roman" w:hAnsi="Times New Roman" w:cs="Times New Roman"/>
          <w:sz w:val="20"/>
          <w:szCs w:val="20"/>
        </w:rPr>
        <w:t>Podmiotowe środki dowodowe wymagane od wykonawcy obejmują:</w:t>
      </w:r>
    </w:p>
    <w:p w14:paraId="69966B09" w14:textId="45B0E720" w:rsidR="0075265A" w:rsidRPr="00796BE0" w:rsidRDefault="0075265A" w:rsidP="0075265A">
      <w:pPr>
        <w:pStyle w:val="Akapitzlist"/>
        <w:numPr>
          <w:ilvl w:val="2"/>
          <w:numId w:val="12"/>
        </w:numPr>
        <w:spacing w:line="360" w:lineRule="auto"/>
        <w:ind w:left="710" w:hanging="435"/>
        <w:jc w:val="both"/>
        <w:rPr>
          <w:rFonts w:ascii="Times New Roman" w:hAnsi="Times New Roman" w:cs="Times New Roman"/>
          <w:sz w:val="20"/>
          <w:szCs w:val="20"/>
        </w:rPr>
      </w:pPr>
      <w:r w:rsidRPr="00796BE0">
        <w:rPr>
          <w:rFonts w:ascii="Times New Roman" w:hAnsi="Times New Roman" w:cs="Times New Roman"/>
          <w:b/>
          <w:sz w:val="20"/>
          <w:szCs w:val="20"/>
        </w:rPr>
        <w:t xml:space="preserve">Oświadczenie </w:t>
      </w:r>
      <w:r w:rsidRPr="00796BE0">
        <w:rPr>
          <w:rFonts w:ascii="Times New Roman" w:hAnsi="Times New Roman" w:cs="Times New Roman"/>
          <w:sz w:val="20"/>
          <w:szCs w:val="20"/>
        </w:rPr>
        <w:t xml:space="preserve">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w:t>
      </w:r>
      <w:r w:rsidRPr="00796BE0">
        <w:rPr>
          <w:rFonts w:ascii="Times New Roman" w:hAnsi="Times New Roman" w:cs="Times New Roman"/>
          <w:sz w:val="20"/>
          <w:szCs w:val="20"/>
        </w:rPr>
        <w:lastRenderedPageBreak/>
        <w:t xml:space="preserve">grupy kapitałowej wraz z dokumentami lub informacjami potwierdzającymi przygotowanie oferty, oferty częściowej lub wniosku o dopuszczenie do udziału w postępowaniu niezależnie od innego wykonawcy należącego do tej samej grupy kapitałowej – </w:t>
      </w:r>
      <w:r w:rsidRPr="00796BE0">
        <w:rPr>
          <w:rFonts w:ascii="Times New Roman" w:hAnsi="Times New Roman" w:cs="Times New Roman"/>
          <w:b/>
          <w:bCs/>
          <w:sz w:val="20"/>
          <w:szCs w:val="20"/>
        </w:rPr>
        <w:t>załącznik nr 4 do SWZ</w:t>
      </w:r>
      <w:r w:rsidRPr="00796BE0">
        <w:rPr>
          <w:rFonts w:ascii="Times New Roman" w:hAnsi="Times New Roman" w:cs="Times New Roman"/>
          <w:sz w:val="20"/>
          <w:szCs w:val="20"/>
        </w:rPr>
        <w:t>;</w:t>
      </w:r>
    </w:p>
    <w:p w14:paraId="4A951D33" w14:textId="38A42895" w:rsidR="0075265A" w:rsidRPr="00796BE0" w:rsidRDefault="0075265A" w:rsidP="0075265A">
      <w:pPr>
        <w:pStyle w:val="Akapitzlist"/>
        <w:numPr>
          <w:ilvl w:val="2"/>
          <w:numId w:val="12"/>
        </w:numPr>
        <w:spacing w:line="360" w:lineRule="auto"/>
        <w:ind w:left="710" w:hanging="435"/>
        <w:jc w:val="both"/>
        <w:rPr>
          <w:rFonts w:ascii="Times New Roman" w:hAnsi="Times New Roman" w:cs="Times New Roman"/>
          <w:sz w:val="20"/>
          <w:szCs w:val="20"/>
        </w:rPr>
      </w:pPr>
      <w:r w:rsidRPr="00796BE0">
        <w:rPr>
          <w:rFonts w:ascii="Times New Roman" w:hAnsi="Times New Roman" w:cs="Times New Roman"/>
          <w:b/>
          <w:sz w:val="20"/>
          <w:szCs w:val="20"/>
        </w:rPr>
        <w:t xml:space="preserve">Informację z Krajowego Rejestru Karnego </w:t>
      </w:r>
      <w:r w:rsidRPr="00796BE0">
        <w:rPr>
          <w:rFonts w:ascii="Times New Roman" w:hAnsi="Times New Roman" w:cs="Times New Roman"/>
          <w:sz w:val="20"/>
          <w:szCs w:val="20"/>
        </w:rPr>
        <w:t>w zakresie dotyczącym podstaw wykluczenia wskazanych w art. 108 ust. 1 pkt 1, 2 i 4 p.z.p. sporządzoną nie wcześniej niż 6 miesięcy przed jej złożeniem;</w:t>
      </w:r>
    </w:p>
    <w:p w14:paraId="558DFAB4" w14:textId="0CB5B1A0" w:rsidR="0075265A" w:rsidRPr="00796BE0" w:rsidRDefault="0075265A" w:rsidP="0075265A">
      <w:pPr>
        <w:pStyle w:val="Akapitzlist"/>
        <w:numPr>
          <w:ilvl w:val="2"/>
          <w:numId w:val="12"/>
        </w:numPr>
        <w:spacing w:line="360" w:lineRule="auto"/>
        <w:ind w:left="709" w:hanging="437"/>
        <w:rPr>
          <w:rFonts w:ascii="Times New Roman" w:hAnsi="Times New Roman" w:cs="Times New Roman"/>
          <w:b/>
          <w:sz w:val="20"/>
          <w:szCs w:val="20"/>
        </w:rPr>
      </w:pPr>
      <w:r w:rsidRPr="00796BE0">
        <w:rPr>
          <w:rFonts w:ascii="Times New Roman" w:hAnsi="Times New Roman" w:cs="Times New Roman"/>
          <w:b/>
          <w:sz w:val="20"/>
          <w:szCs w:val="20"/>
        </w:rPr>
        <w:t>Zaświadczenie właściwego naczelnika urzędu skarbowego</w:t>
      </w:r>
      <w:r w:rsidRPr="00796BE0">
        <w:rPr>
          <w:rFonts w:ascii="Times New Roman" w:hAnsi="Times New Roman" w:cs="Times New Roman"/>
          <w:sz w:val="20"/>
          <w:szCs w:val="20"/>
        </w:rPr>
        <w:t xml:space="preserve"> potwierdzającego,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2D7A8AD" w14:textId="77777777" w:rsidR="0075265A" w:rsidRPr="00796BE0" w:rsidRDefault="0075265A" w:rsidP="0075265A">
      <w:pPr>
        <w:pStyle w:val="Akapitzlist"/>
        <w:numPr>
          <w:ilvl w:val="2"/>
          <w:numId w:val="12"/>
        </w:numPr>
        <w:spacing w:line="360" w:lineRule="auto"/>
        <w:ind w:left="709" w:hanging="437"/>
        <w:rPr>
          <w:rFonts w:ascii="Times New Roman" w:hAnsi="Times New Roman" w:cs="Times New Roman"/>
          <w:sz w:val="20"/>
          <w:szCs w:val="20"/>
        </w:rPr>
      </w:pPr>
      <w:r w:rsidRPr="00796BE0">
        <w:rPr>
          <w:rFonts w:ascii="Times New Roman" w:hAnsi="Times New Roman" w:cs="Times New Roman"/>
          <w:b/>
          <w:sz w:val="20"/>
          <w:szCs w:val="20"/>
        </w:rPr>
        <w:t>Zaświadczenie</w:t>
      </w:r>
      <w:r w:rsidRPr="00796BE0">
        <w:rPr>
          <w:rFonts w:ascii="Times New Roman" w:hAnsi="Times New Roman" w:cs="Times New Roman"/>
          <w:sz w:val="20"/>
          <w:szCs w:val="20"/>
        </w:rPr>
        <w:t xml:space="preserve"> albo inny dokument właściwej terenowej jednostki organizacyjnej </w:t>
      </w:r>
      <w:r w:rsidRPr="00796BE0">
        <w:rPr>
          <w:rFonts w:ascii="Times New Roman" w:hAnsi="Times New Roman" w:cs="Times New Roman"/>
          <w:b/>
          <w:sz w:val="20"/>
          <w:szCs w:val="20"/>
        </w:rPr>
        <w:t xml:space="preserve">Zakładu Ubezpieczeń Społecznych </w:t>
      </w:r>
      <w:r w:rsidRPr="00796BE0">
        <w:rPr>
          <w:rFonts w:ascii="Times New Roman" w:hAnsi="Times New Roman" w:cs="Times New Roman"/>
          <w:sz w:val="20"/>
          <w:szCs w:val="20"/>
        </w:rPr>
        <w:t>lub właściwego oddziału regionalnego lub właściwej placówki terenowej Kasy Rolniczego Ubezpieczenia Społecznego potwierdzającego,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66ED428" w14:textId="77777777" w:rsidR="0075265A" w:rsidRDefault="0075265A" w:rsidP="0075265A">
      <w:pPr>
        <w:pStyle w:val="Akapitzlist"/>
        <w:numPr>
          <w:ilvl w:val="2"/>
          <w:numId w:val="12"/>
        </w:numPr>
        <w:spacing w:line="360" w:lineRule="auto"/>
        <w:ind w:left="710" w:hanging="435"/>
        <w:jc w:val="both"/>
        <w:rPr>
          <w:rFonts w:ascii="Times New Roman" w:hAnsi="Times New Roman" w:cs="Times New Roman"/>
          <w:i/>
          <w:sz w:val="20"/>
          <w:szCs w:val="20"/>
        </w:rPr>
      </w:pPr>
      <w:r w:rsidRPr="004C39A2">
        <w:rPr>
          <w:rFonts w:ascii="Times New Roman" w:hAnsi="Times New Roman" w:cs="Times New Roman"/>
          <w:sz w:val="20"/>
          <w:szCs w:val="20"/>
        </w:rPr>
        <w:t xml:space="preserve">wykaz robót budowlanych wykonanych nie wcześniej niż w okresie ostatnich 5 lat, a jeżeli okres prowadzenia działalności jest krótszy – w tym okresie, wraz z podaniem ich rodzaju, wartości, daty i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odpowiednie dokumenty - </w:t>
      </w:r>
      <w:r w:rsidRPr="004C39A2">
        <w:rPr>
          <w:rFonts w:ascii="Times New Roman" w:hAnsi="Times New Roman" w:cs="Times New Roman"/>
          <w:b/>
          <w:bCs/>
          <w:sz w:val="20"/>
          <w:szCs w:val="20"/>
        </w:rPr>
        <w:t>załącznik nr 5 do SWZ</w:t>
      </w:r>
      <w:r w:rsidRPr="004C39A2">
        <w:rPr>
          <w:rFonts w:ascii="Times New Roman" w:hAnsi="Times New Roman" w:cs="Times New Roman"/>
          <w:sz w:val="20"/>
          <w:szCs w:val="20"/>
        </w:rPr>
        <w:t xml:space="preserve">; </w:t>
      </w:r>
    </w:p>
    <w:p w14:paraId="44CDDE2B" w14:textId="3AA67616" w:rsidR="0075265A" w:rsidRPr="00E85DC8" w:rsidRDefault="0075265A" w:rsidP="0075265A">
      <w:pPr>
        <w:pStyle w:val="Akapitzlist"/>
        <w:numPr>
          <w:ilvl w:val="2"/>
          <w:numId w:val="12"/>
        </w:numPr>
        <w:spacing w:line="360" w:lineRule="auto"/>
        <w:ind w:left="710" w:hanging="435"/>
        <w:jc w:val="both"/>
        <w:rPr>
          <w:rFonts w:ascii="Times New Roman" w:hAnsi="Times New Roman" w:cs="Times New Roman"/>
          <w:i/>
          <w:sz w:val="20"/>
          <w:szCs w:val="20"/>
        </w:rPr>
      </w:pPr>
      <w:r w:rsidRPr="00E85DC8">
        <w:rPr>
          <w:rFonts w:ascii="Times New Roman" w:hAnsi="Times New Roman" w:cs="Times New Roman"/>
          <w:color w:val="000000"/>
          <w:sz w:val="20"/>
          <w:szCs w:val="20"/>
        </w:rPr>
        <w:t>wykaz osób, skierowanych przez wykonawcę do realizacji zamówienia publicznego, w szczególności odpowiedzialnych za techniczną realizację zamówienia wraz z informacjami na temat ich kwalifikacji zawodowych, uprawnień i doświadczenia, niezbędnych do wykonania zamówienia publicznego, a także zakresu wykonywanych przez nie czynności oraz informacją o podstawie do dysponowania tymi osobami –</w:t>
      </w:r>
      <w:r w:rsidRPr="00E85DC8">
        <w:rPr>
          <w:rFonts w:ascii="Times New Roman" w:hAnsi="Times New Roman" w:cs="Times New Roman"/>
          <w:b/>
          <w:color w:val="000000"/>
          <w:sz w:val="20"/>
          <w:szCs w:val="20"/>
        </w:rPr>
        <w:t xml:space="preserve"> załącznik Nr 7 do SWZ;</w:t>
      </w:r>
      <w:r w:rsidRPr="00E85DC8">
        <w:rPr>
          <w:rFonts w:ascii="Times New Roman" w:hAnsi="Times New Roman" w:cs="Times New Roman"/>
          <w:sz w:val="20"/>
          <w:szCs w:val="20"/>
        </w:rPr>
        <w:tab/>
      </w:r>
    </w:p>
    <w:p w14:paraId="28D0F715" w14:textId="77777777" w:rsidR="0075265A" w:rsidRPr="00817CF1" w:rsidRDefault="0075265A" w:rsidP="00614CA4">
      <w:pPr>
        <w:pStyle w:val="Akapitzlist"/>
        <w:numPr>
          <w:ilvl w:val="2"/>
          <w:numId w:val="12"/>
        </w:numPr>
        <w:spacing w:line="360" w:lineRule="auto"/>
        <w:ind w:left="709" w:hanging="425"/>
        <w:jc w:val="both"/>
        <w:rPr>
          <w:rFonts w:ascii="Times New Roman" w:hAnsi="Times New Roman" w:cs="Times New Roman"/>
          <w:color w:val="FF0000"/>
          <w:sz w:val="20"/>
          <w:szCs w:val="20"/>
        </w:rPr>
      </w:pPr>
      <w:r w:rsidRPr="00817CF1">
        <w:rPr>
          <w:rFonts w:ascii="Times New Roman" w:hAnsi="Times New Roman" w:cs="Times New Roman"/>
          <w:sz w:val="20"/>
          <w:szCs w:val="20"/>
        </w:rPr>
        <w:t>dokument potwierdzający, że wykonawca jest ubezpieczony od odpowiedzialności cywilnej w zakresie prowadzonej działalności związanej z przedmiotem zamówienia ze wskazaniem sumy gwarancyjnej tego ubezpieczenia.</w:t>
      </w:r>
    </w:p>
    <w:p w14:paraId="73A3A3D6" w14:textId="02A2D86D" w:rsidR="0075265A" w:rsidRPr="00796BE0" w:rsidRDefault="0075265A" w:rsidP="0075265A">
      <w:pPr>
        <w:pStyle w:val="Akapitzlist"/>
        <w:numPr>
          <w:ilvl w:val="0"/>
          <w:numId w:val="12"/>
        </w:numPr>
        <w:tabs>
          <w:tab w:val="clear" w:pos="454"/>
        </w:tabs>
        <w:spacing w:line="360" w:lineRule="auto"/>
        <w:ind w:left="434" w:hanging="434"/>
        <w:rPr>
          <w:rFonts w:ascii="Times New Roman" w:hAnsi="Times New Roman" w:cs="Times New Roman"/>
          <w:sz w:val="20"/>
          <w:szCs w:val="20"/>
        </w:rPr>
      </w:pPr>
      <w:r w:rsidRPr="00796BE0">
        <w:rPr>
          <w:rFonts w:ascii="Times New Roman" w:hAnsi="Times New Roman" w:cs="Times New Roman"/>
          <w:sz w:val="20"/>
          <w:szCs w:val="20"/>
        </w:rPr>
        <w:t>Jeżeli wykonawca ma siedzibę lub miejsce zamieszkania poza granicami Rzeczypospolitej Polskiej, zamiast:</w:t>
      </w:r>
      <w:r w:rsidRPr="00796BE0">
        <w:rPr>
          <w:rFonts w:ascii="Times New Roman" w:hAnsi="Times New Roman" w:cs="Times New Roman"/>
          <w:sz w:val="20"/>
          <w:szCs w:val="20"/>
        </w:rPr>
        <w:br/>
      </w:r>
      <w:r w:rsidRPr="00796BE0">
        <w:rPr>
          <w:rFonts w:ascii="Times New Roman" w:hAnsi="Times New Roman" w:cs="Times New Roman"/>
          <w:sz w:val="20"/>
          <w:szCs w:val="20"/>
        </w:rPr>
        <w:lastRenderedPageBreak/>
        <w:t>1) informacji z Krajowego Rejestru Karnego, o której mowa w ust. 4 pkt 2) – składa informację z odpowiedniego rejestru, takiego jak rejestr sądowy, albo, w przypadku braku takiego rejestru, inny równoważny dokument wydany przez właściwy organ sądowy lub administracyjny kraju, w którym wykonawca ma siedzibę lub miejsce zamieszkania;</w:t>
      </w:r>
      <w:r w:rsidRPr="00796BE0">
        <w:rPr>
          <w:rFonts w:ascii="Times New Roman" w:hAnsi="Times New Roman" w:cs="Times New Roman"/>
          <w:sz w:val="20"/>
          <w:szCs w:val="20"/>
        </w:rPr>
        <w:br/>
        <w:t>2) zaświadczeń o których mowa w ust. 4 pkt 3) i 4) zaświadczenia albo innego dokumentu potwierdzającego, że wykonawca nie zalega z opłacaniem składek na ubezpieczenia społeczne lub zdrowotne – składa dokument lub dokumenty wystawione w kraju, w którym wykonawca ma siedzibę lub miejsce zamieszkania, potwierdzające odpowiednio, że:</w:t>
      </w:r>
      <w:r w:rsidRPr="00796BE0">
        <w:rPr>
          <w:rFonts w:ascii="Times New Roman" w:hAnsi="Times New Roman" w:cs="Times New Roman"/>
          <w:sz w:val="20"/>
          <w:szCs w:val="20"/>
        </w:rPr>
        <w:br/>
        <w:t>a) nie naruszył obowiązków dotyczących płatności podatków, opłat lub składek na ubezpieczenie społeczne lub zdrowotne,</w:t>
      </w:r>
      <w:r w:rsidRPr="00796BE0">
        <w:rPr>
          <w:rFonts w:ascii="Times New Roman" w:hAnsi="Times New Roman" w:cs="Times New Roman"/>
          <w:sz w:val="20"/>
          <w:szCs w:val="20"/>
        </w:rPr>
        <w:br/>
        <w:t xml:space="preserve">2. Dokument, o którym mowa w ust. 4 pkt 2, powinien być wystawiony nie wcześniej niż 6 miesięcy przed jego złożeniem. Dokumenty, o których mowa w ust. 4 pkt 3) i 4), powinny być wystawione nie wcześniej niż 3 miesiące przed ich złożeniem. </w:t>
      </w:r>
    </w:p>
    <w:p w14:paraId="67D14652" w14:textId="77777777" w:rsidR="0075265A" w:rsidRPr="00796BE0" w:rsidRDefault="0075265A" w:rsidP="0075265A">
      <w:pPr>
        <w:pStyle w:val="Akapitzlist"/>
        <w:numPr>
          <w:ilvl w:val="0"/>
          <w:numId w:val="12"/>
        </w:numPr>
        <w:spacing w:line="360" w:lineRule="auto"/>
        <w:ind w:left="434" w:hanging="434"/>
        <w:jc w:val="both"/>
        <w:rPr>
          <w:rFonts w:ascii="Times New Roman" w:hAnsi="Times New Roman" w:cs="Times New Roman"/>
          <w:color w:val="000000"/>
          <w:sz w:val="20"/>
          <w:szCs w:val="20"/>
        </w:rPr>
      </w:pPr>
      <w:r w:rsidRPr="00796BE0">
        <w:rPr>
          <w:rFonts w:ascii="Times New Roman" w:hAnsi="Times New Roman" w:cs="Times New Roman"/>
          <w:color w:val="000000"/>
          <w:sz w:val="20"/>
          <w:szCs w:val="20"/>
        </w:rPr>
        <w:t>Zamawiający nie wzywa do złożenia podmiotowych środków dowodowych, jeżeli:</w:t>
      </w:r>
    </w:p>
    <w:p w14:paraId="6283A21C" w14:textId="77777777" w:rsidR="0075265A" w:rsidRPr="00796BE0" w:rsidRDefault="0075265A" w:rsidP="0075265A">
      <w:pPr>
        <w:pStyle w:val="Akapitzlist"/>
        <w:spacing w:line="360" w:lineRule="auto"/>
        <w:ind w:left="882" w:hanging="434"/>
        <w:jc w:val="both"/>
        <w:rPr>
          <w:rFonts w:ascii="Times New Roman" w:hAnsi="Times New Roman" w:cs="Times New Roman"/>
          <w:color w:val="000000"/>
          <w:sz w:val="20"/>
          <w:szCs w:val="20"/>
        </w:rPr>
      </w:pPr>
      <w:r w:rsidRPr="00796BE0">
        <w:rPr>
          <w:rFonts w:ascii="Times New Roman" w:hAnsi="Times New Roman" w:cs="Times New Roman"/>
          <w:color w:val="000000"/>
          <w:sz w:val="20"/>
          <w:szCs w:val="20"/>
        </w:rPr>
        <w:t>1)</w:t>
      </w:r>
      <w:r w:rsidRPr="00796BE0">
        <w:rPr>
          <w:rFonts w:ascii="Times New Roman" w:hAnsi="Times New Roman" w:cs="Times New Roman"/>
          <w:color w:val="000000"/>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EEF02B5" w14:textId="77777777" w:rsidR="0075265A" w:rsidRPr="00796BE0" w:rsidRDefault="0075265A" w:rsidP="0075265A">
      <w:pPr>
        <w:pStyle w:val="Akapitzlist"/>
        <w:spacing w:line="360" w:lineRule="auto"/>
        <w:ind w:left="882" w:hanging="434"/>
        <w:jc w:val="both"/>
        <w:rPr>
          <w:rFonts w:ascii="Times New Roman" w:hAnsi="Times New Roman" w:cs="Times New Roman"/>
          <w:color w:val="000000"/>
          <w:sz w:val="20"/>
          <w:szCs w:val="20"/>
        </w:rPr>
      </w:pPr>
      <w:r w:rsidRPr="00796BE0">
        <w:rPr>
          <w:rFonts w:ascii="Times New Roman" w:hAnsi="Times New Roman" w:cs="Times New Roman"/>
          <w:color w:val="000000"/>
          <w:sz w:val="20"/>
          <w:szCs w:val="20"/>
        </w:rPr>
        <w:t>2)</w:t>
      </w:r>
      <w:r w:rsidRPr="00796BE0">
        <w:rPr>
          <w:rFonts w:ascii="Times New Roman" w:hAnsi="Times New Roman" w:cs="Times New Roman"/>
          <w:color w:val="000000"/>
          <w:sz w:val="20"/>
          <w:szCs w:val="20"/>
        </w:rPr>
        <w:tab/>
        <w:t>podmiotowym środkiem dowodowym jest oświadczenie, którego treść odpowiada zakresowi oświadczenia, o którym mowa w art. 125 ust. 1.</w:t>
      </w:r>
    </w:p>
    <w:p w14:paraId="6247C13A" w14:textId="29355E7F" w:rsidR="0075265A" w:rsidRPr="00796BE0" w:rsidRDefault="005434C9" w:rsidP="0075265A">
      <w:pPr>
        <w:spacing w:line="360" w:lineRule="auto"/>
        <w:ind w:left="434" w:hanging="434"/>
        <w:jc w:val="both"/>
        <w:rPr>
          <w:rFonts w:ascii="Times New Roman" w:hAnsi="Times New Roman" w:cs="Times New Roman"/>
          <w:sz w:val="20"/>
          <w:szCs w:val="20"/>
        </w:rPr>
      </w:pPr>
      <w:r>
        <w:rPr>
          <w:rFonts w:ascii="Times New Roman" w:hAnsi="Times New Roman" w:cs="Times New Roman"/>
          <w:b/>
          <w:sz w:val="20"/>
          <w:szCs w:val="20"/>
        </w:rPr>
        <w:t>7</w:t>
      </w:r>
      <w:r w:rsidR="0075265A" w:rsidRPr="00796BE0">
        <w:rPr>
          <w:rFonts w:ascii="Times New Roman" w:hAnsi="Times New Roman" w:cs="Times New Roman"/>
          <w:b/>
          <w:sz w:val="20"/>
          <w:szCs w:val="20"/>
        </w:rPr>
        <w:t>.</w:t>
      </w:r>
      <w:r w:rsidR="0075265A" w:rsidRPr="00796BE0">
        <w:rPr>
          <w:rFonts w:ascii="Times New Roman" w:hAnsi="Times New Roman" w:cs="Times New Roman"/>
          <w:b/>
          <w:sz w:val="20"/>
          <w:szCs w:val="20"/>
        </w:rPr>
        <w:tab/>
      </w:r>
      <w:r w:rsidR="0075265A" w:rsidRPr="00796BE0">
        <w:rPr>
          <w:rFonts w:ascii="Times New Roman" w:hAnsi="Times New Roman" w:cs="Times New Roman"/>
          <w:sz w:val="20"/>
          <w:szCs w:val="20"/>
        </w:rPr>
        <w:t>Wykonawca nie jest zobowiązany do złożenia podmiotowych środków dowodowych, które zamawiający posiada, jeżeli wykonawca wskaże te środki oraz potwierdzi ich prawidłowość i aktualność.</w:t>
      </w:r>
    </w:p>
    <w:p w14:paraId="75CCC86D" w14:textId="0FBCCA12" w:rsidR="0075265A" w:rsidRPr="00796BE0" w:rsidRDefault="005434C9" w:rsidP="0075265A">
      <w:pPr>
        <w:spacing w:line="360" w:lineRule="auto"/>
        <w:ind w:left="434" w:hanging="434"/>
        <w:jc w:val="both"/>
        <w:rPr>
          <w:rFonts w:ascii="Times New Roman" w:hAnsi="Times New Roman" w:cs="Times New Roman"/>
          <w:sz w:val="20"/>
          <w:szCs w:val="20"/>
        </w:rPr>
      </w:pPr>
      <w:r>
        <w:rPr>
          <w:rFonts w:ascii="Times New Roman" w:hAnsi="Times New Roman" w:cs="Times New Roman"/>
          <w:b/>
          <w:sz w:val="20"/>
          <w:szCs w:val="20"/>
        </w:rPr>
        <w:t>8</w:t>
      </w:r>
      <w:r w:rsidR="0075265A" w:rsidRPr="00796BE0">
        <w:rPr>
          <w:rFonts w:ascii="Times New Roman" w:hAnsi="Times New Roman" w:cs="Times New Roman"/>
          <w:b/>
          <w:sz w:val="20"/>
          <w:szCs w:val="20"/>
        </w:rPr>
        <w:t>.</w:t>
      </w:r>
      <w:r w:rsidR="0075265A" w:rsidRPr="00796BE0">
        <w:rPr>
          <w:rFonts w:ascii="Times New Roman" w:hAnsi="Times New Roman" w:cs="Times New Roman"/>
          <w:b/>
          <w:sz w:val="20"/>
          <w:szCs w:val="20"/>
        </w:rPr>
        <w:tab/>
      </w:r>
      <w:r w:rsidR="0075265A" w:rsidRPr="00796BE0">
        <w:rPr>
          <w:rFonts w:ascii="Times New Roman" w:hAnsi="Times New Roman" w:cs="Times New Roman"/>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5265A" w:rsidRPr="00796BE0">
        <w:rPr>
          <w:rFonts w:ascii="Times New Roman" w:hAnsi="Times New Roman" w:cs="Times New Roman"/>
          <w:caps/>
          <w:sz w:val="20"/>
        </w:rPr>
        <w:t xml:space="preserve">30 </w:t>
      </w:r>
      <w:r w:rsidR="0075265A" w:rsidRPr="00796BE0">
        <w:rPr>
          <w:rFonts w:ascii="Times New Roman" w:hAnsi="Times New Roman" w:cs="Times New Roman"/>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C31EF30" w14:textId="77777777" w:rsidR="0075265A" w:rsidRPr="00796BE0" w:rsidRDefault="0075265A" w:rsidP="0075265A">
      <w:pPr>
        <w:pStyle w:val="Akapitzlist"/>
        <w:numPr>
          <w:ilvl w:val="0"/>
          <w:numId w:val="20"/>
        </w:numPr>
        <w:pBdr>
          <w:bottom w:val="double" w:sz="4" w:space="1" w:color="auto"/>
        </w:pBdr>
        <w:shd w:val="clear" w:color="auto" w:fill="DAEEF3"/>
        <w:spacing w:before="360" w:after="40" w:line="360" w:lineRule="auto"/>
        <w:ind w:left="426" w:hanging="437"/>
        <w:jc w:val="both"/>
        <w:rPr>
          <w:rFonts w:ascii="Times New Roman" w:hAnsi="Times New Roman" w:cs="Times New Roman"/>
          <w:sz w:val="20"/>
          <w:szCs w:val="20"/>
        </w:rPr>
      </w:pPr>
      <w:r w:rsidRPr="00796BE0">
        <w:rPr>
          <w:rFonts w:ascii="Times New Roman" w:hAnsi="Times New Roman" w:cs="Times New Roman"/>
          <w:b/>
          <w:sz w:val="20"/>
          <w:szCs w:val="20"/>
        </w:rPr>
        <w:t>POLEGANIE NA ZASOBACH INNYCH PODMIOTÓW</w:t>
      </w:r>
    </w:p>
    <w:p w14:paraId="32B1EC5D" w14:textId="77777777" w:rsidR="0075265A" w:rsidRPr="00796BE0" w:rsidRDefault="0075265A" w:rsidP="0075265A">
      <w:pPr>
        <w:pStyle w:val="Teksttreci40"/>
        <w:numPr>
          <w:ilvl w:val="3"/>
          <w:numId w:val="20"/>
        </w:numPr>
        <w:shd w:val="clear" w:color="auto" w:fill="auto"/>
        <w:spacing w:after="0" w:line="360" w:lineRule="auto"/>
        <w:ind w:left="0" w:right="20" w:firstLine="0"/>
        <w:rPr>
          <w:rFonts w:ascii="Times New Roman" w:hAnsi="Times New Roman" w:cs="Times New Roman"/>
          <w:sz w:val="20"/>
          <w:szCs w:val="20"/>
        </w:rPr>
      </w:pPr>
      <w:r w:rsidRPr="00796BE0">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6EC58326" w14:textId="77777777" w:rsidR="0075265A" w:rsidRPr="00796BE0" w:rsidRDefault="0075265A" w:rsidP="0075265A">
      <w:pPr>
        <w:pStyle w:val="Teksttreci40"/>
        <w:numPr>
          <w:ilvl w:val="3"/>
          <w:numId w:val="20"/>
        </w:numPr>
        <w:shd w:val="clear" w:color="auto" w:fill="auto"/>
        <w:spacing w:before="0" w:after="0" w:line="360" w:lineRule="auto"/>
        <w:ind w:left="0" w:right="20" w:firstLine="0"/>
        <w:rPr>
          <w:rFonts w:ascii="Times New Roman" w:hAnsi="Times New Roman" w:cs="Times New Roman"/>
          <w:sz w:val="20"/>
          <w:szCs w:val="20"/>
        </w:rPr>
      </w:pPr>
      <w:r w:rsidRPr="00796BE0">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 te zdolności są wymagane.</w:t>
      </w:r>
    </w:p>
    <w:p w14:paraId="2A454111" w14:textId="77777777" w:rsidR="0075265A" w:rsidRPr="00796BE0" w:rsidRDefault="0075265A" w:rsidP="0075265A">
      <w:pPr>
        <w:pStyle w:val="Teksttreci40"/>
        <w:numPr>
          <w:ilvl w:val="3"/>
          <w:numId w:val="20"/>
        </w:numPr>
        <w:shd w:val="clear" w:color="auto" w:fill="auto"/>
        <w:spacing w:before="0" w:after="0" w:line="360" w:lineRule="auto"/>
        <w:ind w:left="0" w:right="20" w:firstLine="0"/>
        <w:rPr>
          <w:rFonts w:ascii="Times New Roman" w:hAnsi="Times New Roman" w:cs="Times New Roman"/>
          <w:sz w:val="20"/>
          <w:szCs w:val="20"/>
        </w:rPr>
      </w:pPr>
      <w:r w:rsidRPr="00796BE0">
        <w:rPr>
          <w:rFonts w:ascii="Times New Roman" w:hAnsi="Times New Roman" w:cs="Times New Roman"/>
          <w:sz w:val="20"/>
          <w:szCs w:val="20"/>
        </w:rPr>
        <w:t xml:space="preserve">Wykonawca, który polega na zdolnościach lub sytuacji podmiotów udostępniających zasoby, składa, wraz z ofertą, zobowiązanie podmiotu udostępniającego zasoby do oddania mu do dyspozycji niezbędnych </w:t>
      </w:r>
      <w:r w:rsidRPr="00796BE0">
        <w:rPr>
          <w:rFonts w:ascii="Times New Roman" w:hAnsi="Times New Roman" w:cs="Times New Roman"/>
          <w:sz w:val="20"/>
          <w:szCs w:val="20"/>
        </w:rPr>
        <w:lastRenderedPageBreak/>
        <w:t xml:space="preserve">zasobów na potrzeby realizacji danego zamówienia lub inny podmiotowy środek dowodowy potwierdzający, że wykonawca realizując zamówienie, będzie dysponował niezbędnymi zasobami tych podmiotów. Wzór oświadczenia stanowi </w:t>
      </w:r>
      <w:r w:rsidRPr="00796BE0">
        <w:rPr>
          <w:rFonts w:ascii="Times New Roman" w:hAnsi="Times New Roman" w:cs="Times New Roman"/>
          <w:b/>
          <w:bCs/>
          <w:sz w:val="20"/>
          <w:szCs w:val="20"/>
        </w:rPr>
        <w:t>załącznik nr 3 do SWZ.</w:t>
      </w:r>
    </w:p>
    <w:p w14:paraId="3DDDF12F" w14:textId="77777777" w:rsidR="0075265A" w:rsidRPr="00796BE0" w:rsidRDefault="0075265A" w:rsidP="0075265A">
      <w:pPr>
        <w:pStyle w:val="Teksttreci40"/>
        <w:numPr>
          <w:ilvl w:val="3"/>
          <w:numId w:val="20"/>
        </w:numPr>
        <w:shd w:val="clear" w:color="auto" w:fill="auto"/>
        <w:spacing w:before="0" w:after="0" w:line="360" w:lineRule="auto"/>
        <w:ind w:left="0" w:right="20" w:firstLine="0"/>
        <w:rPr>
          <w:rFonts w:ascii="Times New Roman" w:hAnsi="Times New Roman" w:cs="Times New Roman"/>
          <w:sz w:val="20"/>
          <w:szCs w:val="20"/>
        </w:rPr>
      </w:pPr>
      <w:r w:rsidRPr="00796BE0">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67A60E9" w14:textId="77777777" w:rsidR="0075265A" w:rsidRPr="00796BE0" w:rsidRDefault="0075265A" w:rsidP="0075265A">
      <w:pPr>
        <w:pStyle w:val="Teksttreci40"/>
        <w:numPr>
          <w:ilvl w:val="3"/>
          <w:numId w:val="20"/>
        </w:numPr>
        <w:shd w:val="clear" w:color="auto" w:fill="auto"/>
        <w:spacing w:before="0" w:after="0" w:line="360" w:lineRule="auto"/>
        <w:ind w:left="0" w:right="20" w:firstLine="0"/>
        <w:rPr>
          <w:rFonts w:ascii="Times New Roman" w:hAnsi="Times New Roman" w:cs="Times New Roman"/>
          <w:sz w:val="20"/>
          <w:szCs w:val="20"/>
        </w:rPr>
      </w:pPr>
      <w:r w:rsidRPr="00796BE0">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46D0A" w14:textId="77777777" w:rsidR="0075265A" w:rsidRPr="00796BE0" w:rsidRDefault="0075265A" w:rsidP="0075265A">
      <w:pPr>
        <w:pStyle w:val="Teksttreci40"/>
        <w:numPr>
          <w:ilvl w:val="3"/>
          <w:numId w:val="20"/>
        </w:numPr>
        <w:shd w:val="clear" w:color="auto" w:fill="auto"/>
        <w:spacing w:before="0" w:after="0" w:line="360" w:lineRule="auto"/>
        <w:ind w:left="0" w:right="20" w:firstLine="0"/>
        <w:rPr>
          <w:rFonts w:ascii="Times New Roman" w:hAnsi="Times New Roman" w:cs="Times New Roman"/>
          <w:sz w:val="20"/>
          <w:szCs w:val="20"/>
        </w:rPr>
      </w:pPr>
      <w:r w:rsidRPr="00796BE0">
        <w:rPr>
          <w:rFonts w:ascii="Times New Roman" w:hAnsi="Times New Roman" w:cs="Times New Roman"/>
          <w:b/>
          <w:sz w:val="20"/>
          <w:szCs w:val="20"/>
        </w:rPr>
        <w:t xml:space="preserve">UWAGA: </w:t>
      </w:r>
      <w:r w:rsidRPr="00796BE0">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937DA6C" w14:textId="77777777" w:rsidR="0075265A" w:rsidRPr="00796BE0" w:rsidRDefault="0075265A" w:rsidP="0075265A">
      <w:pPr>
        <w:pStyle w:val="Teksttreci0"/>
        <w:numPr>
          <w:ilvl w:val="3"/>
          <w:numId w:val="20"/>
        </w:numPr>
        <w:spacing w:line="360" w:lineRule="auto"/>
        <w:ind w:left="0" w:firstLine="0"/>
        <w:jc w:val="both"/>
        <w:rPr>
          <w:rFonts w:ascii="Times New Roman" w:hAnsi="Times New Roman" w:cs="Times New Roman"/>
          <w:color w:val="FF0000"/>
          <w:sz w:val="20"/>
          <w:szCs w:val="20"/>
          <w:u w:val="single"/>
        </w:rPr>
      </w:pPr>
      <w:r w:rsidRPr="00796BE0">
        <w:rPr>
          <w:rFonts w:ascii="Times New Roman" w:hAnsi="Times New Roman" w:cs="Times New Roman"/>
          <w:sz w:val="20"/>
          <w:szCs w:val="20"/>
          <w:u w:val="single"/>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z wyjątkiem dokumentu opisanego w rozdziale X ust. 4 pkt 1).</w:t>
      </w:r>
    </w:p>
    <w:p w14:paraId="0EC32725"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INFORMACJA DLA WYKONAWCÓW WSPÓLNIE UBIEGAJĄCYCH SIĘ O UDZIELENIE ZAMÓWIENIA (SPÓŁKI CYWILNE/ KONSORCJA)</w:t>
      </w:r>
    </w:p>
    <w:p w14:paraId="6FC17BF9" w14:textId="77777777" w:rsidR="0075265A" w:rsidRPr="00796BE0" w:rsidRDefault="0075265A" w:rsidP="0075265A">
      <w:pPr>
        <w:pStyle w:val="Akapitzlist"/>
        <w:numPr>
          <w:ilvl w:val="0"/>
          <w:numId w:val="24"/>
        </w:numPr>
        <w:tabs>
          <w:tab w:val="clear" w:pos="1009"/>
        </w:tabs>
        <w:spacing w:before="240" w:line="360" w:lineRule="auto"/>
        <w:ind w:left="426" w:hanging="426"/>
        <w:contextualSpacing/>
        <w:jc w:val="both"/>
        <w:rPr>
          <w:rFonts w:ascii="Times New Roman" w:hAnsi="Times New Roman" w:cs="Times New Roman"/>
          <w:sz w:val="20"/>
          <w:szCs w:val="20"/>
        </w:rPr>
      </w:pPr>
      <w:r w:rsidRPr="00796BE0">
        <w:rPr>
          <w:rFonts w:ascii="Times New Roman" w:hAnsi="Times New Roman" w:cs="Times New Roman"/>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96BE0">
        <w:rPr>
          <w:rFonts w:ascii="Times New Roman" w:hAnsi="Times New Roman" w:cs="Times New Roman"/>
          <w:b/>
          <w:sz w:val="20"/>
          <w:szCs w:val="20"/>
        </w:rPr>
        <w:t xml:space="preserve"> </w:t>
      </w:r>
      <w:r w:rsidRPr="00796BE0">
        <w:rPr>
          <w:rFonts w:ascii="Times New Roman" w:hAnsi="Times New Roman" w:cs="Times New Roman"/>
          <w:sz w:val="20"/>
          <w:szCs w:val="20"/>
        </w:rPr>
        <w:t xml:space="preserve">winno być załączone do oferty. </w:t>
      </w:r>
    </w:p>
    <w:p w14:paraId="6CBDEEDF" w14:textId="77777777" w:rsidR="0075265A" w:rsidRPr="00796BE0" w:rsidRDefault="0075265A" w:rsidP="0075265A">
      <w:pPr>
        <w:pStyle w:val="Akapitzlist"/>
        <w:numPr>
          <w:ilvl w:val="0"/>
          <w:numId w:val="24"/>
        </w:numPr>
        <w:tabs>
          <w:tab w:val="clear" w:pos="1009"/>
        </w:tabs>
        <w:spacing w:line="360" w:lineRule="auto"/>
        <w:ind w:left="426" w:hanging="426"/>
        <w:contextualSpacing/>
        <w:jc w:val="both"/>
        <w:rPr>
          <w:rFonts w:ascii="Times New Roman" w:hAnsi="Times New Roman" w:cs="Times New Roman"/>
          <w:sz w:val="20"/>
          <w:szCs w:val="20"/>
        </w:rPr>
      </w:pPr>
      <w:r w:rsidRPr="00796BE0">
        <w:rPr>
          <w:rFonts w:ascii="Times New Roman" w:hAnsi="Times New Roman" w:cs="Times New Roman"/>
          <w:sz w:val="20"/>
          <w:szCs w:val="20"/>
          <w:u w:val="single"/>
        </w:rPr>
        <w:t>W przypadku Wykonawców wspólnie ubiegających się o udzielenie zamówienia, oświadczenia, o których mowa w Rozdziale X ust. 1 SWZ, składa każdy z wykonawców</w:t>
      </w:r>
      <w:r w:rsidRPr="00796BE0">
        <w:rPr>
          <w:rFonts w:ascii="Times New Roman" w:hAnsi="Times New Roman" w:cs="Times New Roman"/>
          <w:sz w:val="20"/>
          <w:szCs w:val="20"/>
        </w:rPr>
        <w:t>. Oświadczenia te potwierdzają brak podstaw wykluczenia oraz spełnianie warunków udziału w zakresie, w jakim każdy z wykonawców wykazuje spełnianie warunków udziału w postępowaniu.</w:t>
      </w:r>
    </w:p>
    <w:p w14:paraId="4D81E51C" w14:textId="77777777" w:rsidR="0075265A" w:rsidRPr="00796BE0" w:rsidRDefault="0075265A" w:rsidP="0075265A">
      <w:pPr>
        <w:pStyle w:val="Akapitzlist"/>
        <w:numPr>
          <w:ilvl w:val="0"/>
          <w:numId w:val="24"/>
        </w:numPr>
        <w:tabs>
          <w:tab w:val="clear" w:pos="1009"/>
        </w:tabs>
        <w:spacing w:line="360" w:lineRule="auto"/>
        <w:ind w:left="426" w:hanging="426"/>
        <w:contextualSpacing/>
        <w:jc w:val="both"/>
        <w:rPr>
          <w:rFonts w:ascii="Times New Roman" w:hAnsi="Times New Roman" w:cs="Times New Roman"/>
          <w:sz w:val="20"/>
          <w:szCs w:val="20"/>
        </w:rPr>
      </w:pPr>
      <w:r w:rsidRPr="00796BE0">
        <w:rPr>
          <w:rFonts w:ascii="Times New Roman" w:hAnsi="Times New Roman" w:cs="Times New Roman"/>
          <w:sz w:val="20"/>
          <w:szCs w:val="20"/>
        </w:rPr>
        <w:t>Wykonawcy wspólnie ubiegający się o udzielenie zamówienia dołączają do oferty oświadczenie, z którego wynika, które roboty budowlane wykonają poszczególni wykonawcy.</w:t>
      </w:r>
    </w:p>
    <w:p w14:paraId="0B3F4601" w14:textId="77777777" w:rsidR="0075265A" w:rsidRPr="00693AF6" w:rsidRDefault="0075265A" w:rsidP="0075265A">
      <w:pPr>
        <w:pStyle w:val="Akapitzlist"/>
        <w:numPr>
          <w:ilvl w:val="0"/>
          <w:numId w:val="24"/>
        </w:numPr>
        <w:tabs>
          <w:tab w:val="clear" w:pos="1009"/>
        </w:tabs>
        <w:spacing w:line="360" w:lineRule="auto"/>
        <w:ind w:left="426" w:hanging="426"/>
        <w:contextualSpacing/>
        <w:jc w:val="both"/>
        <w:rPr>
          <w:rFonts w:ascii="Times New Roman" w:hAnsi="Times New Roman" w:cs="Times New Roman"/>
          <w:sz w:val="20"/>
          <w:szCs w:val="20"/>
        </w:rPr>
      </w:pPr>
      <w:r w:rsidRPr="00796BE0">
        <w:rPr>
          <w:rFonts w:ascii="Times New Roman" w:hAnsi="Times New Roman" w:cs="Times New Roman"/>
          <w:sz w:val="20"/>
          <w:szCs w:val="20"/>
        </w:rPr>
        <w:tab/>
        <w:t xml:space="preserve">Oświadczenia i dokumenty potwierdzające brak podstaw do wykluczenia z postępowania składa każdy </w:t>
      </w:r>
      <w:r w:rsidRPr="00796BE0">
        <w:rPr>
          <w:rFonts w:ascii="Times New Roman" w:hAnsi="Times New Roman" w:cs="Times New Roman"/>
          <w:sz w:val="20"/>
          <w:szCs w:val="20"/>
        </w:rPr>
        <w:br/>
        <w:t>z Wykonawców wspólnie ubiegających się o zamówienie.</w:t>
      </w:r>
      <w:bookmarkStart w:id="10" w:name="bookmark11"/>
    </w:p>
    <w:p w14:paraId="156D5E3F"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0"/>
          <w:szCs w:val="20"/>
        </w:rPr>
      </w:pPr>
      <w:r w:rsidRPr="00796BE0">
        <w:rPr>
          <w:rFonts w:ascii="Times New Roman" w:hAnsi="Times New Roman" w:cs="Times New Roman"/>
          <w:b/>
          <w:bCs/>
          <w:sz w:val="20"/>
          <w:szCs w:val="20"/>
        </w:rPr>
        <w:t xml:space="preserve">SPOSÓB KOMUNIKACJI ORAZ </w:t>
      </w:r>
      <w:bookmarkEnd w:id="10"/>
      <w:r w:rsidRPr="00796BE0">
        <w:rPr>
          <w:rFonts w:ascii="Times New Roman" w:hAnsi="Times New Roman" w:cs="Times New Roman"/>
          <w:b/>
          <w:bCs/>
          <w:sz w:val="20"/>
          <w:szCs w:val="20"/>
        </w:rPr>
        <w:t>WYJAŚNIENIA TREŚCI SWZ</w:t>
      </w:r>
    </w:p>
    <w:p w14:paraId="1FC54E1C" w14:textId="77777777" w:rsidR="0075265A" w:rsidRPr="00796BE0" w:rsidRDefault="0075265A" w:rsidP="0075265A">
      <w:pPr>
        <w:pStyle w:val="Akapitzlist"/>
        <w:numPr>
          <w:ilvl w:val="1"/>
          <w:numId w:val="18"/>
        </w:numPr>
        <w:spacing w:before="240" w:line="360" w:lineRule="auto"/>
        <w:ind w:left="448" w:right="91" w:hanging="448"/>
        <w:jc w:val="both"/>
        <w:rPr>
          <w:rFonts w:ascii="Times New Roman" w:hAnsi="Times New Roman" w:cs="Times New Roman"/>
          <w:bCs/>
          <w:sz w:val="20"/>
          <w:szCs w:val="20"/>
        </w:rPr>
      </w:pPr>
      <w:r w:rsidRPr="00796BE0">
        <w:rPr>
          <w:rFonts w:ascii="Times New Roman" w:hAnsi="Times New Roman" w:cs="Times New Roman"/>
          <w:bCs/>
          <w:sz w:val="20"/>
          <w:szCs w:val="20"/>
        </w:rPr>
        <w:lastRenderedPageBreak/>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6F525CFD" w14:textId="77777777" w:rsidR="0075265A" w:rsidRPr="00796BE0" w:rsidRDefault="0075265A" w:rsidP="0075265A">
      <w:pPr>
        <w:pStyle w:val="Akapitzlist"/>
        <w:numPr>
          <w:ilvl w:val="1"/>
          <w:numId w:val="18"/>
        </w:numPr>
        <w:spacing w:line="360" w:lineRule="auto"/>
        <w:ind w:left="448" w:right="91" w:hanging="448"/>
        <w:jc w:val="both"/>
        <w:rPr>
          <w:rFonts w:ascii="Times New Roman" w:hAnsi="Times New Roman" w:cs="Times New Roman"/>
          <w:bCs/>
          <w:sz w:val="20"/>
          <w:szCs w:val="20"/>
        </w:rPr>
      </w:pPr>
      <w:r w:rsidRPr="00796BE0">
        <w:rPr>
          <w:rFonts w:ascii="Times New Roman" w:hAnsi="Times New Roman" w:cs="Times New Roman"/>
          <w:bCs/>
          <w:sz w:val="20"/>
          <w:szCs w:val="20"/>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796BE0">
        <w:rPr>
          <w:rFonts w:ascii="Times New Roman" w:hAnsi="Times New Roman" w:cs="Times New Roman"/>
          <w:bCs/>
          <w:sz w:val="20"/>
          <w:szCs w:val="20"/>
        </w:rPr>
        <w:t>doc</w:t>
      </w:r>
      <w:proofErr w:type="spellEnd"/>
      <w:r w:rsidRPr="00796BE0">
        <w:rPr>
          <w:rFonts w:ascii="Times New Roman" w:hAnsi="Times New Roman" w:cs="Times New Roman"/>
          <w:bCs/>
          <w:sz w:val="20"/>
          <w:szCs w:val="20"/>
        </w:rPr>
        <w:t>, .</w:t>
      </w:r>
      <w:proofErr w:type="spellStart"/>
      <w:r w:rsidRPr="00796BE0">
        <w:rPr>
          <w:rFonts w:ascii="Times New Roman" w:hAnsi="Times New Roman" w:cs="Times New Roman"/>
          <w:bCs/>
          <w:sz w:val="20"/>
          <w:szCs w:val="20"/>
        </w:rPr>
        <w:t>docx</w:t>
      </w:r>
      <w:proofErr w:type="spellEnd"/>
      <w:r w:rsidRPr="00796BE0">
        <w:rPr>
          <w:rFonts w:ascii="Times New Roman" w:hAnsi="Times New Roman" w:cs="Times New Roman"/>
          <w:bCs/>
          <w:sz w:val="20"/>
          <w:szCs w:val="20"/>
        </w:rPr>
        <w:t>, .</w:t>
      </w:r>
      <w:proofErr w:type="spellStart"/>
      <w:r w:rsidRPr="00796BE0">
        <w:rPr>
          <w:rFonts w:ascii="Times New Roman" w:hAnsi="Times New Roman" w:cs="Times New Roman"/>
          <w:bCs/>
          <w:sz w:val="20"/>
          <w:szCs w:val="20"/>
        </w:rPr>
        <w:t>odt</w:t>
      </w:r>
      <w:proofErr w:type="spellEnd"/>
      <w:r w:rsidRPr="00796BE0">
        <w:rPr>
          <w:rFonts w:ascii="Times New Roman" w:hAnsi="Times New Roman" w:cs="Times New Roman"/>
          <w:bCs/>
          <w:sz w:val="20"/>
          <w:szCs w:val="20"/>
        </w:rPr>
        <w:t xml:space="preserve">. Ofertę, a także oświadczenie o jakim mowa w Rozdziale X ust. 1 SWZ składa się, pod rygorem nieważności, w formie elektronicznej lub w postaci elektronicznej opatrzonej podpisem elektronicznym, podpisem zaufanym lub podpisem osobistym. </w:t>
      </w:r>
    </w:p>
    <w:p w14:paraId="45C6476D" w14:textId="77777777" w:rsidR="0075265A" w:rsidRPr="00796BE0" w:rsidRDefault="0075265A" w:rsidP="0075265A">
      <w:pPr>
        <w:pStyle w:val="Akapitzlist"/>
        <w:numPr>
          <w:ilvl w:val="1"/>
          <w:numId w:val="18"/>
        </w:numPr>
        <w:spacing w:line="360" w:lineRule="auto"/>
        <w:ind w:left="448" w:right="92" w:hanging="448"/>
        <w:jc w:val="both"/>
        <w:rPr>
          <w:rFonts w:ascii="Times New Roman" w:hAnsi="Times New Roman" w:cs="Times New Roman"/>
          <w:sz w:val="20"/>
          <w:szCs w:val="20"/>
        </w:rPr>
      </w:pPr>
      <w:r w:rsidRPr="00796BE0">
        <w:rPr>
          <w:rFonts w:ascii="Times New Roman" w:hAnsi="Times New Roman" w:cs="Times New Roman"/>
          <w:sz w:val="20"/>
          <w:szCs w:val="20"/>
        </w:rPr>
        <w:t>Zawiadomienia, oświadczenia, wnioski lub informacje Wykonawcy przekazują:</w:t>
      </w:r>
    </w:p>
    <w:p w14:paraId="62AF01A1" w14:textId="77777777" w:rsidR="0075265A" w:rsidRPr="00796BE0" w:rsidRDefault="0075265A" w:rsidP="0075265A">
      <w:pPr>
        <w:pStyle w:val="Akapitzlist"/>
        <w:ind w:left="391" w:right="92" w:firstLine="57"/>
        <w:rPr>
          <w:rFonts w:ascii="Times New Roman" w:hAnsi="Times New Roman" w:cs="Times New Roman"/>
          <w:sz w:val="20"/>
          <w:szCs w:val="20"/>
        </w:rPr>
      </w:pPr>
      <w:r w:rsidRPr="00796BE0">
        <w:rPr>
          <w:rFonts w:ascii="Times New Roman" w:hAnsi="Times New Roman" w:cs="Times New Roman"/>
          <w:sz w:val="20"/>
          <w:szCs w:val="20"/>
        </w:rPr>
        <w:t xml:space="preserve">poprzez Platformę, dostępną pod adresem: </w:t>
      </w:r>
      <w:hyperlink r:id="rId11" w:history="1">
        <w:r w:rsidRPr="00796BE0">
          <w:rPr>
            <w:rStyle w:val="Hipercze"/>
            <w:rFonts w:ascii="Times New Roman" w:hAnsi="Times New Roman" w:cs="Times New Roman"/>
            <w:b/>
            <w:bCs/>
            <w:color w:val="auto"/>
            <w:sz w:val="20"/>
            <w:szCs w:val="20"/>
          </w:rPr>
          <w:t>https://www.platformazakupowa.pl/chojnice/aukcje</w:t>
        </w:r>
      </w:hyperlink>
    </w:p>
    <w:p w14:paraId="6EDE5FF1" w14:textId="77777777" w:rsidR="0075265A" w:rsidRPr="00796BE0" w:rsidRDefault="0075265A" w:rsidP="0075265A">
      <w:pPr>
        <w:pStyle w:val="Akapitzlist"/>
        <w:ind w:left="426" w:right="92"/>
        <w:rPr>
          <w:rFonts w:ascii="Times New Roman" w:hAnsi="Times New Roman" w:cs="Times New Roman"/>
          <w:sz w:val="20"/>
          <w:szCs w:val="20"/>
        </w:rPr>
      </w:pPr>
    </w:p>
    <w:p w14:paraId="64139450" w14:textId="77777777" w:rsidR="0075265A" w:rsidRPr="00796BE0" w:rsidRDefault="0075265A" w:rsidP="008B2FE4">
      <w:pPr>
        <w:pStyle w:val="Akapitzlist"/>
        <w:numPr>
          <w:ilvl w:val="1"/>
          <w:numId w:val="18"/>
        </w:numPr>
        <w:spacing w:line="360" w:lineRule="auto"/>
        <w:ind w:left="0" w:right="92"/>
        <w:jc w:val="both"/>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W celu skrócenia czasu udzielenia odpowiedzi na pytania preferuje się, aby komunikacja między  </w:t>
      </w:r>
      <w:r w:rsidRPr="00796BE0">
        <w:rPr>
          <w:rFonts w:ascii="Times New Roman" w:hAnsi="Times New Roman" w:cs="Times New Roman"/>
          <w:bCs/>
          <w:sz w:val="20"/>
          <w:szCs w:val="20"/>
          <w:lang w:val="pl"/>
        </w:rPr>
        <w:br/>
        <w:t xml:space="preserve">         zamawiającym a wykonawcami, w tym wszelkie oświadczenia, wnioski, zawiadomienia oraz informacje,            </w:t>
      </w:r>
    </w:p>
    <w:p w14:paraId="5E2DB354" w14:textId="77777777" w:rsidR="0075265A" w:rsidRPr="00796BE0" w:rsidRDefault="0075265A" w:rsidP="008B2FE4">
      <w:pPr>
        <w:pStyle w:val="Akapitzlist"/>
        <w:spacing w:line="360" w:lineRule="auto"/>
        <w:ind w:left="0" w:right="92"/>
        <w:jc w:val="both"/>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         przekazywane są w formie elektronicznej za pośrednictwem </w:t>
      </w:r>
      <w:hyperlink r:id="rId12">
        <w:r w:rsidRPr="00796BE0">
          <w:rPr>
            <w:rStyle w:val="Hipercze"/>
            <w:rFonts w:ascii="Times New Roman" w:hAnsi="Times New Roman" w:cs="Times New Roman"/>
            <w:bCs/>
            <w:color w:val="auto"/>
            <w:sz w:val="20"/>
            <w:szCs w:val="20"/>
            <w:lang w:val="pl"/>
          </w:rPr>
          <w:t>platformazakupowa.pl</w:t>
        </w:r>
      </w:hyperlink>
      <w:r w:rsidRPr="00796BE0">
        <w:rPr>
          <w:rFonts w:ascii="Times New Roman" w:hAnsi="Times New Roman" w:cs="Times New Roman"/>
          <w:bCs/>
          <w:sz w:val="20"/>
          <w:szCs w:val="20"/>
          <w:lang w:val="pl"/>
        </w:rPr>
        <w:t xml:space="preserve"> i formularza „Wyślij   </w:t>
      </w:r>
    </w:p>
    <w:p w14:paraId="1A45776F" w14:textId="77777777" w:rsidR="0075265A" w:rsidRPr="00796BE0" w:rsidRDefault="0075265A" w:rsidP="008B2FE4">
      <w:pPr>
        <w:pStyle w:val="Akapitzlist"/>
        <w:spacing w:line="360" w:lineRule="auto"/>
        <w:ind w:left="0" w:right="92"/>
        <w:jc w:val="both"/>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         wiadomość do zamawiającego”. Za datę przekazania (wpływu) oświadczeń, wniosków, zawiadomień oraz </w:t>
      </w:r>
    </w:p>
    <w:p w14:paraId="76038F99" w14:textId="77777777" w:rsidR="0075265A" w:rsidRPr="00796BE0" w:rsidRDefault="0075265A" w:rsidP="008B2FE4">
      <w:pPr>
        <w:pStyle w:val="Akapitzlist"/>
        <w:spacing w:line="360" w:lineRule="auto"/>
        <w:ind w:left="0" w:right="92"/>
        <w:jc w:val="both"/>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         informacji przyjmuje się datę ich przesłania za pośrednictwem </w:t>
      </w:r>
      <w:hyperlink r:id="rId13">
        <w:r w:rsidRPr="00796BE0">
          <w:rPr>
            <w:rStyle w:val="Hipercze"/>
            <w:rFonts w:ascii="Times New Roman" w:hAnsi="Times New Roman" w:cs="Times New Roman"/>
            <w:bCs/>
            <w:color w:val="auto"/>
            <w:sz w:val="20"/>
            <w:szCs w:val="20"/>
            <w:lang w:val="pl"/>
          </w:rPr>
          <w:t>platformazakupowa.pl</w:t>
        </w:r>
      </w:hyperlink>
      <w:r w:rsidRPr="00796BE0">
        <w:rPr>
          <w:rFonts w:ascii="Times New Roman" w:hAnsi="Times New Roman" w:cs="Times New Roman"/>
          <w:bCs/>
          <w:sz w:val="20"/>
          <w:szCs w:val="20"/>
          <w:lang w:val="pl"/>
        </w:rPr>
        <w:t xml:space="preserve"> poprzez kliknięcie </w:t>
      </w:r>
    </w:p>
    <w:p w14:paraId="01A8DC38" w14:textId="77777777" w:rsidR="0075265A" w:rsidRPr="00796BE0" w:rsidRDefault="0075265A" w:rsidP="008B2FE4">
      <w:pPr>
        <w:pStyle w:val="Akapitzlist"/>
        <w:spacing w:line="360" w:lineRule="auto"/>
        <w:ind w:left="0" w:right="92"/>
        <w:jc w:val="both"/>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         przycisku  „Wyślij wiadomość do zamawiającego” po których pojawi się komunikat, że wiadomość  </w:t>
      </w:r>
    </w:p>
    <w:p w14:paraId="4614F8BB" w14:textId="77777777" w:rsidR="0075265A" w:rsidRPr="00796BE0" w:rsidRDefault="0075265A" w:rsidP="008B2FE4">
      <w:pPr>
        <w:pStyle w:val="Akapitzlist"/>
        <w:spacing w:line="360" w:lineRule="auto"/>
        <w:ind w:left="0" w:right="92"/>
        <w:jc w:val="both"/>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         została wysłana do zamawiającego.</w:t>
      </w:r>
    </w:p>
    <w:p w14:paraId="131F6A68" w14:textId="5BF74515" w:rsidR="0075265A" w:rsidRPr="00AE63DA" w:rsidRDefault="0075265A" w:rsidP="0075265A">
      <w:pPr>
        <w:pStyle w:val="Akapitzlist"/>
        <w:numPr>
          <w:ilvl w:val="1"/>
          <w:numId w:val="18"/>
        </w:numPr>
        <w:spacing w:line="360" w:lineRule="auto"/>
        <w:ind w:left="0" w:right="92"/>
        <w:rPr>
          <w:rFonts w:ascii="Times New Roman" w:hAnsi="Times New Roman" w:cs="Times New Roman"/>
          <w:bCs/>
          <w:sz w:val="20"/>
          <w:szCs w:val="20"/>
          <w:lang w:val="pl"/>
        </w:rPr>
      </w:pPr>
      <w:r w:rsidRPr="00AE63DA">
        <w:rPr>
          <w:rFonts w:ascii="Times New Roman" w:hAnsi="Times New Roman" w:cs="Times New Roman"/>
          <w:bCs/>
          <w:sz w:val="20"/>
          <w:szCs w:val="20"/>
          <w:lang w:val="pl"/>
        </w:rPr>
        <w:t xml:space="preserve">Zamawiający będzie przekazywał wykonawcom informacje w formie elektronicznej za pośrednictwem          </w:t>
      </w:r>
      <w:r w:rsidR="00AE63DA" w:rsidRPr="00AE63DA">
        <w:rPr>
          <w:rFonts w:ascii="Times New Roman" w:hAnsi="Times New Roman" w:cs="Times New Roman"/>
          <w:bCs/>
          <w:sz w:val="20"/>
          <w:szCs w:val="20"/>
          <w:lang w:val="pl"/>
        </w:rPr>
        <w:t xml:space="preserve">  </w:t>
      </w:r>
      <w:hyperlink r:id="rId14">
        <w:r w:rsidRPr="00AE63DA">
          <w:rPr>
            <w:rStyle w:val="Hipercze"/>
            <w:rFonts w:ascii="Times New Roman" w:hAnsi="Times New Roman" w:cs="Times New Roman"/>
            <w:bCs/>
            <w:color w:val="auto"/>
            <w:sz w:val="20"/>
            <w:szCs w:val="20"/>
            <w:lang w:val="pl"/>
          </w:rPr>
          <w:t>platformazakupowa.pl</w:t>
        </w:r>
      </w:hyperlink>
      <w:r w:rsidRPr="00AE63DA">
        <w:rPr>
          <w:rFonts w:ascii="Times New Roman" w:hAnsi="Times New Roman" w:cs="Times New Roman"/>
          <w:bCs/>
          <w:sz w:val="20"/>
          <w:szCs w:val="20"/>
          <w:lang w:val="pl"/>
        </w:rPr>
        <w:t xml:space="preserve">. Informacje dotyczące odpowiedzi na pytania, zmiany specyfikacji, zmiany   terminu składania i otwarcia ofert Zamawiający będzie zamieszczał na platformie w sekcji “Komunikaty”. </w:t>
      </w:r>
    </w:p>
    <w:p w14:paraId="3741CCE8" w14:textId="77777777" w:rsidR="0075265A" w:rsidRPr="00796BE0" w:rsidRDefault="0075265A" w:rsidP="0075265A">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         Korespondencja, której zgodnie z obowiązującymi przepisami adresatem jest konkretny wykonawca, </w:t>
      </w:r>
    </w:p>
    <w:p w14:paraId="725EB1CD" w14:textId="77777777" w:rsidR="0075265A" w:rsidRPr="00796BE0" w:rsidRDefault="0075265A" w:rsidP="0075265A">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         będzie przekazywana w formie elektronicznej za pośrednictwem </w:t>
      </w:r>
      <w:hyperlink r:id="rId15">
        <w:r w:rsidRPr="00796BE0">
          <w:rPr>
            <w:rStyle w:val="Hipercze"/>
            <w:rFonts w:ascii="Times New Roman" w:hAnsi="Times New Roman" w:cs="Times New Roman"/>
            <w:bCs/>
            <w:color w:val="auto"/>
            <w:sz w:val="20"/>
            <w:szCs w:val="20"/>
            <w:lang w:val="pl"/>
          </w:rPr>
          <w:t>platformazakupowa.pl</w:t>
        </w:r>
      </w:hyperlink>
      <w:r w:rsidRPr="00796BE0">
        <w:rPr>
          <w:rFonts w:ascii="Times New Roman" w:hAnsi="Times New Roman" w:cs="Times New Roman"/>
          <w:bCs/>
          <w:sz w:val="20"/>
          <w:szCs w:val="20"/>
          <w:lang w:val="pl"/>
        </w:rPr>
        <w:t xml:space="preserve"> do konkretnego   </w:t>
      </w:r>
    </w:p>
    <w:p w14:paraId="35D7F74A" w14:textId="77777777" w:rsidR="0075265A" w:rsidRPr="00796BE0" w:rsidRDefault="0075265A" w:rsidP="0075265A">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         wykonawcy.</w:t>
      </w:r>
    </w:p>
    <w:p w14:paraId="3936A86D" w14:textId="77777777" w:rsidR="0075265A" w:rsidRPr="00796BE0" w:rsidRDefault="0075265A" w:rsidP="00AE63DA">
      <w:pPr>
        <w:pStyle w:val="Akapitzlist"/>
        <w:numPr>
          <w:ilvl w:val="1"/>
          <w:numId w:val="18"/>
        </w:numPr>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Wykonawca jako podmiot profesjonalny ma obowiązek sprawdzania komunikatów i wiadomości  </w:t>
      </w:r>
    </w:p>
    <w:p w14:paraId="00E82F93" w14:textId="77777777" w:rsidR="0075265A" w:rsidRPr="00796BE0" w:rsidRDefault="0075265A" w:rsidP="00AE63DA">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         bezpośrednio na platformazakupowa.pl przesłanych przez zamawiającego, gdyż system powiadomień  </w:t>
      </w:r>
    </w:p>
    <w:p w14:paraId="6675C2F0" w14:textId="77777777" w:rsidR="0075265A" w:rsidRPr="00796BE0" w:rsidRDefault="0075265A" w:rsidP="00AE63DA">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         może ulec awarii lub powiadomienie może trafić do folderu SPAM.</w:t>
      </w:r>
    </w:p>
    <w:p w14:paraId="4EC4554B" w14:textId="77777777" w:rsidR="0075265A" w:rsidRPr="008C6766" w:rsidRDefault="0075265A" w:rsidP="0075265A">
      <w:pPr>
        <w:pStyle w:val="Akapitzlist"/>
        <w:numPr>
          <w:ilvl w:val="1"/>
          <w:numId w:val="18"/>
        </w:numPr>
        <w:spacing w:line="360" w:lineRule="auto"/>
        <w:ind w:left="0" w:right="92"/>
        <w:rPr>
          <w:rFonts w:ascii="Times New Roman" w:hAnsi="Times New Roman" w:cs="Times New Roman"/>
          <w:bCs/>
          <w:sz w:val="20"/>
          <w:szCs w:val="20"/>
          <w:lang w:val="pl"/>
        </w:rPr>
      </w:pPr>
      <w:r w:rsidRPr="008C6766">
        <w:rPr>
          <w:rFonts w:ascii="Times New Roman" w:hAnsi="Times New Roman" w:cs="Times New Roman"/>
          <w:bCs/>
          <w:sz w:val="20"/>
          <w:szCs w:val="20"/>
          <w:lang w:val="pl"/>
        </w:rPr>
        <w:t xml:space="preserve">Zamawiający, zgodnie z Rozporządzeniem Prezesa Rady Ministrów z dnia 31 grudnia 2020r. w sprawie  sposobu sporządzania i przekazywania informacji oraz wymagań technicznych dla dokumentów </w:t>
      </w:r>
    </w:p>
    <w:p w14:paraId="5D08F6F6" w14:textId="77777777" w:rsidR="0075265A" w:rsidRPr="00796BE0" w:rsidRDefault="0075265A" w:rsidP="0075265A">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          elektronicznych oraz środków komunikacji elektronicznej w postępowaniu o udzielenie zamówienia  </w:t>
      </w:r>
    </w:p>
    <w:p w14:paraId="3BF7179B" w14:textId="77777777" w:rsidR="0075265A" w:rsidRPr="00796BE0" w:rsidRDefault="0075265A" w:rsidP="0075265A">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          publicznego lub konkursie (Dz. U. z 2020r. poz. 2452), określa niezbędne wymagania sprzętowo -  </w:t>
      </w:r>
    </w:p>
    <w:p w14:paraId="11515FCA" w14:textId="77777777" w:rsidR="0075265A" w:rsidRPr="00796BE0" w:rsidRDefault="0075265A" w:rsidP="0075265A">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          aplikacyjne umożliwiające pracę na </w:t>
      </w:r>
      <w:hyperlink r:id="rId16">
        <w:r w:rsidRPr="00796BE0">
          <w:rPr>
            <w:rStyle w:val="Hipercze"/>
            <w:rFonts w:ascii="Times New Roman" w:hAnsi="Times New Roman" w:cs="Times New Roman"/>
            <w:bCs/>
            <w:color w:val="auto"/>
            <w:sz w:val="20"/>
            <w:szCs w:val="20"/>
            <w:lang w:val="pl"/>
          </w:rPr>
          <w:t>platformazakupowa.pl</w:t>
        </w:r>
      </w:hyperlink>
      <w:r w:rsidRPr="00796BE0">
        <w:rPr>
          <w:rFonts w:ascii="Times New Roman" w:hAnsi="Times New Roman" w:cs="Times New Roman"/>
          <w:bCs/>
          <w:sz w:val="20"/>
          <w:szCs w:val="20"/>
          <w:lang w:val="pl"/>
        </w:rPr>
        <w:t>, tj.:</w:t>
      </w:r>
    </w:p>
    <w:p w14:paraId="79D490FC" w14:textId="77777777" w:rsidR="0075265A" w:rsidRPr="00796BE0" w:rsidRDefault="0075265A" w:rsidP="001E0D4E">
      <w:pPr>
        <w:pStyle w:val="Akapitzlist"/>
        <w:numPr>
          <w:ilvl w:val="0"/>
          <w:numId w:val="44"/>
        </w:numPr>
        <w:spacing w:line="360" w:lineRule="auto"/>
        <w:ind w:left="1134" w:right="92" w:hanging="426"/>
        <w:jc w:val="both"/>
        <w:rPr>
          <w:rFonts w:ascii="Times New Roman" w:hAnsi="Times New Roman" w:cs="Times New Roman"/>
          <w:bCs/>
          <w:sz w:val="20"/>
          <w:szCs w:val="20"/>
          <w:lang w:val="pl"/>
        </w:rPr>
      </w:pPr>
      <w:r>
        <w:rPr>
          <w:rFonts w:ascii="Times New Roman" w:hAnsi="Times New Roman" w:cs="Times New Roman"/>
          <w:bCs/>
          <w:sz w:val="20"/>
          <w:szCs w:val="20"/>
          <w:lang w:val="pl"/>
        </w:rPr>
        <w:t xml:space="preserve"> </w:t>
      </w:r>
      <w:r w:rsidRPr="00796BE0">
        <w:rPr>
          <w:rFonts w:ascii="Times New Roman" w:hAnsi="Times New Roman" w:cs="Times New Roman"/>
          <w:bCs/>
          <w:sz w:val="20"/>
          <w:szCs w:val="20"/>
          <w:lang w:val="pl"/>
        </w:rPr>
        <w:t xml:space="preserve">stały dostęp do sieci Internet o gwarantowanej przepustowości nie mniejszej niż 512 </w:t>
      </w:r>
      <w:proofErr w:type="spellStart"/>
      <w:r w:rsidRPr="00796BE0">
        <w:rPr>
          <w:rFonts w:ascii="Times New Roman" w:hAnsi="Times New Roman" w:cs="Times New Roman"/>
          <w:bCs/>
          <w:sz w:val="20"/>
          <w:szCs w:val="20"/>
          <w:lang w:val="pl"/>
        </w:rPr>
        <w:t>kb</w:t>
      </w:r>
      <w:proofErr w:type="spellEnd"/>
      <w:r w:rsidRPr="00796BE0">
        <w:rPr>
          <w:rFonts w:ascii="Times New Roman" w:hAnsi="Times New Roman" w:cs="Times New Roman"/>
          <w:bCs/>
          <w:sz w:val="20"/>
          <w:szCs w:val="20"/>
          <w:lang w:val="pl"/>
        </w:rPr>
        <w:t>/s,</w:t>
      </w:r>
    </w:p>
    <w:p w14:paraId="6ACB141F" w14:textId="77777777" w:rsidR="0075265A" w:rsidRPr="00796BE0" w:rsidRDefault="0075265A" w:rsidP="001E0D4E">
      <w:pPr>
        <w:pStyle w:val="Akapitzlist"/>
        <w:numPr>
          <w:ilvl w:val="0"/>
          <w:numId w:val="44"/>
        </w:numPr>
        <w:spacing w:line="360" w:lineRule="auto"/>
        <w:ind w:left="851" w:right="92" w:hanging="143"/>
        <w:jc w:val="both"/>
        <w:rPr>
          <w:rFonts w:ascii="Times New Roman" w:hAnsi="Times New Roman" w:cs="Times New Roman"/>
          <w:bCs/>
          <w:sz w:val="20"/>
          <w:szCs w:val="20"/>
          <w:lang w:val="pl"/>
        </w:rPr>
      </w:pPr>
      <w:r>
        <w:rPr>
          <w:rFonts w:ascii="Times New Roman" w:hAnsi="Times New Roman" w:cs="Times New Roman"/>
          <w:bCs/>
          <w:sz w:val="20"/>
          <w:szCs w:val="20"/>
          <w:lang w:val="pl"/>
        </w:rPr>
        <w:t xml:space="preserve"> </w:t>
      </w:r>
      <w:r w:rsidRPr="00796BE0">
        <w:rPr>
          <w:rFonts w:ascii="Times New Roman" w:hAnsi="Times New Roman" w:cs="Times New Roman"/>
          <w:bCs/>
          <w:sz w:val="20"/>
          <w:szCs w:val="20"/>
          <w:lang w:val="pl"/>
        </w:rPr>
        <w:t>komputer klasy PC lub MAC o następującej konfiguracji: pamięć min. 2 GB Ram, procesor Intel IV 2</w:t>
      </w:r>
      <w:r>
        <w:rPr>
          <w:rFonts w:ascii="Times New Roman" w:hAnsi="Times New Roman" w:cs="Times New Roman"/>
          <w:bCs/>
          <w:sz w:val="20"/>
          <w:szCs w:val="20"/>
          <w:lang w:val="pl"/>
        </w:rPr>
        <w:t xml:space="preserve"> </w:t>
      </w:r>
      <w:r w:rsidRPr="00796BE0">
        <w:rPr>
          <w:rFonts w:ascii="Times New Roman" w:hAnsi="Times New Roman" w:cs="Times New Roman"/>
          <w:bCs/>
          <w:sz w:val="20"/>
          <w:szCs w:val="20"/>
          <w:lang w:val="pl"/>
        </w:rPr>
        <w:t>GHZ lub jego nowsza wersja, jeden z systemów operacyjnych - MS Windows 7, Mac Os x 10 4, Linux, lub ich nowsze wersje,</w:t>
      </w:r>
    </w:p>
    <w:p w14:paraId="0BCFDDC7" w14:textId="77777777" w:rsidR="0075265A" w:rsidRPr="00796BE0" w:rsidRDefault="0075265A" w:rsidP="001E0D4E">
      <w:pPr>
        <w:pStyle w:val="Akapitzlist"/>
        <w:numPr>
          <w:ilvl w:val="0"/>
          <w:numId w:val="44"/>
        </w:numPr>
        <w:spacing w:line="360" w:lineRule="auto"/>
        <w:ind w:right="92"/>
        <w:jc w:val="both"/>
        <w:rPr>
          <w:rFonts w:ascii="Times New Roman" w:hAnsi="Times New Roman" w:cs="Times New Roman"/>
          <w:bCs/>
          <w:sz w:val="20"/>
          <w:szCs w:val="20"/>
          <w:lang w:val="pl"/>
        </w:rPr>
      </w:pPr>
      <w:r>
        <w:rPr>
          <w:rFonts w:ascii="Times New Roman" w:hAnsi="Times New Roman" w:cs="Times New Roman"/>
          <w:bCs/>
          <w:sz w:val="20"/>
          <w:szCs w:val="20"/>
          <w:lang w:val="pl"/>
        </w:rPr>
        <w:lastRenderedPageBreak/>
        <w:t xml:space="preserve"> </w:t>
      </w:r>
      <w:r w:rsidRPr="00796BE0">
        <w:rPr>
          <w:rFonts w:ascii="Times New Roman" w:hAnsi="Times New Roman" w:cs="Times New Roman"/>
          <w:bCs/>
          <w:sz w:val="20"/>
          <w:szCs w:val="20"/>
          <w:lang w:val="pl"/>
        </w:rPr>
        <w:t>zainstalowana dowolna przeglądarka internetowa, w przypadku Internet Explorer minimalnie wersja 10 0.,</w:t>
      </w:r>
    </w:p>
    <w:p w14:paraId="407BE027" w14:textId="77777777" w:rsidR="0075265A" w:rsidRPr="00796BE0" w:rsidRDefault="0075265A" w:rsidP="001E0D4E">
      <w:pPr>
        <w:pStyle w:val="Akapitzlist"/>
        <w:numPr>
          <w:ilvl w:val="0"/>
          <w:numId w:val="44"/>
        </w:numPr>
        <w:spacing w:line="360" w:lineRule="auto"/>
        <w:ind w:right="92"/>
        <w:jc w:val="both"/>
        <w:rPr>
          <w:rFonts w:ascii="Times New Roman" w:hAnsi="Times New Roman" w:cs="Times New Roman"/>
          <w:bCs/>
          <w:sz w:val="20"/>
          <w:szCs w:val="20"/>
          <w:lang w:val="pl"/>
        </w:rPr>
      </w:pPr>
      <w:r w:rsidRPr="00796BE0">
        <w:rPr>
          <w:rFonts w:ascii="Times New Roman" w:hAnsi="Times New Roman" w:cs="Times New Roman"/>
          <w:bCs/>
          <w:sz w:val="20"/>
          <w:szCs w:val="20"/>
          <w:lang w:val="pl"/>
        </w:rPr>
        <w:t>włączona obsługa JavaScript,</w:t>
      </w:r>
    </w:p>
    <w:p w14:paraId="6B530F3B" w14:textId="77777777" w:rsidR="0075265A" w:rsidRPr="00796BE0" w:rsidRDefault="0075265A" w:rsidP="001E0D4E">
      <w:pPr>
        <w:pStyle w:val="Akapitzlist"/>
        <w:numPr>
          <w:ilvl w:val="0"/>
          <w:numId w:val="44"/>
        </w:numPr>
        <w:spacing w:line="360" w:lineRule="auto"/>
        <w:ind w:right="92"/>
        <w:jc w:val="both"/>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zainstalowany program Adobe </w:t>
      </w:r>
      <w:proofErr w:type="spellStart"/>
      <w:r w:rsidRPr="00796BE0">
        <w:rPr>
          <w:rFonts w:ascii="Times New Roman" w:hAnsi="Times New Roman" w:cs="Times New Roman"/>
          <w:bCs/>
          <w:sz w:val="20"/>
          <w:szCs w:val="20"/>
          <w:lang w:val="pl"/>
        </w:rPr>
        <w:t>Acrobat</w:t>
      </w:r>
      <w:proofErr w:type="spellEnd"/>
      <w:r w:rsidRPr="00796BE0">
        <w:rPr>
          <w:rFonts w:ascii="Times New Roman" w:hAnsi="Times New Roman" w:cs="Times New Roman"/>
          <w:bCs/>
          <w:sz w:val="20"/>
          <w:szCs w:val="20"/>
          <w:lang w:val="pl"/>
        </w:rPr>
        <w:t xml:space="preserve"> Reader lub inny obsługujący format plików .pdf,</w:t>
      </w:r>
    </w:p>
    <w:p w14:paraId="6C7C4D2E" w14:textId="77777777" w:rsidR="0075265A" w:rsidRPr="00796BE0" w:rsidRDefault="0075265A" w:rsidP="0075265A">
      <w:pPr>
        <w:pStyle w:val="Akapitzlist"/>
        <w:numPr>
          <w:ilvl w:val="1"/>
          <w:numId w:val="18"/>
        </w:numPr>
        <w:spacing w:line="360" w:lineRule="auto"/>
        <w:ind w:left="142"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Szyfrowanie na platformazakupowa.pl odbywa się za pomocą protokołu TLS 1.3.</w:t>
      </w:r>
    </w:p>
    <w:p w14:paraId="77A9DC90" w14:textId="77777777" w:rsidR="0075265A" w:rsidRDefault="0075265A" w:rsidP="0075265A">
      <w:pPr>
        <w:pStyle w:val="Akapitzlist"/>
        <w:numPr>
          <w:ilvl w:val="1"/>
          <w:numId w:val="18"/>
        </w:numPr>
        <w:spacing w:line="360" w:lineRule="auto"/>
        <w:ind w:left="567" w:right="92" w:hanging="425"/>
        <w:rPr>
          <w:rFonts w:ascii="Times New Roman" w:hAnsi="Times New Roman" w:cs="Times New Roman"/>
          <w:bCs/>
          <w:sz w:val="20"/>
          <w:szCs w:val="20"/>
          <w:lang w:val="pl"/>
        </w:rPr>
      </w:pPr>
      <w:r>
        <w:rPr>
          <w:rFonts w:ascii="Times New Roman" w:hAnsi="Times New Roman" w:cs="Times New Roman"/>
          <w:bCs/>
          <w:sz w:val="20"/>
          <w:szCs w:val="20"/>
          <w:lang w:val="pl"/>
        </w:rPr>
        <w:t xml:space="preserve">  </w:t>
      </w:r>
      <w:r w:rsidRPr="00796BE0">
        <w:rPr>
          <w:rFonts w:ascii="Times New Roman" w:hAnsi="Times New Roman" w:cs="Times New Roman"/>
          <w:bCs/>
          <w:sz w:val="20"/>
          <w:szCs w:val="20"/>
          <w:lang w:val="pl"/>
        </w:rPr>
        <w:t>Oznaczenie czasu odbioru danych przez platformę zakupową stanowi datę oraz dokładny czas (</w:t>
      </w:r>
      <w:proofErr w:type="spellStart"/>
      <w:r w:rsidRPr="00796BE0">
        <w:rPr>
          <w:rFonts w:ascii="Times New Roman" w:hAnsi="Times New Roman" w:cs="Times New Roman"/>
          <w:bCs/>
          <w:sz w:val="20"/>
          <w:szCs w:val="20"/>
          <w:lang w:val="pl"/>
        </w:rPr>
        <w:t>hh:mm:ss</w:t>
      </w:r>
      <w:proofErr w:type="spellEnd"/>
      <w:r w:rsidRPr="00796BE0">
        <w:rPr>
          <w:rFonts w:ascii="Times New Roman" w:hAnsi="Times New Roman" w:cs="Times New Roman"/>
          <w:bCs/>
          <w:sz w:val="20"/>
          <w:szCs w:val="20"/>
          <w:lang w:val="pl"/>
        </w:rPr>
        <w:t>)</w:t>
      </w:r>
      <w:r>
        <w:rPr>
          <w:rFonts w:ascii="Times New Roman" w:hAnsi="Times New Roman" w:cs="Times New Roman"/>
          <w:bCs/>
          <w:sz w:val="20"/>
          <w:szCs w:val="20"/>
          <w:lang w:val="pl"/>
        </w:rPr>
        <w:t xml:space="preserve"> </w:t>
      </w:r>
      <w:r w:rsidRPr="00796BE0">
        <w:rPr>
          <w:rFonts w:ascii="Times New Roman" w:hAnsi="Times New Roman" w:cs="Times New Roman"/>
          <w:bCs/>
          <w:sz w:val="20"/>
          <w:szCs w:val="20"/>
          <w:lang w:val="pl"/>
        </w:rPr>
        <w:t>generowany wg. czasu lokalnego serwera synchronizowanego z zegarem Głównego Urzędu Miar.</w:t>
      </w:r>
    </w:p>
    <w:p w14:paraId="4A7F6E15" w14:textId="77777777" w:rsidR="0075265A" w:rsidRDefault="0075265A" w:rsidP="0075265A">
      <w:pPr>
        <w:pStyle w:val="Akapitzlist"/>
        <w:numPr>
          <w:ilvl w:val="1"/>
          <w:numId w:val="18"/>
        </w:numPr>
        <w:spacing w:line="360" w:lineRule="auto"/>
        <w:ind w:left="142" w:right="92"/>
        <w:rPr>
          <w:rFonts w:ascii="Times New Roman" w:hAnsi="Times New Roman" w:cs="Times New Roman"/>
          <w:bCs/>
          <w:sz w:val="20"/>
          <w:szCs w:val="20"/>
          <w:lang w:val="pl"/>
        </w:rPr>
      </w:pPr>
      <w:r w:rsidRPr="0080047C">
        <w:rPr>
          <w:rFonts w:ascii="Times New Roman" w:hAnsi="Times New Roman" w:cs="Times New Roman"/>
          <w:bCs/>
          <w:sz w:val="20"/>
          <w:szCs w:val="20"/>
          <w:lang w:val="pl"/>
        </w:rPr>
        <w:t>Wykonawca, przystępując do niniejszego postępowania o udzielenie zamówienia publicznego:</w:t>
      </w:r>
    </w:p>
    <w:p w14:paraId="15AEF984" w14:textId="77777777" w:rsidR="0075265A" w:rsidRDefault="0075265A" w:rsidP="001E0D4E">
      <w:pPr>
        <w:pStyle w:val="Akapitzlist"/>
        <w:numPr>
          <w:ilvl w:val="0"/>
          <w:numId w:val="46"/>
        </w:numPr>
        <w:spacing w:line="360" w:lineRule="auto"/>
        <w:ind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akceptuje warunki korzystania z </w:t>
      </w:r>
      <w:hyperlink r:id="rId17">
        <w:r w:rsidRPr="00796BE0">
          <w:rPr>
            <w:rStyle w:val="Hipercze"/>
            <w:rFonts w:ascii="Times New Roman" w:hAnsi="Times New Roman" w:cs="Times New Roman"/>
            <w:bCs/>
            <w:color w:val="auto"/>
            <w:sz w:val="20"/>
            <w:szCs w:val="20"/>
            <w:lang w:val="pl"/>
          </w:rPr>
          <w:t>platformazakupowa.pl</w:t>
        </w:r>
      </w:hyperlink>
      <w:r w:rsidRPr="00796BE0">
        <w:rPr>
          <w:rFonts w:ascii="Times New Roman" w:hAnsi="Times New Roman" w:cs="Times New Roman"/>
          <w:bCs/>
          <w:sz w:val="20"/>
          <w:szCs w:val="20"/>
          <w:lang w:val="pl"/>
        </w:rPr>
        <w:t xml:space="preserve"> określone w Regulaminie</w:t>
      </w:r>
      <w:r>
        <w:rPr>
          <w:rFonts w:ascii="Times New Roman" w:hAnsi="Times New Roman" w:cs="Times New Roman"/>
          <w:bCs/>
          <w:sz w:val="20"/>
          <w:szCs w:val="20"/>
          <w:lang w:val="pl"/>
        </w:rPr>
        <w:t xml:space="preserve"> </w:t>
      </w:r>
      <w:r w:rsidRPr="00796BE0">
        <w:rPr>
          <w:rFonts w:ascii="Times New Roman" w:hAnsi="Times New Roman" w:cs="Times New Roman"/>
          <w:bCs/>
          <w:sz w:val="20"/>
          <w:szCs w:val="20"/>
          <w:lang w:val="pl"/>
        </w:rPr>
        <w:t xml:space="preserve">zamieszczonym na stronie internetowej </w:t>
      </w:r>
      <w:hyperlink r:id="rId18">
        <w:r w:rsidRPr="00796BE0">
          <w:rPr>
            <w:rStyle w:val="Hipercze"/>
            <w:rFonts w:ascii="Times New Roman" w:hAnsi="Times New Roman" w:cs="Times New Roman"/>
            <w:bCs/>
            <w:color w:val="auto"/>
            <w:sz w:val="20"/>
            <w:szCs w:val="20"/>
            <w:lang w:val="pl"/>
          </w:rPr>
          <w:t>pod linkiem</w:t>
        </w:r>
      </w:hyperlink>
      <w:r w:rsidRPr="00796BE0">
        <w:rPr>
          <w:rFonts w:ascii="Times New Roman" w:hAnsi="Times New Roman" w:cs="Times New Roman"/>
          <w:bCs/>
          <w:sz w:val="20"/>
          <w:szCs w:val="20"/>
          <w:lang w:val="pl"/>
        </w:rPr>
        <w:t xml:space="preserve">  w zakładce „Regulamin" oraz uznaje go za wiążący,</w:t>
      </w:r>
    </w:p>
    <w:p w14:paraId="74A70747" w14:textId="77777777" w:rsidR="0075265A" w:rsidRPr="00D42DF6" w:rsidRDefault="0075265A" w:rsidP="001E0D4E">
      <w:pPr>
        <w:pStyle w:val="Akapitzlist"/>
        <w:numPr>
          <w:ilvl w:val="0"/>
          <w:numId w:val="46"/>
        </w:numPr>
        <w:spacing w:line="360" w:lineRule="auto"/>
        <w:ind w:right="92"/>
        <w:rPr>
          <w:rFonts w:ascii="Times New Roman" w:hAnsi="Times New Roman" w:cs="Times New Roman"/>
          <w:bCs/>
          <w:sz w:val="20"/>
          <w:szCs w:val="20"/>
          <w:lang w:val="pl"/>
        </w:rPr>
      </w:pPr>
      <w:r>
        <w:rPr>
          <w:rFonts w:ascii="Times New Roman" w:hAnsi="Times New Roman" w:cs="Times New Roman"/>
          <w:bCs/>
          <w:sz w:val="20"/>
          <w:szCs w:val="20"/>
          <w:lang w:val="pl"/>
        </w:rPr>
        <w:t xml:space="preserve"> </w:t>
      </w:r>
      <w:r w:rsidRPr="0080047C">
        <w:rPr>
          <w:rFonts w:ascii="Times New Roman" w:hAnsi="Times New Roman" w:cs="Times New Roman"/>
          <w:bCs/>
          <w:sz w:val="20"/>
          <w:szCs w:val="20"/>
          <w:lang w:val="pl"/>
        </w:rPr>
        <w:t xml:space="preserve">zapoznał i stosuje się do Instrukcji składania ofert/wniosków dostępnej </w:t>
      </w:r>
      <w:hyperlink r:id="rId19">
        <w:r w:rsidRPr="0080047C">
          <w:rPr>
            <w:rStyle w:val="Hipercze"/>
            <w:rFonts w:ascii="Times New Roman" w:hAnsi="Times New Roman" w:cs="Times New Roman"/>
            <w:bCs/>
            <w:color w:val="auto"/>
            <w:sz w:val="20"/>
            <w:szCs w:val="20"/>
            <w:lang w:val="pl"/>
          </w:rPr>
          <w:t>pod linkiem</w:t>
        </w:r>
      </w:hyperlink>
      <w:r w:rsidRPr="0080047C">
        <w:rPr>
          <w:rFonts w:ascii="Times New Roman" w:hAnsi="Times New Roman" w:cs="Times New Roman"/>
          <w:bCs/>
          <w:sz w:val="20"/>
          <w:szCs w:val="20"/>
          <w:lang w:val="pl"/>
        </w:rPr>
        <w:t xml:space="preserve">. </w:t>
      </w:r>
    </w:p>
    <w:p w14:paraId="46CF3630" w14:textId="2748E7B4" w:rsidR="0075265A" w:rsidRDefault="0075265A" w:rsidP="0075265A">
      <w:pPr>
        <w:pStyle w:val="Akapitzlist"/>
        <w:numPr>
          <w:ilvl w:val="1"/>
          <w:numId w:val="18"/>
        </w:numPr>
        <w:spacing w:line="360" w:lineRule="auto"/>
        <w:ind w:left="567" w:right="92" w:hanging="425"/>
        <w:rPr>
          <w:rFonts w:ascii="Times New Roman" w:hAnsi="Times New Roman" w:cs="Times New Roman"/>
          <w:bCs/>
          <w:sz w:val="20"/>
          <w:szCs w:val="20"/>
          <w:lang w:val="pl"/>
        </w:rPr>
      </w:pPr>
      <w:r w:rsidRPr="0080047C">
        <w:rPr>
          <w:rFonts w:ascii="Times New Roman" w:hAnsi="Times New Roman" w:cs="Times New Roman"/>
          <w:bCs/>
          <w:sz w:val="20"/>
          <w:szCs w:val="20"/>
          <w:lang w:val="pl"/>
        </w:rPr>
        <w:t xml:space="preserve">Zamawiający nie ponosi odpowiedzialności za złożenie oferty w sposób niezgodny z Instrukcją korzystania z </w:t>
      </w:r>
      <w:hyperlink r:id="rId20">
        <w:r w:rsidRPr="0080047C">
          <w:rPr>
            <w:rStyle w:val="Hipercze"/>
            <w:rFonts w:ascii="Times New Roman" w:hAnsi="Times New Roman" w:cs="Times New Roman"/>
            <w:bCs/>
            <w:color w:val="auto"/>
            <w:sz w:val="20"/>
            <w:szCs w:val="20"/>
            <w:lang w:val="pl"/>
          </w:rPr>
          <w:t>platformazakupowa.pl</w:t>
        </w:r>
      </w:hyperlink>
      <w:r w:rsidRPr="0080047C">
        <w:rPr>
          <w:rFonts w:ascii="Times New Roman" w:hAnsi="Times New Roman" w:cs="Times New Roman"/>
          <w:bCs/>
          <w:sz w:val="20"/>
          <w:szCs w:val="20"/>
          <w:lang w:val="pl"/>
        </w:rPr>
        <w:t xml:space="preserve">, w szczególności za sytuację, gdy zamawiający zapozna się z treścią oferty przed upływem terminu składania ofert (np. złożenie oferty w zakładce „Wyślij wiadomość do zamawiającego”). </w:t>
      </w:r>
      <w:r w:rsidRPr="0080047C">
        <w:rPr>
          <w:rFonts w:ascii="Times New Roman" w:hAnsi="Times New Roman" w:cs="Times New Roman"/>
          <w:bCs/>
          <w:sz w:val="20"/>
          <w:szCs w:val="20"/>
          <w:lang w:val="pl"/>
        </w:rPr>
        <w:br/>
        <w:t>Taka oferta zostanie uznana przez Zamawiającego za ofertę handlową i nie będzie brana pod uwagę w przedmiotowym postępowaniu ponieważ nie został spełniony obowiązek narzucony w art. 221 Ustawy Prawo Zamówień Publicznych.</w:t>
      </w:r>
    </w:p>
    <w:p w14:paraId="165EB1F9" w14:textId="32EDACEC" w:rsidR="0075265A" w:rsidRPr="00D42DF6" w:rsidRDefault="0075265A" w:rsidP="0075265A">
      <w:pPr>
        <w:pStyle w:val="Akapitzlist"/>
        <w:numPr>
          <w:ilvl w:val="1"/>
          <w:numId w:val="18"/>
        </w:numPr>
        <w:spacing w:line="360" w:lineRule="auto"/>
        <w:ind w:left="567" w:right="92" w:hanging="425"/>
        <w:rPr>
          <w:rFonts w:ascii="Times New Roman" w:hAnsi="Times New Roman" w:cs="Times New Roman"/>
          <w:bCs/>
          <w:sz w:val="20"/>
          <w:szCs w:val="20"/>
          <w:lang w:val="pl"/>
        </w:rPr>
      </w:pPr>
      <w:r w:rsidRPr="00D42DF6">
        <w:rPr>
          <w:rFonts w:ascii="Times New Roman" w:hAnsi="Times New Roman" w:cs="Times New Roman"/>
          <w:bCs/>
          <w:sz w:val="20"/>
          <w:szCs w:val="20"/>
          <w:lang w:val="pl"/>
        </w:rPr>
        <w:t xml:space="preserve">Zamawiający informuje, że instrukcje korzystania z </w:t>
      </w:r>
      <w:hyperlink r:id="rId21">
        <w:r w:rsidRPr="00D42DF6">
          <w:rPr>
            <w:rStyle w:val="Hipercze"/>
            <w:rFonts w:ascii="Times New Roman" w:hAnsi="Times New Roman" w:cs="Times New Roman"/>
            <w:bCs/>
            <w:color w:val="auto"/>
            <w:sz w:val="20"/>
            <w:szCs w:val="20"/>
            <w:lang w:val="pl"/>
          </w:rPr>
          <w:t>platformazakupowa.pl</w:t>
        </w:r>
      </w:hyperlink>
      <w:r w:rsidRPr="00D42DF6">
        <w:rPr>
          <w:rFonts w:ascii="Times New Roman" w:hAnsi="Times New Roman" w:cs="Times New Roman"/>
          <w:bCs/>
          <w:sz w:val="20"/>
          <w:szCs w:val="20"/>
          <w:lang w:val="pl"/>
        </w:rPr>
        <w:t xml:space="preserve"> dotyczące w szczególności logowania, składania wniosków o wyjaśnienie treści SWZ, składania ofert oraz innych czynności podejmowanych w niniejszym postępowaniu przy użyciu </w:t>
      </w:r>
      <w:hyperlink r:id="rId22">
        <w:r w:rsidRPr="00D42DF6">
          <w:rPr>
            <w:rStyle w:val="Hipercze"/>
            <w:rFonts w:ascii="Times New Roman" w:hAnsi="Times New Roman" w:cs="Times New Roman"/>
            <w:bCs/>
            <w:color w:val="auto"/>
            <w:sz w:val="20"/>
            <w:szCs w:val="20"/>
            <w:lang w:val="pl"/>
          </w:rPr>
          <w:t>platformazakupowa.pl</w:t>
        </w:r>
      </w:hyperlink>
      <w:r w:rsidRPr="00D42DF6">
        <w:rPr>
          <w:rFonts w:ascii="Times New Roman" w:hAnsi="Times New Roman" w:cs="Times New Roman"/>
          <w:bCs/>
          <w:sz w:val="20"/>
          <w:szCs w:val="20"/>
          <w:lang w:val="pl"/>
        </w:rPr>
        <w:t xml:space="preserve"> znajdują się w zakładce „Instrukcje dla Wykonawców" na stronie internetowej pod adresem: </w:t>
      </w:r>
      <w:hyperlink r:id="rId23">
        <w:r w:rsidRPr="00D42DF6">
          <w:rPr>
            <w:rStyle w:val="Hipercze"/>
            <w:rFonts w:ascii="Times New Roman" w:hAnsi="Times New Roman" w:cs="Times New Roman"/>
            <w:bCs/>
            <w:color w:val="auto"/>
            <w:sz w:val="20"/>
            <w:szCs w:val="20"/>
            <w:lang w:val="pl"/>
          </w:rPr>
          <w:t>https://platformazakupowa.pl/strona/45-instrukcje</w:t>
        </w:r>
      </w:hyperlink>
    </w:p>
    <w:p w14:paraId="49DE4B76" w14:textId="77777777" w:rsidR="0075265A" w:rsidRPr="00796BE0" w:rsidRDefault="0075265A" w:rsidP="0075265A">
      <w:pPr>
        <w:pStyle w:val="Akapitzlist"/>
        <w:spacing w:line="360" w:lineRule="auto"/>
        <w:ind w:left="567" w:right="92"/>
        <w:rPr>
          <w:rFonts w:ascii="Times New Roman" w:hAnsi="Times New Roman" w:cs="Times New Roman"/>
          <w:bCs/>
          <w:sz w:val="20"/>
          <w:szCs w:val="20"/>
          <w:u w:val="single"/>
          <w:lang w:val="pl"/>
        </w:rPr>
      </w:pPr>
      <w:bookmarkStart w:id="11" w:name="_wp2umuqo1p7z" w:colFirst="0" w:colLast="0"/>
      <w:bookmarkEnd w:id="11"/>
      <w:r w:rsidRPr="00796BE0">
        <w:rPr>
          <w:rFonts w:ascii="Times New Roman" w:hAnsi="Times New Roman" w:cs="Times New Roman"/>
          <w:bCs/>
          <w:sz w:val="20"/>
          <w:szCs w:val="20"/>
          <w:u w:val="single"/>
          <w:lang w:val="pl"/>
        </w:rPr>
        <w:t>Zalecenia:</w:t>
      </w:r>
    </w:p>
    <w:p w14:paraId="7001DBEF" w14:textId="77777777" w:rsidR="0075265A" w:rsidRPr="00796BE0" w:rsidRDefault="0075265A" w:rsidP="0075265A">
      <w:pPr>
        <w:pStyle w:val="Akapitzlist"/>
        <w:spacing w:line="360" w:lineRule="auto"/>
        <w:ind w:left="567"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25F5983"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Zamawiający rekomenduje wykorzystanie formatów: .pdf .</w:t>
      </w:r>
      <w:proofErr w:type="spellStart"/>
      <w:r w:rsidRPr="00796BE0">
        <w:rPr>
          <w:rFonts w:ascii="Times New Roman" w:hAnsi="Times New Roman" w:cs="Times New Roman"/>
          <w:bCs/>
          <w:sz w:val="20"/>
          <w:szCs w:val="20"/>
          <w:lang w:val="pl"/>
        </w:rPr>
        <w:t>doc</w:t>
      </w:r>
      <w:proofErr w:type="spellEnd"/>
      <w:r w:rsidRPr="00796BE0">
        <w:rPr>
          <w:rFonts w:ascii="Times New Roman" w:hAnsi="Times New Roman" w:cs="Times New Roman"/>
          <w:bCs/>
          <w:sz w:val="20"/>
          <w:szCs w:val="20"/>
          <w:lang w:val="pl"/>
        </w:rPr>
        <w:t xml:space="preserve"> .xls .jpg (.</w:t>
      </w:r>
      <w:proofErr w:type="spellStart"/>
      <w:r w:rsidRPr="00796BE0">
        <w:rPr>
          <w:rFonts w:ascii="Times New Roman" w:hAnsi="Times New Roman" w:cs="Times New Roman"/>
          <w:bCs/>
          <w:sz w:val="20"/>
          <w:szCs w:val="20"/>
          <w:lang w:val="pl"/>
        </w:rPr>
        <w:t>jpeg</w:t>
      </w:r>
      <w:proofErr w:type="spellEnd"/>
      <w:r w:rsidRPr="00796BE0">
        <w:rPr>
          <w:rFonts w:ascii="Times New Roman" w:hAnsi="Times New Roman" w:cs="Times New Roman"/>
          <w:bCs/>
          <w:sz w:val="20"/>
          <w:szCs w:val="20"/>
          <w:lang w:val="pl"/>
        </w:rPr>
        <w:t>) ze szczególnym wskazaniem na .pdf</w:t>
      </w:r>
    </w:p>
    <w:p w14:paraId="6EF9A977"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W celu ewentualnej kompresji danych Zamawiający rekomenduje wykorzystanie jednego z formatów:</w:t>
      </w:r>
    </w:p>
    <w:p w14:paraId="7AE720E1" w14:textId="77777777" w:rsidR="0075265A" w:rsidRPr="00796BE0" w:rsidRDefault="0075265A" w:rsidP="001E0D4E">
      <w:pPr>
        <w:pStyle w:val="Akapitzlist"/>
        <w:numPr>
          <w:ilvl w:val="1"/>
          <w:numId w:val="43"/>
        </w:numPr>
        <w:spacing w:line="360" w:lineRule="auto"/>
        <w:ind w:left="1276"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.zip </w:t>
      </w:r>
    </w:p>
    <w:p w14:paraId="0FE55240" w14:textId="77777777" w:rsidR="0075265A" w:rsidRPr="00796BE0" w:rsidRDefault="0075265A" w:rsidP="001E0D4E">
      <w:pPr>
        <w:pStyle w:val="Akapitzlist"/>
        <w:numPr>
          <w:ilvl w:val="1"/>
          <w:numId w:val="43"/>
        </w:numPr>
        <w:spacing w:line="360" w:lineRule="auto"/>
        <w:ind w:left="1276"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.7Z</w:t>
      </w:r>
    </w:p>
    <w:p w14:paraId="6B911420"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Wśród formatów powszechnych a NIE występujących w rozporządzeniu występują: .</w:t>
      </w:r>
      <w:proofErr w:type="spellStart"/>
      <w:r w:rsidRPr="00796BE0">
        <w:rPr>
          <w:rFonts w:ascii="Times New Roman" w:hAnsi="Times New Roman" w:cs="Times New Roman"/>
          <w:bCs/>
          <w:sz w:val="20"/>
          <w:szCs w:val="20"/>
          <w:lang w:val="pl"/>
        </w:rPr>
        <w:t>rar</w:t>
      </w:r>
      <w:proofErr w:type="spellEnd"/>
      <w:r w:rsidRPr="00796BE0">
        <w:rPr>
          <w:rFonts w:ascii="Times New Roman" w:hAnsi="Times New Roman" w:cs="Times New Roman"/>
          <w:bCs/>
          <w:sz w:val="20"/>
          <w:szCs w:val="20"/>
          <w:lang w:val="pl"/>
        </w:rPr>
        <w:t xml:space="preserve"> .gif .</w:t>
      </w:r>
      <w:proofErr w:type="spellStart"/>
      <w:r w:rsidRPr="00796BE0">
        <w:rPr>
          <w:rFonts w:ascii="Times New Roman" w:hAnsi="Times New Roman" w:cs="Times New Roman"/>
          <w:bCs/>
          <w:sz w:val="20"/>
          <w:szCs w:val="20"/>
          <w:lang w:val="pl"/>
        </w:rPr>
        <w:t>bmp</w:t>
      </w:r>
      <w:proofErr w:type="spellEnd"/>
      <w:r w:rsidRPr="00796BE0">
        <w:rPr>
          <w:rFonts w:ascii="Times New Roman" w:hAnsi="Times New Roman" w:cs="Times New Roman"/>
          <w:bCs/>
          <w:sz w:val="20"/>
          <w:szCs w:val="20"/>
          <w:lang w:val="pl"/>
        </w:rPr>
        <w:t xml:space="preserve"> .</w:t>
      </w:r>
      <w:proofErr w:type="spellStart"/>
      <w:r w:rsidRPr="00796BE0">
        <w:rPr>
          <w:rFonts w:ascii="Times New Roman" w:hAnsi="Times New Roman" w:cs="Times New Roman"/>
          <w:bCs/>
          <w:sz w:val="20"/>
          <w:szCs w:val="20"/>
          <w:lang w:val="pl"/>
        </w:rPr>
        <w:t>numbers</w:t>
      </w:r>
      <w:proofErr w:type="spellEnd"/>
      <w:r w:rsidRPr="00796BE0">
        <w:rPr>
          <w:rFonts w:ascii="Times New Roman" w:hAnsi="Times New Roman" w:cs="Times New Roman"/>
          <w:bCs/>
          <w:sz w:val="20"/>
          <w:szCs w:val="20"/>
          <w:lang w:val="pl"/>
        </w:rPr>
        <w:t xml:space="preserve"> .</w:t>
      </w:r>
      <w:proofErr w:type="spellStart"/>
      <w:r w:rsidRPr="00796BE0">
        <w:rPr>
          <w:rFonts w:ascii="Times New Roman" w:hAnsi="Times New Roman" w:cs="Times New Roman"/>
          <w:bCs/>
          <w:sz w:val="20"/>
          <w:szCs w:val="20"/>
          <w:lang w:val="pl"/>
        </w:rPr>
        <w:t>pages</w:t>
      </w:r>
      <w:proofErr w:type="spellEnd"/>
      <w:r w:rsidRPr="00796BE0">
        <w:rPr>
          <w:rFonts w:ascii="Times New Roman" w:hAnsi="Times New Roman" w:cs="Times New Roman"/>
          <w:bCs/>
          <w:sz w:val="20"/>
          <w:szCs w:val="20"/>
          <w:lang w:val="pl"/>
        </w:rPr>
        <w:t>. Dokumenty złożone w takich plikach zostaną uznane za złożone nieskutecznie.</w:t>
      </w:r>
    </w:p>
    <w:p w14:paraId="37BDF647"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lastRenderedPageBreak/>
        <w:t xml:space="preserve">Zamawiający zwraca uwagę na ograniczenia wielkości plików podpisywanych profilem zaufanym, który wynosi max 10MB, oraz na ograniczenie wielkości plików podpisywanych w aplikacji </w:t>
      </w:r>
      <w:proofErr w:type="spellStart"/>
      <w:r w:rsidRPr="00796BE0">
        <w:rPr>
          <w:rFonts w:ascii="Times New Roman" w:hAnsi="Times New Roman" w:cs="Times New Roman"/>
          <w:bCs/>
          <w:sz w:val="20"/>
          <w:szCs w:val="20"/>
          <w:lang w:val="pl"/>
        </w:rPr>
        <w:t>eDoApp</w:t>
      </w:r>
      <w:proofErr w:type="spellEnd"/>
      <w:r w:rsidRPr="00796BE0">
        <w:rPr>
          <w:rFonts w:ascii="Times New Roman" w:hAnsi="Times New Roman" w:cs="Times New Roman"/>
          <w:bCs/>
          <w:sz w:val="20"/>
          <w:szCs w:val="20"/>
          <w:lang w:val="pl"/>
        </w:rPr>
        <w:t xml:space="preserve"> służącej do składania podpisu osobistego, który wynosi max 5MB.</w:t>
      </w:r>
    </w:p>
    <w:p w14:paraId="0D9DD5F1"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96BE0">
        <w:rPr>
          <w:rFonts w:ascii="Times New Roman" w:hAnsi="Times New Roman" w:cs="Times New Roman"/>
          <w:bCs/>
          <w:sz w:val="20"/>
          <w:szCs w:val="20"/>
          <w:lang w:val="pl"/>
        </w:rPr>
        <w:t>PAdES</w:t>
      </w:r>
      <w:proofErr w:type="spellEnd"/>
      <w:r w:rsidRPr="00796BE0">
        <w:rPr>
          <w:rFonts w:ascii="Times New Roman" w:hAnsi="Times New Roman" w:cs="Times New Roman"/>
          <w:bCs/>
          <w:sz w:val="20"/>
          <w:szCs w:val="20"/>
          <w:lang w:val="pl"/>
        </w:rPr>
        <w:t xml:space="preserve">. </w:t>
      </w:r>
    </w:p>
    <w:p w14:paraId="7B253159"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Pliki w innych formatach niż PDF zaleca się opatrzyć zewnętrznym podpisem </w:t>
      </w:r>
      <w:proofErr w:type="spellStart"/>
      <w:r w:rsidRPr="00796BE0">
        <w:rPr>
          <w:rFonts w:ascii="Times New Roman" w:hAnsi="Times New Roman" w:cs="Times New Roman"/>
          <w:bCs/>
          <w:sz w:val="20"/>
          <w:szCs w:val="20"/>
          <w:lang w:val="pl"/>
        </w:rPr>
        <w:t>XAdES</w:t>
      </w:r>
      <w:proofErr w:type="spellEnd"/>
      <w:r w:rsidRPr="00796BE0">
        <w:rPr>
          <w:rFonts w:ascii="Times New Roman" w:hAnsi="Times New Roman" w:cs="Times New Roman"/>
          <w:bCs/>
          <w:sz w:val="20"/>
          <w:szCs w:val="20"/>
          <w:lang w:val="pl"/>
        </w:rPr>
        <w:t>. Wykonawca powinien pamiętać, aby plik z podpisem przekazywać łącznie z dokumentem podpisywanym.</w:t>
      </w:r>
    </w:p>
    <w:p w14:paraId="5CE32961"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1B7466F"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Zamawiający zaleca, aby Wykonawca z odpowiednim wyprzedzeniem przetestował możliwość prawidłowego wykorzystania wybranej metody podpisania plików oferty.</w:t>
      </w:r>
    </w:p>
    <w:p w14:paraId="3F15BBC8"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Zaleca się, aby komunikacja z wykonawcami odbywała się tylko na Platformie za pośrednictwem formularza “Wyślij wiadomość do zamawiającego”, nie za pośrednictwem adresu email.</w:t>
      </w:r>
    </w:p>
    <w:p w14:paraId="3FD1CEFC"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Osobą składającą ofertę powinna być osoba kontaktowa podawana w dokumentacji.</w:t>
      </w:r>
    </w:p>
    <w:p w14:paraId="6EFE5F87"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A3B0E9"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Podczas podpisywania plików zaleca się stosowanie algorytmu skrótu SHA2 zamiast SHA1.  </w:t>
      </w:r>
    </w:p>
    <w:p w14:paraId="35C69FA8"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Jeśli wykonawca pakuje dokumenty np. w plik ZIP zalecamy wcześniejsze podpisanie każdego ze skompresowanych plików. </w:t>
      </w:r>
    </w:p>
    <w:p w14:paraId="1FE7AEAC"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Zamawiający rekomenduje wykorzystanie podpisu z kwalifikowanym znacznikiem czasu.</w:t>
      </w:r>
    </w:p>
    <w:p w14:paraId="1624D0A2"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Zamawiający zaleca aby </w:t>
      </w:r>
      <w:r w:rsidRPr="00796BE0">
        <w:rPr>
          <w:rFonts w:ascii="Times New Roman" w:hAnsi="Times New Roman" w:cs="Times New Roman"/>
          <w:bCs/>
          <w:sz w:val="20"/>
          <w:szCs w:val="20"/>
          <w:u w:val="single"/>
          <w:lang w:val="pl"/>
        </w:rPr>
        <w:t>nie</w:t>
      </w:r>
      <w:r w:rsidRPr="00796BE0">
        <w:rPr>
          <w:rFonts w:ascii="Times New Roman" w:hAnsi="Times New Roman" w:cs="Times New Roman"/>
          <w:bCs/>
          <w:sz w:val="20"/>
          <w:szCs w:val="20"/>
          <w:lang w:val="pl"/>
        </w:rPr>
        <w:t xml:space="preserve"> wprowadzać jakichkolwiek zmian w plikach po podpisaniu ich podpisem kwalifikowanym. Może to skutkować naruszeniem integralności plików co równoważne będzie z koniecznością odrzucenia oferty w postępowaniu.</w:t>
      </w:r>
    </w:p>
    <w:p w14:paraId="1D6489A8" w14:textId="77777777" w:rsidR="0075265A" w:rsidRPr="00796BE0" w:rsidRDefault="0075265A" w:rsidP="0075265A">
      <w:pPr>
        <w:pStyle w:val="Akapitzlist"/>
        <w:ind w:left="720" w:right="92"/>
        <w:rPr>
          <w:rFonts w:ascii="Times New Roman" w:hAnsi="Times New Roman" w:cs="Times New Roman"/>
          <w:bCs/>
          <w:sz w:val="20"/>
          <w:szCs w:val="20"/>
          <w:lang w:val="pl"/>
        </w:rPr>
      </w:pPr>
    </w:p>
    <w:p w14:paraId="3501AB5A" w14:textId="279F0359" w:rsidR="0075265A" w:rsidRPr="00796BE0" w:rsidRDefault="0075265A" w:rsidP="00AE63DA">
      <w:pPr>
        <w:pStyle w:val="Akapitzlist"/>
        <w:numPr>
          <w:ilvl w:val="0"/>
          <w:numId w:val="60"/>
        </w:numPr>
        <w:spacing w:line="360" w:lineRule="auto"/>
        <w:ind w:right="92"/>
        <w:jc w:val="both"/>
        <w:rPr>
          <w:rFonts w:ascii="Times New Roman" w:hAnsi="Times New Roman" w:cs="Times New Roman"/>
          <w:sz w:val="20"/>
          <w:szCs w:val="20"/>
        </w:rPr>
      </w:pPr>
      <w:r w:rsidRPr="00796BE0">
        <w:rPr>
          <w:rFonts w:ascii="Times New Roman" w:hAnsi="Times New Roman" w:cs="Times New Roman"/>
          <w:sz w:val="20"/>
          <w:szCs w:val="20"/>
        </w:rPr>
        <w:t>Osobami uprawnionymi do porozumiewania się z Wykonawcami są:</w:t>
      </w:r>
    </w:p>
    <w:p w14:paraId="1C1773D0" w14:textId="77777777" w:rsidR="0075265A" w:rsidRPr="00796BE0" w:rsidRDefault="0075265A" w:rsidP="001E0D4E">
      <w:pPr>
        <w:pStyle w:val="Akapitzlist"/>
        <w:numPr>
          <w:ilvl w:val="0"/>
          <w:numId w:val="39"/>
        </w:numPr>
        <w:spacing w:line="360" w:lineRule="auto"/>
        <w:ind w:left="852" w:right="92" w:hanging="426"/>
        <w:jc w:val="both"/>
        <w:rPr>
          <w:rFonts w:ascii="Times New Roman" w:hAnsi="Times New Roman" w:cs="Times New Roman"/>
          <w:sz w:val="20"/>
          <w:szCs w:val="20"/>
        </w:rPr>
      </w:pPr>
      <w:r w:rsidRPr="00796BE0">
        <w:rPr>
          <w:rFonts w:ascii="Times New Roman" w:hAnsi="Times New Roman" w:cs="Times New Roman"/>
          <w:sz w:val="20"/>
          <w:szCs w:val="20"/>
        </w:rPr>
        <w:t>zakresie merytorycznym:</w:t>
      </w:r>
    </w:p>
    <w:p w14:paraId="4AC2BD6A" w14:textId="77777777" w:rsidR="0075265A" w:rsidRDefault="0075265A" w:rsidP="0075265A">
      <w:pPr>
        <w:pStyle w:val="Akapitzlist"/>
        <w:spacing w:line="360" w:lineRule="auto"/>
        <w:ind w:left="852" w:right="92"/>
        <w:jc w:val="both"/>
        <w:rPr>
          <w:rFonts w:ascii="Times New Roman" w:hAnsi="Times New Roman" w:cs="Times New Roman"/>
          <w:sz w:val="20"/>
          <w:szCs w:val="20"/>
        </w:rPr>
      </w:pPr>
      <w:r>
        <w:rPr>
          <w:rFonts w:ascii="Times New Roman" w:hAnsi="Times New Roman" w:cs="Times New Roman"/>
          <w:sz w:val="20"/>
          <w:szCs w:val="20"/>
        </w:rPr>
        <w:t>Jacek Domozych</w:t>
      </w:r>
    </w:p>
    <w:p w14:paraId="2BE976F5" w14:textId="77777777" w:rsidR="0075265A" w:rsidRPr="00796BE0" w:rsidRDefault="00614CA4" w:rsidP="0075265A">
      <w:pPr>
        <w:pStyle w:val="Akapitzlist"/>
        <w:spacing w:line="360" w:lineRule="auto"/>
        <w:ind w:left="852" w:right="92"/>
        <w:jc w:val="both"/>
        <w:rPr>
          <w:rFonts w:ascii="Times New Roman" w:hAnsi="Times New Roman" w:cs="Times New Roman"/>
          <w:sz w:val="20"/>
          <w:szCs w:val="20"/>
        </w:rPr>
      </w:pPr>
      <w:r>
        <w:rPr>
          <w:rFonts w:ascii="Times New Roman" w:hAnsi="Times New Roman" w:cs="Times New Roman"/>
          <w:sz w:val="20"/>
          <w:szCs w:val="20"/>
        </w:rPr>
        <w:t>Wojciech Chruściel</w:t>
      </w:r>
    </w:p>
    <w:p w14:paraId="36855A9D" w14:textId="77777777" w:rsidR="0075265A" w:rsidRPr="00796BE0" w:rsidRDefault="0075265A" w:rsidP="001E0D4E">
      <w:pPr>
        <w:pStyle w:val="Akapitzlist"/>
        <w:numPr>
          <w:ilvl w:val="0"/>
          <w:numId w:val="39"/>
        </w:numPr>
        <w:spacing w:line="360" w:lineRule="auto"/>
        <w:ind w:left="852" w:right="92" w:hanging="426"/>
        <w:jc w:val="both"/>
        <w:rPr>
          <w:rFonts w:ascii="Times New Roman" w:hAnsi="Times New Roman" w:cs="Times New Roman"/>
          <w:sz w:val="20"/>
          <w:szCs w:val="20"/>
        </w:rPr>
      </w:pPr>
      <w:r w:rsidRPr="00796BE0">
        <w:rPr>
          <w:rFonts w:ascii="Times New Roman" w:hAnsi="Times New Roman" w:cs="Times New Roman"/>
          <w:sz w:val="20"/>
          <w:szCs w:val="20"/>
        </w:rPr>
        <w:t>w zakresie proceduralnym:</w:t>
      </w:r>
    </w:p>
    <w:p w14:paraId="34F2090F" w14:textId="77777777" w:rsidR="0075265A" w:rsidRPr="00796BE0" w:rsidRDefault="0075265A" w:rsidP="0075265A">
      <w:pPr>
        <w:pStyle w:val="Akapitzlist"/>
        <w:spacing w:line="360" w:lineRule="auto"/>
        <w:ind w:left="852" w:right="92"/>
        <w:jc w:val="both"/>
        <w:rPr>
          <w:rFonts w:ascii="Times New Roman" w:hAnsi="Times New Roman" w:cs="Times New Roman"/>
          <w:sz w:val="20"/>
          <w:szCs w:val="20"/>
        </w:rPr>
      </w:pPr>
      <w:r w:rsidRPr="00796BE0">
        <w:rPr>
          <w:rFonts w:ascii="Times New Roman" w:hAnsi="Times New Roman" w:cs="Times New Roman"/>
          <w:sz w:val="20"/>
        </w:rPr>
        <w:t xml:space="preserve">Agnieszka Buchwald </w:t>
      </w:r>
    </w:p>
    <w:p w14:paraId="44525DFD" w14:textId="77777777" w:rsidR="0075265A" w:rsidRPr="00796BE0" w:rsidRDefault="0075265A" w:rsidP="0075265A">
      <w:pPr>
        <w:pStyle w:val="Akapitzlist"/>
        <w:spacing w:line="360" w:lineRule="auto"/>
        <w:ind w:left="426" w:right="92"/>
        <w:jc w:val="both"/>
        <w:rPr>
          <w:rFonts w:ascii="Times New Roman" w:hAnsi="Times New Roman" w:cs="Times New Roman"/>
          <w:sz w:val="20"/>
          <w:szCs w:val="20"/>
        </w:rPr>
      </w:pPr>
      <w:r w:rsidRPr="00796BE0">
        <w:rPr>
          <w:rFonts w:ascii="Times New Roman" w:hAnsi="Times New Roman" w:cs="Times New Roman"/>
          <w:sz w:val="20"/>
          <w:szCs w:val="20"/>
        </w:rPr>
        <w:t xml:space="preserve">W korespondencji kierowanej do Zamawiającego Wykonawcy powinni posługiwać się numerem przedmiotowego postępowania. </w:t>
      </w:r>
    </w:p>
    <w:p w14:paraId="26EC8F13" w14:textId="126E6FB0" w:rsidR="0075265A" w:rsidRPr="00796BE0" w:rsidRDefault="0075265A" w:rsidP="00AE63DA">
      <w:pPr>
        <w:pStyle w:val="Akapitzlist"/>
        <w:numPr>
          <w:ilvl w:val="0"/>
          <w:numId w:val="60"/>
        </w:numPr>
        <w:spacing w:line="360" w:lineRule="auto"/>
        <w:ind w:right="92"/>
        <w:jc w:val="both"/>
        <w:rPr>
          <w:rFonts w:ascii="Times New Roman" w:hAnsi="Times New Roman" w:cs="Times New Roman"/>
          <w:sz w:val="20"/>
          <w:szCs w:val="20"/>
        </w:rPr>
      </w:pPr>
      <w:r w:rsidRPr="00796BE0">
        <w:rPr>
          <w:rFonts w:ascii="Times New Roman" w:hAnsi="Times New Roman" w:cs="Times New Roman"/>
          <w:sz w:val="20"/>
          <w:szCs w:val="20"/>
        </w:rPr>
        <w:t>Wykonawca może zwrócić się do zamawiającego z wnioskiem o wyjaśnienie treści SWZ.</w:t>
      </w:r>
    </w:p>
    <w:p w14:paraId="5C398F69" w14:textId="194F8516" w:rsidR="0075265A" w:rsidRPr="00796BE0" w:rsidRDefault="0075265A" w:rsidP="00AE63DA">
      <w:pPr>
        <w:pStyle w:val="Akapitzlist"/>
        <w:numPr>
          <w:ilvl w:val="0"/>
          <w:numId w:val="60"/>
        </w:numPr>
        <w:spacing w:line="360" w:lineRule="auto"/>
        <w:ind w:right="92"/>
        <w:jc w:val="both"/>
        <w:rPr>
          <w:rFonts w:ascii="Times New Roman" w:hAnsi="Times New Roman" w:cs="Times New Roman"/>
          <w:sz w:val="20"/>
          <w:szCs w:val="20"/>
        </w:rPr>
      </w:pPr>
      <w:r w:rsidRPr="00796BE0">
        <w:rPr>
          <w:rFonts w:ascii="Times New Roman" w:hAnsi="Times New Roman" w:cs="Times New Roman"/>
          <w:sz w:val="20"/>
          <w:szCs w:val="20"/>
        </w:rPr>
        <w:lastRenderedPageBreak/>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73FA23C" w14:textId="1E5D894C" w:rsidR="0075265A" w:rsidRPr="00796BE0" w:rsidRDefault="0075265A" w:rsidP="00AE63DA">
      <w:pPr>
        <w:pStyle w:val="Akapitzlist"/>
        <w:numPr>
          <w:ilvl w:val="0"/>
          <w:numId w:val="60"/>
        </w:numPr>
        <w:spacing w:line="360" w:lineRule="auto"/>
        <w:ind w:right="92"/>
        <w:jc w:val="both"/>
        <w:rPr>
          <w:rFonts w:ascii="Times New Roman" w:hAnsi="Times New Roman" w:cs="Times New Roman"/>
          <w:sz w:val="20"/>
          <w:szCs w:val="20"/>
        </w:rPr>
      </w:pPr>
      <w:r w:rsidRPr="00796BE0">
        <w:rPr>
          <w:rFonts w:ascii="Times New Roman" w:hAnsi="Times New Roman" w:cs="Times New Roman"/>
          <w:sz w:val="20"/>
          <w:szCs w:val="20"/>
        </w:rPr>
        <w:t xml:space="preserve">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t>
      </w:r>
      <w:r w:rsidRPr="001D6B51">
        <w:rPr>
          <w:rFonts w:ascii="Times New Roman" w:hAnsi="Times New Roman" w:cs="Times New Roman"/>
          <w:sz w:val="20"/>
          <w:szCs w:val="20"/>
        </w:rPr>
        <w:t>w ust. 11, zamawiający</w:t>
      </w:r>
      <w:r w:rsidRPr="00796BE0">
        <w:rPr>
          <w:rFonts w:ascii="Times New Roman" w:hAnsi="Times New Roman" w:cs="Times New Roman"/>
          <w:sz w:val="20"/>
          <w:szCs w:val="20"/>
        </w:rPr>
        <w:t xml:space="preserve"> nie ma obowiązku udzielania wyjaśnień SWZ oraz obowiązku przedłużenia terminu składania ofert.</w:t>
      </w:r>
    </w:p>
    <w:p w14:paraId="4F3FB1A3" w14:textId="22B06B17" w:rsidR="0075265A" w:rsidRDefault="0075265A" w:rsidP="00AE63DA">
      <w:pPr>
        <w:pStyle w:val="Akapitzlist"/>
        <w:numPr>
          <w:ilvl w:val="0"/>
          <w:numId w:val="60"/>
        </w:numPr>
        <w:spacing w:line="360" w:lineRule="auto"/>
        <w:ind w:right="92"/>
        <w:jc w:val="both"/>
        <w:rPr>
          <w:rFonts w:ascii="Times New Roman" w:hAnsi="Times New Roman" w:cs="Times New Roman"/>
          <w:sz w:val="20"/>
          <w:szCs w:val="20"/>
        </w:rPr>
      </w:pPr>
      <w:r w:rsidRPr="00796BE0">
        <w:rPr>
          <w:rFonts w:ascii="Times New Roman" w:hAnsi="Times New Roman" w:cs="Times New Roman"/>
          <w:sz w:val="20"/>
          <w:szCs w:val="20"/>
        </w:rPr>
        <w:t xml:space="preserve">Przedłużenie terminu składania ofert, o których mowa </w:t>
      </w:r>
      <w:r w:rsidRPr="003D416F">
        <w:rPr>
          <w:rFonts w:ascii="Times New Roman" w:hAnsi="Times New Roman" w:cs="Times New Roman"/>
          <w:sz w:val="20"/>
          <w:szCs w:val="20"/>
        </w:rPr>
        <w:t>w ust. 17</w:t>
      </w:r>
      <w:r w:rsidRPr="00796BE0">
        <w:rPr>
          <w:rFonts w:ascii="Times New Roman" w:hAnsi="Times New Roman" w:cs="Times New Roman"/>
          <w:sz w:val="20"/>
          <w:szCs w:val="20"/>
        </w:rPr>
        <w:t>, nie wpływa na bieg terminu składania wniosku o wyjaśnienie treści SWZ.</w:t>
      </w:r>
    </w:p>
    <w:p w14:paraId="4C995CDB"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0"/>
          <w:szCs w:val="20"/>
        </w:rPr>
      </w:pPr>
      <w:bookmarkStart w:id="12" w:name="bookmark12"/>
      <w:r w:rsidRPr="00796BE0">
        <w:rPr>
          <w:rFonts w:ascii="Times New Roman" w:hAnsi="Times New Roman" w:cs="Times New Roman"/>
          <w:b/>
          <w:bCs/>
          <w:sz w:val="20"/>
          <w:szCs w:val="20"/>
        </w:rPr>
        <w:tab/>
        <w:t>OPIS SPOSOBU PRZYGOTOWANIA OFER</w:t>
      </w:r>
      <w:bookmarkEnd w:id="12"/>
      <w:r w:rsidRPr="00796BE0">
        <w:rPr>
          <w:rFonts w:ascii="Times New Roman" w:hAnsi="Times New Roman" w:cs="Times New Roman"/>
          <w:b/>
          <w:bCs/>
          <w:sz w:val="20"/>
          <w:szCs w:val="20"/>
        </w:rPr>
        <w:t>T ORAZ WYMAGANIA FORMALNE DOTYCZĄCE SKŁADANYCH OŚWIADCZEŃ I DOKUMENTÓW</w:t>
      </w:r>
    </w:p>
    <w:p w14:paraId="328C0BC9" w14:textId="65090B59" w:rsidR="0075265A" w:rsidRPr="00796BE0" w:rsidRDefault="0075265A" w:rsidP="0075265A">
      <w:pPr>
        <w:pStyle w:val="Akapitzlist"/>
        <w:numPr>
          <w:ilvl w:val="0"/>
          <w:numId w:val="19"/>
        </w:numPr>
        <w:tabs>
          <w:tab w:val="clear" w:pos="1706"/>
        </w:tabs>
        <w:spacing w:before="240" w:line="360" w:lineRule="auto"/>
        <w:ind w:left="426" w:hanging="426"/>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Wykonawca może złożyć tylko jedną ofertę.</w:t>
      </w:r>
    </w:p>
    <w:p w14:paraId="41ACE9C6" w14:textId="270545CD" w:rsidR="0075265A" w:rsidRPr="00796BE0" w:rsidRDefault="0075265A" w:rsidP="0075265A">
      <w:pPr>
        <w:numPr>
          <w:ilvl w:val="0"/>
          <w:numId w:val="19"/>
        </w:numPr>
        <w:tabs>
          <w:tab w:val="clear" w:pos="1706"/>
        </w:tabs>
        <w:spacing w:line="360" w:lineRule="auto"/>
        <w:ind w:left="426" w:hanging="426"/>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Treść oferty musi odpowiadać treści SWZ.</w:t>
      </w:r>
    </w:p>
    <w:p w14:paraId="21911CE9" w14:textId="1053959A" w:rsidR="0075265A" w:rsidRPr="00796BE0" w:rsidRDefault="0075265A" w:rsidP="0075265A">
      <w:pPr>
        <w:numPr>
          <w:ilvl w:val="0"/>
          <w:numId w:val="19"/>
        </w:numPr>
        <w:tabs>
          <w:tab w:val="clear" w:pos="1706"/>
        </w:tabs>
        <w:spacing w:line="360" w:lineRule="auto"/>
        <w:ind w:left="426" w:right="20" w:hanging="426"/>
        <w:jc w:val="both"/>
        <w:rPr>
          <w:rFonts w:ascii="Times New Roman" w:eastAsia="Arial Narrow" w:hAnsi="Times New Roman" w:cs="Times New Roman"/>
          <w:b/>
          <w:sz w:val="20"/>
          <w:szCs w:val="20"/>
        </w:rPr>
      </w:pPr>
      <w:r w:rsidRPr="00796BE0">
        <w:rPr>
          <w:rFonts w:ascii="Times New Roman" w:eastAsia="Arial Narrow" w:hAnsi="Times New Roman" w:cs="Times New Roman"/>
          <w:sz w:val="20"/>
          <w:szCs w:val="20"/>
        </w:rPr>
        <w:t xml:space="preserve">Ofertę składa się na Formularzu Ofertowym – zgodnie z </w:t>
      </w:r>
      <w:r w:rsidRPr="00796BE0">
        <w:rPr>
          <w:rFonts w:ascii="Times New Roman" w:eastAsia="Arial Narrow" w:hAnsi="Times New Roman" w:cs="Times New Roman"/>
          <w:b/>
          <w:sz w:val="20"/>
          <w:szCs w:val="20"/>
        </w:rPr>
        <w:t>Załącznikiem nr 1 do SWZ</w:t>
      </w:r>
      <w:r w:rsidRPr="00796BE0">
        <w:rPr>
          <w:rFonts w:ascii="Times New Roman" w:eastAsia="Arial Narrow" w:hAnsi="Times New Roman" w:cs="Times New Roman"/>
          <w:sz w:val="20"/>
          <w:szCs w:val="20"/>
        </w:rPr>
        <w:t>. Wraz z ofertą Wykonawca jest zobowiązany złożyć:</w:t>
      </w:r>
    </w:p>
    <w:p w14:paraId="570ED12A" w14:textId="77777777" w:rsidR="0075265A" w:rsidRPr="00FF1616" w:rsidRDefault="0075265A" w:rsidP="001E0D4E">
      <w:pPr>
        <w:pStyle w:val="Akapitzlist"/>
        <w:numPr>
          <w:ilvl w:val="0"/>
          <w:numId w:val="29"/>
        </w:numPr>
        <w:spacing w:line="360" w:lineRule="auto"/>
        <w:ind w:left="852" w:right="20" w:hanging="426"/>
        <w:jc w:val="both"/>
        <w:rPr>
          <w:rFonts w:ascii="Times New Roman" w:eastAsia="Arial Narrow" w:hAnsi="Times New Roman" w:cs="Times New Roman"/>
          <w:b/>
          <w:sz w:val="20"/>
          <w:szCs w:val="20"/>
        </w:rPr>
      </w:pPr>
      <w:r w:rsidRPr="00796BE0">
        <w:rPr>
          <w:rFonts w:ascii="Times New Roman" w:eastAsia="Arial Narrow" w:hAnsi="Times New Roman" w:cs="Times New Roman"/>
          <w:sz w:val="20"/>
          <w:szCs w:val="20"/>
        </w:rPr>
        <w:t xml:space="preserve">oświadczenia, o których mowa w </w:t>
      </w:r>
      <w:r w:rsidRPr="00FF1616">
        <w:rPr>
          <w:rFonts w:ascii="Times New Roman" w:eastAsia="Arial Narrow" w:hAnsi="Times New Roman" w:cs="Times New Roman"/>
          <w:sz w:val="20"/>
          <w:szCs w:val="20"/>
        </w:rPr>
        <w:t xml:space="preserve">Rozdziale X ust. 1 SWZ – </w:t>
      </w:r>
      <w:r w:rsidRPr="00FF1616">
        <w:rPr>
          <w:rFonts w:ascii="Times New Roman" w:eastAsia="Arial Narrow" w:hAnsi="Times New Roman" w:cs="Times New Roman"/>
          <w:b/>
          <w:sz w:val="20"/>
          <w:szCs w:val="20"/>
        </w:rPr>
        <w:t>Załącznik nr 2</w:t>
      </w:r>
      <w:r w:rsidRPr="00FF1616">
        <w:rPr>
          <w:rFonts w:ascii="Times New Roman" w:eastAsia="Arial Narrow" w:hAnsi="Times New Roman" w:cs="Times New Roman"/>
          <w:sz w:val="20"/>
          <w:szCs w:val="20"/>
        </w:rPr>
        <w:t xml:space="preserve"> do SWZ;</w:t>
      </w:r>
    </w:p>
    <w:p w14:paraId="6E7B0CC6" w14:textId="77777777" w:rsidR="0075265A" w:rsidRPr="00796BE0" w:rsidRDefault="0075265A" w:rsidP="001E0D4E">
      <w:pPr>
        <w:pStyle w:val="Akapitzlist"/>
        <w:numPr>
          <w:ilvl w:val="0"/>
          <w:numId w:val="29"/>
        </w:numPr>
        <w:spacing w:line="360" w:lineRule="auto"/>
        <w:ind w:left="852" w:right="20" w:hanging="426"/>
        <w:jc w:val="both"/>
        <w:rPr>
          <w:rFonts w:ascii="Times New Roman" w:eastAsia="Arial Narrow" w:hAnsi="Times New Roman" w:cs="Times New Roman"/>
          <w:b/>
          <w:sz w:val="20"/>
          <w:szCs w:val="20"/>
        </w:rPr>
      </w:pPr>
      <w:r w:rsidRPr="00FF1616">
        <w:rPr>
          <w:rFonts w:ascii="Times New Roman" w:eastAsia="Arial Narrow" w:hAnsi="Times New Roman" w:cs="Times New Roman"/>
          <w:sz w:val="20"/>
          <w:szCs w:val="20"/>
        </w:rPr>
        <w:t xml:space="preserve">zobowiązanie innego podmiotu, o którym mowa w Rozdziale XI ust. 3 SWZ  - </w:t>
      </w:r>
      <w:r w:rsidRPr="00FF1616">
        <w:rPr>
          <w:rFonts w:ascii="Times New Roman" w:eastAsia="Arial Narrow" w:hAnsi="Times New Roman" w:cs="Times New Roman"/>
          <w:b/>
          <w:sz w:val="20"/>
          <w:szCs w:val="20"/>
        </w:rPr>
        <w:t>Załącznik</w:t>
      </w:r>
      <w:r w:rsidRPr="00796BE0">
        <w:rPr>
          <w:rFonts w:ascii="Times New Roman" w:eastAsia="Arial Narrow" w:hAnsi="Times New Roman" w:cs="Times New Roman"/>
          <w:b/>
          <w:sz w:val="20"/>
          <w:szCs w:val="20"/>
        </w:rPr>
        <w:t xml:space="preserve"> nr 3</w:t>
      </w:r>
      <w:r w:rsidRPr="00796BE0">
        <w:rPr>
          <w:rFonts w:ascii="Times New Roman" w:eastAsia="Arial Narrow" w:hAnsi="Times New Roman" w:cs="Times New Roman"/>
          <w:sz w:val="20"/>
          <w:szCs w:val="20"/>
        </w:rPr>
        <w:t xml:space="preserve"> do SWZ (jeżeli dotyczy);</w:t>
      </w:r>
    </w:p>
    <w:p w14:paraId="01A603F1" w14:textId="77777777" w:rsidR="0075265A" w:rsidRPr="00796BE0" w:rsidRDefault="0075265A" w:rsidP="001E0D4E">
      <w:pPr>
        <w:pStyle w:val="Akapitzlist"/>
        <w:numPr>
          <w:ilvl w:val="0"/>
          <w:numId w:val="29"/>
        </w:numPr>
        <w:spacing w:line="360" w:lineRule="auto"/>
        <w:ind w:left="852" w:right="20" w:hanging="426"/>
        <w:jc w:val="both"/>
        <w:rPr>
          <w:rFonts w:ascii="Times New Roman" w:eastAsia="Arial Narrow" w:hAnsi="Times New Roman" w:cs="Times New Roman"/>
          <w:b/>
          <w:color w:val="FF0000"/>
          <w:sz w:val="20"/>
          <w:szCs w:val="20"/>
        </w:rPr>
      </w:pPr>
      <w:r w:rsidRPr="00796BE0">
        <w:rPr>
          <w:rFonts w:ascii="Times New Roman" w:eastAsia="Arial Narrow" w:hAnsi="Times New Roman" w:cs="Times New Roman"/>
          <w:sz w:val="20"/>
          <w:szCs w:val="20"/>
        </w:rPr>
        <w:t>dowód wniesienia wadium (jeśli nie jest wnoszone w formie pieniężnej);</w:t>
      </w:r>
    </w:p>
    <w:p w14:paraId="58F1D957" w14:textId="77777777" w:rsidR="0075265A" w:rsidRPr="00796BE0" w:rsidRDefault="0075265A" w:rsidP="001E0D4E">
      <w:pPr>
        <w:pStyle w:val="Akapitzlist"/>
        <w:numPr>
          <w:ilvl w:val="0"/>
          <w:numId w:val="29"/>
        </w:numPr>
        <w:spacing w:line="360" w:lineRule="auto"/>
        <w:ind w:left="852" w:right="20" w:hanging="426"/>
        <w:jc w:val="both"/>
        <w:rPr>
          <w:rFonts w:ascii="Times New Roman" w:eastAsia="Arial Narrow" w:hAnsi="Times New Roman" w:cs="Times New Roman"/>
          <w:b/>
          <w:sz w:val="20"/>
          <w:szCs w:val="20"/>
        </w:rPr>
      </w:pPr>
      <w:r w:rsidRPr="00796BE0">
        <w:rPr>
          <w:rFonts w:ascii="Times New Roman" w:eastAsia="Arial Narrow" w:hAnsi="Times New Roman" w:cs="Times New Roman"/>
          <w:sz w:val="20"/>
          <w:szCs w:val="20"/>
        </w:rPr>
        <w:t xml:space="preserve">dokumenty, z których wynika prawo do podpisania oferty; odpowiednie pełnomocnictwa (jeżeli dotyczy). </w:t>
      </w:r>
    </w:p>
    <w:p w14:paraId="512BBF90" w14:textId="77777777" w:rsidR="0075265A" w:rsidRPr="00796BE0" w:rsidRDefault="0075265A" w:rsidP="0075265A">
      <w:pPr>
        <w:numPr>
          <w:ilvl w:val="0"/>
          <w:numId w:val="19"/>
        </w:numPr>
        <w:tabs>
          <w:tab w:val="clear" w:pos="1706"/>
        </w:tabs>
        <w:spacing w:line="360" w:lineRule="auto"/>
        <w:ind w:left="426" w:right="23" w:hanging="440"/>
        <w:jc w:val="both"/>
        <w:rPr>
          <w:rFonts w:ascii="Times New Roman" w:eastAsia="Arial Narrow" w:hAnsi="Times New Roman" w:cs="Times New Roman"/>
          <w:strike/>
          <w:color w:val="FF0000"/>
          <w:sz w:val="20"/>
          <w:szCs w:val="20"/>
        </w:rPr>
      </w:pPr>
      <w:r w:rsidRPr="00796BE0">
        <w:rPr>
          <w:rFonts w:ascii="Times New Roman" w:eastAsia="Arial Narrow" w:hAnsi="Times New Roman" w:cs="Times New Roman"/>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1660DE44" w14:textId="77777777" w:rsidR="0075265A" w:rsidRPr="00796BE0" w:rsidRDefault="0075265A" w:rsidP="0075265A">
      <w:pPr>
        <w:numPr>
          <w:ilvl w:val="0"/>
          <w:numId w:val="19"/>
        </w:numPr>
        <w:tabs>
          <w:tab w:val="clear" w:pos="1706"/>
        </w:tabs>
        <w:spacing w:line="360" w:lineRule="auto"/>
        <w:ind w:left="426" w:right="23" w:hanging="440"/>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D3BA036" w14:textId="77777777" w:rsidR="0075265A" w:rsidRPr="00796BE0" w:rsidRDefault="0075265A" w:rsidP="0075265A">
      <w:pPr>
        <w:numPr>
          <w:ilvl w:val="0"/>
          <w:numId w:val="19"/>
        </w:numPr>
        <w:tabs>
          <w:tab w:val="clear" w:pos="1706"/>
        </w:tabs>
        <w:spacing w:line="360" w:lineRule="auto"/>
        <w:ind w:left="426" w:right="23" w:hanging="440"/>
        <w:jc w:val="both"/>
        <w:rPr>
          <w:rFonts w:ascii="Times New Roman" w:eastAsia="Arial Narrow" w:hAnsi="Times New Roman" w:cs="Times New Roman"/>
          <w:sz w:val="20"/>
          <w:szCs w:val="20"/>
        </w:rPr>
      </w:pPr>
      <w:r w:rsidRPr="00796BE0">
        <w:rPr>
          <w:rFonts w:ascii="Times New Roman" w:eastAsia="Arial Narrow" w:hAnsi="Times New Roman" w:cs="Times New Roman"/>
          <w:b/>
          <w:sz w:val="20"/>
          <w:szCs w:val="20"/>
        </w:rPr>
        <w:t>Ofertę składa się pod rygorem nieważności w formie elektronicznej lub w postaci elektronicznej opatrzonej podpisem elektronicznym, zaufanym lub podpisem osobistym.</w:t>
      </w:r>
    </w:p>
    <w:p w14:paraId="137DF25D" w14:textId="77777777" w:rsidR="0075265A" w:rsidRPr="00796BE0" w:rsidRDefault="0075265A" w:rsidP="0075265A">
      <w:pPr>
        <w:numPr>
          <w:ilvl w:val="0"/>
          <w:numId w:val="19"/>
        </w:numPr>
        <w:tabs>
          <w:tab w:val="clear" w:pos="1706"/>
        </w:tabs>
        <w:spacing w:line="360" w:lineRule="auto"/>
        <w:ind w:left="426" w:right="23" w:hanging="440"/>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Oferta powinna być sporządzona w języku polskim. Każdy dokument składający się na ofertę powinien być czytelny.</w:t>
      </w:r>
    </w:p>
    <w:p w14:paraId="61C79CD8" w14:textId="77777777" w:rsidR="0075265A" w:rsidRPr="00796BE0" w:rsidRDefault="0075265A" w:rsidP="0075265A">
      <w:pPr>
        <w:numPr>
          <w:ilvl w:val="0"/>
          <w:numId w:val="19"/>
        </w:numPr>
        <w:tabs>
          <w:tab w:val="clear" w:pos="1706"/>
        </w:tabs>
        <w:spacing w:line="360" w:lineRule="auto"/>
        <w:ind w:left="426" w:right="23" w:hanging="440"/>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 xml:space="preserve">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 </w:t>
      </w:r>
    </w:p>
    <w:p w14:paraId="41D8FA1D" w14:textId="77777777" w:rsidR="0075265A" w:rsidRPr="00796BE0" w:rsidRDefault="0075265A" w:rsidP="0075265A">
      <w:pPr>
        <w:numPr>
          <w:ilvl w:val="0"/>
          <w:numId w:val="19"/>
        </w:numPr>
        <w:tabs>
          <w:tab w:val="clear" w:pos="1706"/>
        </w:tabs>
        <w:spacing w:line="360" w:lineRule="auto"/>
        <w:ind w:left="426" w:right="23" w:hanging="440"/>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lastRenderedPageBreak/>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BFFF6BD" w14:textId="77777777" w:rsidR="0075265A" w:rsidRPr="00796BE0" w:rsidRDefault="0075265A" w:rsidP="0075265A">
      <w:pPr>
        <w:numPr>
          <w:ilvl w:val="0"/>
          <w:numId w:val="19"/>
        </w:numPr>
        <w:tabs>
          <w:tab w:val="clear" w:pos="1706"/>
        </w:tabs>
        <w:spacing w:line="360" w:lineRule="auto"/>
        <w:ind w:left="434" w:right="23" w:hanging="426"/>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Podmiotowe środki dowodowe lub inne dokumenty, w tym dokumenty potwierdzające umocowanie do reprezentowania, sporządzone w języku obcym przekazuje się wraz z tłumaczeniem na język polski.</w:t>
      </w:r>
    </w:p>
    <w:p w14:paraId="65A98015" w14:textId="77777777" w:rsidR="0075265A" w:rsidRPr="00A07C38" w:rsidRDefault="0075265A" w:rsidP="0075265A">
      <w:pPr>
        <w:numPr>
          <w:ilvl w:val="0"/>
          <w:numId w:val="19"/>
        </w:numPr>
        <w:tabs>
          <w:tab w:val="clear" w:pos="1706"/>
        </w:tabs>
        <w:spacing w:line="360" w:lineRule="auto"/>
        <w:ind w:left="434" w:right="23" w:hanging="426"/>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Wszystkie koszty związane z uczestnictwem w postępowaniu, w szczególności z przygotowaniem i złożeniem oferty ponosi Wykonawca składający ofertę. Zamawiający nie przewiduje zwrotu kosztów udziału w postępowaniu.</w:t>
      </w:r>
    </w:p>
    <w:p w14:paraId="32A39426"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SPOSÓB OBLICZENIA CENY OFERTY</w:t>
      </w:r>
    </w:p>
    <w:p w14:paraId="48774C92" w14:textId="77777777" w:rsidR="0075265A" w:rsidRPr="00796BE0" w:rsidRDefault="0075265A" w:rsidP="0075265A">
      <w:pPr>
        <w:numPr>
          <w:ilvl w:val="0"/>
          <w:numId w:val="25"/>
        </w:numPr>
        <w:suppressAutoHyphens/>
        <w:spacing w:before="240"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 xml:space="preserve">Wykonawca podaje cenę ryczałtową za realizację przedmiotu zamówienia zgodnie ze wzorem Formularza Ofertowego, stanowiącego </w:t>
      </w:r>
      <w:r w:rsidRPr="00796BE0">
        <w:rPr>
          <w:rFonts w:ascii="Times New Roman" w:hAnsi="Times New Roman" w:cs="Times New Roman"/>
          <w:b/>
          <w:sz w:val="20"/>
          <w:szCs w:val="20"/>
        </w:rPr>
        <w:t xml:space="preserve">Załącznik nr 1 do SWZ. </w:t>
      </w:r>
    </w:p>
    <w:p w14:paraId="23C163EB"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rPr>
        <w:t xml:space="preserve">Cena ofertowa brutto musi uwzględniać wszystkie koszty związane z realizacją przedmiotu zamówienia zgodnie z opisem przedmiotu zamówienia oraz istotnymi postanowieniami umowy </w:t>
      </w:r>
      <w:r w:rsidRPr="00796BE0">
        <w:rPr>
          <w:rFonts w:ascii="Times New Roman" w:hAnsi="Times New Roman" w:cs="Times New Roman"/>
          <w:sz w:val="20"/>
          <w:szCs w:val="20"/>
        </w:rPr>
        <w:t>określonymi w niniejszej SWZ. Stawka podatku VAT w przedmiotowym postępowaniu wynosi 23%.</w:t>
      </w:r>
    </w:p>
    <w:p w14:paraId="4D22F0E8"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Cena podana na Formularzu Ofertowym jest ceną ostateczną, niepodlegającą negocjacji i wyczerpującą wszelkie należności Wykonawcy wobec Zamawiającego związane z realizacją przedmiotu zamówienia.</w:t>
      </w:r>
    </w:p>
    <w:p w14:paraId="5080D982"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sz w:val="20"/>
        </w:rPr>
      </w:pPr>
      <w:r w:rsidRPr="00796BE0">
        <w:rPr>
          <w:rFonts w:ascii="Times New Roman" w:hAnsi="Times New Roman" w:cs="Times New Roman"/>
          <w:sz w:val="20"/>
        </w:rPr>
        <w:t>Cena oferty powinna być wyrażona w złotych polskich (PLN) z dokładnością do dwóch miejsc po przecinku.</w:t>
      </w:r>
    </w:p>
    <w:p w14:paraId="7A253946"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sz w:val="20"/>
        </w:rPr>
      </w:pPr>
      <w:r w:rsidRPr="00796BE0">
        <w:rPr>
          <w:rFonts w:ascii="Times New Roman" w:hAnsi="Times New Roman" w:cs="Times New Roman"/>
          <w:sz w:val="20"/>
        </w:rPr>
        <w:t>Zamawiający nie przewiduje rozliczeń w walucie obcej.</w:t>
      </w:r>
    </w:p>
    <w:p w14:paraId="01132599"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sz w:val="20"/>
        </w:rPr>
      </w:pPr>
      <w:r w:rsidRPr="00796BE0">
        <w:rPr>
          <w:rFonts w:ascii="Times New Roman" w:hAnsi="Times New Roman" w:cs="Times New Roman"/>
          <w:sz w:val="20"/>
        </w:rPr>
        <w:t>Wyliczona cena oferty brutto będzie służyć do porównania złożonych ofert i do rozliczenia w trakcie realizacji zamówienia.</w:t>
      </w:r>
    </w:p>
    <w:p w14:paraId="5696191A"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b/>
          <w:sz w:val="20"/>
          <w:szCs w:val="20"/>
        </w:rPr>
      </w:pPr>
      <w:r w:rsidRPr="00796BE0">
        <w:rPr>
          <w:rFonts w:ascii="Times New Roman" w:hAnsi="Times New Roman" w:cs="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96BE0">
        <w:rPr>
          <w:rFonts w:ascii="Times New Roman" w:hAnsi="Times New Roman" w:cs="Times New Roman"/>
          <w:sz w:val="20"/>
          <w:szCs w:val="20"/>
        </w:rPr>
        <w:t>późn</w:t>
      </w:r>
      <w:proofErr w:type="spellEnd"/>
      <w:r w:rsidRPr="00796BE0">
        <w:rPr>
          <w:rFonts w:ascii="Times New Roman" w:hAnsi="Times New Roman" w:cs="Times New Roman"/>
          <w:sz w:val="20"/>
          <w:szCs w:val="20"/>
        </w:rPr>
        <w:t>. zm.), dla celów zastosowania kryterium ceny lub kosztu zamawiający dolicza do przedstawionej w tej ofercie ceny kwotę podatku od towarów i usług, którą miałby obowiązek rozliczyć.</w:t>
      </w:r>
      <w:r w:rsidRPr="00796BE0">
        <w:rPr>
          <w:rFonts w:ascii="Times New Roman" w:hAnsi="Times New Roman" w:cs="Times New Roman"/>
          <w:b/>
          <w:sz w:val="20"/>
          <w:szCs w:val="20"/>
        </w:rPr>
        <w:t xml:space="preserve"> </w:t>
      </w:r>
      <w:r w:rsidRPr="00796BE0">
        <w:rPr>
          <w:rFonts w:ascii="Times New Roman" w:hAnsi="Times New Roman" w:cs="Times New Roman"/>
          <w:sz w:val="20"/>
          <w:szCs w:val="20"/>
        </w:rPr>
        <w:t>W ofercie, o której mowa w ust. 1, wykonawca ma obowiązek:</w:t>
      </w:r>
    </w:p>
    <w:p w14:paraId="574DCEF7" w14:textId="77777777" w:rsidR="0075265A" w:rsidRPr="00796BE0" w:rsidRDefault="0075265A" w:rsidP="0075265A">
      <w:pPr>
        <w:tabs>
          <w:tab w:val="left" w:pos="3855"/>
        </w:tabs>
        <w:suppressAutoHyphens/>
        <w:spacing w:line="360" w:lineRule="auto"/>
        <w:ind w:left="826" w:hanging="409"/>
        <w:jc w:val="both"/>
        <w:rPr>
          <w:rFonts w:ascii="Times New Roman" w:hAnsi="Times New Roman" w:cs="Times New Roman"/>
          <w:sz w:val="20"/>
          <w:szCs w:val="20"/>
        </w:rPr>
      </w:pPr>
      <w:r w:rsidRPr="00796BE0">
        <w:rPr>
          <w:rFonts w:ascii="Times New Roman" w:hAnsi="Times New Roman" w:cs="Times New Roman"/>
          <w:sz w:val="20"/>
          <w:szCs w:val="20"/>
        </w:rPr>
        <w:t>1)</w:t>
      </w:r>
      <w:r w:rsidRPr="00796BE0">
        <w:rPr>
          <w:rFonts w:ascii="Times New Roman" w:hAnsi="Times New Roman" w:cs="Times New Roman"/>
          <w:sz w:val="20"/>
          <w:szCs w:val="20"/>
        </w:rPr>
        <w:tab/>
        <w:t>poinformowania zamawiającego, że wybór jego oferty będzie prowadził do powstania u zamawiającego obowiązku podatkowego;</w:t>
      </w:r>
    </w:p>
    <w:p w14:paraId="5F09BAD6" w14:textId="77777777" w:rsidR="0075265A" w:rsidRPr="00796BE0" w:rsidRDefault="0075265A" w:rsidP="0075265A">
      <w:pPr>
        <w:tabs>
          <w:tab w:val="left" w:pos="3855"/>
        </w:tabs>
        <w:suppressAutoHyphens/>
        <w:spacing w:line="360" w:lineRule="auto"/>
        <w:ind w:left="826" w:hanging="409"/>
        <w:jc w:val="both"/>
        <w:rPr>
          <w:rFonts w:ascii="Times New Roman" w:hAnsi="Times New Roman" w:cs="Times New Roman"/>
          <w:sz w:val="20"/>
          <w:szCs w:val="20"/>
        </w:rPr>
      </w:pPr>
      <w:r w:rsidRPr="00796BE0">
        <w:rPr>
          <w:rFonts w:ascii="Times New Roman" w:hAnsi="Times New Roman" w:cs="Times New Roman"/>
          <w:sz w:val="20"/>
          <w:szCs w:val="20"/>
        </w:rPr>
        <w:t>2)</w:t>
      </w:r>
      <w:r w:rsidRPr="00796BE0">
        <w:rPr>
          <w:rFonts w:ascii="Times New Roman" w:hAnsi="Times New Roman" w:cs="Times New Roman"/>
          <w:sz w:val="20"/>
          <w:szCs w:val="20"/>
        </w:rPr>
        <w:tab/>
        <w:t>wskazania nazwy (rodzaju) towaru lub usługi, których dostawa lub świadczenie będą prowadziły do powstania obowiązku podatkowego;</w:t>
      </w:r>
    </w:p>
    <w:p w14:paraId="13518D2B" w14:textId="77777777" w:rsidR="0075265A" w:rsidRPr="00796BE0" w:rsidRDefault="0075265A" w:rsidP="0075265A">
      <w:pPr>
        <w:tabs>
          <w:tab w:val="left" w:pos="3855"/>
        </w:tabs>
        <w:suppressAutoHyphens/>
        <w:spacing w:line="360" w:lineRule="auto"/>
        <w:ind w:left="826" w:hanging="409"/>
        <w:jc w:val="both"/>
        <w:rPr>
          <w:rFonts w:ascii="Times New Roman" w:hAnsi="Times New Roman" w:cs="Times New Roman"/>
          <w:sz w:val="20"/>
          <w:szCs w:val="20"/>
        </w:rPr>
      </w:pPr>
      <w:r w:rsidRPr="00796BE0">
        <w:rPr>
          <w:rFonts w:ascii="Times New Roman" w:hAnsi="Times New Roman" w:cs="Times New Roman"/>
          <w:sz w:val="20"/>
          <w:szCs w:val="20"/>
        </w:rPr>
        <w:t>3)</w:t>
      </w:r>
      <w:r w:rsidRPr="00796BE0">
        <w:rPr>
          <w:rFonts w:ascii="Times New Roman" w:hAnsi="Times New Roman" w:cs="Times New Roman"/>
          <w:sz w:val="20"/>
          <w:szCs w:val="20"/>
        </w:rPr>
        <w:tab/>
        <w:t>wskazania wartości towaru lub usługi objętego obowiązkiem podatkowym zamawiającego, bez kwoty podatku;</w:t>
      </w:r>
    </w:p>
    <w:p w14:paraId="3AA173E7" w14:textId="77777777" w:rsidR="0075265A" w:rsidRPr="00796BE0" w:rsidRDefault="0075265A" w:rsidP="0075265A">
      <w:pPr>
        <w:tabs>
          <w:tab w:val="left" w:pos="3855"/>
        </w:tabs>
        <w:suppressAutoHyphens/>
        <w:spacing w:line="360" w:lineRule="auto"/>
        <w:ind w:left="826" w:hanging="409"/>
        <w:jc w:val="both"/>
        <w:rPr>
          <w:rFonts w:ascii="Times New Roman" w:hAnsi="Times New Roman" w:cs="Times New Roman"/>
          <w:sz w:val="20"/>
          <w:szCs w:val="20"/>
        </w:rPr>
      </w:pPr>
      <w:r w:rsidRPr="00796BE0">
        <w:rPr>
          <w:rFonts w:ascii="Times New Roman" w:hAnsi="Times New Roman" w:cs="Times New Roman"/>
          <w:sz w:val="20"/>
          <w:szCs w:val="20"/>
        </w:rPr>
        <w:t>4)</w:t>
      </w:r>
      <w:r w:rsidRPr="00796BE0">
        <w:rPr>
          <w:rFonts w:ascii="Times New Roman" w:hAnsi="Times New Roman" w:cs="Times New Roman"/>
          <w:sz w:val="20"/>
          <w:szCs w:val="20"/>
        </w:rPr>
        <w:tab/>
        <w:t>wskazania stawki podatku od towarów i usług, która zgodnie z wiedzą wykonawcy, będzie miała zastosowanie.</w:t>
      </w:r>
    </w:p>
    <w:p w14:paraId="5EE8311E"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b/>
          <w:sz w:val="20"/>
          <w:szCs w:val="20"/>
        </w:rPr>
      </w:pPr>
      <w:r w:rsidRPr="00796BE0">
        <w:rPr>
          <w:rFonts w:ascii="Times New Roman" w:hAnsi="Times New Roman" w:cs="Times New Roman"/>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CB141B0"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rPr>
      </w:pPr>
      <w:r w:rsidRPr="00796BE0">
        <w:rPr>
          <w:rFonts w:ascii="Times New Roman" w:hAnsi="Times New Roman" w:cs="Times New Roman"/>
          <w:b/>
          <w:sz w:val="20"/>
          <w:szCs w:val="20"/>
        </w:rPr>
        <w:lastRenderedPageBreak/>
        <w:t>WYMAGANIA</w:t>
      </w:r>
      <w:r w:rsidRPr="00796BE0">
        <w:rPr>
          <w:rFonts w:ascii="Times New Roman" w:hAnsi="Times New Roman" w:cs="Times New Roman"/>
          <w:b/>
          <w:sz w:val="20"/>
        </w:rPr>
        <w:t xml:space="preserve"> DOTYCZĄCE WADIUM</w:t>
      </w:r>
    </w:p>
    <w:p w14:paraId="0731C519" w14:textId="548FC481" w:rsidR="0075265A" w:rsidRPr="00903F1D" w:rsidRDefault="0075265A" w:rsidP="005434C9">
      <w:pPr>
        <w:numPr>
          <w:ilvl w:val="3"/>
          <w:numId w:val="7"/>
        </w:numPr>
        <w:tabs>
          <w:tab w:val="clear" w:pos="2880"/>
          <w:tab w:val="num" w:pos="284"/>
        </w:tabs>
        <w:spacing w:before="240" w:line="360" w:lineRule="auto"/>
        <w:ind w:left="284" w:hanging="284"/>
        <w:jc w:val="both"/>
        <w:rPr>
          <w:rFonts w:ascii="Times New Roman" w:hAnsi="Times New Roman" w:cs="Times New Roman"/>
          <w:color w:val="FF0000"/>
          <w:sz w:val="20"/>
          <w:szCs w:val="20"/>
        </w:rPr>
      </w:pPr>
      <w:r w:rsidRPr="001D6B51">
        <w:rPr>
          <w:rFonts w:ascii="Times New Roman" w:hAnsi="Times New Roman" w:cs="Times New Roman"/>
          <w:sz w:val="20"/>
          <w:szCs w:val="20"/>
        </w:rPr>
        <w:t>Wykonawca zobowiązany jest do za</w:t>
      </w:r>
      <w:r w:rsidRPr="00100F9D">
        <w:rPr>
          <w:rFonts w:ascii="Times New Roman" w:hAnsi="Times New Roman" w:cs="Times New Roman"/>
          <w:sz w:val="20"/>
          <w:szCs w:val="20"/>
        </w:rPr>
        <w:t xml:space="preserve">bezpieczenia swojej oferty wadium w wysokości: </w:t>
      </w:r>
      <w:r w:rsidRPr="00100F9D">
        <w:rPr>
          <w:rFonts w:ascii="Times New Roman" w:hAnsi="Times New Roman" w:cs="Times New Roman"/>
          <w:caps/>
          <w:sz w:val="20"/>
        </w:rPr>
        <w:t xml:space="preserve"> </w:t>
      </w:r>
      <w:r w:rsidR="00CD7B25" w:rsidRPr="00100F9D">
        <w:rPr>
          <w:rFonts w:ascii="Times New Roman" w:hAnsi="Times New Roman" w:cs="Times New Roman"/>
          <w:caps/>
          <w:sz w:val="20"/>
        </w:rPr>
        <w:t>4</w:t>
      </w:r>
      <w:r w:rsidR="008C6766" w:rsidRPr="00100F9D">
        <w:rPr>
          <w:rFonts w:ascii="Times New Roman" w:hAnsi="Times New Roman" w:cs="Times New Roman"/>
          <w:caps/>
          <w:sz w:val="20"/>
        </w:rPr>
        <w:t>0</w:t>
      </w:r>
      <w:r w:rsidRPr="00100F9D">
        <w:rPr>
          <w:rFonts w:ascii="Times New Roman" w:hAnsi="Times New Roman" w:cs="Times New Roman"/>
          <w:caps/>
          <w:sz w:val="20"/>
        </w:rPr>
        <w:t xml:space="preserve">.000,00 </w:t>
      </w:r>
      <w:r w:rsidR="008C6766" w:rsidRPr="00100F9D">
        <w:rPr>
          <w:rFonts w:ascii="Times New Roman" w:hAnsi="Times New Roman" w:cs="Times New Roman"/>
          <w:sz w:val="20"/>
        </w:rPr>
        <w:t>zł</w:t>
      </w:r>
      <w:r w:rsidR="008C6766" w:rsidRPr="00100F9D">
        <w:rPr>
          <w:rFonts w:ascii="Times New Roman" w:hAnsi="Times New Roman" w:cs="Times New Roman"/>
          <w:sz w:val="20"/>
          <w:szCs w:val="20"/>
        </w:rPr>
        <w:t xml:space="preserve"> (słownie: </w:t>
      </w:r>
      <w:r w:rsidR="00CD7B25" w:rsidRPr="00100F9D">
        <w:rPr>
          <w:rFonts w:ascii="Times New Roman" w:hAnsi="Times New Roman" w:cs="Times New Roman"/>
          <w:sz w:val="20"/>
          <w:szCs w:val="20"/>
        </w:rPr>
        <w:t>czterdzieści</w:t>
      </w:r>
      <w:r w:rsidR="008C6766" w:rsidRPr="00100F9D">
        <w:rPr>
          <w:rFonts w:ascii="Times New Roman" w:hAnsi="Times New Roman" w:cs="Times New Roman"/>
          <w:sz w:val="20"/>
          <w:szCs w:val="20"/>
        </w:rPr>
        <w:t xml:space="preserve"> </w:t>
      </w:r>
      <w:r w:rsidRPr="00100F9D">
        <w:rPr>
          <w:rFonts w:ascii="Times New Roman" w:hAnsi="Times New Roman" w:cs="Times New Roman"/>
          <w:sz w:val="20"/>
          <w:szCs w:val="20"/>
        </w:rPr>
        <w:t>tysięcy 00/100 złotych);</w:t>
      </w:r>
      <w:r w:rsidR="00903F1D" w:rsidRPr="00100F9D">
        <w:rPr>
          <w:rFonts w:ascii="Times New Roman" w:hAnsi="Times New Roman" w:cs="Times New Roman"/>
          <w:sz w:val="20"/>
          <w:szCs w:val="20"/>
        </w:rPr>
        <w:t xml:space="preserve"> </w:t>
      </w:r>
    </w:p>
    <w:p w14:paraId="1B63007D" w14:textId="719EFD66" w:rsidR="0075265A" w:rsidRPr="00796BE0" w:rsidRDefault="0075265A" w:rsidP="0075265A">
      <w:pPr>
        <w:numPr>
          <w:ilvl w:val="3"/>
          <w:numId w:val="7"/>
        </w:numPr>
        <w:tabs>
          <w:tab w:val="clear" w:pos="2880"/>
        </w:tabs>
        <w:spacing w:line="360" w:lineRule="auto"/>
        <w:ind w:left="425" w:hanging="425"/>
        <w:jc w:val="both"/>
        <w:rPr>
          <w:rFonts w:ascii="Times New Roman" w:hAnsi="Times New Roman" w:cs="Times New Roman"/>
          <w:sz w:val="20"/>
          <w:szCs w:val="20"/>
        </w:rPr>
      </w:pPr>
      <w:r w:rsidRPr="00796BE0">
        <w:rPr>
          <w:rFonts w:ascii="Times New Roman" w:hAnsi="Times New Roman" w:cs="Times New Roman"/>
          <w:sz w:val="20"/>
          <w:szCs w:val="20"/>
        </w:rPr>
        <w:t>Wadium wnosi się przed upływem terminu składania ofert.</w:t>
      </w:r>
    </w:p>
    <w:p w14:paraId="40167BEC" w14:textId="7B6C24B1" w:rsidR="0075265A" w:rsidRPr="00796BE0" w:rsidRDefault="0075265A" w:rsidP="0075265A">
      <w:pPr>
        <w:numPr>
          <w:ilvl w:val="3"/>
          <w:numId w:val="7"/>
        </w:numPr>
        <w:tabs>
          <w:tab w:val="clear" w:pos="2880"/>
        </w:tabs>
        <w:spacing w:line="360" w:lineRule="auto"/>
        <w:ind w:left="425" w:hanging="425"/>
        <w:jc w:val="both"/>
        <w:rPr>
          <w:rFonts w:ascii="Times New Roman" w:hAnsi="Times New Roman" w:cs="Times New Roman"/>
          <w:sz w:val="20"/>
          <w:szCs w:val="20"/>
        </w:rPr>
      </w:pPr>
      <w:r w:rsidRPr="00796BE0">
        <w:rPr>
          <w:rFonts w:ascii="Times New Roman" w:hAnsi="Times New Roman" w:cs="Times New Roman"/>
          <w:sz w:val="20"/>
          <w:szCs w:val="20"/>
        </w:rPr>
        <w:t>Wadium może być wnoszone w jednej lub kilku następujących formach:</w:t>
      </w:r>
    </w:p>
    <w:p w14:paraId="399CF5A2" w14:textId="77777777" w:rsidR="0075265A" w:rsidRPr="00796BE0" w:rsidRDefault="0075265A" w:rsidP="0075265A">
      <w:pPr>
        <w:numPr>
          <w:ilvl w:val="1"/>
          <w:numId w:val="14"/>
        </w:numPr>
        <w:tabs>
          <w:tab w:val="clear" w:pos="567"/>
        </w:tabs>
        <w:spacing w:line="360" w:lineRule="auto"/>
        <w:ind w:left="896" w:hanging="409"/>
        <w:jc w:val="both"/>
        <w:rPr>
          <w:rFonts w:ascii="Times New Roman" w:hAnsi="Times New Roman" w:cs="Times New Roman"/>
          <w:sz w:val="20"/>
          <w:szCs w:val="20"/>
        </w:rPr>
      </w:pPr>
      <w:r w:rsidRPr="00796BE0">
        <w:rPr>
          <w:rFonts w:ascii="Times New Roman" w:hAnsi="Times New Roman" w:cs="Times New Roman"/>
          <w:sz w:val="20"/>
          <w:szCs w:val="20"/>
        </w:rPr>
        <w:tab/>
        <w:t xml:space="preserve">pieniądzu; </w:t>
      </w:r>
    </w:p>
    <w:p w14:paraId="55882D14" w14:textId="77777777" w:rsidR="0075265A" w:rsidRPr="00796BE0" w:rsidRDefault="0075265A" w:rsidP="0075265A">
      <w:pPr>
        <w:numPr>
          <w:ilvl w:val="1"/>
          <w:numId w:val="14"/>
        </w:numPr>
        <w:tabs>
          <w:tab w:val="clear" w:pos="567"/>
        </w:tabs>
        <w:spacing w:line="360" w:lineRule="auto"/>
        <w:ind w:left="896" w:hanging="409"/>
        <w:jc w:val="both"/>
        <w:rPr>
          <w:rFonts w:ascii="Times New Roman" w:hAnsi="Times New Roman" w:cs="Times New Roman"/>
          <w:sz w:val="20"/>
          <w:szCs w:val="20"/>
        </w:rPr>
      </w:pPr>
      <w:r w:rsidRPr="00796BE0">
        <w:rPr>
          <w:rFonts w:ascii="Times New Roman" w:hAnsi="Times New Roman" w:cs="Times New Roman"/>
          <w:sz w:val="20"/>
          <w:szCs w:val="20"/>
        </w:rPr>
        <w:tab/>
        <w:t>gwarancjach bankowych;</w:t>
      </w:r>
    </w:p>
    <w:p w14:paraId="64364150" w14:textId="77777777" w:rsidR="0075265A" w:rsidRPr="00796BE0" w:rsidRDefault="0075265A" w:rsidP="0075265A">
      <w:pPr>
        <w:numPr>
          <w:ilvl w:val="1"/>
          <w:numId w:val="14"/>
        </w:numPr>
        <w:tabs>
          <w:tab w:val="clear" w:pos="567"/>
        </w:tabs>
        <w:spacing w:line="360" w:lineRule="auto"/>
        <w:ind w:left="896" w:hanging="409"/>
        <w:jc w:val="both"/>
        <w:rPr>
          <w:rFonts w:ascii="Times New Roman" w:hAnsi="Times New Roman" w:cs="Times New Roman"/>
          <w:sz w:val="20"/>
          <w:szCs w:val="20"/>
        </w:rPr>
      </w:pPr>
      <w:r w:rsidRPr="00796BE0">
        <w:rPr>
          <w:rFonts w:ascii="Times New Roman" w:hAnsi="Times New Roman" w:cs="Times New Roman"/>
          <w:sz w:val="20"/>
          <w:szCs w:val="20"/>
        </w:rPr>
        <w:tab/>
        <w:t>gwarancjach ubezpieczeniowych;</w:t>
      </w:r>
    </w:p>
    <w:p w14:paraId="10748D3B" w14:textId="77777777" w:rsidR="0075265A" w:rsidRPr="00796BE0" w:rsidRDefault="0075265A" w:rsidP="0075265A">
      <w:pPr>
        <w:numPr>
          <w:ilvl w:val="1"/>
          <w:numId w:val="14"/>
        </w:numPr>
        <w:tabs>
          <w:tab w:val="clear" w:pos="567"/>
        </w:tabs>
        <w:spacing w:line="360" w:lineRule="auto"/>
        <w:ind w:left="896" w:hanging="409"/>
        <w:jc w:val="both"/>
        <w:rPr>
          <w:rFonts w:ascii="Times New Roman" w:hAnsi="Times New Roman" w:cs="Times New Roman"/>
          <w:sz w:val="20"/>
          <w:szCs w:val="20"/>
        </w:rPr>
      </w:pPr>
      <w:r w:rsidRPr="00796BE0">
        <w:rPr>
          <w:rFonts w:ascii="Times New Roman" w:hAnsi="Times New Roman" w:cs="Times New Roman"/>
          <w:sz w:val="20"/>
          <w:szCs w:val="20"/>
        </w:rPr>
        <w:tab/>
        <w:t>poręczeniach udzielanych przez podmioty, o których mowa w art. 6b ust. 5 pkt 2 ustawy z dnia 9 listopada 2000 r. o utworzeniu Polskiej Agencji Rozwoju Przedsiębiorczości (Dz. U. z 2020 r. poz. 299).</w:t>
      </w:r>
    </w:p>
    <w:p w14:paraId="625ACAE0" w14:textId="3EA56874" w:rsidR="0075265A" w:rsidRPr="001D6B51" w:rsidRDefault="0075265A" w:rsidP="0075265A">
      <w:pPr>
        <w:numPr>
          <w:ilvl w:val="3"/>
          <w:numId w:val="7"/>
        </w:numPr>
        <w:tabs>
          <w:tab w:val="clear" w:pos="288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 xml:space="preserve">Wadium w formie pieniądza należy wnieść przelewem na konto w Banku </w:t>
      </w:r>
      <w:r w:rsidRPr="00796BE0">
        <w:rPr>
          <w:rFonts w:ascii="Times New Roman" w:hAnsi="Times New Roman" w:cs="Times New Roman"/>
          <w:caps/>
          <w:sz w:val="20"/>
        </w:rPr>
        <w:t xml:space="preserve">pko bp </w:t>
      </w:r>
      <w:r w:rsidRPr="00796BE0">
        <w:rPr>
          <w:rFonts w:ascii="Times New Roman" w:hAnsi="Times New Roman" w:cs="Times New Roman"/>
          <w:sz w:val="20"/>
          <w:szCs w:val="20"/>
        </w:rPr>
        <w:t xml:space="preserve">nr rachunku </w:t>
      </w:r>
      <w:r w:rsidR="00A50093">
        <w:rPr>
          <w:rFonts w:ascii="Times New Roman" w:hAnsi="Times New Roman" w:cs="Times New Roman"/>
          <w:sz w:val="20"/>
          <w:szCs w:val="20"/>
        </w:rPr>
        <w:br/>
      </w:r>
      <w:r w:rsidRPr="00F846B5">
        <w:rPr>
          <w:rFonts w:ascii="Times New Roman" w:hAnsi="Times New Roman" w:cs="Times New Roman"/>
          <w:caps/>
          <w:sz w:val="20"/>
        </w:rPr>
        <w:t xml:space="preserve">23 1020 2791 0000 7202 0294 2191 </w:t>
      </w:r>
      <w:r w:rsidRPr="00F846B5">
        <w:rPr>
          <w:rFonts w:ascii="Times New Roman" w:hAnsi="Times New Roman" w:cs="Times New Roman"/>
          <w:sz w:val="20"/>
          <w:szCs w:val="20"/>
        </w:rPr>
        <w:t xml:space="preserve">z dopiskiem </w:t>
      </w:r>
      <w:r w:rsidRPr="00602D39">
        <w:rPr>
          <w:rFonts w:ascii="Times New Roman" w:hAnsi="Times New Roman" w:cs="Times New Roman"/>
          <w:color w:val="000000"/>
          <w:sz w:val="20"/>
          <w:szCs w:val="20"/>
        </w:rPr>
        <w:t>„</w:t>
      </w:r>
      <w:r w:rsidRPr="001D6B51">
        <w:rPr>
          <w:rFonts w:ascii="Times New Roman" w:hAnsi="Times New Roman" w:cs="Times New Roman"/>
          <w:sz w:val="20"/>
          <w:szCs w:val="20"/>
        </w:rPr>
        <w:t>Wadiu</w:t>
      </w:r>
      <w:r w:rsidRPr="00100F9D">
        <w:rPr>
          <w:rFonts w:ascii="Times New Roman" w:hAnsi="Times New Roman" w:cs="Times New Roman"/>
          <w:sz w:val="20"/>
          <w:szCs w:val="20"/>
        </w:rPr>
        <w:t xml:space="preserve">m – </w:t>
      </w:r>
      <w:r w:rsidRPr="00100F9D">
        <w:rPr>
          <w:rFonts w:ascii="Times New Roman" w:hAnsi="Times New Roman" w:cs="Times New Roman"/>
          <w:caps/>
          <w:sz w:val="20"/>
          <w:szCs w:val="20"/>
        </w:rPr>
        <w:t>bi.271.</w:t>
      </w:r>
      <w:r w:rsidR="00100F9D" w:rsidRPr="00100F9D">
        <w:rPr>
          <w:rFonts w:ascii="Times New Roman" w:hAnsi="Times New Roman" w:cs="Times New Roman"/>
          <w:caps/>
          <w:sz w:val="20"/>
          <w:szCs w:val="20"/>
        </w:rPr>
        <w:t>5</w:t>
      </w:r>
      <w:r w:rsidRPr="00100F9D">
        <w:rPr>
          <w:rFonts w:ascii="Times New Roman" w:hAnsi="Times New Roman" w:cs="Times New Roman"/>
          <w:caps/>
          <w:sz w:val="20"/>
          <w:szCs w:val="20"/>
        </w:rPr>
        <w:t>.202</w:t>
      </w:r>
      <w:r w:rsidR="00100F9D" w:rsidRPr="00100F9D">
        <w:rPr>
          <w:rFonts w:ascii="Times New Roman" w:hAnsi="Times New Roman" w:cs="Times New Roman"/>
          <w:caps/>
          <w:sz w:val="20"/>
          <w:szCs w:val="20"/>
        </w:rPr>
        <w:t>4</w:t>
      </w:r>
      <w:r w:rsidRPr="008B2FE4">
        <w:rPr>
          <w:rFonts w:ascii="Times New Roman" w:hAnsi="Times New Roman" w:cs="Times New Roman"/>
          <w:caps/>
          <w:color w:val="FF0000"/>
          <w:sz w:val="20"/>
          <w:szCs w:val="20"/>
        </w:rPr>
        <w:t xml:space="preserve"> </w:t>
      </w:r>
      <w:r w:rsidRPr="001D6B51">
        <w:rPr>
          <w:rFonts w:ascii="Times New Roman" w:hAnsi="Times New Roman" w:cs="Times New Roman"/>
          <w:caps/>
          <w:sz w:val="20"/>
          <w:szCs w:val="20"/>
        </w:rPr>
        <w:t>– Ul.</w:t>
      </w:r>
      <w:r w:rsidR="00A50093">
        <w:rPr>
          <w:rFonts w:ascii="Times New Roman" w:hAnsi="Times New Roman" w:cs="Times New Roman"/>
          <w:caps/>
          <w:sz w:val="20"/>
          <w:szCs w:val="20"/>
        </w:rPr>
        <w:t>Działkowa</w:t>
      </w:r>
      <w:r w:rsidRPr="001D6B51">
        <w:rPr>
          <w:rFonts w:ascii="Times New Roman" w:hAnsi="Times New Roman" w:cs="Times New Roman"/>
          <w:sz w:val="20"/>
          <w:szCs w:val="20"/>
        </w:rPr>
        <w:t>”.</w:t>
      </w:r>
    </w:p>
    <w:p w14:paraId="5025E74A" w14:textId="77777777" w:rsidR="0075265A" w:rsidRPr="00796BE0" w:rsidRDefault="0075265A" w:rsidP="0075265A">
      <w:pPr>
        <w:spacing w:line="360" w:lineRule="auto"/>
        <w:ind w:left="284"/>
        <w:jc w:val="both"/>
        <w:rPr>
          <w:rFonts w:ascii="Times New Roman" w:hAnsi="Times New Roman" w:cs="Times New Roman"/>
          <w:sz w:val="20"/>
          <w:szCs w:val="20"/>
        </w:rPr>
      </w:pPr>
      <w:r w:rsidRPr="00796BE0">
        <w:rPr>
          <w:rFonts w:ascii="Times New Roman" w:hAnsi="Times New Roman" w:cs="Times New Roman"/>
          <w:b/>
          <w:sz w:val="20"/>
          <w:szCs w:val="20"/>
        </w:rPr>
        <w:t xml:space="preserve">UWAGA: </w:t>
      </w:r>
      <w:r w:rsidRPr="00796BE0">
        <w:rPr>
          <w:rFonts w:ascii="Times New Roman" w:hAnsi="Times New Roman" w:cs="Times New Roman"/>
          <w:sz w:val="20"/>
          <w:szCs w:val="20"/>
        </w:rPr>
        <w:t>Za termin wniesienia wadium w formie pieniężnej zostanie przyjęty termin uznania rachunku Zamawiającego.</w:t>
      </w:r>
    </w:p>
    <w:p w14:paraId="5926DBA5" w14:textId="37BEBCE7" w:rsidR="0075265A" w:rsidRPr="00796BE0" w:rsidRDefault="0075265A" w:rsidP="0075265A">
      <w:pPr>
        <w:numPr>
          <w:ilvl w:val="3"/>
          <w:numId w:val="7"/>
        </w:numPr>
        <w:tabs>
          <w:tab w:val="clear" w:pos="288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Wadium wnoszone w formie poręczeń lub gwarancji musi być złożone jako oryginał gwarancji lub poręczenia w postaci elektronicznej i spełniać co najmniej poniższe wymagania:</w:t>
      </w:r>
    </w:p>
    <w:p w14:paraId="42C53A02"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 xml:space="preserve">musi obejmować odpowiedzialność za wszystkie przypadki powodujące utratę wadium przez Wykonawcę określone w ustawie p.z.p. </w:t>
      </w:r>
    </w:p>
    <w:p w14:paraId="234F3C3D"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z jej treści powinno jednoznacznej wynikać zobowiązanie gwaranta do zapłaty całej kwoty wadium;</w:t>
      </w:r>
    </w:p>
    <w:p w14:paraId="31C6BE03"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powinno być nieodwołalne i bezwarunkowe oraz płatne na pierwsze żądanie;</w:t>
      </w:r>
    </w:p>
    <w:p w14:paraId="3074485E"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 xml:space="preserve">termin obowiązywania poręczenia lub gwarancji nie może być krótszy niż termin związania ofertą (z zastrzeżeniem iż pierwszym dniem związania ofertą jest dzień składania ofert); </w:t>
      </w:r>
    </w:p>
    <w:p w14:paraId="7808F85D"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w treści poręczenia lub gwarancji powinna znaleźć się nazwa oraz numer przedmiotowego postępowania;</w:t>
      </w:r>
    </w:p>
    <w:p w14:paraId="0B2D0D29"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 xml:space="preserve">beneficjentem poręczenia lub gwarancji jest: </w:t>
      </w:r>
      <w:r w:rsidRPr="00796BE0">
        <w:rPr>
          <w:rFonts w:ascii="Times New Roman" w:hAnsi="Times New Roman" w:cs="Times New Roman"/>
          <w:caps/>
          <w:sz w:val="20"/>
        </w:rPr>
        <w:t>Gmina Miejska Chojnice</w:t>
      </w:r>
    </w:p>
    <w:p w14:paraId="5A5E9DA8"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AD325F9" w14:textId="6129B4F0" w:rsidR="0075265A" w:rsidRPr="00796BE0" w:rsidRDefault="0075265A" w:rsidP="0075265A">
      <w:pPr>
        <w:numPr>
          <w:ilvl w:val="3"/>
          <w:numId w:val="7"/>
        </w:numPr>
        <w:tabs>
          <w:tab w:val="clear" w:pos="288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1164A989" w14:textId="180F54F3" w:rsidR="0075265A" w:rsidRPr="00796BE0" w:rsidRDefault="0075265A" w:rsidP="0075265A">
      <w:pPr>
        <w:numPr>
          <w:ilvl w:val="3"/>
          <w:numId w:val="7"/>
        </w:numPr>
        <w:tabs>
          <w:tab w:val="clear" w:pos="288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Zasady zwrotu oraz okoliczności zatrzymania wadium określa art. 98 p.z.p.</w:t>
      </w:r>
    </w:p>
    <w:p w14:paraId="5DC8ABC8"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TERMIN ZWIĄZANIA OFERTĄ</w:t>
      </w:r>
    </w:p>
    <w:p w14:paraId="76730EA4" w14:textId="274ABA12" w:rsidR="0075265A" w:rsidRPr="00796BE0" w:rsidRDefault="0075265A" w:rsidP="0075265A">
      <w:pPr>
        <w:numPr>
          <w:ilvl w:val="0"/>
          <w:numId w:val="9"/>
        </w:numPr>
        <w:tabs>
          <w:tab w:val="clear" w:pos="1800"/>
        </w:tabs>
        <w:spacing w:before="240"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lastRenderedPageBreak/>
        <w:t xml:space="preserve">Wykonawca będzie związany ofertą przez </w:t>
      </w:r>
      <w:r w:rsidRPr="00955FBA">
        <w:rPr>
          <w:rFonts w:ascii="Times New Roman" w:hAnsi="Times New Roman" w:cs="Times New Roman"/>
          <w:sz w:val="20"/>
          <w:szCs w:val="20"/>
        </w:rPr>
        <w:t xml:space="preserve">okres </w:t>
      </w:r>
      <w:r w:rsidRPr="00955FBA">
        <w:rPr>
          <w:rFonts w:ascii="Times New Roman" w:hAnsi="Times New Roman" w:cs="Times New Roman"/>
          <w:b/>
          <w:sz w:val="20"/>
          <w:szCs w:val="20"/>
        </w:rPr>
        <w:t>30 dni</w:t>
      </w:r>
      <w:r w:rsidRPr="00955FBA">
        <w:rPr>
          <w:rFonts w:ascii="Times New Roman" w:hAnsi="Times New Roman" w:cs="Times New Roman"/>
          <w:sz w:val="20"/>
          <w:szCs w:val="20"/>
        </w:rPr>
        <w:t xml:space="preserve">, tj. do dnia </w:t>
      </w:r>
      <w:r w:rsidRPr="00955FBA">
        <w:rPr>
          <w:rFonts w:ascii="Times New Roman" w:hAnsi="Times New Roman" w:cs="Times New Roman"/>
          <w:color w:val="FF0000"/>
          <w:sz w:val="20"/>
          <w:szCs w:val="20"/>
        </w:rPr>
        <w:t xml:space="preserve"> </w:t>
      </w:r>
      <w:r w:rsidR="00252FDD" w:rsidRPr="00252FDD">
        <w:rPr>
          <w:rFonts w:ascii="Times New Roman" w:hAnsi="Times New Roman" w:cs="Times New Roman"/>
          <w:b/>
          <w:sz w:val="20"/>
          <w:szCs w:val="20"/>
        </w:rPr>
        <w:t>20.03.2024 roku.</w:t>
      </w:r>
      <w:r w:rsidR="00252FDD">
        <w:rPr>
          <w:rFonts w:ascii="Times New Roman" w:hAnsi="Times New Roman" w:cs="Times New Roman"/>
          <w:sz w:val="20"/>
          <w:szCs w:val="20"/>
        </w:rPr>
        <w:t xml:space="preserve"> </w:t>
      </w:r>
      <w:r w:rsidRPr="00796BE0">
        <w:rPr>
          <w:rFonts w:ascii="Times New Roman" w:hAnsi="Times New Roman" w:cs="Times New Roman"/>
          <w:sz w:val="20"/>
          <w:szCs w:val="20"/>
        </w:rPr>
        <w:t xml:space="preserve"> Bieg terminu związania ofertą rozpoczyna się wraz z upływem terminu składania ofert. </w:t>
      </w:r>
    </w:p>
    <w:p w14:paraId="37059480" w14:textId="28508FCB" w:rsidR="0075265A" w:rsidRPr="00796BE0" w:rsidRDefault="0075265A" w:rsidP="0075265A">
      <w:pPr>
        <w:numPr>
          <w:ilvl w:val="0"/>
          <w:numId w:val="9"/>
        </w:numPr>
        <w:tabs>
          <w:tab w:val="clear" w:pos="180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796BE0">
        <w:rPr>
          <w:rFonts w:ascii="Times New Roman" w:hAnsi="Times New Roman" w:cs="Times New Roman"/>
          <w:sz w:val="20"/>
          <w:szCs w:val="20"/>
        </w:rPr>
        <w:tab/>
        <w:t>Przedłużenie terminu związania ofertą wymaga złożenia przez wykonawcę pisemnego oświadczenia o wyrażeniu zgody na przedłużenie terminu związania ofertą.</w:t>
      </w:r>
    </w:p>
    <w:p w14:paraId="6C1ED421" w14:textId="35A9331E" w:rsidR="0075265A" w:rsidRPr="00796BE0" w:rsidRDefault="0075265A" w:rsidP="0075265A">
      <w:pPr>
        <w:numPr>
          <w:ilvl w:val="0"/>
          <w:numId w:val="9"/>
        </w:numPr>
        <w:tabs>
          <w:tab w:val="clear" w:pos="180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Odmowa wyrażenia zgody na przedłużenie terminu związania ofertą nie powoduje utraty wadium.</w:t>
      </w:r>
    </w:p>
    <w:p w14:paraId="75BCE9D3"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SPOSÓB I TERMIN SKŁADANIA I OTWARCIA OFERT</w:t>
      </w:r>
    </w:p>
    <w:p w14:paraId="59268634" w14:textId="05F52A0A" w:rsidR="0075265A" w:rsidRPr="008B2FE4" w:rsidRDefault="0075265A" w:rsidP="00A50093">
      <w:pPr>
        <w:spacing w:before="240" w:line="360" w:lineRule="auto"/>
        <w:jc w:val="both"/>
        <w:rPr>
          <w:rFonts w:ascii="Times New Roman" w:hAnsi="Times New Roman" w:cs="Times New Roman"/>
          <w:bCs/>
          <w:sz w:val="20"/>
          <w:szCs w:val="20"/>
          <w:lang w:val="pl"/>
        </w:rPr>
      </w:pPr>
      <w:r w:rsidRPr="00796BE0">
        <w:rPr>
          <w:rFonts w:ascii="Times New Roman" w:hAnsi="Times New Roman" w:cs="Times New Roman"/>
          <w:sz w:val="20"/>
          <w:szCs w:val="20"/>
        </w:rPr>
        <w:t xml:space="preserve"> </w:t>
      </w:r>
      <w:r w:rsidR="008B2FE4">
        <w:rPr>
          <w:rFonts w:ascii="Times New Roman" w:hAnsi="Times New Roman" w:cs="Times New Roman"/>
          <w:sz w:val="20"/>
          <w:szCs w:val="20"/>
          <w:lang w:val="pl"/>
        </w:rPr>
        <w:t xml:space="preserve">1. </w:t>
      </w:r>
      <w:r w:rsidRPr="008B2FE4">
        <w:rPr>
          <w:rFonts w:ascii="Times New Roman" w:hAnsi="Times New Roman" w:cs="Times New Roman"/>
          <w:sz w:val="20"/>
          <w:szCs w:val="20"/>
          <w:lang w:val="pl"/>
        </w:rPr>
        <w:t xml:space="preserve">Ofertę wraz z wymaganymi dokumentami należy umieścić na </w:t>
      </w:r>
      <w:hyperlink r:id="rId24" w:history="1">
        <w:r w:rsidR="008B2FE4" w:rsidRPr="008B2FE4">
          <w:rPr>
            <w:rStyle w:val="Hipercze"/>
            <w:rFonts w:ascii="Times New Roman" w:hAnsi="Times New Roman" w:cs="Times New Roman"/>
            <w:color w:val="auto"/>
            <w:sz w:val="20"/>
            <w:szCs w:val="20"/>
            <w:lang w:val="pl"/>
          </w:rPr>
          <w:t>platforma zakupowa.pl</w:t>
        </w:r>
      </w:hyperlink>
      <w:r w:rsidRPr="008B2FE4">
        <w:rPr>
          <w:rFonts w:ascii="Times New Roman" w:hAnsi="Times New Roman" w:cs="Times New Roman"/>
          <w:sz w:val="20"/>
          <w:szCs w:val="20"/>
          <w:lang w:val="pl"/>
        </w:rPr>
        <w:t xml:space="preserve"> pod adresem:  </w:t>
      </w:r>
      <w:hyperlink r:id="rId25" w:history="1">
        <w:r w:rsidR="008B2FE4" w:rsidRPr="008B2FE4">
          <w:rPr>
            <w:rStyle w:val="Hipercze"/>
            <w:rFonts w:ascii="Times New Roman" w:hAnsi="Times New Roman" w:cs="Times New Roman"/>
            <w:bCs/>
            <w:color w:val="auto"/>
            <w:sz w:val="20"/>
            <w:szCs w:val="20"/>
          </w:rPr>
          <w:t>https://www.platformazakupowa.pl/chojnice/aukcje</w:t>
        </w:r>
      </w:hyperlink>
      <w:r w:rsidR="008B2FE4" w:rsidRPr="008B2FE4">
        <w:rPr>
          <w:rStyle w:val="Hipercze"/>
          <w:rFonts w:ascii="Times New Roman" w:hAnsi="Times New Roman" w:cs="Times New Roman"/>
          <w:bCs/>
          <w:color w:val="auto"/>
          <w:sz w:val="20"/>
          <w:szCs w:val="20"/>
        </w:rPr>
        <w:t xml:space="preserve"> </w:t>
      </w:r>
      <w:r w:rsidRPr="008B2FE4">
        <w:rPr>
          <w:rFonts w:ascii="Times New Roman" w:hAnsi="Times New Roman" w:cs="Times New Roman"/>
          <w:sz w:val="20"/>
          <w:szCs w:val="20"/>
          <w:lang w:val="pl"/>
        </w:rPr>
        <w:t xml:space="preserve">w myśl Ustawy Pzp na stronie internetowej prowadzonego postępowania  </w:t>
      </w:r>
      <w:r w:rsidRPr="008B2FE4">
        <w:rPr>
          <w:rFonts w:ascii="Times New Roman" w:hAnsi="Times New Roman" w:cs="Times New Roman"/>
          <w:bCs/>
          <w:sz w:val="20"/>
          <w:szCs w:val="20"/>
          <w:lang w:val="pl"/>
        </w:rPr>
        <w:t xml:space="preserve">do </w:t>
      </w:r>
      <w:r w:rsidR="00252FDD" w:rsidRPr="00252FDD">
        <w:rPr>
          <w:rFonts w:ascii="Times New Roman" w:hAnsi="Times New Roman" w:cs="Times New Roman"/>
          <w:b/>
          <w:bCs/>
          <w:sz w:val="20"/>
          <w:szCs w:val="20"/>
          <w:lang w:val="pl"/>
        </w:rPr>
        <w:t>20.02.2024</w:t>
      </w:r>
      <w:r w:rsidRPr="00252FDD">
        <w:rPr>
          <w:rFonts w:ascii="Times New Roman" w:hAnsi="Times New Roman" w:cs="Times New Roman"/>
          <w:b/>
          <w:bCs/>
          <w:sz w:val="20"/>
          <w:szCs w:val="20"/>
          <w:lang w:val="pl"/>
        </w:rPr>
        <w:t xml:space="preserve"> do godziny </w:t>
      </w:r>
      <w:r w:rsidR="00252FDD" w:rsidRPr="00252FDD">
        <w:rPr>
          <w:rFonts w:ascii="Times New Roman" w:hAnsi="Times New Roman" w:cs="Times New Roman"/>
          <w:b/>
          <w:bCs/>
          <w:sz w:val="20"/>
          <w:szCs w:val="20"/>
          <w:lang w:val="pl"/>
        </w:rPr>
        <w:t>12.00.</w:t>
      </w:r>
    </w:p>
    <w:p w14:paraId="35F754D4" w14:textId="77777777" w:rsidR="0075265A" w:rsidRPr="00796BE0" w:rsidRDefault="0075265A" w:rsidP="0075265A">
      <w:pPr>
        <w:spacing w:line="360" w:lineRule="auto"/>
        <w:jc w:val="both"/>
        <w:rPr>
          <w:rFonts w:ascii="Times New Roman" w:hAnsi="Times New Roman" w:cs="Times New Roman"/>
          <w:sz w:val="20"/>
          <w:szCs w:val="20"/>
          <w:lang w:val="pl"/>
        </w:rPr>
      </w:pPr>
      <w:r w:rsidRPr="00796BE0">
        <w:rPr>
          <w:rFonts w:ascii="Times New Roman" w:hAnsi="Times New Roman" w:cs="Times New Roman"/>
          <w:sz w:val="20"/>
          <w:szCs w:val="20"/>
          <w:lang w:val="pl"/>
        </w:rPr>
        <w:t>2. Do oferty należy dołączyć wszystkie wymagane w SWZ dokumenty.</w:t>
      </w:r>
    </w:p>
    <w:p w14:paraId="6C7E1DFB" w14:textId="77777777" w:rsidR="0075265A" w:rsidRPr="00796BE0" w:rsidRDefault="0075265A" w:rsidP="0075265A">
      <w:pPr>
        <w:spacing w:line="360" w:lineRule="auto"/>
        <w:jc w:val="both"/>
        <w:rPr>
          <w:rFonts w:ascii="Times New Roman" w:hAnsi="Times New Roman" w:cs="Times New Roman"/>
          <w:sz w:val="20"/>
          <w:szCs w:val="20"/>
          <w:lang w:val="pl"/>
        </w:rPr>
      </w:pPr>
      <w:r w:rsidRPr="00796BE0">
        <w:rPr>
          <w:rFonts w:ascii="Times New Roman" w:hAnsi="Times New Roman" w:cs="Times New Roman"/>
          <w:sz w:val="20"/>
          <w:szCs w:val="20"/>
          <w:lang w:val="pl"/>
        </w:rPr>
        <w:t>3. Po wypełnieniu Formularza składania oferty lub wniosku i dołączenia  wszystkich wymaganych załączników należy kliknąć przycisk „Przejdź do podsumowania”.</w:t>
      </w:r>
    </w:p>
    <w:p w14:paraId="3D5125A3" w14:textId="77777777" w:rsidR="0075265A" w:rsidRPr="00796BE0" w:rsidRDefault="0075265A" w:rsidP="0075265A">
      <w:pPr>
        <w:spacing w:line="360" w:lineRule="auto"/>
        <w:jc w:val="both"/>
        <w:rPr>
          <w:rFonts w:ascii="Times New Roman" w:hAnsi="Times New Roman" w:cs="Times New Roman"/>
          <w:sz w:val="20"/>
          <w:szCs w:val="20"/>
          <w:lang w:val="pl"/>
        </w:rPr>
      </w:pPr>
      <w:r w:rsidRPr="00796BE0">
        <w:rPr>
          <w:rFonts w:ascii="Times New Roman" w:hAnsi="Times New Roman" w:cs="Times New Roman"/>
          <w:sz w:val="20"/>
          <w:szCs w:val="20"/>
          <w:lang w:val="pl"/>
        </w:rPr>
        <w:t xml:space="preserve">4.Oferta lub wniosek składana elektronicznie musi zostać podpisana elektronicznym podpisem kwalifikowanym, podpisem zaufanym lub podpisem osobistym. W procesie składania oferty za pośrednictwem </w:t>
      </w:r>
      <w:hyperlink r:id="rId26">
        <w:r w:rsidRPr="00796BE0">
          <w:rPr>
            <w:rStyle w:val="Hipercze"/>
            <w:rFonts w:ascii="Times New Roman" w:hAnsi="Times New Roman" w:cs="Times New Roman"/>
            <w:color w:val="auto"/>
            <w:sz w:val="20"/>
            <w:szCs w:val="20"/>
            <w:lang w:val="pl"/>
          </w:rPr>
          <w:t>platformazakupowa.pl</w:t>
        </w:r>
      </w:hyperlink>
      <w:r w:rsidRPr="00796BE0">
        <w:rPr>
          <w:rFonts w:ascii="Times New Roman" w:hAnsi="Times New Roman" w:cs="Times New Roman"/>
          <w:sz w:val="20"/>
          <w:szCs w:val="20"/>
          <w:lang w:val="pl"/>
        </w:rPr>
        <w:t xml:space="preserve">, wykonawca powinien złożyć podpis bezpośrednio na dokumentach przesłanych za pośrednictwem </w:t>
      </w:r>
      <w:hyperlink r:id="rId27">
        <w:r w:rsidRPr="00796BE0">
          <w:rPr>
            <w:rStyle w:val="Hipercze"/>
            <w:rFonts w:ascii="Times New Roman" w:hAnsi="Times New Roman" w:cs="Times New Roman"/>
            <w:color w:val="auto"/>
            <w:sz w:val="20"/>
            <w:szCs w:val="20"/>
            <w:lang w:val="pl"/>
          </w:rPr>
          <w:t>platformazakupowa.pl</w:t>
        </w:r>
      </w:hyperlink>
      <w:r w:rsidRPr="00796BE0">
        <w:rPr>
          <w:rFonts w:ascii="Times New Roman" w:hAnsi="Times New Roman" w:cs="Times New Roman"/>
          <w:sz w:val="20"/>
          <w:szCs w:val="20"/>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D1DB701" w14:textId="77777777" w:rsidR="0075265A" w:rsidRPr="00796BE0" w:rsidRDefault="0075265A" w:rsidP="0075265A">
      <w:pPr>
        <w:spacing w:line="360" w:lineRule="auto"/>
        <w:jc w:val="both"/>
        <w:rPr>
          <w:rFonts w:ascii="Times New Roman" w:hAnsi="Times New Roman" w:cs="Times New Roman"/>
          <w:sz w:val="20"/>
          <w:szCs w:val="20"/>
          <w:lang w:val="pl"/>
        </w:rPr>
      </w:pPr>
      <w:r w:rsidRPr="00796BE0">
        <w:rPr>
          <w:rFonts w:ascii="Times New Roman" w:hAnsi="Times New Roman" w:cs="Times New Roman"/>
          <w:sz w:val="20"/>
          <w:szCs w:val="20"/>
          <w:lang w:val="pl"/>
        </w:rPr>
        <w:t>5. Za datę złożenia oferty przyjmuje się datę jej przekazania w systemie (platformie) w drugim kroku składania oferty poprzez kliknięcie przycisku “Złóż ofertę” i wyświetlenie się komunikatu, że oferta została zaszyfrowana i złożona.</w:t>
      </w:r>
    </w:p>
    <w:p w14:paraId="28028492" w14:textId="77777777" w:rsidR="0075265A" w:rsidRDefault="0075265A" w:rsidP="0075265A">
      <w:pPr>
        <w:spacing w:line="360" w:lineRule="auto"/>
        <w:jc w:val="both"/>
        <w:rPr>
          <w:rStyle w:val="Hipercze"/>
          <w:rFonts w:ascii="Times New Roman" w:hAnsi="Times New Roman" w:cs="Times New Roman"/>
          <w:color w:val="auto"/>
          <w:sz w:val="20"/>
          <w:szCs w:val="20"/>
          <w:lang w:val="pl"/>
        </w:rPr>
      </w:pPr>
      <w:r w:rsidRPr="00796BE0">
        <w:rPr>
          <w:rFonts w:ascii="Times New Roman" w:hAnsi="Times New Roman" w:cs="Times New Roman"/>
          <w:sz w:val="20"/>
          <w:szCs w:val="20"/>
          <w:lang w:val="pl"/>
        </w:rPr>
        <w:t xml:space="preserve">6.Szczegółowa instrukcja dla Wykonawców dotycząca złożenia, zmiany i wycofania oferty znajduje się na stronie internetowej pod adresem:  </w:t>
      </w:r>
      <w:hyperlink r:id="rId28">
        <w:r w:rsidRPr="00796BE0">
          <w:rPr>
            <w:rStyle w:val="Hipercze"/>
            <w:rFonts w:ascii="Times New Roman" w:hAnsi="Times New Roman" w:cs="Times New Roman"/>
            <w:color w:val="auto"/>
            <w:sz w:val="20"/>
            <w:szCs w:val="20"/>
            <w:lang w:val="pl"/>
          </w:rPr>
          <w:t>https://platformazakupowa.pl/strona/45-instrukcje</w:t>
        </w:r>
      </w:hyperlink>
    </w:p>
    <w:p w14:paraId="5DB752DE" w14:textId="77777777" w:rsidR="00A50093" w:rsidRPr="00796BE0" w:rsidRDefault="00A50093" w:rsidP="0075265A">
      <w:pPr>
        <w:spacing w:line="360" w:lineRule="auto"/>
        <w:jc w:val="both"/>
        <w:rPr>
          <w:rFonts w:ascii="Times New Roman" w:hAnsi="Times New Roman" w:cs="Times New Roman"/>
          <w:sz w:val="20"/>
          <w:szCs w:val="20"/>
          <w:lang w:val="pl"/>
        </w:rPr>
      </w:pPr>
    </w:p>
    <w:p w14:paraId="03A49B67" w14:textId="77777777" w:rsidR="0075265A" w:rsidRPr="00796BE0" w:rsidRDefault="0075265A" w:rsidP="0075265A">
      <w:pPr>
        <w:spacing w:line="360" w:lineRule="auto"/>
        <w:jc w:val="both"/>
        <w:rPr>
          <w:rFonts w:ascii="Times New Roman" w:hAnsi="Times New Roman" w:cs="Times New Roman"/>
          <w:b/>
          <w:sz w:val="20"/>
          <w:szCs w:val="20"/>
          <w:u w:val="single"/>
          <w:lang w:val="pl"/>
        </w:rPr>
      </w:pPr>
      <w:bookmarkStart w:id="13" w:name="_1fob9te" w:colFirst="0" w:colLast="0"/>
      <w:bookmarkEnd w:id="13"/>
      <w:r w:rsidRPr="00796BE0">
        <w:rPr>
          <w:rFonts w:ascii="Times New Roman" w:hAnsi="Times New Roman" w:cs="Times New Roman"/>
          <w:b/>
          <w:sz w:val="20"/>
          <w:szCs w:val="20"/>
          <w:u w:val="single"/>
          <w:lang w:val="pl"/>
        </w:rPr>
        <w:t>7.Otwarcie ofert</w:t>
      </w:r>
    </w:p>
    <w:p w14:paraId="5CEA6109" w14:textId="668443B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 xml:space="preserve">a) </w:t>
      </w:r>
      <w:r w:rsidRPr="00955FBA">
        <w:rPr>
          <w:rFonts w:ascii="Times New Roman" w:hAnsi="Times New Roman" w:cs="Times New Roman"/>
          <w:sz w:val="20"/>
          <w:szCs w:val="20"/>
          <w:lang w:val="pl"/>
        </w:rPr>
        <w:t>Otwarcie ofert następuje niezwłocznie po upływie terminu składania ofert, nie później niż następnego dnia po dniu, w którym upłynął termin składania ofert tj.</w:t>
      </w:r>
      <w:r w:rsidR="00252FDD">
        <w:rPr>
          <w:rFonts w:ascii="Times New Roman" w:hAnsi="Times New Roman" w:cs="Times New Roman"/>
          <w:sz w:val="20"/>
          <w:szCs w:val="20"/>
          <w:lang w:val="pl"/>
        </w:rPr>
        <w:t>:</w:t>
      </w:r>
      <w:r w:rsidRPr="00955FBA">
        <w:rPr>
          <w:rFonts w:ascii="Times New Roman" w:hAnsi="Times New Roman" w:cs="Times New Roman"/>
          <w:sz w:val="20"/>
          <w:szCs w:val="20"/>
          <w:lang w:val="pl"/>
        </w:rPr>
        <w:t xml:space="preserve"> </w:t>
      </w:r>
      <w:r w:rsidR="00252FDD">
        <w:rPr>
          <w:rFonts w:ascii="Times New Roman" w:hAnsi="Times New Roman" w:cs="Times New Roman"/>
          <w:sz w:val="20"/>
          <w:szCs w:val="20"/>
          <w:lang w:val="pl"/>
        </w:rPr>
        <w:t>20.02.2024 roku.</w:t>
      </w:r>
      <w:bookmarkStart w:id="14" w:name="_GoBack"/>
      <w:bookmarkEnd w:id="14"/>
      <w:r w:rsidRPr="00796BE0">
        <w:rPr>
          <w:rFonts w:ascii="Times New Roman" w:hAnsi="Times New Roman" w:cs="Times New Roman"/>
          <w:sz w:val="20"/>
          <w:szCs w:val="20"/>
          <w:lang w:val="pl"/>
        </w:rPr>
        <w:t xml:space="preserve"> </w:t>
      </w:r>
    </w:p>
    <w:p w14:paraId="26996CF7"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b)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6F5F946"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c) Zamawiający poinformuje o zmianie terminu otwarcia ofert na stronie internetowej prowadzonego postępowania.</w:t>
      </w:r>
    </w:p>
    <w:p w14:paraId="0568DF74"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lastRenderedPageBreak/>
        <w:t>d) Zamawiający, najpóźniej przed otwarciem ofert, udostępnia na stronie internetowej prowadzonego postępowania informację o kwocie, jaką zamierza przeznaczyć na sfinansowanie zamówienia.</w:t>
      </w:r>
    </w:p>
    <w:p w14:paraId="235123A2"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e) Zamawiający, niezwłocznie po otwarciu ofert, udostępnia na stronie internetowej prowadzonego postępowania informacje o:</w:t>
      </w:r>
    </w:p>
    <w:p w14:paraId="7AD0C40E"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1) nazwach albo imionach i nazwiskach oraz siedzibach lub miejscach prowadzonej działalności gospodarczej albo miejscach zamieszkania wykonawców, których oferty zostały otwarte;</w:t>
      </w:r>
    </w:p>
    <w:p w14:paraId="35FE54DB"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2) cenach lub kosztach zawartych w ofertach.</w:t>
      </w:r>
    </w:p>
    <w:p w14:paraId="790A347D"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Informacja zostanie opublikowana na stronie postępowania na</w:t>
      </w:r>
      <w:hyperlink r:id="rId29">
        <w:r w:rsidRPr="0090203D">
          <w:rPr>
            <w:rStyle w:val="Hipercze"/>
            <w:rFonts w:ascii="Times New Roman" w:hAnsi="Times New Roman" w:cs="Times New Roman"/>
            <w:color w:val="auto"/>
            <w:sz w:val="20"/>
            <w:szCs w:val="20"/>
            <w:u w:val="none"/>
            <w:lang w:val="pl"/>
          </w:rPr>
          <w:t xml:space="preserve"> </w:t>
        </w:r>
        <w:r w:rsidRPr="00796BE0">
          <w:rPr>
            <w:rStyle w:val="Hipercze"/>
            <w:rFonts w:ascii="Times New Roman" w:hAnsi="Times New Roman" w:cs="Times New Roman"/>
            <w:color w:val="auto"/>
            <w:sz w:val="20"/>
            <w:szCs w:val="20"/>
            <w:lang w:val="pl"/>
          </w:rPr>
          <w:t>platformazakupowa.pl</w:t>
        </w:r>
      </w:hyperlink>
      <w:r>
        <w:rPr>
          <w:rFonts w:ascii="Times New Roman" w:hAnsi="Times New Roman" w:cs="Times New Roman"/>
          <w:sz w:val="20"/>
          <w:szCs w:val="20"/>
          <w:lang w:val="pl"/>
        </w:rPr>
        <w:t xml:space="preserve"> w sekcji ,,Komunikaty” .</w:t>
      </w:r>
    </w:p>
    <w:p w14:paraId="178CA4EF" w14:textId="77777777" w:rsidR="0075265A" w:rsidRPr="003628F4"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 xml:space="preserve">8. Zgodnie z Ustawą Prawo Zamówień Publicznych Zamawiający nie ma obowiązku przeprowadzania jawnej sesji otwarcia ofert w sposób jawny z udziałem wykonawców lub transmitowania sesji otwarcia za pośrednictwem elektronicznych narzędzi do przekazu wideo on-line </w:t>
      </w:r>
      <w:r>
        <w:rPr>
          <w:rFonts w:ascii="Times New Roman" w:hAnsi="Times New Roman" w:cs="Times New Roman"/>
          <w:sz w:val="20"/>
          <w:szCs w:val="20"/>
          <w:lang w:val="pl"/>
        </w:rPr>
        <w:t>a ma jedynie takie uprawnienie.</w:t>
      </w:r>
    </w:p>
    <w:p w14:paraId="09A032AE"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ab/>
        <w:t xml:space="preserve">OPIS KRYTERIÓW OCENY OFERT, WRAZ Z PODANIEM WAG TYCH KRYTERIÓW </w:t>
      </w:r>
      <w:r w:rsidRPr="00796BE0">
        <w:rPr>
          <w:rFonts w:ascii="Times New Roman" w:hAnsi="Times New Roman" w:cs="Times New Roman"/>
          <w:b/>
          <w:sz w:val="20"/>
          <w:szCs w:val="20"/>
        </w:rPr>
        <w:br/>
        <w:t>I SPOSOBU OCENY OFERT</w:t>
      </w:r>
    </w:p>
    <w:p w14:paraId="61C4E61F" w14:textId="77777777" w:rsidR="0075265A" w:rsidRPr="00796BE0" w:rsidRDefault="0075265A" w:rsidP="0075265A">
      <w:pPr>
        <w:numPr>
          <w:ilvl w:val="0"/>
          <w:numId w:val="26"/>
        </w:numPr>
        <w:tabs>
          <w:tab w:val="clear" w:pos="1800"/>
          <w:tab w:val="num" w:pos="426"/>
        </w:tabs>
        <w:spacing w:before="240"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Przy wyborze najkorzystniejszej oferty Zamawiający będzie się kierował następującymi kryteriami oceny ofert:</w:t>
      </w:r>
    </w:p>
    <w:p w14:paraId="59BD13D8" w14:textId="77777777" w:rsidR="0075265A" w:rsidRPr="00796BE0" w:rsidRDefault="0075265A" w:rsidP="001E0D4E">
      <w:pPr>
        <w:numPr>
          <w:ilvl w:val="0"/>
          <w:numId w:val="31"/>
        </w:numPr>
        <w:spacing w:line="360" w:lineRule="auto"/>
        <w:ind w:left="924" w:hanging="476"/>
        <w:rPr>
          <w:rFonts w:ascii="Times New Roman" w:hAnsi="Times New Roman" w:cs="Times New Roman"/>
          <w:sz w:val="20"/>
          <w:szCs w:val="20"/>
        </w:rPr>
      </w:pPr>
      <w:r w:rsidRPr="00796BE0">
        <w:rPr>
          <w:rFonts w:ascii="Times New Roman" w:hAnsi="Times New Roman" w:cs="Times New Roman"/>
          <w:b/>
          <w:sz w:val="20"/>
          <w:szCs w:val="20"/>
        </w:rPr>
        <w:tab/>
        <w:t>Cena (KC)</w:t>
      </w:r>
      <w:r w:rsidRPr="00796BE0">
        <w:rPr>
          <w:rFonts w:ascii="Times New Roman" w:hAnsi="Times New Roman" w:cs="Times New Roman"/>
          <w:sz w:val="20"/>
          <w:szCs w:val="20"/>
        </w:rPr>
        <w:t xml:space="preserve"> – waga kryterium </w:t>
      </w:r>
      <w:r w:rsidRPr="00796BE0">
        <w:rPr>
          <w:rFonts w:ascii="Times New Roman" w:hAnsi="Times New Roman" w:cs="Times New Roman"/>
          <w:caps/>
          <w:sz w:val="20"/>
          <w:szCs w:val="20"/>
        </w:rPr>
        <w:t>60</w:t>
      </w:r>
      <w:r w:rsidRPr="00796BE0">
        <w:rPr>
          <w:rFonts w:ascii="Times New Roman" w:hAnsi="Times New Roman" w:cs="Times New Roman"/>
          <w:sz w:val="20"/>
          <w:szCs w:val="20"/>
        </w:rPr>
        <w:t>%;</w:t>
      </w:r>
    </w:p>
    <w:p w14:paraId="45AF247A" w14:textId="77777777" w:rsidR="0075265A" w:rsidRPr="00796BE0" w:rsidRDefault="0075265A" w:rsidP="001E0D4E">
      <w:pPr>
        <w:numPr>
          <w:ilvl w:val="0"/>
          <w:numId w:val="31"/>
        </w:numPr>
        <w:spacing w:line="360" w:lineRule="auto"/>
        <w:ind w:left="924" w:hanging="476"/>
        <w:rPr>
          <w:rFonts w:ascii="Times New Roman" w:hAnsi="Times New Roman" w:cs="Times New Roman"/>
          <w:sz w:val="20"/>
          <w:szCs w:val="20"/>
        </w:rPr>
      </w:pPr>
      <w:r w:rsidRPr="00796BE0">
        <w:rPr>
          <w:rFonts w:ascii="Times New Roman" w:hAnsi="Times New Roman" w:cs="Times New Roman"/>
          <w:b/>
          <w:sz w:val="20"/>
          <w:szCs w:val="20"/>
        </w:rPr>
        <w:tab/>
        <w:t>Okres gwarancji na roboty budowlane (KG)</w:t>
      </w:r>
      <w:r w:rsidRPr="00796BE0">
        <w:rPr>
          <w:rFonts w:ascii="Times New Roman" w:hAnsi="Times New Roman" w:cs="Times New Roman"/>
          <w:caps/>
          <w:sz w:val="20"/>
          <w:szCs w:val="20"/>
        </w:rPr>
        <w:t xml:space="preserve"> </w:t>
      </w:r>
      <w:r w:rsidRPr="00796BE0">
        <w:rPr>
          <w:rFonts w:ascii="Times New Roman" w:hAnsi="Times New Roman" w:cs="Times New Roman"/>
          <w:sz w:val="20"/>
          <w:szCs w:val="20"/>
        </w:rPr>
        <w:t xml:space="preserve">– waga kryterium </w:t>
      </w:r>
      <w:r w:rsidRPr="00796BE0">
        <w:rPr>
          <w:rFonts w:ascii="Times New Roman" w:hAnsi="Times New Roman" w:cs="Times New Roman"/>
          <w:caps/>
          <w:sz w:val="20"/>
          <w:szCs w:val="20"/>
        </w:rPr>
        <w:t>40</w:t>
      </w:r>
      <w:r w:rsidRPr="00796BE0">
        <w:rPr>
          <w:rFonts w:ascii="Times New Roman" w:hAnsi="Times New Roman" w:cs="Times New Roman"/>
          <w:sz w:val="20"/>
          <w:szCs w:val="20"/>
        </w:rPr>
        <w:t>%.</w:t>
      </w:r>
    </w:p>
    <w:p w14:paraId="6B174272" w14:textId="77777777" w:rsidR="0075265A" w:rsidRPr="00796BE0" w:rsidRDefault="0075265A" w:rsidP="0075265A">
      <w:pPr>
        <w:spacing w:line="360" w:lineRule="auto"/>
        <w:ind w:left="924"/>
        <w:rPr>
          <w:rFonts w:ascii="Times New Roman" w:hAnsi="Times New Roman" w:cs="Times New Roman"/>
          <w:caps/>
          <w:sz w:val="20"/>
          <w:szCs w:val="20"/>
        </w:rPr>
      </w:pPr>
    </w:p>
    <w:p w14:paraId="765CFF5B" w14:textId="77777777" w:rsidR="0075265A" w:rsidRPr="00796BE0" w:rsidRDefault="0075265A" w:rsidP="0075265A">
      <w:pPr>
        <w:spacing w:line="360" w:lineRule="auto"/>
        <w:ind w:left="924"/>
        <w:rPr>
          <w:rFonts w:ascii="Times New Roman" w:hAnsi="Times New Roman" w:cs="Times New Roman"/>
          <w:sz w:val="20"/>
          <w:szCs w:val="20"/>
        </w:rPr>
      </w:pPr>
      <w:r w:rsidRPr="00796BE0">
        <w:rPr>
          <w:rFonts w:ascii="Times New Roman" w:hAnsi="Times New Roman" w:cs="Times New Roman"/>
          <w:sz w:val="20"/>
          <w:szCs w:val="20"/>
        </w:rPr>
        <w:t>Zasady oceny ofert w poszczególnych kryteriach:</w:t>
      </w:r>
    </w:p>
    <w:p w14:paraId="68BD2E48" w14:textId="77777777" w:rsidR="0075265A" w:rsidRPr="00796BE0" w:rsidRDefault="0075265A" w:rsidP="001E0D4E">
      <w:pPr>
        <w:numPr>
          <w:ilvl w:val="0"/>
          <w:numId w:val="32"/>
        </w:numPr>
        <w:spacing w:line="360" w:lineRule="auto"/>
        <w:ind w:left="910" w:hanging="484"/>
        <w:contextualSpacing/>
        <w:jc w:val="both"/>
        <w:rPr>
          <w:rFonts w:ascii="Times New Roman" w:hAnsi="Times New Roman" w:cs="Times New Roman"/>
          <w:b/>
          <w:sz w:val="20"/>
          <w:szCs w:val="20"/>
        </w:rPr>
      </w:pPr>
      <w:r w:rsidRPr="00796BE0">
        <w:rPr>
          <w:rFonts w:ascii="Times New Roman" w:hAnsi="Times New Roman" w:cs="Times New Roman"/>
          <w:b/>
          <w:sz w:val="20"/>
          <w:szCs w:val="20"/>
        </w:rPr>
        <w:tab/>
        <w:t xml:space="preserve">Cena (KC) – waga </w:t>
      </w:r>
      <w:r w:rsidRPr="00796BE0">
        <w:rPr>
          <w:rFonts w:ascii="Times New Roman" w:hAnsi="Times New Roman" w:cs="Times New Roman"/>
          <w:b/>
          <w:bCs/>
          <w:caps/>
          <w:sz w:val="20"/>
          <w:szCs w:val="20"/>
        </w:rPr>
        <w:t>60</w:t>
      </w:r>
      <w:r w:rsidRPr="00796BE0">
        <w:rPr>
          <w:rFonts w:ascii="Times New Roman" w:hAnsi="Times New Roman" w:cs="Times New Roman"/>
          <w:b/>
          <w:sz w:val="20"/>
          <w:szCs w:val="20"/>
        </w:rPr>
        <w:t>%</w:t>
      </w:r>
    </w:p>
    <w:p w14:paraId="3CA57379" w14:textId="77777777" w:rsidR="0075265A" w:rsidRPr="00796BE0" w:rsidRDefault="0075265A" w:rsidP="0075265A">
      <w:pPr>
        <w:spacing w:before="240" w:line="360" w:lineRule="auto"/>
        <w:ind w:left="2124"/>
        <w:jc w:val="both"/>
        <w:rPr>
          <w:rFonts w:ascii="Times New Roman" w:hAnsi="Times New Roman" w:cs="Times New Roman"/>
          <w:b/>
          <w:sz w:val="20"/>
          <w:szCs w:val="20"/>
        </w:rPr>
      </w:pPr>
      <w:r w:rsidRPr="00796BE0">
        <w:rPr>
          <w:rFonts w:ascii="Times New Roman" w:hAnsi="Times New Roman" w:cs="Times New Roman"/>
          <w:b/>
          <w:sz w:val="20"/>
          <w:szCs w:val="20"/>
        </w:rPr>
        <w:t>cena najniższa brutto*</w:t>
      </w:r>
    </w:p>
    <w:p w14:paraId="324BB157" w14:textId="77777777" w:rsidR="0075265A" w:rsidRPr="00796BE0" w:rsidRDefault="0075265A" w:rsidP="0075265A">
      <w:pPr>
        <w:spacing w:line="360" w:lineRule="auto"/>
        <w:ind w:left="1080"/>
        <w:jc w:val="both"/>
        <w:rPr>
          <w:rFonts w:ascii="Times New Roman" w:hAnsi="Times New Roman" w:cs="Times New Roman"/>
          <w:sz w:val="20"/>
          <w:szCs w:val="20"/>
        </w:rPr>
      </w:pPr>
      <w:r w:rsidRPr="00796BE0">
        <w:rPr>
          <w:rFonts w:ascii="Times New Roman" w:hAnsi="Times New Roman" w:cs="Times New Roman"/>
          <w:b/>
          <w:sz w:val="20"/>
          <w:szCs w:val="20"/>
        </w:rPr>
        <w:t>KC =</w:t>
      </w:r>
      <w:r w:rsidRPr="00796BE0">
        <w:rPr>
          <w:rFonts w:ascii="Times New Roman" w:hAnsi="Times New Roman" w:cs="Times New Roman"/>
          <w:sz w:val="20"/>
          <w:szCs w:val="20"/>
        </w:rPr>
        <w:t xml:space="preserve"> </w:t>
      </w:r>
      <w:r w:rsidRPr="00796BE0">
        <w:rPr>
          <w:rFonts w:ascii="Times New Roman" w:hAnsi="Times New Roman" w:cs="Times New Roman"/>
          <w:strike/>
          <w:sz w:val="20"/>
          <w:szCs w:val="20"/>
        </w:rPr>
        <w:t xml:space="preserve">------------------------------------------------ </w:t>
      </w:r>
      <w:r w:rsidRPr="00796BE0">
        <w:rPr>
          <w:rFonts w:ascii="Times New Roman" w:hAnsi="Times New Roman" w:cs="Times New Roman"/>
          <w:sz w:val="20"/>
          <w:szCs w:val="20"/>
        </w:rPr>
        <w:t xml:space="preserve">  </w:t>
      </w:r>
      <w:r w:rsidRPr="00796BE0">
        <w:rPr>
          <w:rFonts w:ascii="Times New Roman" w:hAnsi="Times New Roman" w:cs="Times New Roman"/>
          <w:b/>
          <w:sz w:val="20"/>
          <w:szCs w:val="20"/>
        </w:rPr>
        <w:t xml:space="preserve">x 100 pkt x </w:t>
      </w:r>
      <w:r w:rsidRPr="00796BE0">
        <w:rPr>
          <w:rFonts w:ascii="Times New Roman" w:hAnsi="Times New Roman" w:cs="Times New Roman"/>
          <w:b/>
          <w:bCs/>
          <w:caps/>
          <w:sz w:val="20"/>
          <w:szCs w:val="20"/>
        </w:rPr>
        <w:t>60</w:t>
      </w:r>
      <w:r w:rsidRPr="00796BE0">
        <w:rPr>
          <w:rFonts w:ascii="Times New Roman" w:hAnsi="Times New Roman" w:cs="Times New Roman"/>
          <w:b/>
          <w:sz w:val="20"/>
          <w:szCs w:val="20"/>
        </w:rPr>
        <w:t>%</w:t>
      </w:r>
    </w:p>
    <w:p w14:paraId="1CDF1BEB" w14:textId="77777777" w:rsidR="0075265A" w:rsidRPr="00796BE0" w:rsidRDefault="0075265A" w:rsidP="0075265A">
      <w:pPr>
        <w:spacing w:line="360" w:lineRule="auto"/>
        <w:ind w:left="1736"/>
        <w:jc w:val="both"/>
        <w:rPr>
          <w:rFonts w:ascii="Times New Roman" w:hAnsi="Times New Roman" w:cs="Times New Roman"/>
          <w:b/>
          <w:sz w:val="20"/>
          <w:szCs w:val="20"/>
        </w:rPr>
      </w:pPr>
      <w:r w:rsidRPr="00796BE0">
        <w:rPr>
          <w:rFonts w:ascii="Times New Roman" w:hAnsi="Times New Roman" w:cs="Times New Roman"/>
          <w:b/>
          <w:sz w:val="20"/>
          <w:szCs w:val="20"/>
        </w:rPr>
        <w:t>cena oferty ocenianej brutto</w:t>
      </w:r>
    </w:p>
    <w:p w14:paraId="363EBA86" w14:textId="77777777" w:rsidR="0075265A" w:rsidRPr="00796BE0" w:rsidRDefault="0075265A" w:rsidP="0075265A">
      <w:pPr>
        <w:spacing w:before="240" w:line="360" w:lineRule="auto"/>
        <w:ind w:left="372" w:firstLine="708"/>
        <w:jc w:val="both"/>
        <w:rPr>
          <w:rFonts w:ascii="Times New Roman" w:hAnsi="Times New Roman" w:cs="Times New Roman"/>
          <w:b/>
          <w:sz w:val="20"/>
          <w:szCs w:val="20"/>
        </w:rPr>
      </w:pPr>
      <w:r w:rsidRPr="00796BE0">
        <w:rPr>
          <w:rFonts w:ascii="Times New Roman" w:hAnsi="Times New Roman" w:cs="Times New Roman"/>
          <w:b/>
          <w:sz w:val="20"/>
          <w:szCs w:val="20"/>
        </w:rPr>
        <w:t>* spośród wszystkich złożonych ofert niepodlegających odrzuceniu</w:t>
      </w:r>
    </w:p>
    <w:p w14:paraId="1F866A58" w14:textId="77777777" w:rsidR="0075265A" w:rsidRPr="00796BE0" w:rsidRDefault="0075265A" w:rsidP="001E0D4E">
      <w:pPr>
        <w:numPr>
          <w:ilvl w:val="0"/>
          <w:numId w:val="33"/>
        </w:numPr>
        <w:spacing w:before="240" w:line="360" w:lineRule="auto"/>
        <w:ind w:left="1358" w:hanging="420"/>
        <w:contextualSpacing/>
        <w:jc w:val="both"/>
        <w:rPr>
          <w:rFonts w:ascii="Times New Roman" w:hAnsi="Times New Roman" w:cs="Times New Roman"/>
          <w:sz w:val="20"/>
          <w:szCs w:val="20"/>
        </w:rPr>
      </w:pPr>
      <w:r w:rsidRPr="00796BE0">
        <w:rPr>
          <w:rFonts w:ascii="Times New Roman" w:hAnsi="Times New Roman" w:cs="Times New Roman"/>
          <w:sz w:val="20"/>
          <w:szCs w:val="20"/>
        </w:rPr>
        <w:tab/>
        <w:t>Podstawą przyznania punktów w kryterium „cena” będzie cena ofertowa brutto podana przez Wykonawcę w Formularzu Ofertowym.</w:t>
      </w:r>
    </w:p>
    <w:p w14:paraId="02AA6646" w14:textId="77777777" w:rsidR="0075265A" w:rsidRPr="00796BE0" w:rsidRDefault="0075265A" w:rsidP="001E0D4E">
      <w:pPr>
        <w:numPr>
          <w:ilvl w:val="0"/>
          <w:numId w:val="33"/>
        </w:numPr>
        <w:spacing w:line="360" w:lineRule="auto"/>
        <w:ind w:left="1358" w:hanging="420"/>
        <w:contextualSpacing/>
        <w:jc w:val="both"/>
        <w:rPr>
          <w:rFonts w:ascii="Times New Roman" w:hAnsi="Times New Roman" w:cs="Times New Roman"/>
          <w:sz w:val="20"/>
          <w:szCs w:val="20"/>
        </w:rPr>
      </w:pPr>
      <w:r w:rsidRPr="00796BE0">
        <w:rPr>
          <w:rFonts w:ascii="Times New Roman" w:hAnsi="Times New Roman" w:cs="Times New Roman"/>
          <w:sz w:val="20"/>
          <w:szCs w:val="20"/>
        </w:rPr>
        <w:tab/>
        <w:t>Cena ofertowa brutto musi uwzględniać wszelkie koszty jakie Wykonawca poniesie w związku z realizacją przedmiotu zamówienia.</w:t>
      </w:r>
    </w:p>
    <w:p w14:paraId="5E2236A9" w14:textId="44D23E5C" w:rsidR="0075265A" w:rsidRPr="00860A62" w:rsidRDefault="0075265A" w:rsidP="001E0D4E">
      <w:pPr>
        <w:numPr>
          <w:ilvl w:val="0"/>
          <w:numId w:val="32"/>
        </w:numPr>
        <w:spacing w:line="360" w:lineRule="auto"/>
        <w:ind w:left="910" w:hanging="484"/>
        <w:contextualSpacing/>
        <w:jc w:val="both"/>
        <w:rPr>
          <w:rFonts w:ascii="Times New Roman" w:hAnsi="Times New Roman" w:cs="Times New Roman"/>
          <w:b/>
          <w:sz w:val="20"/>
          <w:szCs w:val="20"/>
        </w:rPr>
      </w:pPr>
      <w:r w:rsidRPr="00860A62">
        <w:rPr>
          <w:rFonts w:ascii="Times New Roman" w:hAnsi="Times New Roman" w:cs="Times New Roman"/>
          <w:b/>
          <w:sz w:val="20"/>
          <w:szCs w:val="20"/>
        </w:rPr>
        <w:t>Okres gwarancji na roboty budowlane (KG)</w:t>
      </w:r>
      <w:r w:rsidRPr="00860A62">
        <w:rPr>
          <w:rFonts w:ascii="Times New Roman" w:hAnsi="Times New Roman" w:cs="Times New Roman"/>
          <w:caps/>
          <w:sz w:val="20"/>
          <w:szCs w:val="20"/>
        </w:rPr>
        <w:t xml:space="preserve"> </w:t>
      </w:r>
      <w:r w:rsidRPr="00860A62">
        <w:rPr>
          <w:rFonts w:ascii="Times New Roman" w:hAnsi="Times New Roman" w:cs="Times New Roman"/>
          <w:sz w:val="20"/>
          <w:szCs w:val="20"/>
        </w:rPr>
        <w:t xml:space="preserve">– waga </w:t>
      </w:r>
      <w:r w:rsidRPr="00860A62">
        <w:rPr>
          <w:rFonts w:ascii="Times New Roman" w:hAnsi="Times New Roman" w:cs="Times New Roman"/>
          <w:caps/>
          <w:sz w:val="20"/>
          <w:szCs w:val="20"/>
        </w:rPr>
        <w:t>40</w:t>
      </w:r>
      <w:r w:rsidRPr="00860A62">
        <w:rPr>
          <w:rFonts w:ascii="Times New Roman" w:hAnsi="Times New Roman" w:cs="Times New Roman"/>
          <w:sz w:val="20"/>
          <w:szCs w:val="20"/>
        </w:rPr>
        <w:t>%.</w:t>
      </w:r>
    </w:p>
    <w:p w14:paraId="6197EA2E" w14:textId="77777777" w:rsidR="0075265A" w:rsidRPr="00860A62" w:rsidRDefault="0075265A" w:rsidP="0075265A">
      <w:pPr>
        <w:ind w:left="1080"/>
        <w:rPr>
          <w:rFonts w:ascii="Times New Roman" w:hAnsi="Times New Roman" w:cs="Times New Roman"/>
          <w:sz w:val="20"/>
          <w:szCs w:val="20"/>
        </w:rPr>
      </w:pPr>
      <w:r w:rsidRPr="00860A62">
        <w:rPr>
          <w:rFonts w:ascii="Times New Roman" w:hAnsi="Times New Roman" w:cs="Times New Roman"/>
          <w:sz w:val="20"/>
          <w:szCs w:val="20"/>
        </w:rPr>
        <w:t>40 punktów – okres gwarancji 5 lat i więcej</w:t>
      </w:r>
    </w:p>
    <w:p w14:paraId="1BFFD010" w14:textId="77777777" w:rsidR="0075265A" w:rsidRPr="00860A62" w:rsidRDefault="0075265A" w:rsidP="0075265A">
      <w:pPr>
        <w:ind w:left="1080"/>
        <w:rPr>
          <w:rFonts w:ascii="Times New Roman" w:hAnsi="Times New Roman" w:cs="Times New Roman"/>
          <w:sz w:val="20"/>
          <w:szCs w:val="20"/>
        </w:rPr>
      </w:pPr>
      <w:r w:rsidRPr="00860A62">
        <w:rPr>
          <w:rFonts w:ascii="Times New Roman" w:hAnsi="Times New Roman" w:cs="Times New Roman"/>
          <w:sz w:val="20"/>
          <w:szCs w:val="20"/>
        </w:rPr>
        <w:t>30 punktów – okres gwarancji 4 lat</w:t>
      </w:r>
    </w:p>
    <w:p w14:paraId="3FDDB820" w14:textId="77777777" w:rsidR="0075265A" w:rsidRPr="00860A62" w:rsidRDefault="0075265A" w:rsidP="0075265A">
      <w:pPr>
        <w:ind w:left="1080"/>
        <w:rPr>
          <w:rFonts w:ascii="Times New Roman" w:hAnsi="Times New Roman" w:cs="Times New Roman"/>
          <w:sz w:val="20"/>
          <w:szCs w:val="20"/>
        </w:rPr>
      </w:pPr>
      <w:r w:rsidRPr="00860A62">
        <w:rPr>
          <w:rFonts w:ascii="Times New Roman" w:hAnsi="Times New Roman" w:cs="Times New Roman"/>
          <w:sz w:val="20"/>
          <w:szCs w:val="20"/>
        </w:rPr>
        <w:t>20 punktów – okres gwarancji 3 lat</w:t>
      </w:r>
    </w:p>
    <w:p w14:paraId="37ED73F3" w14:textId="77777777" w:rsidR="0075265A" w:rsidRPr="00860A62" w:rsidRDefault="0075265A" w:rsidP="0075265A">
      <w:pPr>
        <w:ind w:left="1080"/>
        <w:rPr>
          <w:rFonts w:ascii="Times New Roman" w:hAnsi="Times New Roman" w:cs="Times New Roman"/>
          <w:sz w:val="20"/>
          <w:szCs w:val="20"/>
        </w:rPr>
      </w:pPr>
      <w:r w:rsidRPr="00860A62">
        <w:rPr>
          <w:rFonts w:ascii="Times New Roman" w:hAnsi="Times New Roman" w:cs="Times New Roman"/>
          <w:sz w:val="20"/>
          <w:szCs w:val="20"/>
        </w:rPr>
        <w:t>0 punktów – okres gwarancji 2 lata</w:t>
      </w:r>
    </w:p>
    <w:p w14:paraId="2B860054" w14:textId="77777777" w:rsidR="0075265A" w:rsidRPr="00860A62" w:rsidRDefault="0075265A" w:rsidP="0075265A">
      <w:pPr>
        <w:ind w:left="993" w:firstLine="3"/>
        <w:rPr>
          <w:rFonts w:ascii="Times New Roman" w:hAnsi="Times New Roman" w:cs="Times New Roman"/>
          <w:sz w:val="20"/>
          <w:szCs w:val="20"/>
        </w:rPr>
      </w:pPr>
    </w:p>
    <w:p w14:paraId="4EC76231" w14:textId="77777777" w:rsidR="0075265A" w:rsidRPr="00860A62" w:rsidRDefault="0075265A" w:rsidP="0075265A">
      <w:pPr>
        <w:ind w:left="993" w:firstLine="3"/>
        <w:rPr>
          <w:rFonts w:ascii="Times New Roman" w:hAnsi="Times New Roman" w:cs="Times New Roman"/>
          <w:sz w:val="20"/>
          <w:szCs w:val="20"/>
        </w:rPr>
      </w:pPr>
      <w:r w:rsidRPr="00860A62">
        <w:rPr>
          <w:rFonts w:ascii="Times New Roman" w:hAnsi="Times New Roman" w:cs="Times New Roman"/>
          <w:sz w:val="20"/>
          <w:szCs w:val="20"/>
        </w:rPr>
        <w:t>skala od 0 – 40 pkt</w:t>
      </w:r>
    </w:p>
    <w:p w14:paraId="520EDD2C" w14:textId="77777777" w:rsidR="0075265A" w:rsidRPr="00860A62" w:rsidRDefault="0075265A" w:rsidP="0075265A">
      <w:pPr>
        <w:autoSpaceDE w:val="0"/>
        <w:autoSpaceDN w:val="0"/>
        <w:adjustRightInd w:val="0"/>
        <w:spacing w:before="120"/>
        <w:ind w:left="1080"/>
        <w:jc w:val="both"/>
        <w:rPr>
          <w:rFonts w:ascii="Times New Roman" w:hAnsi="Times New Roman" w:cs="Times New Roman"/>
          <w:sz w:val="20"/>
          <w:szCs w:val="20"/>
          <w:u w:val="single"/>
        </w:rPr>
      </w:pPr>
      <w:r w:rsidRPr="00860A62">
        <w:rPr>
          <w:rFonts w:ascii="Times New Roman" w:hAnsi="Times New Roman" w:cs="Times New Roman"/>
          <w:sz w:val="20"/>
          <w:szCs w:val="20"/>
          <w:u w:val="single"/>
        </w:rPr>
        <w:t>Maksymalna łączna liczba punktów jaką może uzyskać Wykonawca wynosi – 40 pkt</w:t>
      </w:r>
    </w:p>
    <w:p w14:paraId="1F47C5FD" w14:textId="77777777" w:rsidR="0075265A" w:rsidRPr="00860A62" w:rsidRDefault="0075265A" w:rsidP="0075265A">
      <w:pPr>
        <w:jc w:val="both"/>
        <w:rPr>
          <w:rFonts w:ascii="Times New Roman" w:hAnsi="Times New Roman" w:cs="Times New Roman"/>
          <w:sz w:val="20"/>
          <w:szCs w:val="20"/>
        </w:rPr>
      </w:pPr>
    </w:p>
    <w:p w14:paraId="1F834F0F" w14:textId="77777777" w:rsidR="0075265A" w:rsidRPr="00860A62" w:rsidRDefault="0075265A" w:rsidP="0075265A">
      <w:pPr>
        <w:jc w:val="both"/>
        <w:rPr>
          <w:rFonts w:ascii="Times New Roman" w:hAnsi="Times New Roman" w:cs="Times New Roman"/>
          <w:sz w:val="20"/>
          <w:szCs w:val="20"/>
        </w:rPr>
      </w:pPr>
      <w:r w:rsidRPr="00860A62">
        <w:rPr>
          <w:rFonts w:ascii="Times New Roman" w:hAnsi="Times New Roman" w:cs="Times New Roman"/>
          <w:sz w:val="20"/>
          <w:szCs w:val="20"/>
        </w:rPr>
        <w:lastRenderedPageBreak/>
        <w:t xml:space="preserve">Uwaga: </w:t>
      </w:r>
    </w:p>
    <w:p w14:paraId="0B7CA541" w14:textId="77777777" w:rsidR="0075265A" w:rsidRPr="00860A62" w:rsidRDefault="0075265A" w:rsidP="0075265A">
      <w:pPr>
        <w:jc w:val="both"/>
        <w:rPr>
          <w:rFonts w:ascii="Times New Roman" w:hAnsi="Times New Roman" w:cs="Times New Roman"/>
          <w:sz w:val="20"/>
          <w:szCs w:val="20"/>
        </w:rPr>
      </w:pPr>
      <w:r w:rsidRPr="00860A62">
        <w:rPr>
          <w:rFonts w:ascii="Times New Roman" w:hAnsi="Times New Roman" w:cs="Times New Roman"/>
          <w:sz w:val="20"/>
          <w:szCs w:val="20"/>
        </w:rPr>
        <w:t>Oferty, w których nie wpisano żadnego okresu udzielonej gwarancji oraz oferty, w których wpisano okres gwarancji krótszy niż 2 lata i oferty w których wpisano gwarancję w sposób niezgodny z wymaganiami SWZ będą odrzucone jako niezgodne z zapisami SWZ. Okres gwarancji należy podać w pełnych latach.</w:t>
      </w:r>
    </w:p>
    <w:p w14:paraId="47DC67EF" w14:textId="77777777" w:rsidR="0075265A" w:rsidRPr="00796BE0" w:rsidRDefault="0075265A" w:rsidP="0075265A">
      <w:pPr>
        <w:autoSpaceDE w:val="0"/>
        <w:autoSpaceDN w:val="0"/>
        <w:adjustRightInd w:val="0"/>
        <w:spacing w:before="120"/>
        <w:ind w:left="1080"/>
        <w:jc w:val="both"/>
        <w:rPr>
          <w:rFonts w:ascii="Times New Roman" w:hAnsi="Times New Roman" w:cs="Times New Roman"/>
          <w:b/>
          <w:sz w:val="20"/>
          <w:szCs w:val="20"/>
          <w:u w:val="single"/>
        </w:rPr>
      </w:pPr>
      <w:r w:rsidRPr="00796BE0">
        <w:rPr>
          <w:rFonts w:ascii="Times New Roman" w:hAnsi="Times New Roman" w:cs="Times New Roman"/>
          <w:b/>
          <w:sz w:val="20"/>
          <w:szCs w:val="20"/>
          <w:u w:val="single"/>
        </w:rPr>
        <w:t>Sposób obliczania punktów:</w:t>
      </w:r>
    </w:p>
    <w:p w14:paraId="6D8C13F0" w14:textId="77777777" w:rsidR="0075265A" w:rsidRPr="00796BE0" w:rsidRDefault="0075265A" w:rsidP="0075265A">
      <w:pPr>
        <w:autoSpaceDE w:val="0"/>
        <w:autoSpaceDN w:val="0"/>
        <w:adjustRightInd w:val="0"/>
        <w:spacing w:before="120"/>
        <w:ind w:left="360"/>
        <w:jc w:val="both"/>
        <w:rPr>
          <w:rFonts w:ascii="Times New Roman" w:hAnsi="Times New Roman" w:cs="Times New Roman"/>
          <w:sz w:val="20"/>
          <w:szCs w:val="20"/>
        </w:rPr>
      </w:pPr>
      <w:r w:rsidRPr="00796BE0">
        <w:rPr>
          <w:rFonts w:ascii="Times New Roman" w:hAnsi="Times New Roman" w:cs="Times New Roman"/>
          <w:sz w:val="20"/>
          <w:szCs w:val="20"/>
        </w:rPr>
        <w:t xml:space="preserve">Zamawiający zsumuje punkty uzyskane w poszczególnych kryteriach i wybierze ofertę, która uzyska największą ilość punktów. </w:t>
      </w:r>
    </w:p>
    <w:p w14:paraId="31E5CF68" w14:textId="77777777" w:rsidR="0075265A" w:rsidRPr="00796BE0" w:rsidRDefault="0075265A" w:rsidP="0075265A">
      <w:pPr>
        <w:autoSpaceDE w:val="0"/>
        <w:autoSpaceDN w:val="0"/>
        <w:adjustRightInd w:val="0"/>
        <w:jc w:val="center"/>
        <w:rPr>
          <w:rFonts w:ascii="Times New Roman" w:hAnsi="Times New Roman" w:cs="Times New Roman"/>
          <w:b/>
          <w:sz w:val="20"/>
          <w:szCs w:val="20"/>
        </w:rPr>
      </w:pPr>
      <w:r w:rsidRPr="00796BE0">
        <w:rPr>
          <w:rFonts w:ascii="Times New Roman" w:hAnsi="Times New Roman" w:cs="Times New Roman"/>
          <w:b/>
          <w:sz w:val="20"/>
          <w:szCs w:val="20"/>
        </w:rPr>
        <w:t>K= KC + KG</w:t>
      </w:r>
    </w:p>
    <w:p w14:paraId="58528DF0" w14:textId="77777777" w:rsidR="0075265A" w:rsidRPr="00796BE0" w:rsidRDefault="0075265A" w:rsidP="0075265A">
      <w:pPr>
        <w:autoSpaceDE w:val="0"/>
        <w:autoSpaceDN w:val="0"/>
        <w:adjustRightInd w:val="0"/>
        <w:rPr>
          <w:rFonts w:ascii="Times New Roman" w:hAnsi="Times New Roman" w:cs="Times New Roman"/>
          <w:sz w:val="20"/>
          <w:szCs w:val="20"/>
        </w:rPr>
      </w:pPr>
      <w:r w:rsidRPr="00796BE0">
        <w:rPr>
          <w:rFonts w:ascii="Times New Roman" w:hAnsi="Times New Roman" w:cs="Times New Roman"/>
          <w:sz w:val="20"/>
          <w:szCs w:val="20"/>
        </w:rPr>
        <w:tab/>
        <w:t>Gdzie:</w:t>
      </w:r>
    </w:p>
    <w:p w14:paraId="721C2320" w14:textId="77777777" w:rsidR="0075265A" w:rsidRPr="00796BE0" w:rsidRDefault="0075265A" w:rsidP="0075265A">
      <w:pPr>
        <w:autoSpaceDE w:val="0"/>
        <w:autoSpaceDN w:val="0"/>
        <w:adjustRightInd w:val="0"/>
        <w:rPr>
          <w:rFonts w:ascii="Times New Roman" w:hAnsi="Times New Roman" w:cs="Times New Roman"/>
          <w:sz w:val="20"/>
          <w:szCs w:val="20"/>
        </w:rPr>
      </w:pPr>
      <w:r w:rsidRPr="00796BE0">
        <w:rPr>
          <w:rFonts w:ascii="Times New Roman" w:hAnsi="Times New Roman" w:cs="Times New Roman"/>
          <w:sz w:val="20"/>
          <w:szCs w:val="20"/>
        </w:rPr>
        <w:tab/>
        <w:t xml:space="preserve">K        - ogólna ilość punktów przyznanych Wykonawcy </w:t>
      </w:r>
    </w:p>
    <w:p w14:paraId="3C7C74E4" w14:textId="77777777" w:rsidR="0075265A" w:rsidRPr="00796BE0" w:rsidRDefault="0075265A" w:rsidP="0075265A">
      <w:pPr>
        <w:autoSpaceDE w:val="0"/>
        <w:autoSpaceDN w:val="0"/>
        <w:adjustRightInd w:val="0"/>
        <w:rPr>
          <w:rFonts w:ascii="Times New Roman" w:hAnsi="Times New Roman" w:cs="Times New Roman"/>
          <w:sz w:val="20"/>
          <w:szCs w:val="20"/>
        </w:rPr>
      </w:pPr>
      <w:r w:rsidRPr="00796BE0">
        <w:rPr>
          <w:rFonts w:ascii="Times New Roman" w:hAnsi="Times New Roman" w:cs="Times New Roman"/>
          <w:sz w:val="20"/>
          <w:szCs w:val="20"/>
        </w:rPr>
        <w:tab/>
        <w:t xml:space="preserve">KC     - ilość punktów w kategorii cena  </w:t>
      </w:r>
    </w:p>
    <w:p w14:paraId="0D9D28D2" w14:textId="77777777" w:rsidR="0075265A" w:rsidRPr="00796BE0" w:rsidRDefault="0075265A" w:rsidP="0075265A">
      <w:pPr>
        <w:autoSpaceDE w:val="0"/>
        <w:autoSpaceDN w:val="0"/>
        <w:adjustRightInd w:val="0"/>
        <w:rPr>
          <w:rFonts w:ascii="Times New Roman" w:hAnsi="Times New Roman" w:cs="Times New Roman"/>
          <w:sz w:val="20"/>
          <w:szCs w:val="20"/>
        </w:rPr>
      </w:pPr>
      <w:r w:rsidRPr="00796BE0">
        <w:rPr>
          <w:rFonts w:ascii="Times New Roman" w:hAnsi="Times New Roman" w:cs="Times New Roman"/>
          <w:sz w:val="20"/>
          <w:szCs w:val="20"/>
        </w:rPr>
        <w:tab/>
        <w:t xml:space="preserve">KG  -   ilość punktów w kategorii okres gwarancji </w:t>
      </w:r>
    </w:p>
    <w:p w14:paraId="6133B988" w14:textId="77777777" w:rsidR="0075265A" w:rsidRPr="00796BE0" w:rsidRDefault="0075265A" w:rsidP="0075265A">
      <w:pPr>
        <w:autoSpaceDE w:val="0"/>
        <w:autoSpaceDN w:val="0"/>
        <w:adjustRightInd w:val="0"/>
        <w:spacing w:before="120"/>
        <w:jc w:val="both"/>
        <w:rPr>
          <w:rFonts w:ascii="Times New Roman" w:hAnsi="Times New Roman" w:cs="Times New Roman"/>
          <w:sz w:val="20"/>
          <w:szCs w:val="20"/>
          <w:u w:val="single"/>
        </w:rPr>
      </w:pPr>
      <w:r w:rsidRPr="00796BE0">
        <w:rPr>
          <w:rFonts w:ascii="Times New Roman" w:hAnsi="Times New Roman" w:cs="Times New Roman"/>
          <w:sz w:val="20"/>
          <w:szCs w:val="20"/>
          <w:u w:val="single"/>
        </w:rPr>
        <w:t>Maksymalna łączna liczba punktów jaka może uzyskać Wykonawca wynosi – 100 pkt.</w:t>
      </w:r>
    </w:p>
    <w:p w14:paraId="18618DEB" w14:textId="77777777" w:rsidR="0075265A" w:rsidRPr="00796BE0" w:rsidRDefault="0075265A" w:rsidP="0075265A">
      <w:pPr>
        <w:spacing w:line="360" w:lineRule="auto"/>
        <w:ind w:left="708"/>
        <w:contextualSpacing/>
        <w:jc w:val="both"/>
        <w:rPr>
          <w:rFonts w:ascii="Times New Roman" w:hAnsi="Times New Roman" w:cs="Times New Roman"/>
          <w:b/>
          <w:sz w:val="20"/>
          <w:szCs w:val="20"/>
        </w:rPr>
      </w:pPr>
    </w:p>
    <w:p w14:paraId="718E3F58" w14:textId="77777777" w:rsidR="0075265A" w:rsidRPr="00796BE0" w:rsidRDefault="0075265A" w:rsidP="0075265A">
      <w:pPr>
        <w:numPr>
          <w:ilvl w:val="0"/>
          <w:numId w:val="26"/>
        </w:numPr>
        <w:tabs>
          <w:tab w:val="clear" w:pos="1800"/>
          <w:tab w:val="num" w:pos="426"/>
        </w:tabs>
        <w:spacing w:line="360" w:lineRule="auto"/>
        <w:ind w:left="448" w:hanging="426"/>
        <w:jc w:val="both"/>
        <w:rPr>
          <w:rFonts w:ascii="Times New Roman" w:hAnsi="Times New Roman" w:cs="Times New Roman"/>
          <w:sz w:val="20"/>
          <w:szCs w:val="20"/>
        </w:rPr>
      </w:pPr>
      <w:r w:rsidRPr="00796BE0">
        <w:rPr>
          <w:rFonts w:ascii="Times New Roman" w:hAnsi="Times New Roman" w:cs="Times New Roman"/>
          <w:sz w:val="20"/>
          <w:szCs w:val="20"/>
        </w:rPr>
        <w:tab/>
        <w:t>Punktacja przyznawana ofertom w poszczególnych kryteriach oceny ofert będzie liczona z dokładnością do dwóch miejsc po przecinku, zgodnie z zasadami arytmetyki.</w:t>
      </w:r>
    </w:p>
    <w:p w14:paraId="7920FE0A" w14:textId="77777777" w:rsidR="0075265A" w:rsidRDefault="0075265A" w:rsidP="0075265A">
      <w:pPr>
        <w:numPr>
          <w:ilvl w:val="0"/>
          <w:numId w:val="26"/>
        </w:numPr>
        <w:tabs>
          <w:tab w:val="clear" w:pos="1800"/>
          <w:tab w:val="num" w:pos="426"/>
        </w:tabs>
        <w:spacing w:line="360" w:lineRule="auto"/>
        <w:ind w:left="448" w:hanging="426"/>
        <w:jc w:val="both"/>
        <w:rPr>
          <w:rFonts w:ascii="Times New Roman" w:hAnsi="Times New Roman" w:cs="Times New Roman"/>
          <w:sz w:val="20"/>
          <w:szCs w:val="20"/>
        </w:rPr>
      </w:pPr>
      <w:r w:rsidRPr="00796BE0">
        <w:rPr>
          <w:rFonts w:ascii="Times New Roman" w:hAnsi="Times New Roman" w:cs="Times New Roman"/>
          <w:sz w:val="20"/>
          <w:szCs w:val="20"/>
        </w:rPr>
        <w:tab/>
        <w:t>W toku badania i oceny ofert Zamawiający może żądać od Wykonawcy wyjaśnień dotyczących treści złożonej oferty, w tym zaoferowanej ceny</w:t>
      </w:r>
      <w:r>
        <w:rPr>
          <w:rFonts w:ascii="Times New Roman" w:hAnsi="Times New Roman" w:cs="Times New Roman"/>
          <w:sz w:val="20"/>
          <w:szCs w:val="20"/>
        </w:rPr>
        <w:t>.</w:t>
      </w:r>
    </w:p>
    <w:p w14:paraId="01BEB535" w14:textId="77777777" w:rsidR="0075265A" w:rsidRPr="0090203D" w:rsidRDefault="0075265A" w:rsidP="0075265A">
      <w:pPr>
        <w:numPr>
          <w:ilvl w:val="0"/>
          <w:numId w:val="26"/>
        </w:numPr>
        <w:tabs>
          <w:tab w:val="clear" w:pos="1800"/>
          <w:tab w:val="num" w:pos="426"/>
        </w:tabs>
        <w:spacing w:line="360" w:lineRule="auto"/>
        <w:ind w:left="448" w:hanging="426"/>
        <w:jc w:val="both"/>
        <w:rPr>
          <w:rFonts w:ascii="Times New Roman" w:hAnsi="Times New Roman" w:cs="Times New Roman"/>
          <w:sz w:val="20"/>
          <w:szCs w:val="20"/>
        </w:rPr>
      </w:pPr>
      <w:r w:rsidRPr="0090203D">
        <w:rPr>
          <w:rFonts w:ascii="Times New Roman" w:hAnsi="Times New Roman" w:cs="Times New Roman"/>
          <w:sz w:val="20"/>
          <w:szCs w:val="20"/>
        </w:rPr>
        <w:tab/>
        <w:t>Zamawiający udzieli zamówienia Wykonawcy, którego oferta zostanie uznana za najkorzystniejszą</w:t>
      </w:r>
    </w:p>
    <w:p w14:paraId="0C3A5134"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INFORMACJE O FORMALNOŚCIACH, JAKIE POWINNY BYĆ DOPEŁNIONE PO WYBORZE OFERTY W CELU ZAWARCIA UMOWY W SPRAWIE ZAMÓWIENIA PUBLICZNEGO</w:t>
      </w:r>
    </w:p>
    <w:p w14:paraId="3449EC0B" w14:textId="77777777" w:rsidR="0075265A" w:rsidRPr="00796BE0" w:rsidRDefault="0075265A" w:rsidP="008B2FE4">
      <w:pPr>
        <w:numPr>
          <w:ilvl w:val="0"/>
          <w:numId w:val="8"/>
        </w:numPr>
        <w:tabs>
          <w:tab w:val="clear" w:pos="1800"/>
        </w:tabs>
        <w:spacing w:before="240"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Zamawiający zawiera umowę w sprawie zamówienia publicznego w terminie nie krótszym niż 5 dni od dnia przesłania zawiadomienia o wyborze najkorzystniejszej oferty.</w:t>
      </w:r>
    </w:p>
    <w:p w14:paraId="12F13CA7" w14:textId="77777777" w:rsidR="0075265A" w:rsidRPr="00796BE0" w:rsidRDefault="0075265A" w:rsidP="008B2FE4">
      <w:pPr>
        <w:numPr>
          <w:ilvl w:val="0"/>
          <w:numId w:val="8"/>
        </w:numPr>
        <w:tabs>
          <w:tab w:val="clear" w:pos="180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 xml:space="preserve">Zamawiający może zawrzeć umowę w sprawie zamówienia publicznego przed upływem terminu, o którym mowa w ust. 1, jeżeli </w:t>
      </w:r>
      <w:r w:rsidRPr="00796BE0">
        <w:rPr>
          <w:rFonts w:ascii="Times New Roman" w:hAnsi="Times New Roman" w:cs="Times New Roman"/>
          <w:sz w:val="20"/>
          <w:szCs w:val="20"/>
        </w:rPr>
        <w:tab/>
        <w:t>w postępowaniu o udzielenie zamówi</w:t>
      </w:r>
      <w:r w:rsidR="008B2FE4">
        <w:rPr>
          <w:rFonts w:ascii="Times New Roman" w:hAnsi="Times New Roman" w:cs="Times New Roman"/>
          <w:sz w:val="20"/>
          <w:szCs w:val="20"/>
        </w:rPr>
        <w:t xml:space="preserve">enia prowadzonym w trybie </w:t>
      </w:r>
      <w:r w:rsidRPr="00796BE0">
        <w:rPr>
          <w:rFonts w:ascii="Times New Roman" w:hAnsi="Times New Roman" w:cs="Times New Roman"/>
          <w:sz w:val="20"/>
          <w:szCs w:val="20"/>
        </w:rPr>
        <w:t>podstawowym złożono tylko jedną ofertę.</w:t>
      </w:r>
    </w:p>
    <w:p w14:paraId="4BB09504" w14:textId="77777777" w:rsidR="0075265A" w:rsidRPr="00420F1F" w:rsidRDefault="0075265A" w:rsidP="008B2FE4">
      <w:pPr>
        <w:numPr>
          <w:ilvl w:val="0"/>
          <w:numId w:val="8"/>
        </w:numPr>
        <w:tabs>
          <w:tab w:val="clear" w:pos="1800"/>
        </w:tabs>
        <w:spacing w:line="360" w:lineRule="auto"/>
        <w:ind w:left="426" w:hanging="426"/>
        <w:jc w:val="both"/>
        <w:rPr>
          <w:rFonts w:ascii="Times New Roman" w:hAnsi="Times New Roman" w:cs="Times New Roman"/>
          <w:color w:val="FF0000"/>
          <w:sz w:val="20"/>
          <w:szCs w:val="20"/>
        </w:rPr>
      </w:pPr>
      <w:r w:rsidRPr="00796BE0">
        <w:rPr>
          <w:rFonts w:ascii="Times New Roman" w:hAnsi="Times New Roman" w:cs="Times New Roman"/>
          <w:sz w:val="20"/>
          <w:szCs w:val="20"/>
        </w:rPr>
        <w:t>Wykonawca, którego oferta zostanie uznana za najkorzystniejszą, będzie zobowiązany przed podpisaniem umowy do</w:t>
      </w:r>
      <w:r>
        <w:rPr>
          <w:rFonts w:ascii="Times New Roman" w:hAnsi="Times New Roman" w:cs="Times New Roman"/>
          <w:sz w:val="20"/>
          <w:szCs w:val="20"/>
        </w:rPr>
        <w:t>:</w:t>
      </w:r>
    </w:p>
    <w:p w14:paraId="5051A171" w14:textId="77777777" w:rsidR="0075265A" w:rsidRPr="00555902" w:rsidRDefault="0075265A" w:rsidP="001E0D4E">
      <w:pPr>
        <w:numPr>
          <w:ilvl w:val="0"/>
          <w:numId w:val="53"/>
        </w:numPr>
        <w:tabs>
          <w:tab w:val="clear" w:pos="1800"/>
        </w:tabs>
        <w:spacing w:line="360" w:lineRule="auto"/>
        <w:ind w:left="1276"/>
        <w:jc w:val="both"/>
        <w:rPr>
          <w:rFonts w:ascii="Times New Roman" w:hAnsi="Times New Roman" w:cs="Times New Roman"/>
          <w:color w:val="FF0000"/>
          <w:sz w:val="20"/>
          <w:szCs w:val="20"/>
        </w:rPr>
      </w:pPr>
      <w:r w:rsidRPr="007C41B3">
        <w:rPr>
          <w:rFonts w:ascii="Times New Roman" w:hAnsi="Times New Roman" w:cs="Times New Roman"/>
          <w:sz w:val="20"/>
          <w:szCs w:val="20"/>
        </w:rPr>
        <w:t>wniesienia zabezpieczenia należytego wykonania umowy (jeżeli jego wniesienie było wymagane) w wysokości i formie określonej w Rozdziale XXI SWZ</w:t>
      </w:r>
      <w:r>
        <w:rPr>
          <w:rFonts w:ascii="Times New Roman" w:hAnsi="Times New Roman" w:cs="Times New Roman"/>
          <w:sz w:val="20"/>
          <w:szCs w:val="20"/>
        </w:rPr>
        <w:t>,</w:t>
      </w:r>
    </w:p>
    <w:p w14:paraId="66AB4C42" w14:textId="77777777" w:rsidR="0075265A" w:rsidRPr="00420F1F" w:rsidRDefault="0075265A" w:rsidP="001E0D4E">
      <w:pPr>
        <w:numPr>
          <w:ilvl w:val="0"/>
          <w:numId w:val="53"/>
        </w:numPr>
        <w:tabs>
          <w:tab w:val="clear" w:pos="1800"/>
        </w:tabs>
        <w:spacing w:line="360" w:lineRule="auto"/>
        <w:ind w:left="1276"/>
        <w:jc w:val="both"/>
        <w:rPr>
          <w:rFonts w:ascii="Times New Roman" w:hAnsi="Times New Roman" w:cs="Times New Roman"/>
          <w:sz w:val="20"/>
          <w:szCs w:val="20"/>
        </w:rPr>
      </w:pPr>
      <w:r>
        <w:rPr>
          <w:rFonts w:ascii="Times New Roman" w:hAnsi="Times New Roman" w:cs="Times New Roman"/>
          <w:sz w:val="20"/>
          <w:szCs w:val="20"/>
        </w:rPr>
        <w:t xml:space="preserve"> </w:t>
      </w:r>
      <w:bookmarkStart w:id="15" w:name="_Hlk85611833"/>
      <w:r>
        <w:rPr>
          <w:rFonts w:ascii="Times New Roman" w:hAnsi="Times New Roman" w:cs="Times New Roman"/>
          <w:sz w:val="20"/>
          <w:szCs w:val="20"/>
        </w:rPr>
        <w:t xml:space="preserve">złożenia kopii polisy ubezpieczeniowej na sumę ubezpieczenia równą co najmniej wartości </w:t>
      </w:r>
      <w:r w:rsidRPr="00420F1F">
        <w:rPr>
          <w:rFonts w:ascii="Times New Roman" w:hAnsi="Times New Roman" w:cs="Times New Roman"/>
          <w:sz w:val="20"/>
          <w:szCs w:val="20"/>
        </w:rPr>
        <w:t>kontraktu (wynagrodzenia brutto) zgodną z wymaganiami zawartymi we wzorze umowy, tj. kopii dokumentów ubezpieczeniowych, ważnych nie później niż od daty podpisania umowy do czasu odbioru końcowego, obejmujących:</w:t>
      </w:r>
      <w:bookmarkEnd w:id="15"/>
    </w:p>
    <w:p w14:paraId="54996282" w14:textId="77777777" w:rsidR="0075265A" w:rsidRPr="00420F1F" w:rsidRDefault="0075265A" w:rsidP="001E0D4E">
      <w:pPr>
        <w:numPr>
          <w:ilvl w:val="0"/>
          <w:numId w:val="49"/>
        </w:numPr>
        <w:spacing w:line="360" w:lineRule="auto"/>
        <w:jc w:val="both"/>
        <w:rPr>
          <w:rFonts w:ascii="Times New Roman" w:hAnsi="Times New Roman" w:cs="Times New Roman"/>
          <w:sz w:val="20"/>
          <w:szCs w:val="20"/>
        </w:rPr>
      </w:pPr>
      <w:r w:rsidRPr="00420F1F">
        <w:rPr>
          <w:rFonts w:ascii="Times New Roman" w:hAnsi="Times New Roman" w:cs="Times New Roman"/>
          <w:sz w:val="20"/>
          <w:szCs w:val="20"/>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1B64E999" w14:textId="77777777" w:rsidR="0075265A" w:rsidRPr="00420F1F" w:rsidRDefault="0075265A" w:rsidP="001E0D4E">
      <w:pPr>
        <w:numPr>
          <w:ilvl w:val="0"/>
          <w:numId w:val="49"/>
        </w:numPr>
        <w:spacing w:line="360" w:lineRule="auto"/>
        <w:jc w:val="both"/>
        <w:rPr>
          <w:rFonts w:ascii="Times New Roman" w:hAnsi="Times New Roman" w:cs="Times New Roman"/>
          <w:sz w:val="20"/>
          <w:szCs w:val="20"/>
        </w:rPr>
      </w:pPr>
      <w:r w:rsidRPr="00420F1F">
        <w:rPr>
          <w:rFonts w:ascii="Times New Roman" w:hAnsi="Times New Roman" w:cs="Times New Roman"/>
          <w:sz w:val="20"/>
          <w:szCs w:val="20"/>
        </w:rPr>
        <w:t xml:space="preserve">Ubezpieczenie w pełnym zakresie od odpowiedzialności cywilnej deliktowej z tytułu prowadzonej działalności wobec powierzonego mienia i osób trzecich od zniszczenia wszelkiej własności spowodowanego działaniem, zaniechaniem lub niedopatrzeniem </w:t>
      </w:r>
      <w:r w:rsidRPr="00420F1F">
        <w:rPr>
          <w:rFonts w:ascii="Times New Roman" w:hAnsi="Times New Roman" w:cs="Times New Roman"/>
          <w:sz w:val="20"/>
          <w:szCs w:val="20"/>
        </w:rPr>
        <w:lastRenderedPageBreak/>
        <w:t>Wykonawcy z polisą na sumę ubezpieczenia równą, co najmniej wartości kontraktu (wynagrodzenia brutto).</w:t>
      </w:r>
    </w:p>
    <w:p w14:paraId="09625A4B" w14:textId="77777777" w:rsidR="0075265A" w:rsidRPr="00796BE0" w:rsidRDefault="0075265A" w:rsidP="0075265A">
      <w:pPr>
        <w:numPr>
          <w:ilvl w:val="0"/>
          <w:numId w:val="8"/>
        </w:numPr>
        <w:tabs>
          <w:tab w:val="clear" w:pos="1800"/>
        </w:tabs>
        <w:spacing w:line="360" w:lineRule="auto"/>
        <w:ind w:left="462" w:hanging="426"/>
        <w:jc w:val="both"/>
        <w:rPr>
          <w:rFonts w:ascii="Times New Roman" w:hAnsi="Times New Roman" w:cs="Times New Roman"/>
          <w:sz w:val="20"/>
          <w:szCs w:val="20"/>
        </w:rPr>
      </w:pPr>
      <w:r w:rsidRPr="00796BE0">
        <w:rPr>
          <w:rFonts w:ascii="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D2E9C35" w14:textId="77777777" w:rsidR="0075265A" w:rsidRPr="00796BE0" w:rsidRDefault="0075265A" w:rsidP="0075265A">
      <w:pPr>
        <w:numPr>
          <w:ilvl w:val="0"/>
          <w:numId w:val="8"/>
        </w:numPr>
        <w:tabs>
          <w:tab w:val="clear" w:pos="1800"/>
        </w:tabs>
        <w:spacing w:line="360" w:lineRule="auto"/>
        <w:ind w:left="462" w:hanging="426"/>
        <w:jc w:val="both"/>
        <w:rPr>
          <w:rFonts w:ascii="Times New Roman" w:hAnsi="Times New Roman" w:cs="Times New Roman"/>
          <w:sz w:val="20"/>
          <w:szCs w:val="20"/>
        </w:rPr>
      </w:pPr>
      <w:r w:rsidRPr="00796BE0">
        <w:rPr>
          <w:rFonts w:ascii="Times New Roman" w:hAnsi="Times New Roman" w:cs="Times New Roman"/>
          <w:sz w:val="20"/>
          <w:szCs w:val="20"/>
        </w:rPr>
        <w:t>Wykonawca będzie zobowiązany do podpisania umowy w miejscu i terminie wskazanym przez Zamawiającego.</w:t>
      </w:r>
    </w:p>
    <w:p w14:paraId="202B5022"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WYMAGANIA DOTYCZĄCE ZABEZPIECZENIA NALEŻYTEGO WYKONANIA UMOWY</w:t>
      </w:r>
    </w:p>
    <w:p w14:paraId="38ADE8A4" w14:textId="77777777" w:rsidR="0075265A" w:rsidRDefault="0075265A" w:rsidP="001E0D4E">
      <w:pPr>
        <w:numPr>
          <w:ilvl w:val="0"/>
          <w:numId w:val="47"/>
        </w:numPr>
        <w:tabs>
          <w:tab w:val="left" w:pos="426"/>
        </w:tabs>
        <w:spacing w:line="360" w:lineRule="auto"/>
        <w:ind w:left="426"/>
        <w:jc w:val="both"/>
        <w:rPr>
          <w:rFonts w:ascii="Times New Roman" w:hAnsi="Times New Roman" w:cs="Times New Roman"/>
          <w:sz w:val="20"/>
          <w:szCs w:val="20"/>
        </w:rPr>
      </w:pPr>
      <w:r w:rsidRPr="00796BE0">
        <w:rPr>
          <w:rFonts w:ascii="Times New Roman" w:hAnsi="Times New Roman" w:cs="Times New Roman"/>
          <w:sz w:val="20"/>
          <w:szCs w:val="20"/>
        </w:rPr>
        <w:t xml:space="preserve">Wykonawca, którego oferta zostanie wybrana będzie musiał wnieść zabezpieczenie należytego wykonania umowy w wysokości </w:t>
      </w:r>
      <w:r w:rsidRPr="00796BE0">
        <w:rPr>
          <w:rFonts w:ascii="Times New Roman" w:hAnsi="Times New Roman" w:cs="Times New Roman"/>
          <w:b/>
          <w:sz w:val="20"/>
          <w:szCs w:val="20"/>
        </w:rPr>
        <w:t>3%</w:t>
      </w:r>
      <w:r w:rsidRPr="00796BE0">
        <w:rPr>
          <w:rFonts w:ascii="Times New Roman" w:hAnsi="Times New Roman" w:cs="Times New Roman"/>
          <w:sz w:val="20"/>
          <w:szCs w:val="20"/>
        </w:rPr>
        <w:t xml:space="preserve">  ceny całkowitej podanej w ofercie.</w:t>
      </w:r>
    </w:p>
    <w:p w14:paraId="02C2AF94" w14:textId="77777777" w:rsidR="0075265A" w:rsidRDefault="0075265A" w:rsidP="001E0D4E">
      <w:pPr>
        <w:numPr>
          <w:ilvl w:val="0"/>
          <w:numId w:val="47"/>
        </w:numPr>
        <w:tabs>
          <w:tab w:val="left" w:pos="426"/>
        </w:tabs>
        <w:spacing w:line="360" w:lineRule="auto"/>
        <w:ind w:left="426"/>
        <w:jc w:val="both"/>
        <w:rPr>
          <w:rFonts w:ascii="Times New Roman" w:hAnsi="Times New Roman" w:cs="Times New Roman"/>
          <w:sz w:val="20"/>
          <w:szCs w:val="20"/>
        </w:rPr>
      </w:pPr>
      <w:r w:rsidRPr="001A6289">
        <w:rPr>
          <w:rFonts w:ascii="Times New Roman" w:hAnsi="Times New Roman" w:cs="Times New Roman"/>
          <w:sz w:val="20"/>
          <w:szCs w:val="20"/>
        </w:rPr>
        <w:t>Zabezpieczenie należytego wykonania umowy można wnieść w formach wymienionych w art. 450 ust. 1 ustawy - Prawo zamówień publicznych.</w:t>
      </w:r>
    </w:p>
    <w:p w14:paraId="01D665A2" w14:textId="77777777" w:rsidR="0075265A" w:rsidRDefault="0075265A" w:rsidP="001E0D4E">
      <w:pPr>
        <w:numPr>
          <w:ilvl w:val="0"/>
          <w:numId w:val="47"/>
        </w:numPr>
        <w:tabs>
          <w:tab w:val="left" w:pos="426"/>
        </w:tabs>
        <w:spacing w:line="360" w:lineRule="auto"/>
        <w:ind w:left="426"/>
        <w:jc w:val="both"/>
        <w:rPr>
          <w:rFonts w:ascii="Times New Roman" w:hAnsi="Times New Roman" w:cs="Times New Roman"/>
          <w:sz w:val="20"/>
          <w:szCs w:val="20"/>
        </w:rPr>
      </w:pPr>
      <w:r w:rsidRPr="001A6289">
        <w:rPr>
          <w:rFonts w:ascii="Times New Roman" w:hAnsi="Times New Roman" w:cs="Times New Roman"/>
          <w:sz w:val="20"/>
          <w:szCs w:val="20"/>
        </w:rPr>
        <w:t>Zamawiający nie wyraża zgody na wniesienie zabezpieczenia należytego wykonania umowy w formach wymienionych w art. 450 ust. 2 ustawy - Prawo zamówień publicznych.</w:t>
      </w:r>
    </w:p>
    <w:p w14:paraId="1905B96B" w14:textId="77777777" w:rsidR="0075265A" w:rsidRDefault="0075265A" w:rsidP="001E0D4E">
      <w:pPr>
        <w:numPr>
          <w:ilvl w:val="0"/>
          <w:numId w:val="47"/>
        </w:numPr>
        <w:tabs>
          <w:tab w:val="left" w:pos="426"/>
        </w:tabs>
        <w:spacing w:line="360" w:lineRule="auto"/>
        <w:ind w:left="426"/>
        <w:jc w:val="both"/>
        <w:rPr>
          <w:rFonts w:ascii="Times New Roman" w:hAnsi="Times New Roman" w:cs="Times New Roman"/>
          <w:sz w:val="20"/>
          <w:szCs w:val="20"/>
        </w:rPr>
      </w:pPr>
      <w:r w:rsidRPr="001A6289">
        <w:rPr>
          <w:rFonts w:ascii="Times New Roman" w:hAnsi="Times New Roman" w:cs="Times New Roman"/>
          <w:sz w:val="20"/>
          <w:szCs w:val="20"/>
        </w:rPr>
        <w:t xml:space="preserve">Oryginał dokumentu potwierdzającego wniesienie zabezpieczenia należytego wykonania umowy musi być dostarczony do Zamawiającego przed podpisaniem umowy, jednakże nie później niż w dniu podpisania umowy. </w:t>
      </w:r>
    </w:p>
    <w:p w14:paraId="0BA705E0" w14:textId="77777777" w:rsidR="0075265A" w:rsidRPr="001A6289" w:rsidRDefault="0075265A" w:rsidP="001E0D4E">
      <w:pPr>
        <w:numPr>
          <w:ilvl w:val="0"/>
          <w:numId w:val="47"/>
        </w:numPr>
        <w:tabs>
          <w:tab w:val="left" w:pos="426"/>
        </w:tabs>
        <w:spacing w:line="360" w:lineRule="auto"/>
        <w:ind w:left="426"/>
        <w:jc w:val="both"/>
        <w:rPr>
          <w:rFonts w:ascii="Times New Roman" w:hAnsi="Times New Roman" w:cs="Times New Roman"/>
          <w:sz w:val="20"/>
          <w:szCs w:val="20"/>
        </w:rPr>
      </w:pPr>
      <w:r w:rsidRPr="001A6289">
        <w:rPr>
          <w:rFonts w:ascii="Times New Roman" w:hAnsi="Times New Roman" w:cs="Times New Roman"/>
          <w:sz w:val="20"/>
          <w:szCs w:val="20"/>
        </w:rPr>
        <w:t xml:space="preserve">Zabezpieczenie wnoszone w pieniądzu Wykonawca zobowiązany będzie wpłacić przelewem na rachunek bankowy Zamawiającego: </w:t>
      </w:r>
    </w:p>
    <w:p w14:paraId="21992395" w14:textId="77777777" w:rsidR="0075265A" w:rsidRPr="00796BE0" w:rsidRDefault="0075265A" w:rsidP="0075265A">
      <w:pPr>
        <w:tabs>
          <w:tab w:val="left" w:pos="709"/>
        </w:tabs>
        <w:spacing w:line="360" w:lineRule="auto"/>
        <w:ind w:left="360"/>
        <w:jc w:val="center"/>
        <w:rPr>
          <w:rFonts w:ascii="Times New Roman" w:hAnsi="Times New Roman" w:cs="Times New Roman"/>
          <w:b/>
          <w:sz w:val="20"/>
          <w:szCs w:val="20"/>
        </w:rPr>
      </w:pPr>
      <w:r w:rsidRPr="00796BE0">
        <w:rPr>
          <w:rFonts w:ascii="Times New Roman" w:hAnsi="Times New Roman" w:cs="Times New Roman"/>
          <w:b/>
          <w:sz w:val="20"/>
          <w:szCs w:val="20"/>
        </w:rPr>
        <w:t>Bank: Bank PKO BP w Chojnicach</w:t>
      </w:r>
    </w:p>
    <w:p w14:paraId="0AF6DE2C" w14:textId="77777777" w:rsidR="0075265A" w:rsidRPr="00796BE0" w:rsidRDefault="0075265A" w:rsidP="0075265A">
      <w:pPr>
        <w:tabs>
          <w:tab w:val="left" w:pos="709"/>
        </w:tabs>
        <w:spacing w:line="360" w:lineRule="auto"/>
        <w:ind w:left="360"/>
        <w:jc w:val="center"/>
        <w:rPr>
          <w:rFonts w:ascii="Times New Roman" w:hAnsi="Times New Roman" w:cs="Times New Roman"/>
          <w:b/>
          <w:sz w:val="20"/>
          <w:szCs w:val="20"/>
        </w:rPr>
      </w:pPr>
      <w:r w:rsidRPr="00796BE0">
        <w:rPr>
          <w:rFonts w:ascii="Times New Roman" w:hAnsi="Times New Roman" w:cs="Times New Roman"/>
          <w:b/>
          <w:sz w:val="20"/>
          <w:szCs w:val="20"/>
        </w:rPr>
        <w:t>Nr rachunku: 23 1020 2791 0000 7202 0294 2191</w:t>
      </w:r>
    </w:p>
    <w:p w14:paraId="3BB5F37C" w14:textId="7D6BF80A" w:rsidR="0075265A" w:rsidRDefault="0075265A" w:rsidP="0075265A">
      <w:pPr>
        <w:tabs>
          <w:tab w:val="left" w:pos="709"/>
        </w:tabs>
        <w:spacing w:line="360" w:lineRule="auto"/>
        <w:ind w:left="720"/>
        <w:jc w:val="both"/>
        <w:rPr>
          <w:rFonts w:ascii="Times New Roman" w:hAnsi="Times New Roman" w:cs="Times New Roman"/>
          <w:color w:val="000000"/>
          <w:sz w:val="20"/>
          <w:szCs w:val="20"/>
        </w:rPr>
      </w:pPr>
      <w:r>
        <w:rPr>
          <w:rFonts w:ascii="Times New Roman" w:hAnsi="Times New Roman" w:cs="Times New Roman"/>
          <w:sz w:val="20"/>
          <w:szCs w:val="20"/>
        </w:rPr>
        <w:t>z podaniem tytułu wpłaty: Z</w:t>
      </w:r>
      <w:r w:rsidRPr="00760557">
        <w:rPr>
          <w:rFonts w:ascii="Times New Roman" w:hAnsi="Times New Roman" w:cs="Times New Roman"/>
          <w:sz w:val="20"/>
          <w:szCs w:val="20"/>
        </w:rPr>
        <w:t>abezpieczenie należytego wykonania umowy, nr sprawy</w:t>
      </w:r>
      <w:r w:rsidRPr="00602D39">
        <w:rPr>
          <w:rFonts w:ascii="Times New Roman" w:hAnsi="Times New Roman" w:cs="Times New Roman"/>
          <w:color w:val="000000"/>
          <w:sz w:val="20"/>
          <w:szCs w:val="20"/>
        </w:rPr>
        <w:t xml:space="preserve"> </w:t>
      </w:r>
      <w:r w:rsidR="00100F9D">
        <w:rPr>
          <w:rFonts w:ascii="Times New Roman" w:hAnsi="Times New Roman" w:cs="Times New Roman"/>
          <w:b/>
          <w:bCs/>
          <w:sz w:val="20"/>
          <w:szCs w:val="20"/>
        </w:rPr>
        <w:t>BI.271.5.2024</w:t>
      </w:r>
      <w:r w:rsidRPr="00602D3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
    <w:p w14:paraId="4E4AAA0C" w14:textId="13B298F5" w:rsidR="0075265A" w:rsidRPr="00760557" w:rsidRDefault="0075265A" w:rsidP="0075265A">
      <w:pPr>
        <w:tabs>
          <w:tab w:val="left" w:pos="709"/>
        </w:tabs>
        <w:spacing w:line="360" w:lineRule="auto"/>
        <w:ind w:left="720"/>
        <w:jc w:val="both"/>
        <w:rPr>
          <w:rFonts w:ascii="Times New Roman" w:hAnsi="Times New Roman" w:cs="Times New Roman"/>
          <w:sz w:val="20"/>
          <w:szCs w:val="20"/>
        </w:rPr>
      </w:pPr>
      <w:r>
        <w:rPr>
          <w:rFonts w:ascii="Times New Roman" w:hAnsi="Times New Roman" w:cs="Times New Roman"/>
          <w:color w:val="000000"/>
          <w:sz w:val="20"/>
          <w:szCs w:val="20"/>
        </w:rPr>
        <w:t xml:space="preserve">ul. </w:t>
      </w:r>
      <w:r w:rsidR="00A50093">
        <w:rPr>
          <w:rFonts w:ascii="Times New Roman" w:hAnsi="Times New Roman" w:cs="Times New Roman"/>
          <w:color w:val="000000"/>
          <w:sz w:val="20"/>
          <w:szCs w:val="20"/>
        </w:rPr>
        <w:t>Działkowa</w:t>
      </w:r>
      <w:r w:rsidRPr="00602D39">
        <w:rPr>
          <w:rFonts w:ascii="Times New Roman" w:hAnsi="Times New Roman" w:cs="Times New Roman"/>
          <w:color w:val="000000"/>
          <w:sz w:val="20"/>
          <w:szCs w:val="20"/>
        </w:rPr>
        <w:t>.</w:t>
      </w:r>
    </w:p>
    <w:p w14:paraId="216A6B93" w14:textId="77777777" w:rsidR="0075265A" w:rsidRDefault="0075265A" w:rsidP="001E0D4E">
      <w:pPr>
        <w:numPr>
          <w:ilvl w:val="0"/>
          <w:numId w:val="48"/>
        </w:numPr>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Pr="00796BE0">
        <w:rPr>
          <w:rFonts w:ascii="Times New Roman" w:hAnsi="Times New Roman" w:cs="Times New Roman"/>
          <w:sz w:val="20"/>
          <w:szCs w:val="20"/>
        </w:rPr>
        <w:t>W przypadku wniesienia wadium w pieniądzu, za zgodą Wykonawcy, kwota wadium może zostać zaliczona na poczet zabezpieczenia.</w:t>
      </w:r>
    </w:p>
    <w:p w14:paraId="0AAD9862" w14:textId="77777777" w:rsidR="0075265A" w:rsidRDefault="0075265A" w:rsidP="001E0D4E">
      <w:pPr>
        <w:numPr>
          <w:ilvl w:val="0"/>
          <w:numId w:val="48"/>
        </w:numPr>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ab/>
      </w:r>
      <w:r w:rsidRPr="001A6289">
        <w:rPr>
          <w:rFonts w:ascii="Times New Roman" w:hAnsi="Times New Roman" w:cs="Times New Roman"/>
          <w:sz w:val="20"/>
          <w:szCs w:val="20"/>
        </w:rPr>
        <w:t>Zamawiający zwróci kwotę stanowiąca 70% zabezpieczenia w terminie 30 dni od dnia wykonania zamówienia i uznania przez Zamawiającego za należycie wykonane.</w:t>
      </w:r>
    </w:p>
    <w:p w14:paraId="40BBA0FF" w14:textId="77777777" w:rsidR="0075265A" w:rsidRDefault="0075265A" w:rsidP="001E0D4E">
      <w:pPr>
        <w:numPr>
          <w:ilvl w:val="0"/>
          <w:numId w:val="48"/>
        </w:numPr>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ab/>
      </w:r>
      <w:r w:rsidRPr="001A6289">
        <w:rPr>
          <w:rFonts w:ascii="Times New Roman" w:hAnsi="Times New Roman" w:cs="Times New Roman"/>
          <w:sz w:val="20"/>
          <w:szCs w:val="20"/>
        </w:rPr>
        <w:t xml:space="preserve">Kwotę stanowiącą 30% wysokości zabezpieczenia Zamawiający pozostawi na zabezpieczenie roszczeń z tytułu rękojmi za wady. </w:t>
      </w:r>
    </w:p>
    <w:p w14:paraId="791C35B8" w14:textId="77777777" w:rsidR="0075265A" w:rsidRDefault="0075265A" w:rsidP="001E0D4E">
      <w:pPr>
        <w:numPr>
          <w:ilvl w:val="0"/>
          <w:numId w:val="48"/>
        </w:numPr>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ab/>
      </w:r>
      <w:r w:rsidRPr="001A6289">
        <w:rPr>
          <w:rFonts w:ascii="Times New Roman" w:hAnsi="Times New Roman" w:cs="Times New Roman"/>
          <w:sz w:val="20"/>
          <w:szCs w:val="20"/>
        </w:rPr>
        <w:t>Kwota, o której mowa w pkt 8 zostanie zwrócona nie później niż w 15 dniu po upływie okresu rękojmi za wady / gwarancji (tj. 15 dni po upływie okresu rękojmi za wady/ gwarancji od daty odbioru końcowego).</w:t>
      </w:r>
    </w:p>
    <w:p w14:paraId="4A45C0F0" w14:textId="77777777" w:rsidR="0075265A" w:rsidRDefault="0075265A" w:rsidP="001E0D4E">
      <w:pPr>
        <w:numPr>
          <w:ilvl w:val="0"/>
          <w:numId w:val="48"/>
        </w:numPr>
        <w:spacing w:line="360" w:lineRule="auto"/>
        <w:ind w:left="426"/>
        <w:jc w:val="both"/>
        <w:rPr>
          <w:rFonts w:ascii="Times New Roman" w:hAnsi="Times New Roman" w:cs="Times New Roman"/>
          <w:sz w:val="20"/>
          <w:szCs w:val="20"/>
        </w:rPr>
      </w:pPr>
      <w:r w:rsidRPr="001A6289">
        <w:rPr>
          <w:rFonts w:ascii="Times New Roman" w:hAnsi="Times New Roman" w:cs="Times New Roman"/>
          <w:sz w:val="20"/>
          <w:szCs w:val="20"/>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14:paraId="7107A302" w14:textId="77777777" w:rsidR="0075265A" w:rsidRPr="001A6289" w:rsidRDefault="0075265A" w:rsidP="001E0D4E">
      <w:pPr>
        <w:numPr>
          <w:ilvl w:val="0"/>
          <w:numId w:val="48"/>
        </w:numPr>
        <w:spacing w:line="360" w:lineRule="auto"/>
        <w:ind w:left="426"/>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E322F9">
        <w:rPr>
          <w:rFonts w:ascii="Times New Roman" w:hAnsi="Times New Roman" w:cs="Times New Roman"/>
          <w:sz w:val="20"/>
          <w:szCs w:val="20"/>
        </w:rPr>
        <w:t xml:space="preserve">Zabezpieczenie należytego wykonania umowy stanowić będzie nieodwołalne i bezwarunkowe zobowiązanie jej wystawcy wobec Zamawiającego do zapłaty </w:t>
      </w:r>
      <w:r>
        <w:rPr>
          <w:rFonts w:ascii="Times New Roman" w:hAnsi="Times New Roman" w:cs="Times New Roman"/>
          <w:sz w:val="20"/>
          <w:szCs w:val="20"/>
        </w:rPr>
        <w:t>-</w:t>
      </w:r>
      <w:r w:rsidRPr="00E322F9">
        <w:rPr>
          <w:rFonts w:ascii="Times New Roman" w:hAnsi="Times New Roman" w:cs="Times New Roman"/>
          <w:sz w:val="20"/>
          <w:szCs w:val="20"/>
        </w:rPr>
        <w:t xml:space="preserve"> na pierwsze pisemne żądanie Zamawiającego </w:t>
      </w:r>
      <w:r>
        <w:rPr>
          <w:rFonts w:ascii="Times New Roman" w:hAnsi="Times New Roman" w:cs="Times New Roman"/>
          <w:sz w:val="20"/>
          <w:szCs w:val="20"/>
        </w:rPr>
        <w:t>-</w:t>
      </w:r>
      <w:r w:rsidRPr="00E322F9">
        <w:rPr>
          <w:rFonts w:ascii="Times New Roman" w:hAnsi="Times New Roman" w:cs="Times New Roman"/>
          <w:sz w:val="20"/>
          <w:szCs w:val="20"/>
        </w:rPr>
        <w:t xml:space="preserve"> wszelkich kwot, jakimi wyrażać się będą roszczenia kierowane przez Zamawiającego przeciw Wykonawcy na gruncie umowy lub w związku z jej zawarciem lub wykonywaniem, do łącznej wysokości kwoty zabezpieczenia. Wyłącznym beneficjentem zabezpieczenia będzie Zamawiający.  Zabezpieczenie należytego wykonania Umowy, wniesione w formie innej niż pieniężna, nie może zawierać zapisów o konieczności składania żądania wypłaty należności za pośrednictwem banku prowadzącego rachunek Zamawiającego i konieczności potwierdzania przez ten bank podpisów złożonych na żądaniu  wypłaty jako należących do osób uprawnionych do zaciągania zobowiązań majątkowych w imieniu Zamawiającego</w:t>
      </w:r>
    </w:p>
    <w:p w14:paraId="4D056C2D"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INFORMACJE O TREŚCI ZAWIERANEJ UMOWY ORAZ MOŻLIWOŚCI JEJ ZMIANY</w:t>
      </w:r>
    </w:p>
    <w:p w14:paraId="6413DC47" w14:textId="77777777" w:rsidR="0075265A" w:rsidRPr="00796BE0" w:rsidRDefault="0075265A" w:rsidP="001E0D4E">
      <w:pPr>
        <w:pStyle w:val="Akapitzlist"/>
        <w:numPr>
          <w:ilvl w:val="3"/>
          <w:numId w:val="42"/>
        </w:numPr>
        <w:tabs>
          <w:tab w:val="clear" w:pos="2880"/>
        </w:tabs>
        <w:spacing w:before="240" w:line="360" w:lineRule="auto"/>
        <w:ind w:left="284"/>
        <w:jc w:val="both"/>
        <w:rPr>
          <w:rFonts w:ascii="Times New Roman" w:hAnsi="Times New Roman" w:cs="Times New Roman"/>
          <w:sz w:val="20"/>
          <w:szCs w:val="20"/>
        </w:rPr>
      </w:pPr>
      <w:r w:rsidRPr="00796BE0">
        <w:rPr>
          <w:rFonts w:ascii="Times New Roman" w:hAnsi="Times New Roman" w:cs="Times New Roman"/>
          <w:sz w:val="20"/>
          <w:szCs w:val="20"/>
        </w:rPr>
        <w:t xml:space="preserve">Wybrany Wykonawca jest zobowiązany do zawarcia umowy w sprawie zamówienia publicznego na warunkach określonych we Wzorze Umowy, stanowiącym </w:t>
      </w:r>
      <w:r w:rsidRPr="00796BE0">
        <w:rPr>
          <w:rFonts w:ascii="Times New Roman" w:hAnsi="Times New Roman" w:cs="Times New Roman"/>
          <w:b/>
          <w:sz w:val="20"/>
          <w:szCs w:val="20"/>
        </w:rPr>
        <w:t>Załącznik nr 6 do SWZ</w:t>
      </w:r>
      <w:r w:rsidRPr="00796BE0">
        <w:rPr>
          <w:rFonts w:ascii="Times New Roman" w:hAnsi="Times New Roman" w:cs="Times New Roman"/>
          <w:sz w:val="20"/>
          <w:szCs w:val="20"/>
        </w:rPr>
        <w:t>.</w:t>
      </w:r>
    </w:p>
    <w:p w14:paraId="68F67924" w14:textId="77777777" w:rsidR="0075265A" w:rsidRPr="00796BE0" w:rsidRDefault="0075265A" w:rsidP="001E0D4E">
      <w:pPr>
        <w:pStyle w:val="Akapitzlist"/>
        <w:numPr>
          <w:ilvl w:val="3"/>
          <w:numId w:val="42"/>
        </w:numPr>
        <w:tabs>
          <w:tab w:val="clear" w:pos="2880"/>
        </w:tabs>
        <w:spacing w:line="360" w:lineRule="auto"/>
        <w:ind w:left="284"/>
        <w:jc w:val="both"/>
        <w:rPr>
          <w:rFonts w:ascii="Times New Roman" w:hAnsi="Times New Roman" w:cs="Times New Roman"/>
          <w:sz w:val="20"/>
          <w:szCs w:val="20"/>
        </w:rPr>
      </w:pPr>
      <w:r w:rsidRPr="00796BE0">
        <w:rPr>
          <w:rFonts w:ascii="Times New Roman" w:hAnsi="Times New Roman" w:cs="Times New Roman"/>
          <w:sz w:val="20"/>
          <w:szCs w:val="20"/>
        </w:rPr>
        <w:t>Zakres świadczenia Wykonawcy wynikający z umowy jest tożsamy z jego zobowiązaniem zawartym w ofercie.</w:t>
      </w:r>
    </w:p>
    <w:p w14:paraId="529242C1" w14:textId="77777777" w:rsidR="0075265A" w:rsidRPr="00796BE0" w:rsidRDefault="0075265A" w:rsidP="001E0D4E">
      <w:pPr>
        <w:pStyle w:val="Akapitzlist"/>
        <w:numPr>
          <w:ilvl w:val="3"/>
          <w:numId w:val="42"/>
        </w:numPr>
        <w:tabs>
          <w:tab w:val="clear" w:pos="2880"/>
        </w:tabs>
        <w:spacing w:line="360" w:lineRule="auto"/>
        <w:ind w:left="284"/>
        <w:jc w:val="both"/>
        <w:rPr>
          <w:rFonts w:ascii="Times New Roman" w:hAnsi="Times New Roman" w:cs="Times New Roman"/>
          <w:sz w:val="20"/>
          <w:szCs w:val="20"/>
        </w:rPr>
      </w:pPr>
      <w:r w:rsidRPr="00796BE0">
        <w:rPr>
          <w:rFonts w:ascii="Times New Roman" w:hAnsi="Times New Roman" w:cs="Times New Roman"/>
          <w:sz w:val="20"/>
          <w:szCs w:val="20"/>
        </w:rPr>
        <w:t xml:space="preserve">Zamawiający przewiduje możliwość zmiany zawartej umowy w stosunku do treści wybranej oferty w zakresie uregulowanym w art. 454-455 p.z.p. oraz wskazanym we Wzorze Umowy, stanowiącym </w:t>
      </w:r>
      <w:r w:rsidRPr="00796BE0">
        <w:rPr>
          <w:rFonts w:ascii="Times New Roman" w:hAnsi="Times New Roman" w:cs="Times New Roman"/>
          <w:b/>
          <w:sz w:val="20"/>
          <w:szCs w:val="20"/>
        </w:rPr>
        <w:t>Załącznik nr 6 do SWZ</w:t>
      </w:r>
      <w:r w:rsidRPr="00796BE0">
        <w:rPr>
          <w:rFonts w:ascii="Times New Roman" w:hAnsi="Times New Roman" w:cs="Times New Roman"/>
          <w:sz w:val="20"/>
          <w:szCs w:val="20"/>
        </w:rPr>
        <w:t>.</w:t>
      </w:r>
    </w:p>
    <w:p w14:paraId="5017B670" w14:textId="77777777" w:rsidR="0075265A" w:rsidRPr="00796BE0" w:rsidRDefault="0075265A" w:rsidP="001E0D4E">
      <w:pPr>
        <w:pStyle w:val="Akapitzlist"/>
        <w:numPr>
          <w:ilvl w:val="3"/>
          <w:numId w:val="42"/>
        </w:numPr>
        <w:tabs>
          <w:tab w:val="clear" w:pos="2880"/>
        </w:tabs>
        <w:spacing w:line="360" w:lineRule="auto"/>
        <w:ind w:left="284"/>
        <w:jc w:val="both"/>
        <w:rPr>
          <w:rFonts w:ascii="Times New Roman" w:hAnsi="Times New Roman" w:cs="Times New Roman"/>
          <w:sz w:val="20"/>
          <w:szCs w:val="20"/>
        </w:rPr>
      </w:pPr>
      <w:r w:rsidRPr="00796BE0">
        <w:rPr>
          <w:rFonts w:ascii="Times New Roman" w:hAnsi="Times New Roman" w:cs="Times New Roman"/>
          <w:sz w:val="20"/>
          <w:szCs w:val="20"/>
        </w:rPr>
        <w:t>Zmiana umowy wymaga dla swej ważności, pod rygorem nieważności, zachowania formy pisemnej.</w:t>
      </w:r>
    </w:p>
    <w:p w14:paraId="38BEB5BD"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POUCZENIE O ŚRODKACH OCHRONY PRAWNEJ PRZYSŁUGUJĄCYCH WYKONAWCY</w:t>
      </w:r>
    </w:p>
    <w:p w14:paraId="074EDF57" w14:textId="77777777" w:rsidR="0075265A" w:rsidRPr="005434C9" w:rsidRDefault="0075265A" w:rsidP="0075265A">
      <w:pPr>
        <w:numPr>
          <w:ilvl w:val="0"/>
          <w:numId w:val="10"/>
        </w:numPr>
        <w:tabs>
          <w:tab w:val="clear" w:pos="360"/>
        </w:tabs>
        <w:suppressAutoHyphens/>
        <w:spacing w:before="240" w:line="360" w:lineRule="auto"/>
        <w:ind w:left="426" w:hanging="426"/>
        <w:jc w:val="both"/>
        <w:rPr>
          <w:rFonts w:ascii="Times New Roman" w:hAnsi="Times New Roman" w:cs="Times New Roman"/>
          <w:sz w:val="20"/>
          <w:szCs w:val="20"/>
        </w:rPr>
      </w:pPr>
      <w:r w:rsidRPr="005434C9">
        <w:rPr>
          <w:rFonts w:ascii="Times New Roman" w:hAnsi="Times New Roman" w:cs="Times New Roman"/>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7DAD19D" w14:textId="77777777" w:rsidR="0075265A" w:rsidRPr="005434C9" w:rsidRDefault="0075265A" w:rsidP="0075265A">
      <w:pPr>
        <w:numPr>
          <w:ilvl w:val="0"/>
          <w:numId w:val="10"/>
        </w:numPr>
        <w:tabs>
          <w:tab w:val="clear" w:pos="360"/>
        </w:tabs>
        <w:suppressAutoHyphens/>
        <w:spacing w:line="360" w:lineRule="auto"/>
        <w:ind w:left="426" w:hanging="426"/>
        <w:jc w:val="both"/>
        <w:rPr>
          <w:rFonts w:ascii="Times New Roman" w:hAnsi="Times New Roman" w:cs="Times New Roman"/>
          <w:sz w:val="20"/>
          <w:szCs w:val="20"/>
        </w:rPr>
      </w:pPr>
      <w:r w:rsidRPr="005434C9">
        <w:rPr>
          <w:rFonts w:ascii="Times New Roman" w:hAnsi="Times New Roman" w:cs="Times New Roman"/>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0A8590A" w14:textId="77777777" w:rsidR="0075265A" w:rsidRPr="005434C9" w:rsidRDefault="0075265A" w:rsidP="0075265A">
      <w:pPr>
        <w:numPr>
          <w:ilvl w:val="0"/>
          <w:numId w:val="10"/>
        </w:numPr>
        <w:tabs>
          <w:tab w:val="clear" w:pos="360"/>
        </w:tabs>
        <w:suppressAutoHyphens/>
        <w:spacing w:line="360" w:lineRule="auto"/>
        <w:ind w:left="426" w:hanging="426"/>
        <w:jc w:val="both"/>
        <w:rPr>
          <w:rFonts w:ascii="Times New Roman" w:hAnsi="Times New Roman" w:cs="Times New Roman"/>
          <w:sz w:val="20"/>
          <w:szCs w:val="20"/>
        </w:rPr>
      </w:pPr>
      <w:r w:rsidRPr="005434C9">
        <w:rPr>
          <w:rFonts w:ascii="Times New Roman" w:hAnsi="Times New Roman" w:cs="Times New Roman"/>
          <w:sz w:val="20"/>
          <w:szCs w:val="20"/>
        </w:rPr>
        <w:t>Odwołanie przysługuje na:</w:t>
      </w:r>
    </w:p>
    <w:p w14:paraId="756CA8C6" w14:textId="77777777" w:rsidR="0075265A" w:rsidRPr="005434C9" w:rsidRDefault="0075265A" w:rsidP="0075265A">
      <w:pPr>
        <w:suppressAutoHyphens/>
        <w:spacing w:line="360" w:lineRule="auto"/>
        <w:ind w:left="868" w:hanging="425"/>
        <w:jc w:val="both"/>
        <w:rPr>
          <w:rFonts w:ascii="Times New Roman" w:hAnsi="Times New Roman" w:cs="Times New Roman"/>
          <w:sz w:val="20"/>
          <w:szCs w:val="20"/>
        </w:rPr>
      </w:pPr>
      <w:r w:rsidRPr="005434C9">
        <w:rPr>
          <w:rFonts w:ascii="Times New Roman" w:hAnsi="Times New Roman" w:cs="Times New Roman"/>
          <w:sz w:val="20"/>
          <w:szCs w:val="20"/>
        </w:rPr>
        <w:t>1)</w:t>
      </w:r>
      <w:r w:rsidRPr="005434C9">
        <w:rPr>
          <w:rFonts w:ascii="Times New Roman" w:hAnsi="Times New Roman" w:cs="Times New Roman"/>
          <w:sz w:val="20"/>
          <w:szCs w:val="20"/>
        </w:rPr>
        <w:tab/>
        <w:t>niezgodną z przepisami ustawy czynność Zamawiającego, podjętą w postępowaniu o udzielenie zamówienia, w tym na projektowane postanowienie umowy;</w:t>
      </w:r>
    </w:p>
    <w:p w14:paraId="6493B375" w14:textId="77777777" w:rsidR="0075265A" w:rsidRPr="005434C9" w:rsidRDefault="0075265A" w:rsidP="0075265A">
      <w:pPr>
        <w:suppressAutoHyphens/>
        <w:spacing w:line="360" w:lineRule="auto"/>
        <w:ind w:left="868" w:hanging="425"/>
        <w:jc w:val="both"/>
        <w:rPr>
          <w:rFonts w:ascii="Times New Roman" w:hAnsi="Times New Roman" w:cs="Times New Roman"/>
          <w:sz w:val="20"/>
          <w:szCs w:val="20"/>
        </w:rPr>
      </w:pPr>
      <w:r w:rsidRPr="005434C9">
        <w:rPr>
          <w:rFonts w:ascii="Times New Roman" w:hAnsi="Times New Roman" w:cs="Times New Roman"/>
          <w:sz w:val="20"/>
          <w:szCs w:val="20"/>
        </w:rPr>
        <w:t>2)</w:t>
      </w:r>
      <w:r w:rsidRPr="005434C9">
        <w:rPr>
          <w:rFonts w:ascii="Times New Roman" w:hAnsi="Times New Roman" w:cs="Times New Roman"/>
          <w:sz w:val="20"/>
          <w:szCs w:val="20"/>
        </w:rPr>
        <w:tab/>
        <w:t>zaniechanie czynności w postępowaniu o udzielenie zamówienia do której zamawiający był obowiązany na podstawie ustawy;</w:t>
      </w:r>
    </w:p>
    <w:p w14:paraId="11586F57" w14:textId="77777777" w:rsidR="0075265A" w:rsidRPr="005434C9" w:rsidRDefault="0075265A" w:rsidP="0075265A">
      <w:pPr>
        <w:numPr>
          <w:ilvl w:val="0"/>
          <w:numId w:val="10"/>
        </w:numPr>
        <w:tabs>
          <w:tab w:val="clear" w:pos="360"/>
        </w:tabs>
        <w:suppressAutoHyphens/>
        <w:spacing w:line="360" w:lineRule="auto"/>
        <w:ind w:left="426" w:hanging="426"/>
        <w:jc w:val="both"/>
        <w:rPr>
          <w:rFonts w:ascii="Times New Roman" w:hAnsi="Times New Roman" w:cs="Times New Roman"/>
          <w:sz w:val="20"/>
          <w:szCs w:val="20"/>
        </w:rPr>
      </w:pPr>
      <w:r w:rsidRPr="005434C9">
        <w:rPr>
          <w:rFonts w:ascii="Times New Roman" w:hAnsi="Times New Roman" w:cs="Times New Roman"/>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8B41C4C" w14:textId="77777777" w:rsidR="0075265A" w:rsidRPr="005434C9" w:rsidRDefault="0075265A" w:rsidP="0075265A">
      <w:pPr>
        <w:suppressAutoHyphens/>
        <w:spacing w:line="360" w:lineRule="auto"/>
        <w:ind w:left="426" w:hanging="426"/>
        <w:jc w:val="both"/>
        <w:rPr>
          <w:rFonts w:ascii="Times New Roman" w:hAnsi="Times New Roman" w:cs="Times New Roman"/>
          <w:sz w:val="20"/>
          <w:szCs w:val="20"/>
        </w:rPr>
      </w:pPr>
      <w:r w:rsidRPr="005434C9">
        <w:rPr>
          <w:rFonts w:ascii="Times New Roman" w:hAnsi="Times New Roman" w:cs="Times New Roman"/>
          <w:b/>
          <w:bCs/>
          <w:sz w:val="20"/>
          <w:szCs w:val="20"/>
        </w:rPr>
        <w:t>5.</w:t>
      </w:r>
      <w:r w:rsidRPr="005434C9">
        <w:rPr>
          <w:rFonts w:ascii="Times New Roman" w:hAnsi="Times New Roman" w:cs="Times New Roman"/>
          <w:sz w:val="20"/>
          <w:szCs w:val="20"/>
        </w:rPr>
        <w:tab/>
        <w:t>Odwołanie wobec treści ogłoszenia lub treści SWZ wnosi się w terminie 5 dni od dnia zamieszczenia ogłoszenia w Biuletynie Zamówień Publicznych lub treści SWZ na stronie internetowej.</w:t>
      </w:r>
    </w:p>
    <w:p w14:paraId="00AE523A" w14:textId="77777777" w:rsidR="0075265A" w:rsidRPr="005434C9" w:rsidRDefault="0075265A" w:rsidP="0075265A">
      <w:pPr>
        <w:suppressAutoHyphens/>
        <w:spacing w:line="360" w:lineRule="auto"/>
        <w:ind w:left="426" w:hanging="426"/>
        <w:jc w:val="both"/>
        <w:rPr>
          <w:rFonts w:ascii="Times New Roman" w:hAnsi="Times New Roman" w:cs="Times New Roman"/>
          <w:sz w:val="20"/>
          <w:szCs w:val="20"/>
        </w:rPr>
      </w:pPr>
      <w:r w:rsidRPr="005434C9">
        <w:rPr>
          <w:rFonts w:ascii="Times New Roman" w:hAnsi="Times New Roman" w:cs="Times New Roman"/>
          <w:b/>
          <w:bCs/>
          <w:sz w:val="20"/>
          <w:szCs w:val="20"/>
        </w:rPr>
        <w:t>6</w:t>
      </w:r>
      <w:r w:rsidRPr="005434C9">
        <w:rPr>
          <w:rFonts w:ascii="Times New Roman" w:hAnsi="Times New Roman" w:cs="Times New Roman"/>
          <w:bCs/>
          <w:sz w:val="20"/>
          <w:szCs w:val="20"/>
        </w:rPr>
        <w:t>.</w:t>
      </w:r>
      <w:r w:rsidRPr="005434C9">
        <w:rPr>
          <w:rFonts w:ascii="Times New Roman" w:hAnsi="Times New Roman" w:cs="Times New Roman"/>
          <w:sz w:val="20"/>
          <w:szCs w:val="20"/>
        </w:rPr>
        <w:tab/>
        <w:t>Odwołanie wnosi się w terminie:</w:t>
      </w:r>
    </w:p>
    <w:p w14:paraId="3A951A8A" w14:textId="77777777" w:rsidR="0075265A" w:rsidRPr="005434C9" w:rsidRDefault="0075265A" w:rsidP="0075265A">
      <w:pPr>
        <w:suppressAutoHyphens/>
        <w:spacing w:line="360" w:lineRule="auto"/>
        <w:ind w:left="709" w:hanging="425"/>
        <w:jc w:val="both"/>
        <w:rPr>
          <w:rFonts w:ascii="Times New Roman" w:hAnsi="Times New Roman" w:cs="Times New Roman"/>
          <w:sz w:val="20"/>
          <w:szCs w:val="20"/>
        </w:rPr>
      </w:pPr>
      <w:r w:rsidRPr="005434C9">
        <w:rPr>
          <w:rFonts w:ascii="Times New Roman" w:hAnsi="Times New Roman" w:cs="Times New Roman"/>
          <w:sz w:val="20"/>
          <w:szCs w:val="20"/>
        </w:rPr>
        <w:lastRenderedPageBreak/>
        <w:t>1)</w:t>
      </w:r>
      <w:r w:rsidRPr="005434C9">
        <w:rPr>
          <w:rFonts w:ascii="Times New Roman" w:hAnsi="Times New Roman" w:cs="Times New Roman"/>
          <w:sz w:val="20"/>
          <w:szCs w:val="20"/>
        </w:rPr>
        <w:tab/>
        <w:t>5 dni od dnia przekazania informacji o czynności zamawiającego stanowiącej podstawę jego wniesienia, jeżeli informacja została przekazana przy użyciu środków komunikacji elektronicznej,</w:t>
      </w:r>
    </w:p>
    <w:p w14:paraId="05280511" w14:textId="77777777" w:rsidR="0075265A" w:rsidRPr="005434C9" w:rsidRDefault="0075265A" w:rsidP="0075265A">
      <w:pPr>
        <w:suppressAutoHyphens/>
        <w:spacing w:line="360" w:lineRule="auto"/>
        <w:ind w:left="709" w:hanging="425"/>
        <w:jc w:val="both"/>
        <w:rPr>
          <w:rFonts w:ascii="Times New Roman" w:hAnsi="Times New Roman" w:cs="Times New Roman"/>
          <w:sz w:val="20"/>
          <w:szCs w:val="20"/>
        </w:rPr>
      </w:pPr>
      <w:r w:rsidRPr="005434C9">
        <w:rPr>
          <w:rFonts w:ascii="Times New Roman" w:hAnsi="Times New Roman" w:cs="Times New Roman"/>
          <w:sz w:val="20"/>
          <w:szCs w:val="20"/>
        </w:rPr>
        <w:t>2)</w:t>
      </w:r>
      <w:r w:rsidRPr="005434C9">
        <w:rPr>
          <w:rFonts w:ascii="Times New Roman" w:hAnsi="Times New Roman" w:cs="Times New Roman"/>
          <w:sz w:val="20"/>
          <w:szCs w:val="20"/>
        </w:rPr>
        <w:tab/>
        <w:t>10 dni od dnia przekazania informacji o czynności zamawiającego stanowiącej podstawę jego wniesienia, jeżeli informacja została przekazana w sposób inny niż określony w pkt 1).</w:t>
      </w:r>
    </w:p>
    <w:p w14:paraId="6B570F73" w14:textId="77777777" w:rsidR="0075265A" w:rsidRPr="005434C9" w:rsidRDefault="0075265A" w:rsidP="0075265A">
      <w:pPr>
        <w:suppressAutoHyphens/>
        <w:spacing w:line="360" w:lineRule="auto"/>
        <w:ind w:left="448" w:hanging="448"/>
        <w:jc w:val="both"/>
        <w:rPr>
          <w:rFonts w:ascii="Times New Roman" w:hAnsi="Times New Roman" w:cs="Times New Roman"/>
          <w:sz w:val="20"/>
          <w:szCs w:val="20"/>
        </w:rPr>
      </w:pPr>
      <w:r w:rsidRPr="005434C9">
        <w:rPr>
          <w:rFonts w:ascii="Times New Roman" w:hAnsi="Times New Roman" w:cs="Times New Roman"/>
          <w:b/>
          <w:bCs/>
          <w:sz w:val="20"/>
          <w:szCs w:val="20"/>
        </w:rPr>
        <w:t>7.</w:t>
      </w:r>
      <w:r w:rsidRPr="005434C9">
        <w:rPr>
          <w:rFonts w:ascii="Times New Roman" w:hAnsi="Times New Roman" w:cs="Times New Roman"/>
          <w:bCs/>
          <w:sz w:val="20"/>
          <w:szCs w:val="20"/>
        </w:rPr>
        <w:tab/>
      </w:r>
      <w:r w:rsidRPr="005434C9">
        <w:rPr>
          <w:rFonts w:ascii="Times New Roman" w:hAnsi="Times New Roman" w:cs="Times New Roman"/>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5F8AA6A" w14:textId="77777777" w:rsidR="0075265A" w:rsidRPr="005434C9" w:rsidRDefault="0075265A" w:rsidP="005434C9">
      <w:pPr>
        <w:pStyle w:val="Akapitzlist"/>
        <w:numPr>
          <w:ilvl w:val="0"/>
          <w:numId w:val="59"/>
        </w:numPr>
        <w:tabs>
          <w:tab w:val="clear" w:pos="1800"/>
        </w:tabs>
        <w:suppressAutoHyphens/>
        <w:spacing w:line="360" w:lineRule="auto"/>
        <w:ind w:left="426" w:hanging="426"/>
        <w:jc w:val="both"/>
        <w:rPr>
          <w:rFonts w:ascii="Times New Roman" w:hAnsi="Times New Roman" w:cs="Times New Roman"/>
          <w:sz w:val="20"/>
          <w:szCs w:val="20"/>
        </w:rPr>
      </w:pPr>
      <w:r w:rsidRPr="005434C9">
        <w:rPr>
          <w:rFonts w:ascii="Times New Roman" w:hAnsi="Times New Roman" w:cs="Times New Roman"/>
          <w:sz w:val="20"/>
          <w:szCs w:val="20"/>
        </w:rPr>
        <w:t>Na orzeczenie Izby oraz postanowienie Prezesa Izby, o którym mowa w art. 519 ust. 1 ustawy p.z.p., stronom oraz uczestnikom postępowania odwoławczego przysługuje skarga do sądu.</w:t>
      </w:r>
    </w:p>
    <w:p w14:paraId="2FAE4CE5" w14:textId="77777777" w:rsidR="0075265A" w:rsidRPr="005434C9" w:rsidRDefault="0075265A" w:rsidP="005434C9">
      <w:pPr>
        <w:pStyle w:val="Akapitzlist"/>
        <w:numPr>
          <w:ilvl w:val="0"/>
          <w:numId w:val="59"/>
        </w:numPr>
        <w:suppressAutoHyphens/>
        <w:spacing w:line="360" w:lineRule="auto"/>
        <w:ind w:left="448" w:hanging="448"/>
        <w:jc w:val="both"/>
        <w:rPr>
          <w:rFonts w:ascii="Times New Roman" w:hAnsi="Times New Roman" w:cs="Times New Roman"/>
          <w:sz w:val="20"/>
          <w:szCs w:val="20"/>
        </w:rPr>
      </w:pPr>
      <w:r w:rsidRPr="005434C9">
        <w:rPr>
          <w:rFonts w:ascii="Times New Roman" w:hAnsi="Times New Roman" w:cs="Times New Roman"/>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CC8C35C" w14:textId="77777777" w:rsidR="0075265A" w:rsidRPr="005434C9" w:rsidRDefault="0075265A" w:rsidP="005434C9">
      <w:pPr>
        <w:pStyle w:val="Akapitzlist"/>
        <w:numPr>
          <w:ilvl w:val="0"/>
          <w:numId w:val="59"/>
        </w:numPr>
        <w:suppressAutoHyphens/>
        <w:spacing w:line="360" w:lineRule="auto"/>
        <w:ind w:left="448" w:hanging="448"/>
        <w:jc w:val="both"/>
        <w:rPr>
          <w:rFonts w:ascii="Times New Roman" w:hAnsi="Times New Roman" w:cs="Times New Roman"/>
          <w:sz w:val="20"/>
          <w:szCs w:val="20"/>
        </w:rPr>
      </w:pPr>
      <w:r w:rsidRPr="005434C9">
        <w:rPr>
          <w:rFonts w:ascii="Times New Roman" w:hAnsi="Times New Roman" w:cs="Times New Roman"/>
          <w:sz w:val="20"/>
          <w:szCs w:val="20"/>
        </w:rPr>
        <w:t>Skargę wnosi się do Sądu Okręgowego w Warszawie - sądu zamówień publicznych, zwanego dalej "sądem zamówień publicznych".</w:t>
      </w:r>
    </w:p>
    <w:p w14:paraId="4CFB75EA" w14:textId="77777777" w:rsidR="0075265A" w:rsidRPr="005434C9" w:rsidRDefault="0075265A" w:rsidP="005434C9">
      <w:pPr>
        <w:pStyle w:val="Akapitzlist"/>
        <w:numPr>
          <w:ilvl w:val="0"/>
          <w:numId w:val="59"/>
        </w:numPr>
        <w:suppressAutoHyphens/>
        <w:spacing w:line="360" w:lineRule="auto"/>
        <w:ind w:left="448" w:hanging="448"/>
        <w:jc w:val="both"/>
        <w:rPr>
          <w:rFonts w:ascii="Times New Roman" w:hAnsi="Times New Roman" w:cs="Times New Roman"/>
          <w:sz w:val="20"/>
          <w:szCs w:val="20"/>
        </w:rPr>
      </w:pPr>
      <w:r w:rsidRPr="005434C9">
        <w:rPr>
          <w:rFonts w:ascii="Times New Roman" w:hAnsi="Times New Roman" w:cs="Times New Roman"/>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5E77583" w14:textId="77777777" w:rsidR="0075265A" w:rsidRPr="005434C9" w:rsidRDefault="0075265A" w:rsidP="005434C9">
      <w:pPr>
        <w:pStyle w:val="Akapitzlist"/>
        <w:numPr>
          <w:ilvl w:val="0"/>
          <w:numId w:val="59"/>
        </w:numPr>
        <w:suppressAutoHyphens/>
        <w:spacing w:line="360" w:lineRule="auto"/>
        <w:ind w:left="426" w:hanging="426"/>
        <w:jc w:val="both"/>
        <w:rPr>
          <w:rFonts w:ascii="Times New Roman" w:hAnsi="Times New Roman" w:cs="Times New Roman"/>
          <w:sz w:val="20"/>
          <w:szCs w:val="20"/>
        </w:rPr>
      </w:pPr>
      <w:r w:rsidRPr="005434C9">
        <w:rPr>
          <w:rFonts w:ascii="Times New Roman" w:hAnsi="Times New Roman" w:cs="Times New Roman"/>
          <w:sz w:val="20"/>
          <w:szCs w:val="20"/>
        </w:rPr>
        <w:t>Prezes Izby przekazuje skargę wraz z aktami postępowania odwoławczego do sądu zamówień publicznych w terminie 7 dni od dnia jej otrzymania.</w:t>
      </w:r>
    </w:p>
    <w:p w14:paraId="7B9404D1" w14:textId="77777777" w:rsidR="0075265A" w:rsidRPr="00796BE0" w:rsidRDefault="0075265A" w:rsidP="0075265A">
      <w:pPr>
        <w:pStyle w:val="Teksttreci40"/>
        <w:numPr>
          <w:ilvl w:val="0"/>
          <w:numId w:val="20"/>
        </w:numPr>
        <w:pBdr>
          <w:bottom w:val="double" w:sz="4" w:space="1" w:color="auto"/>
        </w:pBdr>
        <w:shd w:val="clear" w:color="auto" w:fill="DAEEF3"/>
        <w:spacing w:before="360" w:after="40" w:line="360" w:lineRule="auto"/>
        <w:ind w:left="710" w:right="23" w:hanging="710"/>
        <w:rPr>
          <w:rFonts w:ascii="Times New Roman" w:hAnsi="Times New Roman" w:cs="Times New Roman"/>
          <w:b/>
          <w:sz w:val="20"/>
          <w:szCs w:val="20"/>
        </w:rPr>
      </w:pPr>
      <w:r w:rsidRPr="00796BE0">
        <w:rPr>
          <w:rFonts w:ascii="Times New Roman" w:hAnsi="Times New Roman" w:cs="Times New Roman"/>
          <w:b/>
          <w:sz w:val="20"/>
          <w:szCs w:val="20"/>
        </w:rPr>
        <w:tab/>
        <w:t>WYKAZ ZAŁĄCZNIKÓW DO SWZ</w:t>
      </w:r>
    </w:p>
    <w:tbl>
      <w:tblPr>
        <w:tblW w:w="0" w:type="auto"/>
        <w:jc w:val="center"/>
        <w:tblLook w:val="04A0" w:firstRow="1" w:lastRow="0" w:firstColumn="1" w:lastColumn="0" w:noHBand="0" w:noVBand="1"/>
      </w:tblPr>
      <w:tblGrid>
        <w:gridCol w:w="1954"/>
        <w:gridCol w:w="7008"/>
      </w:tblGrid>
      <w:tr w:rsidR="0075265A" w:rsidRPr="00796BE0" w14:paraId="151DBEA9" w14:textId="77777777" w:rsidTr="00100F9D">
        <w:trPr>
          <w:trHeight w:val="313"/>
          <w:jc w:val="center"/>
        </w:trPr>
        <w:tc>
          <w:tcPr>
            <w:tcW w:w="1954" w:type="dxa"/>
            <w:tcBorders>
              <w:top w:val="single" w:sz="4" w:space="0" w:color="auto"/>
              <w:left w:val="single" w:sz="4" w:space="0" w:color="auto"/>
              <w:bottom w:val="single" w:sz="4" w:space="0" w:color="auto"/>
              <w:right w:val="single" w:sz="4" w:space="0" w:color="auto"/>
            </w:tcBorders>
            <w:shd w:val="clear" w:color="auto" w:fill="auto"/>
          </w:tcPr>
          <w:p w14:paraId="59434925" w14:textId="228369BB" w:rsidR="0075265A" w:rsidRPr="00796BE0" w:rsidRDefault="0075265A" w:rsidP="00100F9D">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Załącznik nr 1</w:t>
            </w: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6663937B" w14:textId="0198A7DC" w:rsidR="0075265A" w:rsidRPr="00796BE0" w:rsidRDefault="0075265A" w:rsidP="00100F9D">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Formularz ofertowy</w:t>
            </w:r>
          </w:p>
        </w:tc>
      </w:tr>
      <w:tr w:rsidR="0068385B" w:rsidRPr="00796BE0" w14:paraId="58BD2A53" w14:textId="77777777" w:rsidTr="00100F9D">
        <w:trPr>
          <w:trHeight w:val="488"/>
          <w:jc w:val="center"/>
        </w:trPr>
        <w:tc>
          <w:tcPr>
            <w:tcW w:w="1954" w:type="dxa"/>
            <w:tcBorders>
              <w:top w:val="single" w:sz="4" w:space="0" w:color="auto"/>
              <w:left w:val="single" w:sz="4" w:space="0" w:color="auto"/>
              <w:bottom w:val="single" w:sz="4" w:space="0" w:color="auto"/>
              <w:right w:val="single" w:sz="4" w:space="0" w:color="auto"/>
            </w:tcBorders>
            <w:shd w:val="clear" w:color="auto" w:fill="auto"/>
          </w:tcPr>
          <w:p w14:paraId="72D51F10" w14:textId="52FBD767" w:rsidR="0068385B" w:rsidRPr="00796BE0" w:rsidRDefault="0068385B" w:rsidP="00100F9D">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Załącznik nr 2</w:t>
            </w: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751599E0" w14:textId="5AA83225" w:rsidR="0068385B" w:rsidRPr="00796BE0" w:rsidRDefault="0068385B" w:rsidP="00100F9D">
            <w:pPr>
              <w:suppressAutoHyphens/>
              <w:rPr>
                <w:rFonts w:ascii="Times New Roman" w:hAnsi="Times New Roman" w:cs="Times New Roman"/>
                <w:sz w:val="20"/>
                <w:szCs w:val="20"/>
              </w:rPr>
            </w:pPr>
            <w:r w:rsidRPr="00796BE0">
              <w:rPr>
                <w:rFonts w:ascii="Times New Roman" w:hAnsi="Times New Roman" w:cs="Times New Roman"/>
                <w:sz w:val="20"/>
                <w:szCs w:val="20"/>
              </w:rPr>
              <w:t>Oświadczenie o braku podstaw do wykluczenia i o spełnianiu warunków udziału w postępowaniu</w:t>
            </w:r>
          </w:p>
        </w:tc>
      </w:tr>
      <w:tr w:rsidR="0075265A" w:rsidRPr="00796BE0" w14:paraId="7E8BA22C" w14:textId="77777777" w:rsidTr="00100F9D">
        <w:trPr>
          <w:jc w:val="center"/>
        </w:trPr>
        <w:tc>
          <w:tcPr>
            <w:tcW w:w="1954" w:type="dxa"/>
            <w:tcBorders>
              <w:top w:val="single" w:sz="4" w:space="0" w:color="auto"/>
              <w:left w:val="single" w:sz="4" w:space="0" w:color="auto"/>
              <w:bottom w:val="single" w:sz="4" w:space="0" w:color="auto"/>
              <w:right w:val="single" w:sz="4" w:space="0" w:color="auto"/>
            </w:tcBorders>
            <w:shd w:val="clear" w:color="auto" w:fill="auto"/>
          </w:tcPr>
          <w:p w14:paraId="31281F3B" w14:textId="77777777" w:rsidR="0075265A" w:rsidRPr="00796BE0" w:rsidRDefault="0075265A" w:rsidP="00100F9D">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Załącznik nr 3</w:t>
            </w: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6B42D8FF" w14:textId="77777777" w:rsidR="0075265A" w:rsidRPr="00796BE0" w:rsidRDefault="0075265A" w:rsidP="00100F9D">
            <w:pPr>
              <w:suppressAutoHyphens/>
              <w:rPr>
                <w:rFonts w:ascii="Times New Roman" w:hAnsi="Times New Roman" w:cs="Times New Roman"/>
                <w:sz w:val="20"/>
                <w:szCs w:val="20"/>
              </w:rPr>
            </w:pPr>
            <w:r w:rsidRPr="00796BE0">
              <w:rPr>
                <w:rFonts w:ascii="Times New Roman" w:hAnsi="Times New Roman" w:cs="Times New Roman"/>
                <w:sz w:val="20"/>
                <w:szCs w:val="20"/>
              </w:rPr>
              <w:t>Zobowiązanie innego podmiotu do udostępnienia niezbędnych zasobów Wykonawcy</w:t>
            </w:r>
          </w:p>
        </w:tc>
      </w:tr>
      <w:tr w:rsidR="0075265A" w:rsidRPr="00796BE0" w14:paraId="4DE35F2F" w14:textId="77777777" w:rsidTr="00100F9D">
        <w:trPr>
          <w:jc w:val="center"/>
        </w:trPr>
        <w:tc>
          <w:tcPr>
            <w:tcW w:w="1954" w:type="dxa"/>
            <w:tcBorders>
              <w:top w:val="single" w:sz="4" w:space="0" w:color="auto"/>
              <w:left w:val="single" w:sz="4" w:space="0" w:color="auto"/>
              <w:bottom w:val="single" w:sz="4" w:space="0" w:color="auto"/>
              <w:right w:val="single" w:sz="4" w:space="0" w:color="auto"/>
            </w:tcBorders>
            <w:shd w:val="clear" w:color="auto" w:fill="auto"/>
          </w:tcPr>
          <w:p w14:paraId="4DD975C8" w14:textId="77777777" w:rsidR="0075265A" w:rsidRPr="00796BE0" w:rsidRDefault="0075265A" w:rsidP="00100F9D">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Załącznik nr 4</w:t>
            </w: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2A8866FA" w14:textId="77777777" w:rsidR="0075265A" w:rsidRPr="00796BE0" w:rsidRDefault="0075265A" w:rsidP="00100F9D">
            <w:pPr>
              <w:suppressAutoHyphens/>
              <w:rPr>
                <w:rFonts w:ascii="Times New Roman" w:hAnsi="Times New Roman" w:cs="Times New Roman"/>
                <w:sz w:val="20"/>
                <w:szCs w:val="20"/>
              </w:rPr>
            </w:pPr>
            <w:r w:rsidRPr="00796BE0">
              <w:rPr>
                <w:rFonts w:ascii="Times New Roman" w:hAnsi="Times New Roman" w:cs="Times New Roman"/>
                <w:sz w:val="20"/>
                <w:szCs w:val="20"/>
              </w:rPr>
              <w:t>Oświadczenie dotyczące przynależności lub braku przynależności do tej samej grupy kapitałowej</w:t>
            </w:r>
          </w:p>
        </w:tc>
      </w:tr>
      <w:tr w:rsidR="0075265A" w:rsidRPr="00796BE0" w14:paraId="05F34E53" w14:textId="77777777" w:rsidTr="00100F9D">
        <w:trPr>
          <w:jc w:val="center"/>
        </w:trPr>
        <w:tc>
          <w:tcPr>
            <w:tcW w:w="1954" w:type="dxa"/>
            <w:tcBorders>
              <w:top w:val="single" w:sz="4" w:space="0" w:color="auto"/>
              <w:left w:val="single" w:sz="4" w:space="0" w:color="auto"/>
              <w:bottom w:val="single" w:sz="4" w:space="0" w:color="auto"/>
              <w:right w:val="single" w:sz="4" w:space="0" w:color="auto"/>
            </w:tcBorders>
            <w:shd w:val="clear" w:color="auto" w:fill="auto"/>
          </w:tcPr>
          <w:p w14:paraId="26C76A2A" w14:textId="77777777" w:rsidR="0075265A" w:rsidRPr="00796BE0" w:rsidRDefault="0075265A" w:rsidP="00100F9D">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Załącznik nr 5</w:t>
            </w: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4B4089CD" w14:textId="77777777" w:rsidR="0075265A" w:rsidRPr="00796BE0" w:rsidRDefault="0075265A" w:rsidP="00100F9D">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Wykaz robót budowlanych</w:t>
            </w:r>
          </w:p>
        </w:tc>
      </w:tr>
      <w:tr w:rsidR="0075265A" w:rsidRPr="00796BE0" w14:paraId="3B4ED7D5" w14:textId="77777777" w:rsidTr="00100F9D">
        <w:trPr>
          <w:jc w:val="center"/>
        </w:trPr>
        <w:tc>
          <w:tcPr>
            <w:tcW w:w="1954" w:type="dxa"/>
            <w:tcBorders>
              <w:top w:val="single" w:sz="4" w:space="0" w:color="auto"/>
              <w:left w:val="single" w:sz="4" w:space="0" w:color="auto"/>
              <w:bottom w:val="single" w:sz="4" w:space="0" w:color="auto"/>
              <w:right w:val="single" w:sz="4" w:space="0" w:color="auto"/>
            </w:tcBorders>
            <w:shd w:val="clear" w:color="auto" w:fill="auto"/>
          </w:tcPr>
          <w:p w14:paraId="62107940" w14:textId="77777777" w:rsidR="0075265A" w:rsidRPr="00796BE0" w:rsidRDefault="0075265A" w:rsidP="00100F9D">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Załącznik nr 6</w:t>
            </w: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2D0887CF" w14:textId="77777777" w:rsidR="0075265A" w:rsidRPr="00796BE0" w:rsidRDefault="0075265A" w:rsidP="00100F9D">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Wzór umowy</w:t>
            </w:r>
          </w:p>
        </w:tc>
      </w:tr>
      <w:tr w:rsidR="0075265A" w:rsidRPr="00796BE0" w14:paraId="625D7C85" w14:textId="77777777" w:rsidTr="00100F9D">
        <w:trPr>
          <w:jc w:val="center"/>
        </w:trPr>
        <w:tc>
          <w:tcPr>
            <w:tcW w:w="1954" w:type="dxa"/>
            <w:tcBorders>
              <w:top w:val="single" w:sz="4" w:space="0" w:color="auto"/>
              <w:left w:val="single" w:sz="4" w:space="0" w:color="auto"/>
              <w:bottom w:val="single" w:sz="4" w:space="0" w:color="auto"/>
              <w:right w:val="single" w:sz="4" w:space="0" w:color="auto"/>
            </w:tcBorders>
            <w:shd w:val="clear" w:color="auto" w:fill="auto"/>
          </w:tcPr>
          <w:p w14:paraId="5ABAD2BB" w14:textId="77777777" w:rsidR="0075265A" w:rsidRPr="00796BE0" w:rsidRDefault="0075265A" w:rsidP="00100F9D">
            <w:pPr>
              <w:suppressAutoHyphens/>
              <w:spacing w:line="360" w:lineRule="auto"/>
              <w:rPr>
                <w:rFonts w:ascii="Times New Roman" w:hAnsi="Times New Roman" w:cs="Times New Roman"/>
                <w:sz w:val="20"/>
                <w:szCs w:val="20"/>
              </w:rPr>
            </w:pPr>
            <w:r>
              <w:rPr>
                <w:rFonts w:ascii="Times New Roman" w:hAnsi="Times New Roman" w:cs="Times New Roman"/>
                <w:sz w:val="20"/>
                <w:szCs w:val="20"/>
              </w:rPr>
              <w:t>Załącznik nr 7</w:t>
            </w: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4C332D4B" w14:textId="77777777" w:rsidR="0075265A" w:rsidRPr="00796BE0" w:rsidRDefault="0075265A" w:rsidP="00100F9D">
            <w:pPr>
              <w:suppressAutoHyphens/>
              <w:spacing w:line="360" w:lineRule="auto"/>
              <w:rPr>
                <w:rFonts w:ascii="Times New Roman" w:hAnsi="Times New Roman" w:cs="Times New Roman"/>
                <w:sz w:val="20"/>
                <w:szCs w:val="20"/>
              </w:rPr>
            </w:pPr>
            <w:r>
              <w:rPr>
                <w:rFonts w:ascii="Times New Roman" w:hAnsi="Times New Roman" w:cs="Times New Roman"/>
                <w:sz w:val="20"/>
                <w:szCs w:val="20"/>
              </w:rPr>
              <w:t>Wykaz osób</w:t>
            </w:r>
          </w:p>
        </w:tc>
      </w:tr>
      <w:tr w:rsidR="0075265A" w:rsidRPr="00796BE0" w14:paraId="70C151E9" w14:textId="77777777" w:rsidTr="00100F9D">
        <w:trPr>
          <w:trHeight w:val="440"/>
          <w:jc w:val="center"/>
        </w:trPr>
        <w:tc>
          <w:tcPr>
            <w:tcW w:w="1954" w:type="dxa"/>
            <w:tcBorders>
              <w:top w:val="single" w:sz="4" w:space="0" w:color="auto"/>
              <w:left w:val="single" w:sz="4" w:space="0" w:color="auto"/>
              <w:bottom w:val="single" w:sz="4" w:space="0" w:color="auto"/>
              <w:right w:val="single" w:sz="4" w:space="0" w:color="auto"/>
            </w:tcBorders>
            <w:shd w:val="clear" w:color="auto" w:fill="auto"/>
          </w:tcPr>
          <w:p w14:paraId="1D047600" w14:textId="5154E08B" w:rsidR="0075265A" w:rsidRPr="00796BE0" w:rsidRDefault="0075265A" w:rsidP="00100F9D">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 xml:space="preserve">Załącznik nr </w:t>
            </w:r>
            <w:r>
              <w:rPr>
                <w:rFonts w:ascii="Times New Roman" w:hAnsi="Times New Roman" w:cs="Times New Roman"/>
                <w:sz w:val="20"/>
                <w:szCs w:val="20"/>
              </w:rPr>
              <w:t>8</w:t>
            </w:r>
          </w:p>
        </w:tc>
        <w:tc>
          <w:tcPr>
            <w:tcW w:w="7008" w:type="dxa"/>
            <w:tcBorders>
              <w:top w:val="single" w:sz="4" w:space="0" w:color="auto"/>
              <w:left w:val="single" w:sz="4" w:space="0" w:color="auto"/>
              <w:bottom w:val="single" w:sz="4" w:space="0" w:color="auto"/>
              <w:right w:val="single" w:sz="4" w:space="0" w:color="auto"/>
            </w:tcBorders>
            <w:shd w:val="clear" w:color="auto" w:fill="auto"/>
          </w:tcPr>
          <w:p w14:paraId="4F2F9DB0" w14:textId="77777777" w:rsidR="0075265A" w:rsidRPr="00796BE0" w:rsidRDefault="0075265A" w:rsidP="00100F9D">
            <w:pPr>
              <w:suppressAutoHyphens/>
              <w:spacing w:line="360" w:lineRule="auto"/>
              <w:rPr>
                <w:rFonts w:ascii="Times New Roman" w:hAnsi="Times New Roman" w:cs="Times New Roman"/>
                <w:sz w:val="20"/>
                <w:szCs w:val="20"/>
              </w:rPr>
            </w:pPr>
            <w:r>
              <w:rPr>
                <w:rFonts w:ascii="Times New Roman" w:hAnsi="Times New Roman" w:cs="Times New Roman"/>
                <w:sz w:val="20"/>
                <w:szCs w:val="20"/>
              </w:rPr>
              <w:t>Dokumentacja techniczna</w:t>
            </w:r>
          </w:p>
        </w:tc>
      </w:tr>
    </w:tbl>
    <w:p w14:paraId="44E77409" w14:textId="4F4C7F99" w:rsidR="0075265A" w:rsidRPr="00760557" w:rsidRDefault="0075265A" w:rsidP="00614CA4">
      <w:pPr>
        <w:spacing w:before="240" w:after="240"/>
        <w:jc w:val="right"/>
        <w:rPr>
          <w:rFonts w:ascii="Times New Roman" w:hAnsi="Times New Roman" w:cs="Times New Roman"/>
          <w:bCs/>
          <w:sz w:val="20"/>
          <w:szCs w:val="20"/>
        </w:rPr>
      </w:pP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t>/-/ dr Arseniusz Finster</w:t>
      </w:r>
      <w:r w:rsidRPr="00AC67B8">
        <w:rPr>
          <w:rFonts w:ascii="Times New Roman" w:hAnsi="Times New Roman" w:cs="Times New Roman"/>
          <w:bCs/>
          <w:sz w:val="20"/>
          <w:szCs w:val="20"/>
        </w:rPr>
        <w:t xml:space="preserve"> </w:t>
      </w:r>
    </w:p>
    <w:p w14:paraId="7E5B4A71" w14:textId="77777777" w:rsidR="00D26883" w:rsidRDefault="00D26883"/>
    <w:sectPr w:rsidR="00D26883" w:rsidSect="0093319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8BD58" w14:textId="77777777" w:rsidR="00722ECC" w:rsidRDefault="00722ECC">
      <w:r>
        <w:separator/>
      </w:r>
    </w:p>
  </w:endnote>
  <w:endnote w:type="continuationSeparator" w:id="0">
    <w:p w14:paraId="22BF1A47" w14:textId="77777777" w:rsidR="00722ECC" w:rsidRDefault="0072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Bold">
    <w:altName w:val="MS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NewRegular">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940E" w14:textId="77777777" w:rsidR="003F6D00" w:rsidRPr="007B17EA" w:rsidRDefault="003F6D00">
    <w:pPr>
      <w:pStyle w:val="Stopka"/>
      <w:jc w:val="right"/>
      <w:rPr>
        <w:rFonts w:ascii="Segoe UI" w:hAnsi="Segoe UI" w:cs="Segoe UI"/>
        <w:sz w:val="16"/>
        <w:szCs w:val="16"/>
      </w:rPr>
    </w:pPr>
    <w:r w:rsidRPr="007B17EA">
      <w:rPr>
        <w:rFonts w:ascii="Segoe UI" w:hAnsi="Segoe UI" w:cs="Segoe UI"/>
        <w:sz w:val="16"/>
        <w:szCs w:val="16"/>
      </w:rPr>
      <w:t xml:space="preserve">Strona </w:t>
    </w:r>
    <w:r w:rsidRPr="007B17EA">
      <w:rPr>
        <w:rFonts w:ascii="Segoe UI" w:hAnsi="Segoe UI" w:cs="Segoe UI"/>
        <w:b/>
        <w:bCs/>
        <w:sz w:val="16"/>
        <w:szCs w:val="16"/>
      </w:rPr>
      <w:fldChar w:fldCharType="begin"/>
    </w:r>
    <w:r w:rsidRPr="007B17EA">
      <w:rPr>
        <w:rFonts w:ascii="Segoe UI" w:hAnsi="Segoe UI" w:cs="Segoe UI"/>
        <w:b/>
        <w:bCs/>
        <w:sz w:val="16"/>
        <w:szCs w:val="16"/>
      </w:rPr>
      <w:instrText>PAGE</w:instrText>
    </w:r>
    <w:r w:rsidRPr="007B17EA">
      <w:rPr>
        <w:rFonts w:ascii="Segoe UI" w:hAnsi="Segoe UI" w:cs="Segoe UI"/>
        <w:b/>
        <w:bCs/>
        <w:sz w:val="16"/>
        <w:szCs w:val="16"/>
      </w:rPr>
      <w:fldChar w:fldCharType="separate"/>
    </w:r>
    <w:r w:rsidR="00252FDD">
      <w:rPr>
        <w:rFonts w:ascii="Segoe UI" w:hAnsi="Segoe UI" w:cs="Segoe UI"/>
        <w:b/>
        <w:bCs/>
        <w:noProof/>
        <w:sz w:val="16"/>
        <w:szCs w:val="16"/>
      </w:rPr>
      <w:t>23</w:t>
    </w:r>
    <w:r w:rsidRPr="007B17EA">
      <w:rPr>
        <w:rFonts w:ascii="Segoe UI" w:hAnsi="Segoe UI" w:cs="Segoe UI"/>
        <w:b/>
        <w:bCs/>
        <w:sz w:val="16"/>
        <w:szCs w:val="16"/>
      </w:rPr>
      <w:fldChar w:fldCharType="end"/>
    </w:r>
    <w:r w:rsidRPr="007B17EA">
      <w:rPr>
        <w:rFonts w:ascii="Segoe UI" w:hAnsi="Segoe UI" w:cs="Segoe UI"/>
        <w:sz w:val="16"/>
        <w:szCs w:val="16"/>
      </w:rPr>
      <w:t xml:space="preserve"> z </w:t>
    </w:r>
    <w:r w:rsidRPr="007B17EA">
      <w:rPr>
        <w:rFonts w:ascii="Segoe UI" w:hAnsi="Segoe UI" w:cs="Segoe UI"/>
        <w:b/>
        <w:bCs/>
        <w:sz w:val="16"/>
        <w:szCs w:val="16"/>
      </w:rPr>
      <w:fldChar w:fldCharType="begin"/>
    </w:r>
    <w:r w:rsidRPr="007B17EA">
      <w:rPr>
        <w:rFonts w:ascii="Segoe UI" w:hAnsi="Segoe UI" w:cs="Segoe UI"/>
        <w:b/>
        <w:bCs/>
        <w:sz w:val="16"/>
        <w:szCs w:val="16"/>
      </w:rPr>
      <w:instrText>NUMPAGES</w:instrText>
    </w:r>
    <w:r w:rsidRPr="007B17EA">
      <w:rPr>
        <w:rFonts w:ascii="Segoe UI" w:hAnsi="Segoe UI" w:cs="Segoe UI"/>
        <w:b/>
        <w:bCs/>
        <w:sz w:val="16"/>
        <w:szCs w:val="16"/>
      </w:rPr>
      <w:fldChar w:fldCharType="separate"/>
    </w:r>
    <w:r w:rsidR="00252FDD">
      <w:rPr>
        <w:rFonts w:ascii="Segoe UI" w:hAnsi="Segoe UI" w:cs="Segoe UI"/>
        <w:b/>
        <w:bCs/>
        <w:noProof/>
        <w:sz w:val="16"/>
        <w:szCs w:val="16"/>
      </w:rPr>
      <w:t>24</w:t>
    </w:r>
    <w:r w:rsidRPr="007B17EA">
      <w:rPr>
        <w:rFonts w:ascii="Segoe UI" w:hAnsi="Segoe UI" w:cs="Segoe U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1EA02" w14:textId="77777777" w:rsidR="00722ECC" w:rsidRDefault="00722ECC">
      <w:r>
        <w:separator/>
      </w:r>
    </w:p>
  </w:footnote>
  <w:footnote w:type="continuationSeparator" w:id="0">
    <w:p w14:paraId="3E755DDD" w14:textId="77777777" w:rsidR="00722ECC" w:rsidRDefault="00722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0D48" w14:textId="1073B17E" w:rsidR="003F6D00" w:rsidRPr="00457068" w:rsidRDefault="003F6D00" w:rsidP="00D26883">
    <w:pPr>
      <w:pStyle w:val="Nagwek"/>
      <w:rPr>
        <w:rFonts w:ascii="Segoe UI" w:hAnsi="Segoe UI" w:cs="Segoe UI"/>
        <w:sz w:val="16"/>
        <w:szCs w:val="16"/>
      </w:rPr>
    </w:pPr>
    <w:r w:rsidRPr="00457068">
      <w:rPr>
        <w:rFonts w:ascii="Segoe UI" w:hAnsi="Segoe UI" w:cs="Segoe UI"/>
        <w:sz w:val="16"/>
        <w:szCs w:val="16"/>
      </w:rPr>
      <w:t xml:space="preserve">Nr postępowania: </w:t>
    </w:r>
    <w:r>
      <w:rPr>
        <w:rFonts w:ascii="Segoe UI" w:hAnsi="Segoe UI" w:cs="Segoe UI"/>
        <w:sz w:val="16"/>
        <w:szCs w:val="16"/>
      </w:rPr>
      <w:t>BI</w:t>
    </w:r>
    <w:r w:rsidRPr="00100F9D">
      <w:rPr>
        <w:rFonts w:ascii="Segoe UI" w:hAnsi="Segoe UI" w:cs="Segoe UI"/>
        <w:sz w:val="16"/>
        <w:szCs w:val="16"/>
      </w:rPr>
      <w:t>.271.5.2024</w:t>
    </w:r>
  </w:p>
  <w:p w14:paraId="6A6373C5" w14:textId="77777777" w:rsidR="003F6D00" w:rsidRPr="00457068" w:rsidRDefault="003F6D00" w:rsidP="00D26883">
    <w:pPr>
      <w:pStyle w:val="Nagwek"/>
      <w:jc w:val="both"/>
      <w:rPr>
        <w:rFonts w:ascii="Segoe UI" w:hAnsi="Segoe UI" w:cs="Segoe UI"/>
        <w:sz w:val="16"/>
        <w:szCs w:val="16"/>
      </w:rPr>
    </w:pPr>
  </w:p>
  <w:p w14:paraId="045D4CFF" w14:textId="77777777" w:rsidR="003F6D00" w:rsidRPr="00457068" w:rsidRDefault="003F6D00" w:rsidP="00D26883">
    <w:pPr>
      <w:pStyle w:val="Nagwek"/>
      <w:jc w:val="both"/>
      <w:rPr>
        <w:rFonts w:ascii="Segoe UI" w:hAnsi="Segoe UI" w:cs="Segoe UI"/>
        <w:sz w:val="16"/>
        <w:szCs w:val="16"/>
      </w:rPr>
    </w:pPr>
    <w:r>
      <w:rPr>
        <w:rFonts w:ascii="Segoe UI" w:hAnsi="Segoe UI" w:cs="Segoe UI"/>
        <w:sz w:val="16"/>
        <w:szCs w:val="16"/>
      </w:rPr>
      <w:t>Postępowanie prowadzone</w:t>
    </w:r>
    <w:r w:rsidRPr="00457068">
      <w:rPr>
        <w:rFonts w:ascii="Segoe UI" w:hAnsi="Segoe UI" w:cs="Segoe UI"/>
        <w:sz w:val="16"/>
        <w:szCs w:val="16"/>
      </w:rPr>
      <w:t xml:space="preserve"> w trybie art. 275 pkt 1 ustawy p.z.p. (tryb podstawowy bez negocjacji)</w:t>
    </w:r>
  </w:p>
  <w:p w14:paraId="0A5F92DB" w14:textId="77777777" w:rsidR="003F6D00" w:rsidRDefault="003F6D0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TimesNewRoman,Bold" w:hAnsi="TimesNewRoman,Bold"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TimesNewRoman,Bold" w:hAnsi="TimesNewRoman,Bold"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TimesNewRoman,Bold" w:hAnsi="TimesNewRoman,Bold" w:hint="default"/>
      </w:rPr>
    </w:lvl>
  </w:abstractNum>
  <w:abstractNum w:abstractNumId="3" w15:restartNumberingAfterBreak="0">
    <w:nsid w:val="01762F97"/>
    <w:multiLevelType w:val="hybridMultilevel"/>
    <w:tmpl w:val="EBF25420"/>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Segoe UI" w:eastAsia="Wingdings" w:hAnsi="Segoe UI" w:cs="Segoe UI"/>
      </w:rPr>
    </w:lvl>
    <w:lvl w:ilvl="2" w:tplc="0415001B" w:tentative="1">
      <w:start w:val="1"/>
      <w:numFmt w:val="lowerRoman"/>
      <w:lvlText w:val="%3."/>
      <w:lvlJc w:val="right"/>
      <w:pPr>
        <w:ind w:left="2160" w:hanging="180"/>
      </w:pPr>
    </w:lvl>
    <w:lvl w:ilvl="3" w:tplc="B1F8F0FA">
      <w:start w:val="1"/>
      <w:numFmt w:val="decimal"/>
      <w:lvlText w:val="%4."/>
      <w:lvlJc w:val="left"/>
      <w:rPr>
        <w:rFonts w:hint="default"/>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889C543E"/>
    <w:lvl w:ilvl="0" w:tplc="CB04111E">
      <w:start w:val="1"/>
      <w:numFmt w:val="decimal"/>
      <w:lvlText w:val="%1)"/>
      <w:lvlJc w:val="left"/>
      <w:pPr>
        <w:tabs>
          <w:tab w:val="num" w:pos="720"/>
        </w:tabs>
        <w:ind w:left="720" w:hanging="360"/>
      </w:pPr>
      <w:rPr>
        <w:rFonts w:ascii="Tahoma" w:eastAsia="Wingdings" w:hAnsi="Tahoma" w:cs="Lucida Sans Unicode"/>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47784722">
      <w:start w:val="1"/>
      <w:numFmt w:val="decimal"/>
      <w:lvlText w:val="%4."/>
      <w:lvlJc w:val="left"/>
      <w:pPr>
        <w:tabs>
          <w:tab w:val="num" w:pos="2880"/>
        </w:tabs>
        <w:ind w:left="288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E459FC"/>
    <w:multiLevelType w:val="hybridMultilevel"/>
    <w:tmpl w:val="90020E3C"/>
    <w:lvl w:ilvl="0" w:tplc="5442E3F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E545F91"/>
    <w:multiLevelType w:val="multilevel"/>
    <w:tmpl w:val="C89A52D4"/>
    <w:lvl w:ilvl="0">
      <w:start w:val="10"/>
      <w:numFmt w:val="decimal"/>
      <w:lvlText w:val="%1."/>
      <w:lvlJc w:val="left"/>
      <w:rPr>
        <w:rFonts w:ascii="Segoe UI" w:eastAsia="Arial Narrow" w:hAnsi="Segoe UI" w:cs="Segoe UI" w:hint="default"/>
        <w:b/>
        <w:bCs/>
        <w:i w:val="0"/>
        <w:iCs w:val="0"/>
        <w:smallCaps w:val="0"/>
        <w:strike w:val="0"/>
        <w:color w:val="000000"/>
        <w:spacing w:val="0"/>
        <w:w w:val="100"/>
        <w:position w:val="0"/>
        <w:sz w:val="19"/>
        <w:szCs w:val="19"/>
        <w:u w:val="none"/>
      </w:rPr>
    </w:lvl>
    <w:lvl w:ilvl="1">
      <w:start w:val="1"/>
      <w:numFmt w:val="decimal"/>
      <w:lvlText w:val="%2."/>
      <w:lvlJc w:val="left"/>
      <w:rPr>
        <w:rFonts w:ascii="Segoe UI" w:eastAsia="Arial Narrow" w:hAnsi="Segoe UI" w:cs="Segoe UI"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57008B"/>
    <w:multiLevelType w:val="hybridMultilevel"/>
    <w:tmpl w:val="AD169D5A"/>
    <w:lvl w:ilvl="0" w:tplc="0CFA3884">
      <w:start w:val="1"/>
      <w:numFmt w:val="decimal"/>
      <w:lvlText w:val="%1."/>
      <w:lvlJc w:val="left"/>
      <w:pPr>
        <w:tabs>
          <w:tab w:val="num" w:pos="595"/>
        </w:tabs>
        <w:ind w:left="595" w:hanging="453"/>
      </w:pPr>
      <w:rPr>
        <w:rFonts w:hint="default"/>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Tahoma" w:eastAsia="Wingdings" w:hAnsi="Tahoma" w:cs="Lucida Sans Unicode"/>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BAC5E29"/>
    <w:multiLevelType w:val="hybridMultilevel"/>
    <w:tmpl w:val="9C249330"/>
    <w:lvl w:ilvl="0" w:tplc="04686B6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C65082"/>
    <w:multiLevelType w:val="hybridMultilevel"/>
    <w:tmpl w:val="8036090C"/>
    <w:lvl w:ilvl="0" w:tplc="9EE2CFC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0E5DFB"/>
    <w:multiLevelType w:val="hybridMultilevel"/>
    <w:tmpl w:val="7A9414F0"/>
    <w:lvl w:ilvl="0" w:tplc="98A0C580">
      <w:start w:val="1"/>
      <w:numFmt w:val="decimal"/>
      <w:lvlText w:val="%1."/>
      <w:lvlJc w:val="left"/>
      <w:pPr>
        <w:tabs>
          <w:tab w:val="num" w:pos="1800"/>
        </w:tabs>
        <w:ind w:left="1800" w:hanging="363"/>
      </w:pPr>
      <w:rPr>
        <w:rFonts w:hint="default"/>
        <w:b/>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55318D"/>
    <w:multiLevelType w:val="hybridMultilevel"/>
    <w:tmpl w:val="EBF25420"/>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Segoe UI" w:eastAsia="Wingdings" w:hAnsi="Segoe UI" w:cs="Segoe UI"/>
      </w:rPr>
    </w:lvl>
    <w:lvl w:ilvl="2" w:tplc="0415001B" w:tentative="1">
      <w:start w:val="1"/>
      <w:numFmt w:val="lowerRoman"/>
      <w:lvlText w:val="%3."/>
      <w:lvlJc w:val="right"/>
      <w:pPr>
        <w:ind w:left="2160" w:hanging="180"/>
      </w:pPr>
    </w:lvl>
    <w:lvl w:ilvl="3" w:tplc="B1F8F0FA">
      <w:start w:val="1"/>
      <w:numFmt w:val="decimal"/>
      <w:lvlText w:val="%4."/>
      <w:lvlJc w:val="left"/>
      <w:rPr>
        <w:rFonts w:hint="default"/>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A530AF"/>
    <w:multiLevelType w:val="hybridMultilevel"/>
    <w:tmpl w:val="599C2744"/>
    <w:lvl w:ilvl="0" w:tplc="E0CC9BC8">
      <w:start w:val="1"/>
      <w:numFmt w:val="decimal"/>
      <w:lvlText w:val="%1)"/>
      <w:lvlJc w:val="left"/>
      <w:pPr>
        <w:ind w:left="502" w:hanging="360"/>
      </w:pPr>
      <w:rPr>
        <w:b/>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280A4F10"/>
    <w:multiLevelType w:val="hybridMultilevel"/>
    <w:tmpl w:val="830A9E18"/>
    <w:lvl w:ilvl="0" w:tplc="9EE2CFC6">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23" w15:restartNumberingAfterBreak="0">
    <w:nsid w:val="2D0D10B1"/>
    <w:multiLevelType w:val="hybridMultilevel"/>
    <w:tmpl w:val="AB52F5C0"/>
    <w:lvl w:ilvl="0" w:tplc="6B66B53A">
      <w:start w:val="1"/>
      <w:numFmt w:val="decimal"/>
      <w:lvlText w:val="%1."/>
      <w:lvlJc w:val="left"/>
      <w:pPr>
        <w:ind w:left="720" w:hanging="720"/>
      </w:pPr>
      <w:rPr>
        <w:rFonts w:ascii="Segoe UI" w:eastAsia="Wingdings" w:hAnsi="Segoe UI" w:cs="Segoe UI"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Segoe UI" w:eastAsia="Wingdings" w:hAnsi="Segoe UI" w:cs="Segoe UI"/>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C3AAF1DC"/>
    <w:lvl w:ilvl="0" w:tplc="0EF8AF28">
      <w:start w:val="1"/>
      <w:numFmt w:val="decimal"/>
      <w:lvlText w:val="%1."/>
      <w:lvlJc w:val="left"/>
      <w:pPr>
        <w:ind w:left="1146" w:hanging="360"/>
      </w:pPr>
      <w:rPr>
        <w:rFonts w:ascii="Times New Roman" w:eastAsia="Wingdings" w:hAnsi="Times New Roman" w:cs="Times New Roman"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FBE3D3A"/>
    <w:multiLevelType w:val="hybridMultilevel"/>
    <w:tmpl w:val="B1F6D43C"/>
    <w:lvl w:ilvl="0" w:tplc="C2CC7FD4">
      <w:start w:val="1"/>
      <w:numFmt w:val="upperRoman"/>
      <w:lvlText w:val="%1."/>
      <w:lvlJc w:val="left"/>
      <w:pPr>
        <w:ind w:left="72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502BF4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Segoe UI" w:eastAsia="Wingdings" w:hAnsi="Segoe UI" w:cs="Segoe UI"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99831FB"/>
    <w:multiLevelType w:val="hybridMultilevel"/>
    <w:tmpl w:val="32D0CC1A"/>
    <w:lvl w:ilvl="0" w:tplc="8AFE99F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C210768"/>
    <w:multiLevelType w:val="hybridMultilevel"/>
    <w:tmpl w:val="BCF80B46"/>
    <w:lvl w:ilvl="0" w:tplc="04150011">
      <w:start w:val="1"/>
      <w:numFmt w:val="decimal"/>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29" w15:restartNumberingAfterBreak="0">
    <w:nsid w:val="3C472289"/>
    <w:multiLevelType w:val="hybridMultilevel"/>
    <w:tmpl w:val="574A458A"/>
    <w:lvl w:ilvl="0" w:tplc="04150011">
      <w:start w:val="1"/>
      <w:numFmt w:val="decimal"/>
      <w:lvlText w:val="%1)"/>
      <w:lvlJc w:val="left"/>
      <w:pPr>
        <w:tabs>
          <w:tab w:val="num" w:pos="1800"/>
        </w:tabs>
        <w:ind w:left="1800" w:hanging="363"/>
      </w:pPr>
      <w:rPr>
        <w:rFonts w:hint="default"/>
        <w:b/>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Segoe UI" w:hAnsi="Segoe UI" w:cs="Segoe UI"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1C021A0"/>
    <w:multiLevelType w:val="hybridMultilevel"/>
    <w:tmpl w:val="460A5210"/>
    <w:lvl w:ilvl="0" w:tplc="C43CE1C6">
      <w:start w:val="1"/>
      <w:numFmt w:val="decimal"/>
      <w:lvlText w:val="%1)"/>
      <w:lvlJc w:val="left"/>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3847236"/>
    <w:multiLevelType w:val="hybridMultilevel"/>
    <w:tmpl w:val="BFA00214"/>
    <w:lvl w:ilvl="0" w:tplc="165627BC">
      <w:start w:val="1"/>
      <w:numFmt w:val="decimal"/>
      <w:lvlText w:val="%1."/>
      <w:lvlJc w:val="left"/>
      <w:pPr>
        <w:ind w:left="360" w:hanging="360"/>
      </w:pPr>
      <w:rPr>
        <w:b/>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BB4E87"/>
    <w:multiLevelType w:val="hybridMultilevel"/>
    <w:tmpl w:val="DE60953E"/>
    <w:lvl w:ilvl="0" w:tplc="D9A2DB16">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2F36B85"/>
    <w:multiLevelType w:val="hybridMultilevel"/>
    <w:tmpl w:val="2F5680D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8"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94D1B0B"/>
    <w:multiLevelType w:val="hybridMultilevel"/>
    <w:tmpl w:val="D27EAFB0"/>
    <w:lvl w:ilvl="0" w:tplc="74A68702">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C004033"/>
    <w:multiLevelType w:val="multilevel"/>
    <w:tmpl w:val="0B5640B4"/>
    <w:lvl w:ilvl="0">
      <w:start w:val="13"/>
      <w:numFmt w:val="decimal"/>
      <w:lvlText w:val="%1."/>
      <w:lvlJc w:val="left"/>
      <w:pPr>
        <w:ind w:left="0" w:firstLine="0"/>
      </w:pPr>
      <w:rPr>
        <w:rFonts w:ascii="Segoe UI" w:eastAsia="Arial Narrow" w:hAnsi="Segoe UI" w:cs="Segoe UI"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Segoe UI" w:eastAsia="Arial Narrow" w:hAnsi="Segoe UI" w:cs="Segoe UI" w:hint="default"/>
        <w:b/>
        <w:bCs w:val="0"/>
        <w:i w:val="0"/>
        <w:iCs w:val="0"/>
        <w:smallCaps w:val="0"/>
        <w:strike w:val="0"/>
        <w:color w:val="000000"/>
        <w:spacing w:val="0"/>
        <w:w w:val="100"/>
        <w:position w:val="0"/>
        <w:sz w:val="19"/>
        <w:szCs w:val="19"/>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541999"/>
    <w:multiLevelType w:val="hybridMultilevel"/>
    <w:tmpl w:val="67A8311C"/>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3" w15:restartNumberingAfterBreak="0">
    <w:nsid w:val="60CA7B84"/>
    <w:multiLevelType w:val="multilevel"/>
    <w:tmpl w:val="AACCC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0EA3EDB"/>
    <w:multiLevelType w:val="multilevel"/>
    <w:tmpl w:val="87D2EDC4"/>
    <w:lvl w:ilvl="0">
      <w:start w:val="1"/>
      <w:numFmt w:val="decimal"/>
      <w:lvlText w:val="%1."/>
      <w:lvlJc w:val="left"/>
      <w:pPr>
        <w:tabs>
          <w:tab w:val="num" w:pos="1706"/>
        </w:tabs>
        <w:ind w:left="697" w:firstLine="0"/>
      </w:pPr>
      <w:rPr>
        <w:rFonts w:ascii="Segoe UI" w:eastAsia="Arial Narrow" w:hAnsi="Segoe UI" w:cs="Segoe UI"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Segoe UI" w:eastAsia="Wingdings" w:hAnsi="Segoe UI" w:cs="Segoe UI"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7D2374C"/>
    <w:multiLevelType w:val="hybridMultilevel"/>
    <w:tmpl w:val="EDC2D55E"/>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10AE67E8">
      <w:start w:val="1"/>
      <w:numFmt w:val="decimal"/>
      <w:lvlText w:val="%3)"/>
      <w:lvlJc w:val="left"/>
      <w:pPr>
        <w:ind w:left="928" w:hanging="360"/>
      </w:pPr>
      <w:rPr>
        <w:rFonts w:hint="default"/>
        <w:b/>
        <w:bCs/>
        <w:i w:val="0"/>
        <w:strike w:val="0"/>
        <w:color w:val="auto"/>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7" w15:restartNumberingAfterBreak="0">
    <w:nsid w:val="69F07173"/>
    <w:multiLevelType w:val="hybridMultilevel"/>
    <w:tmpl w:val="7C6E06E8"/>
    <w:lvl w:ilvl="0" w:tplc="2E6C3218">
      <w:start w:val="1"/>
      <w:numFmt w:val="decimal"/>
      <w:lvlText w:val="%1."/>
      <w:lvlJc w:val="left"/>
      <w:pPr>
        <w:ind w:left="1004" w:hanging="360"/>
      </w:pPr>
      <w:rPr>
        <w:b/>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6A977556"/>
    <w:multiLevelType w:val="hybridMultilevel"/>
    <w:tmpl w:val="C2526206"/>
    <w:lvl w:ilvl="0" w:tplc="16D65AE0">
      <w:start w:val="8"/>
      <w:numFmt w:val="decimal"/>
      <w:lvlText w:val="%1."/>
      <w:lvlJc w:val="left"/>
      <w:pPr>
        <w:tabs>
          <w:tab w:val="num" w:pos="1800"/>
        </w:tabs>
        <w:ind w:left="1800" w:hanging="363"/>
      </w:pPr>
      <w:rPr>
        <w:rFonts w:ascii="Times New Roman" w:eastAsia="Wingdings"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Wingdings" w:hAnsi="Wingdings" w:cs="Wingdings" w:hint="default"/>
        <w:sz w:val="22"/>
        <w:szCs w:val="22"/>
      </w:rPr>
    </w:lvl>
    <w:lvl w:ilvl="1" w:tplc="04150019">
      <w:start w:val="1"/>
      <w:numFmt w:val="bullet"/>
      <w:lvlText w:val="o"/>
      <w:lvlJc w:val="left"/>
      <w:pPr>
        <w:tabs>
          <w:tab w:val="num" w:pos="1440"/>
        </w:tabs>
        <w:ind w:left="1440" w:hanging="360"/>
      </w:pPr>
      <w:rPr>
        <w:rFonts w:ascii="StarSymbol" w:hAnsi="StarSymbol" w:cs="Segoe UI" w:hint="default"/>
      </w:rPr>
    </w:lvl>
    <w:lvl w:ilvl="2" w:tplc="0415001B" w:tentative="1">
      <w:start w:val="1"/>
      <w:numFmt w:val="bullet"/>
      <w:lvlText w:val=""/>
      <w:lvlJc w:val="left"/>
      <w:pPr>
        <w:tabs>
          <w:tab w:val="num" w:pos="2160"/>
        </w:tabs>
        <w:ind w:left="2160" w:hanging="360"/>
      </w:pPr>
      <w:rPr>
        <w:rFonts w:ascii="Arial Narrow" w:hAnsi="Arial Narrow" w:hint="default"/>
      </w:rPr>
    </w:lvl>
    <w:lvl w:ilvl="3" w:tplc="0415000F" w:tentative="1">
      <w:start w:val="1"/>
      <w:numFmt w:val="bullet"/>
      <w:lvlText w:val=""/>
      <w:lvlJc w:val="left"/>
      <w:pPr>
        <w:tabs>
          <w:tab w:val="num" w:pos="2880"/>
        </w:tabs>
        <w:ind w:left="2880" w:hanging="360"/>
      </w:pPr>
      <w:rPr>
        <w:rFonts w:ascii="TimesNewRoman,Bold" w:hAnsi="TimesNewRoman,Bold" w:hint="default"/>
      </w:rPr>
    </w:lvl>
    <w:lvl w:ilvl="4" w:tplc="04150019" w:tentative="1">
      <w:start w:val="1"/>
      <w:numFmt w:val="bullet"/>
      <w:lvlText w:val="o"/>
      <w:lvlJc w:val="left"/>
      <w:pPr>
        <w:tabs>
          <w:tab w:val="num" w:pos="3600"/>
        </w:tabs>
        <w:ind w:left="3600" w:hanging="360"/>
      </w:pPr>
      <w:rPr>
        <w:rFonts w:ascii="StarSymbol" w:hAnsi="StarSymbol" w:cs="Segoe UI" w:hint="default"/>
      </w:rPr>
    </w:lvl>
    <w:lvl w:ilvl="5" w:tplc="0415001B" w:tentative="1">
      <w:start w:val="1"/>
      <w:numFmt w:val="bullet"/>
      <w:lvlText w:val=""/>
      <w:lvlJc w:val="left"/>
      <w:pPr>
        <w:tabs>
          <w:tab w:val="num" w:pos="4320"/>
        </w:tabs>
        <w:ind w:left="4320" w:hanging="360"/>
      </w:pPr>
      <w:rPr>
        <w:rFonts w:ascii="Arial Narrow" w:hAnsi="Arial Narrow" w:hint="default"/>
      </w:rPr>
    </w:lvl>
    <w:lvl w:ilvl="6" w:tplc="0415000F" w:tentative="1">
      <w:start w:val="1"/>
      <w:numFmt w:val="bullet"/>
      <w:lvlText w:val=""/>
      <w:lvlJc w:val="left"/>
      <w:pPr>
        <w:tabs>
          <w:tab w:val="num" w:pos="5040"/>
        </w:tabs>
        <w:ind w:left="5040" w:hanging="360"/>
      </w:pPr>
      <w:rPr>
        <w:rFonts w:ascii="TimesNewRoman,Bold" w:hAnsi="TimesNewRoman,Bold" w:hint="default"/>
      </w:rPr>
    </w:lvl>
    <w:lvl w:ilvl="7" w:tplc="04150019" w:tentative="1">
      <w:start w:val="1"/>
      <w:numFmt w:val="bullet"/>
      <w:lvlText w:val="o"/>
      <w:lvlJc w:val="left"/>
      <w:pPr>
        <w:tabs>
          <w:tab w:val="num" w:pos="5760"/>
        </w:tabs>
        <w:ind w:left="5760" w:hanging="360"/>
      </w:pPr>
      <w:rPr>
        <w:rFonts w:ascii="StarSymbol" w:hAnsi="StarSymbol" w:cs="Segoe UI" w:hint="default"/>
      </w:rPr>
    </w:lvl>
    <w:lvl w:ilvl="8" w:tplc="0415001B" w:tentative="1">
      <w:start w:val="1"/>
      <w:numFmt w:val="bullet"/>
      <w:lvlText w:val=""/>
      <w:lvlJc w:val="left"/>
      <w:pPr>
        <w:tabs>
          <w:tab w:val="num" w:pos="6480"/>
        </w:tabs>
        <w:ind w:left="6480" w:hanging="360"/>
      </w:pPr>
      <w:rPr>
        <w:rFonts w:ascii="Arial Narrow" w:hAnsi="Arial Narrow" w:hint="default"/>
      </w:rPr>
    </w:lvl>
  </w:abstractNum>
  <w:abstractNum w:abstractNumId="50" w15:restartNumberingAfterBreak="0">
    <w:nsid w:val="6D411483"/>
    <w:multiLevelType w:val="hybridMultilevel"/>
    <w:tmpl w:val="8652655A"/>
    <w:lvl w:ilvl="0" w:tplc="D37A80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F83395E"/>
    <w:multiLevelType w:val="hybridMultilevel"/>
    <w:tmpl w:val="107A87EE"/>
    <w:lvl w:ilvl="0" w:tplc="04150017">
      <w:start w:val="1"/>
      <w:numFmt w:val="lowerLetter"/>
      <w:lvlText w:val="%1)"/>
      <w:lvlJc w:val="left"/>
      <w:pPr>
        <w:ind w:left="1532" w:hanging="360"/>
      </w:pPr>
    </w:lvl>
    <w:lvl w:ilvl="1" w:tplc="04150019" w:tentative="1">
      <w:start w:val="1"/>
      <w:numFmt w:val="lowerLetter"/>
      <w:lvlText w:val="%2."/>
      <w:lvlJc w:val="left"/>
      <w:pPr>
        <w:ind w:left="2252" w:hanging="360"/>
      </w:pPr>
    </w:lvl>
    <w:lvl w:ilvl="2" w:tplc="0415001B" w:tentative="1">
      <w:start w:val="1"/>
      <w:numFmt w:val="lowerRoman"/>
      <w:lvlText w:val="%3."/>
      <w:lvlJc w:val="right"/>
      <w:pPr>
        <w:ind w:left="2972" w:hanging="180"/>
      </w:pPr>
    </w:lvl>
    <w:lvl w:ilvl="3" w:tplc="0415000F" w:tentative="1">
      <w:start w:val="1"/>
      <w:numFmt w:val="decimal"/>
      <w:lvlText w:val="%4."/>
      <w:lvlJc w:val="left"/>
      <w:pPr>
        <w:ind w:left="3692" w:hanging="360"/>
      </w:pPr>
    </w:lvl>
    <w:lvl w:ilvl="4" w:tplc="04150019" w:tentative="1">
      <w:start w:val="1"/>
      <w:numFmt w:val="lowerLetter"/>
      <w:lvlText w:val="%5."/>
      <w:lvlJc w:val="left"/>
      <w:pPr>
        <w:ind w:left="4412" w:hanging="360"/>
      </w:pPr>
    </w:lvl>
    <w:lvl w:ilvl="5" w:tplc="0415001B" w:tentative="1">
      <w:start w:val="1"/>
      <w:numFmt w:val="lowerRoman"/>
      <w:lvlText w:val="%6."/>
      <w:lvlJc w:val="right"/>
      <w:pPr>
        <w:ind w:left="5132" w:hanging="180"/>
      </w:pPr>
    </w:lvl>
    <w:lvl w:ilvl="6" w:tplc="0415000F" w:tentative="1">
      <w:start w:val="1"/>
      <w:numFmt w:val="decimal"/>
      <w:lvlText w:val="%7."/>
      <w:lvlJc w:val="left"/>
      <w:pPr>
        <w:ind w:left="5852" w:hanging="360"/>
      </w:pPr>
    </w:lvl>
    <w:lvl w:ilvl="7" w:tplc="04150019" w:tentative="1">
      <w:start w:val="1"/>
      <w:numFmt w:val="lowerLetter"/>
      <w:lvlText w:val="%8."/>
      <w:lvlJc w:val="left"/>
      <w:pPr>
        <w:ind w:left="6572" w:hanging="360"/>
      </w:pPr>
    </w:lvl>
    <w:lvl w:ilvl="8" w:tplc="0415001B" w:tentative="1">
      <w:start w:val="1"/>
      <w:numFmt w:val="lowerRoman"/>
      <w:lvlText w:val="%9."/>
      <w:lvlJc w:val="right"/>
      <w:pPr>
        <w:ind w:left="7292" w:hanging="180"/>
      </w:pPr>
    </w:lvl>
  </w:abstractNum>
  <w:abstractNum w:abstractNumId="52" w15:restartNumberingAfterBreak="0">
    <w:nsid w:val="6FF83F34"/>
    <w:multiLevelType w:val="hybridMultilevel"/>
    <w:tmpl w:val="F0DCD10C"/>
    <w:lvl w:ilvl="0" w:tplc="44364C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70A66BB4"/>
    <w:multiLevelType w:val="hybridMultilevel"/>
    <w:tmpl w:val="8B7A292A"/>
    <w:lvl w:ilvl="0" w:tplc="75909238">
      <w:start w:val="1"/>
      <w:numFmt w:val="decimal"/>
      <w:lvlText w:val="%1)"/>
      <w:lvlJc w:val="left"/>
      <w:pPr>
        <w:ind w:left="1068" w:hanging="360"/>
      </w:pPr>
      <w:rPr>
        <w:rFonts w:ascii="Segoe UI" w:eastAsia="Wingdings" w:hAnsi="Segoe UI" w:cs="Segoe UI"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21E36BD"/>
    <w:multiLevelType w:val="hybridMultilevel"/>
    <w:tmpl w:val="AC246D42"/>
    <w:lvl w:ilvl="0" w:tplc="DB724984">
      <w:start w:val="7"/>
      <w:numFmt w:val="bullet"/>
      <w:lvlText w:val="-"/>
      <w:lvlJc w:val="left"/>
      <w:pPr>
        <w:ind w:left="1068" w:hanging="360"/>
      </w:pPr>
      <w:rPr>
        <w:rFonts w:ascii="Segoe UI" w:eastAsia="Wingdings" w:hAnsi="Segoe UI" w:cs="Segoe UI" w:hint="default"/>
      </w:rPr>
    </w:lvl>
    <w:lvl w:ilvl="1" w:tplc="04150003" w:tentative="1">
      <w:start w:val="1"/>
      <w:numFmt w:val="bullet"/>
      <w:lvlText w:val="o"/>
      <w:lvlJc w:val="left"/>
      <w:pPr>
        <w:ind w:left="1788" w:hanging="360"/>
      </w:pPr>
      <w:rPr>
        <w:rFonts w:ascii="StarSymbol" w:hAnsi="StarSymbol" w:cs="StarSymbol" w:hint="default"/>
      </w:rPr>
    </w:lvl>
    <w:lvl w:ilvl="2" w:tplc="04150005" w:tentative="1">
      <w:start w:val="1"/>
      <w:numFmt w:val="bullet"/>
      <w:lvlText w:val=""/>
      <w:lvlJc w:val="left"/>
      <w:pPr>
        <w:ind w:left="2508" w:hanging="360"/>
      </w:pPr>
      <w:rPr>
        <w:rFonts w:ascii="Arial Narrow" w:hAnsi="Arial Narrow" w:hint="default"/>
      </w:rPr>
    </w:lvl>
    <w:lvl w:ilvl="3" w:tplc="04150001" w:tentative="1">
      <w:start w:val="1"/>
      <w:numFmt w:val="bullet"/>
      <w:lvlText w:val=""/>
      <w:lvlJc w:val="left"/>
      <w:pPr>
        <w:ind w:left="3228" w:hanging="360"/>
      </w:pPr>
      <w:rPr>
        <w:rFonts w:ascii="TimesNewRoman,Bold" w:hAnsi="TimesNewRoman,Bold" w:hint="default"/>
      </w:rPr>
    </w:lvl>
    <w:lvl w:ilvl="4" w:tplc="04150003" w:tentative="1">
      <w:start w:val="1"/>
      <w:numFmt w:val="bullet"/>
      <w:lvlText w:val="o"/>
      <w:lvlJc w:val="left"/>
      <w:pPr>
        <w:ind w:left="3948" w:hanging="360"/>
      </w:pPr>
      <w:rPr>
        <w:rFonts w:ascii="StarSymbol" w:hAnsi="StarSymbol" w:cs="StarSymbol" w:hint="default"/>
      </w:rPr>
    </w:lvl>
    <w:lvl w:ilvl="5" w:tplc="04150005" w:tentative="1">
      <w:start w:val="1"/>
      <w:numFmt w:val="bullet"/>
      <w:lvlText w:val=""/>
      <w:lvlJc w:val="left"/>
      <w:pPr>
        <w:ind w:left="4668" w:hanging="360"/>
      </w:pPr>
      <w:rPr>
        <w:rFonts w:ascii="Arial Narrow" w:hAnsi="Arial Narrow" w:hint="default"/>
      </w:rPr>
    </w:lvl>
    <w:lvl w:ilvl="6" w:tplc="04150001" w:tentative="1">
      <w:start w:val="1"/>
      <w:numFmt w:val="bullet"/>
      <w:lvlText w:val=""/>
      <w:lvlJc w:val="left"/>
      <w:pPr>
        <w:ind w:left="5388" w:hanging="360"/>
      </w:pPr>
      <w:rPr>
        <w:rFonts w:ascii="TimesNewRoman,Bold" w:hAnsi="TimesNewRoman,Bold" w:hint="default"/>
      </w:rPr>
    </w:lvl>
    <w:lvl w:ilvl="7" w:tplc="04150003" w:tentative="1">
      <w:start w:val="1"/>
      <w:numFmt w:val="bullet"/>
      <w:lvlText w:val="o"/>
      <w:lvlJc w:val="left"/>
      <w:pPr>
        <w:ind w:left="6108" w:hanging="360"/>
      </w:pPr>
      <w:rPr>
        <w:rFonts w:ascii="StarSymbol" w:hAnsi="StarSymbol" w:cs="StarSymbol" w:hint="default"/>
      </w:rPr>
    </w:lvl>
    <w:lvl w:ilvl="8" w:tplc="04150005" w:tentative="1">
      <w:start w:val="1"/>
      <w:numFmt w:val="bullet"/>
      <w:lvlText w:val=""/>
      <w:lvlJc w:val="left"/>
      <w:pPr>
        <w:ind w:left="6828" w:hanging="360"/>
      </w:pPr>
      <w:rPr>
        <w:rFonts w:ascii="Arial Narrow" w:hAnsi="Arial Narrow" w:hint="default"/>
      </w:rPr>
    </w:lvl>
  </w:abstractNum>
  <w:abstractNum w:abstractNumId="56"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Segoe UI" w:hAnsi="Segoe UI"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ABF4082"/>
    <w:multiLevelType w:val="hybridMultilevel"/>
    <w:tmpl w:val="A254EA58"/>
    <w:lvl w:ilvl="0" w:tplc="44364CFA">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54"/>
  </w:num>
  <w:num w:numId="2">
    <w:abstractNumId w:val="34"/>
  </w:num>
  <w:num w:numId="3">
    <w:abstractNumId w:val="2"/>
  </w:num>
  <w:num w:numId="4">
    <w:abstractNumId w:val="1"/>
  </w:num>
  <w:num w:numId="5">
    <w:abstractNumId w:val="0"/>
  </w:num>
  <w:num w:numId="6">
    <w:abstractNumId w:val="49"/>
  </w:num>
  <w:num w:numId="7">
    <w:abstractNumId w:val="4"/>
  </w:num>
  <w:num w:numId="8">
    <w:abstractNumId w:val="18"/>
  </w:num>
  <w:num w:numId="9">
    <w:abstractNumId w:val="10"/>
  </w:num>
  <w:num w:numId="10">
    <w:abstractNumId w:val="20"/>
  </w:num>
  <w:num w:numId="11">
    <w:abstractNumId w:val="5"/>
  </w:num>
  <w:num w:numId="12">
    <w:abstractNumId w:val="46"/>
  </w:num>
  <w:num w:numId="13">
    <w:abstractNumId w:val="45"/>
  </w:num>
  <w:num w:numId="14">
    <w:abstractNumId w:val="30"/>
  </w:num>
  <w:num w:numId="15">
    <w:abstractNumId w:val="41"/>
    <w:lvlOverride w:ilvl="0">
      <w:startOverride w:val="1"/>
    </w:lvlOverride>
  </w:num>
  <w:num w:numId="16">
    <w:abstractNumId w:val="32"/>
    <w:lvlOverride w:ilvl="0">
      <w:startOverride w:val="1"/>
    </w:lvlOverride>
  </w:num>
  <w:num w:numId="17">
    <w:abstractNumId w:val="17"/>
  </w:num>
  <w:num w:numId="18">
    <w:abstractNumId w:val="6"/>
  </w:num>
  <w:num w:numId="19">
    <w:abstractNumId w:val="44"/>
  </w:num>
  <w:num w:numId="20">
    <w:abstractNumId w:val="25"/>
  </w:num>
  <w:num w:numId="21">
    <w:abstractNumId w:val="7"/>
  </w:num>
  <w:num w:numId="22">
    <w:abstractNumId w:val="19"/>
  </w:num>
  <w:num w:numId="23">
    <w:abstractNumId w:val="57"/>
  </w:num>
  <w:num w:numId="24">
    <w:abstractNumId w:val="58"/>
  </w:num>
  <w:num w:numId="25">
    <w:abstractNumId w:val="23"/>
  </w:num>
  <w:num w:numId="26">
    <w:abstractNumId w:val="26"/>
  </w:num>
  <w:num w:numId="27">
    <w:abstractNumId w:val="21"/>
  </w:num>
  <w:num w:numId="28">
    <w:abstractNumId w:val="24"/>
  </w:num>
  <w:num w:numId="29">
    <w:abstractNumId w:val="9"/>
  </w:num>
  <w:num w:numId="30">
    <w:abstractNumId w:val="38"/>
  </w:num>
  <w:num w:numId="31">
    <w:abstractNumId w:val="53"/>
  </w:num>
  <w:num w:numId="32">
    <w:abstractNumId w:val="39"/>
  </w:num>
  <w:num w:numId="33">
    <w:abstractNumId w:val="15"/>
  </w:num>
  <w:num w:numId="34">
    <w:abstractNumId w:val="13"/>
  </w:num>
  <w:num w:numId="35">
    <w:abstractNumId w:val="14"/>
  </w:num>
  <w:num w:numId="36">
    <w:abstractNumId w:val="16"/>
  </w:num>
  <w:num w:numId="37">
    <w:abstractNumId w:val="56"/>
  </w:num>
  <w:num w:numId="38">
    <w:abstractNumId w:val="47"/>
  </w:num>
  <w:num w:numId="39">
    <w:abstractNumId w:val="27"/>
  </w:num>
  <w:num w:numId="40">
    <w:abstractNumId w:val="36"/>
  </w:num>
  <w:num w:numId="41">
    <w:abstractNumId w:val="33"/>
  </w:num>
  <w:num w:numId="42">
    <w:abstractNumId w:val="8"/>
  </w:num>
  <w:num w:numId="43">
    <w:abstractNumId w:val="43"/>
  </w:num>
  <w:num w:numId="44">
    <w:abstractNumId w:val="55"/>
  </w:num>
  <w:num w:numId="45">
    <w:abstractNumId w:val="50"/>
  </w:num>
  <w:num w:numId="46">
    <w:abstractNumId w:val="12"/>
  </w:num>
  <w:num w:numId="47">
    <w:abstractNumId w:val="11"/>
  </w:num>
  <w:num w:numId="48">
    <w:abstractNumId w:val="35"/>
  </w:num>
  <w:num w:numId="49">
    <w:abstractNumId w:val="42"/>
  </w:num>
  <w:num w:numId="50">
    <w:abstractNumId w:val="22"/>
  </w:num>
  <w:num w:numId="51">
    <w:abstractNumId w:val="59"/>
  </w:num>
  <w:num w:numId="52">
    <w:abstractNumId w:val="52"/>
  </w:num>
  <w:num w:numId="53">
    <w:abstractNumId w:val="29"/>
  </w:num>
  <w:num w:numId="54">
    <w:abstractNumId w:val="28"/>
  </w:num>
  <w:num w:numId="55">
    <w:abstractNumId w:val="51"/>
  </w:num>
  <w:num w:numId="56">
    <w:abstractNumId w:val="31"/>
  </w:num>
  <w:num w:numId="57">
    <w:abstractNumId w:val="3"/>
  </w:num>
  <w:num w:numId="58">
    <w:abstractNumId w:val="37"/>
  </w:num>
  <w:num w:numId="59">
    <w:abstractNumId w:val="48"/>
  </w:num>
  <w:num w:numId="60">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5A"/>
    <w:rsid w:val="00016169"/>
    <w:rsid w:val="0004479A"/>
    <w:rsid w:val="000653C8"/>
    <w:rsid w:val="00066108"/>
    <w:rsid w:val="000907F1"/>
    <w:rsid w:val="000F6EBC"/>
    <w:rsid w:val="00100F9D"/>
    <w:rsid w:val="001133A4"/>
    <w:rsid w:val="00142A15"/>
    <w:rsid w:val="001C1862"/>
    <w:rsid w:val="001E0D4E"/>
    <w:rsid w:val="00225750"/>
    <w:rsid w:val="00252FDD"/>
    <w:rsid w:val="00262F6C"/>
    <w:rsid w:val="002F1B6A"/>
    <w:rsid w:val="002F24DA"/>
    <w:rsid w:val="00316134"/>
    <w:rsid w:val="003227EB"/>
    <w:rsid w:val="003435F9"/>
    <w:rsid w:val="00386DBC"/>
    <w:rsid w:val="003D3990"/>
    <w:rsid w:val="003F6D00"/>
    <w:rsid w:val="004258DC"/>
    <w:rsid w:val="0049638F"/>
    <w:rsid w:val="004D0CDE"/>
    <w:rsid w:val="005434C9"/>
    <w:rsid w:val="0055635A"/>
    <w:rsid w:val="00575A49"/>
    <w:rsid w:val="005C5D6A"/>
    <w:rsid w:val="00604268"/>
    <w:rsid w:val="00614CA4"/>
    <w:rsid w:val="00646794"/>
    <w:rsid w:val="00654C93"/>
    <w:rsid w:val="0068385B"/>
    <w:rsid w:val="006D4FDC"/>
    <w:rsid w:val="00722ECC"/>
    <w:rsid w:val="0075265A"/>
    <w:rsid w:val="007E2B4C"/>
    <w:rsid w:val="008549FD"/>
    <w:rsid w:val="008578AB"/>
    <w:rsid w:val="00887BFE"/>
    <w:rsid w:val="0089374F"/>
    <w:rsid w:val="008A498A"/>
    <w:rsid w:val="008B2FE4"/>
    <w:rsid w:val="008C6766"/>
    <w:rsid w:val="00903F1D"/>
    <w:rsid w:val="00914BBE"/>
    <w:rsid w:val="00932DC6"/>
    <w:rsid w:val="0093319D"/>
    <w:rsid w:val="00936D5D"/>
    <w:rsid w:val="0094405E"/>
    <w:rsid w:val="00954563"/>
    <w:rsid w:val="00994D7A"/>
    <w:rsid w:val="009F5E2E"/>
    <w:rsid w:val="00A14EDA"/>
    <w:rsid w:val="00A43149"/>
    <w:rsid w:val="00A50093"/>
    <w:rsid w:val="00AA1089"/>
    <w:rsid w:val="00AE63DA"/>
    <w:rsid w:val="00B82A10"/>
    <w:rsid w:val="00C0038A"/>
    <w:rsid w:val="00C207CA"/>
    <w:rsid w:val="00C777E2"/>
    <w:rsid w:val="00C93790"/>
    <w:rsid w:val="00CA6ED0"/>
    <w:rsid w:val="00CD59AE"/>
    <w:rsid w:val="00CD7B25"/>
    <w:rsid w:val="00CE1211"/>
    <w:rsid w:val="00D100C9"/>
    <w:rsid w:val="00D10825"/>
    <w:rsid w:val="00D26883"/>
    <w:rsid w:val="00D459D7"/>
    <w:rsid w:val="00D606BB"/>
    <w:rsid w:val="00D64887"/>
    <w:rsid w:val="00F23370"/>
    <w:rsid w:val="00F3561C"/>
    <w:rsid w:val="00FE4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4B56"/>
  <w15:chartTrackingRefBased/>
  <w15:docId w15:val="{376D7710-E276-49D1-AD31-5709071A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265A"/>
    <w:pPr>
      <w:spacing w:after="0" w:line="240" w:lineRule="auto"/>
    </w:pPr>
    <w:rPr>
      <w:rFonts w:ascii="Wingdings" w:eastAsia="Wingdings" w:hAnsi="Wingdings" w:cs="Wingdings"/>
      <w:sz w:val="24"/>
      <w:szCs w:val="24"/>
      <w:lang w:eastAsia="pl-PL"/>
    </w:rPr>
  </w:style>
  <w:style w:type="paragraph" w:styleId="Nagwek1">
    <w:name w:val="heading 1"/>
    <w:aliases w:val=" Znak2"/>
    <w:basedOn w:val="Normalny"/>
    <w:next w:val="Normalny"/>
    <w:link w:val="Nagwek1Znak"/>
    <w:qFormat/>
    <w:rsid w:val="0075265A"/>
    <w:pPr>
      <w:keepNext/>
      <w:spacing w:before="240" w:after="60"/>
      <w:outlineLvl w:val="0"/>
    </w:pPr>
    <w:rPr>
      <w:rFonts w:ascii="Segoe UI" w:hAnsi="Segoe UI" w:cs="Segoe UI"/>
      <w:b/>
      <w:bCs/>
      <w:kern w:val="32"/>
      <w:sz w:val="32"/>
      <w:szCs w:val="32"/>
    </w:rPr>
  </w:style>
  <w:style w:type="paragraph" w:styleId="Nagwek2">
    <w:name w:val="heading 2"/>
    <w:basedOn w:val="Normalny"/>
    <w:next w:val="Normalny"/>
    <w:link w:val="Nagwek2Znak"/>
    <w:qFormat/>
    <w:rsid w:val="0075265A"/>
    <w:pPr>
      <w:keepNext/>
      <w:spacing w:before="240" w:after="60"/>
      <w:outlineLvl w:val="1"/>
    </w:pPr>
    <w:rPr>
      <w:rFonts w:ascii="Segoe UI" w:hAnsi="Segoe UI" w:cs="Segoe UI"/>
      <w:b/>
      <w:bCs/>
      <w:i/>
      <w:iCs/>
      <w:sz w:val="28"/>
      <w:szCs w:val="28"/>
    </w:rPr>
  </w:style>
  <w:style w:type="paragraph" w:styleId="Nagwek3">
    <w:name w:val="heading 3"/>
    <w:basedOn w:val="Normalny"/>
    <w:next w:val="Normalny"/>
    <w:link w:val="Nagwek3Znak"/>
    <w:qFormat/>
    <w:rsid w:val="0075265A"/>
    <w:pPr>
      <w:keepNext/>
      <w:spacing w:before="240" w:after="60"/>
      <w:outlineLvl w:val="2"/>
    </w:pPr>
    <w:rPr>
      <w:rFonts w:ascii="Segoe UI" w:hAnsi="Segoe UI" w:cs="Segoe UI"/>
      <w:b/>
      <w:bCs/>
      <w:sz w:val="26"/>
      <w:szCs w:val="26"/>
    </w:rPr>
  </w:style>
  <w:style w:type="paragraph" w:styleId="Nagwek4">
    <w:name w:val="heading 4"/>
    <w:basedOn w:val="Normalny"/>
    <w:next w:val="Normalny"/>
    <w:link w:val="Nagwek4Znak"/>
    <w:qFormat/>
    <w:rsid w:val="0075265A"/>
    <w:pPr>
      <w:keepNext/>
      <w:spacing w:before="240" w:after="60"/>
      <w:outlineLvl w:val="3"/>
    </w:pPr>
    <w:rPr>
      <w:b/>
      <w:bCs/>
      <w:sz w:val="28"/>
      <w:szCs w:val="28"/>
    </w:rPr>
  </w:style>
  <w:style w:type="paragraph" w:styleId="Nagwek5">
    <w:name w:val="heading 5"/>
    <w:basedOn w:val="Normalny"/>
    <w:next w:val="Normalny"/>
    <w:link w:val="Nagwek5Znak"/>
    <w:qFormat/>
    <w:rsid w:val="0075265A"/>
    <w:pPr>
      <w:spacing w:before="240" w:after="60"/>
      <w:outlineLvl w:val="4"/>
    </w:pPr>
    <w:rPr>
      <w:b/>
      <w:bCs/>
      <w:i/>
      <w:iCs/>
      <w:sz w:val="26"/>
      <w:szCs w:val="26"/>
    </w:rPr>
  </w:style>
  <w:style w:type="paragraph" w:styleId="Nagwek7">
    <w:name w:val="heading 7"/>
    <w:basedOn w:val="Normalny"/>
    <w:next w:val="Normalny"/>
    <w:link w:val="Nagwek7Znak"/>
    <w:qFormat/>
    <w:rsid w:val="0075265A"/>
    <w:pPr>
      <w:keepNext/>
      <w:pBdr>
        <w:bottom w:val="single" w:sz="4" w:space="1" w:color="auto"/>
      </w:pBdr>
      <w:ind w:left="-851"/>
      <w:jc w:val="both"/>
      <w:outlineLvl w:val="6"/>
    </w:pPr>
    <w:rPr>
      <w:rFonts w:ascii="Cambria Math" w:hAnsi="Cambria Math"/>
      <w:b/>
      <w:sz w:val="20"/>
      <w:szCs w:val="20"/>
    </w:rPr>
  </w:style>
  <w:style w:type="paragraph" w:styleId="Nagwek8">
    <w:name w:val="heading 8"/>
    <w:basedOn w:val="Normalny"/>
    <w:next w:val="Normalny"/>
    <w:link w:val="Nagwek8Znak"/>
    <w:qFormat/>
    <w:rsid w:val="0075265A"/>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75265A"/>
    <w:rPr>
      <w:rFonts w:ascii="Segoe UI" w:eastAsia="Wingdings" w:hAnsi="Segoe UI" w:cs="Segoe UI"/>
      <w:b/>
      <w:bCs/>
      <w:kern w:val="32"/>
      <w:sz w:val="32"/>
      <w:szCs w:val="32"/>
      <w:lang w:eastAsia="pl-PL"/>
    </w:rPr>
  </w:style>
  <w:style w:type="character" w:customStyle="1" w:styleId="Nagwek2Znak">
    <w:name w:val="Nagłówek 2 Znak"/>
    <w:basedOn w:val="Domylnaczcionkaakapitu"/>
    <w:link w:val="Nagwek2"/>
    <w:rsid w:val="0075265A"/>
    <w:rPr>
      <w:rFonts w:ascii="Segoe UI" w:eastAsia="Wingdings" w:hAnsi="Segoe UI" w:cs="Segoe UI"/>
      <w:b/>
      <w:bCs/>
      <w:i/>
      <w:iCs/>
      <w:sz w:val="28"/>
      <w:szCs w:val="28"/>
      <w:lang w:eastAsia="pl-PL"/>
    </w:rPr>
  </w:style>
  <w:style w:type="character" w:customStyle="1" w:styleId="Nagwek3Znak">
    <w:name w:val="Nagłówek 3 Znak"/>
    <w:basedOn w:val="Domylnaczcionkaakapitu"/>
    <w:link w:val="Nagwek3"/>
    <w:rsid w:val="0075265A"/>
    <w:rPr>
      <w:rFonts w:ascii="Segoe UI" w:eastAsia="Wingdings" w:hAnsi="Segoe UI" w:cs="Segoe UI"/>
      <w:b/>
      <w:bCs/>
      <w:sz w:val="26"/>
      <w:szCs w:val="26"/>
      <w:lang w:eastAsia="pl-PL"/>
    </w:rPr>
  </w:style>
  <w:style w:type="character" w:customStyle="1" w:styleId="Nagwek4Znak">
    <w:name w:val="Nagłówek 4 Znak"/>
    <w:basedOn w:val="Domylnaczcionkaakapitu"/>
    <w:link w:val="Nagwek4"/>
    <w:rsid w:val="0075265A"/>
    <w:rPr>
      <w:rFonts w:ascii="Wingdings" w:eastAsia="Wingdings" w:hAnsi="Wingdings" w:cs="Wingdings"/>
      <w:b/>
      <w:bCs/>
      <w:sz w:val="28"/>
      <w:szCs w:val="28"/>
      <w:lang w:eastAsia="pl-PL"/>
    </w:rPr>
  </w:style>
  <w:style w:type="character" w:customStyle="1" w:styleId="Nagwek5Znak">
    <w:name w:val="Nagłówek 5 Znak"/>
    <w:basedOn w:val="Domylnaczcionkaakapitu"/>
    <w:link w:val="Nagwek5"/>
    <w:rsid w:val="0075265A"/>
    <w:rPr>
      <w:rFonts w:ascii="Wingdings" w:eastAsia="Wingdings" w:hAnsi="Wingdings" w:cs="Wingdings"/>
      <w:b/>
      <w:bCs/>
      <w:i/>
      <w:iCs/>
      <w:sz w:val="26"/>
      <w:szCs w:val="26"/>
      <w:lang w:eastAsia="pl-PL"/>
    </w:rPr>
  </w:style>
  <w:style w:type="character" w:customStyle="1" w:styleId="Nagwek7Znak">
    <w:name w:val="Nagłówek 7 Znak"/>
    <w:basedOn w:val="Domylnaczcionkaakapitu"/>
    <w:link w:val="Nagwek7"/>
    <w:rsid w:val="0075265A"/>
    <w:rPr>
      <w:rFonts w:ascii="Cambria Math" w:eastAsia="Wingdings" w:hAnsi="Cambria Math" w:cs="Wingdings"/>
      <w:b/>
      <w:sz w:val="20"/>
      <w:szCs w:val="20"/>
      <w:lang w:eastAsia="pl-PL"/>
    </w:rPr>
  </w:style>
  <w:style w:type="character" w:customStyle="1" w:styleId="Nagwek8Znak">
    <w:name w:val="Nagłówek 8 Znak"/>
    <w:basedOn w:val="Domylnaczcionkaakapitu"/>
    <w:link w:val="Nagwek8"/>
    <w:rsid w:val="0075265A"/>
    <w:rPr>
      <w:rFonts w:ascii="Wingdings" w:eastAsia="Wingdings" w:hAnsi="Wingdings" w:cs="Wingdings"/>
      <w:i/>
      <w:iCs/>
      <w:sz w:val="24"/>
      <w:szCs w:val="24"/>
      <w:lang w:eastAsia="pl-PL"/>
    </w:rPr>
  </w:style>
  <w:style w:type="paragraph" w:customStyle="1" w:styleId="pkt">
    <w:name w:val="pkt"/>
    <w:basedOn w:val="Normalny"/>
    <w:link w:val="pktZnak"/>
    <w:rsid w:val="0075265A"/>
    <w:pPr>
      <w:spacing w:before="60" w:after="60"/>
      <w:ind w:left="851" w:hanging="295"/>
      <w:jc w:val="both"/>
    </w:pPr>
    <w:rPr>
      <w:szCs w:val="20"/>
    </w:rPr>
  </w:style>
  <w:style w:type="character" w:customStyle="1" w:styleId="pktZnak">
    <w:name w:val="pkt Znak"/>
    <w:link w:val="pkt"/>
    <w:rsid w:val="0075265A"/>
    <w:rPr>
      <w:rFonts w:ascii="Wingdings" w:eastAsia="Wingdings" w:hAnsi="Wingdings" w:cs="Wingdings"/>
      <w:sz w:val="24"/>
      <w:szCs w:val="20"/>
      <w:lang w:eastAsia="pl-PL"/>
    </w:rPr>
  </w:style>
  <w:style w:type="paragraph" w:customStyle="1" w:styleId="pkt1">
    <w:name w:val="pkt1"/>
    <w:basedOn w:val="pkt"/>
    <w:rsid w:val="0075265A"/>
    <w:pPr>
      <w:ind w:left="850" w:hanging="425"/>
    </w:pPr>
  </w:style>
  <w:style w:type="paragraph" w:styleId="Tytu">
    <w:name w:val="Title"/>
    <w:basedOn w:val="Normalny"/>
    <w:link w:val="TytuZnak"/>
    <w:qFormat/>
    <w:rsid w:val="0075265A"/>
    <w:pPr>
      <w:jc w:val="center"/>
    </w:pPr>
    <w:rPr>
      <w:rFonts w:ascii="Segoe UI" w:hAnsi="Segoe UI"/>
      <w:b/>
      <w:sz w:val="22"/>
      <w:szCs w:val="20"/>
    </w:rPr>
  </w:style>
  <w:style w:type="character" w:customStyle="1" w:styleId="TytuZnak">
    <w:name w:val="Tytuł Znak"/>
    <w:basedOn w:val="Domylnaczcionkaakapitu"/>
    <w:link w:val="Tytu"/>
    <w:rsid w:val="0075265A"/>
    <w:rPr>
      <w:rFonts w:ascii="Segoe UI" w:eastAsia="Wingdings" w:hAnsi="Segoe UI" w:cs="Wingdings"/>
      <w:b/>
      <w:szCs w:val="20"/>
      <w:lang w:eastAsia="pl-PL"/>
    </w:rPr>
  </w:style>
  <w:style w:type="paragraph" w:styleId="Tekstpodstawowy">
    <w:name w:val="Body Text"/>
    <w:basedOn w:val="Normalny"/>
    <w:link w:val="TekstpodstawowyZnak"/>
    <w:rsid w:val="0075265A"/>
    <w:pPr>
      <w:jc w:val="both"/>
    </w:pPr>
    <w:rPr>
      <w:rFonts w:ascii="Segoe UI" w:hAnsi="Segoe UI"/>
      <w:b/>
      <w:sz w:val="22"/>
      <w:szCs w:val="20"/>
    </w:rPr>
  </w:style>
  <w:style w:type="character" w:customStyle="1" w:styleId="TekstpodstawowyZnak">
    <w:name w:val="Tekst podstawowy Znak"/>
    <w:basedOn w:val="Domylnaczcionkaakapitu"/>
    <w:link w:val="Tekstpodstawowy"/>
    <w:rsid w:val="0075265A"/>
    <w:rPr>
      <w:rFonts w:ascii="Segoe UI" w:eastAsia="Wingdings" w:hAnsi="Segoe UI" w:cs="Wingdings"/>
      <w:b/>
      <w:szCs w:val="20"/>
      <w:lang w:eastAsia="pl-PL"/>
    </w:rPr>
  </w:style>
  <w:style w:type="paragraph" w:styleId="Tekstpodstawowy2">
    <w:name w:val="Body Text 2"/>
    <w:basedOn w:val="Normalny"/>
    <w:link w:val="Tekstpodstawowy2Znak"/>
    <w:uiPriority w:val="99"/>
    <w:rsid w:val="0075265A"/>
    <w:pPr>
      <w:jc w:val="both"/>
    </w:pPr>
    <w:rPr>
      <w:rFonts w:ascii="Segoe UI" w:hAnsi="Segoe UI"/>
      <w:sz w:val="20"/>
      <w:szCs w:val="20"/>
    </w:rPr>
  </w:style>
  <w:style w:type="character" w:customStyle="1" w:styleId="Tekstpodstawowy2Znak">
    <w:name w:val="Tekst podstawowy 2 Znak"/>
    <w:basedOn w:val="Domylnaczcionkaakapitu"/>
    <w:link w:val="Tekstpodstawowy2"/>
    <w:uiPriority w:val="99"/>
    <w:rsid w:val="0075265A"/>
    <w:rPr>
      <w:rFonts w:ascii="Segoe UI" w:eastAsia="Wingdings" w:hAnsi="Segoe UI" w:cs="Wingdings"/>
      <w:sz w:val="20"/>
      <w:szCs w:val="20"/>
      <w:lang w:eastAsia="pl-PL"/>
    </w:rPr>
  </w:style>
  <w:style w:type="paragraph" w:styleId="Stopka">
    <w:name w:val="footer"/>
    <w:basedOn w:val="Normalny"/>
    <w:link w:val="StopkaZnak"/>
    <w:uiPriority w:val="99"/>
    <w:rsid w:val="0075265A"/>
    <w:pPr>
      <w:tabs>
        <w:tab w:val="center" w:pos="4536"/>
        <w:tab w:val="right" w:pos="9072"/>
      </w:tabs>
    </w:pPr>
    <w:rPr>
      <w:rFonts w:ascii="Cambria Math" w:hAnsi="Cambria Math"/>
      <w:sz w:val="20"/>
      <w:szCs w:val="20"/>
    </w:rPr>
  </w:style>
  <w:style w:type="character" w:customStyle="1" w:styleId="StopkaZnak">
    <w:name w:val="Stopka Znak"/>
    <w:basedOn w:val="Domylnaczcionkaakapitu"/>
    <w:link w:val="Stopka"/>
    <w:uiPriority w:val="99"/>
    <w:rsid w:val="0075265A"/>
    <w:rPr>
      <w:rFonts w:ascii="Cambria Math" w:eastAsia="Wingdings" w:hAnsi="Cambria Math" w:cs="Wingdings"/>
      <w:sz w:val="20"/>
      <w:szCs w:val="20"/>
      <w:lang w:eastAsia="pl-PL"/>
    </w:rPr>
  </w:style>
  <w:style w:type="character" w:customStyle="1" w:styleId="WW8Num2z0">
    <w:name w:val="WW8Num2z0"/>
    <w:rsid w:val="0075265A"/>
    <w:rPr>
      <w:rFonts w:ascii="Wingdings" w:hAnsi="Wingdings" w:cs="Wingdings"/>
    </w:rPr>
  </w:style>
  <w:style w:type="paragraph" w:styleId="Tekstpodstawowy3">
    <w:name w:val="Body Text 3"/>
    <w:basedOn w:val="Normalny"/>
    <w:link w:val="Tekstpodstawowy3Znak"/>
    <w:rsid w:val="0075265A"/>
    <w:pPr>
      <w:spacing w:after="120"/>
    </w:pPr>
    <w:rPr>
      <w:sz w:val="16"/>
      <w:szCs w:val="16"/>
    </w:rPr>
  </w:style>
  <w:style w:type="character" w:customStyle="1" w:styleId="Tekstpodstawowy3Znak">
    <w:name w:val="Tekst podstawowy 3 Znak"/>
    <w:basedOn w:val="Domylnaczcionkaakapitu"/>
    <w:link w:val="Tekstpodstawowy3"/>
    <w:rsid w:val="0075265A"/>
    <w:rPr>
      <w:rFonts w:ascii="Wingdings" w:eastAsia="Wingdings" w:hAnsi="Wingdings" w:cs="Wingdings"/>
      <w:sz w:val="16"/>
      <w:szCs w:val="16"/>
      <w:lang w:eastAsia="pl-PL"/>
    </w:rPr>
  </w:style>
  <w:style w:type="paragraph" w:styleId="NormalnyWeb">
    <w:name w:val="Normal (Web)"/>
    <w:basedOn w:val="Normalny"/>
    <w:uiPriority w:val="99"/>
    <w:rsid w:val="0075265A"/>
    <w:pPr>
      <w:spacing w:before="100" w:beforeAutospacing="1" w:after="100" w:afterAutospacing="1"/>
      <w:jc w:val="both"/>
    </w:pPr>
    <w:rPr>
      <w:sz w:val="20"/>
      <w:szCs w:val="20"/>
    </w:rPr>
  </w:style>
  <w:style w:type="character" w:styleId="Hipercze">
    <w:name w:val="Hyperlink"/>
    <w:uiPriority w:val="99"/>
    <w:rsid w:val="0075265A"/>
    <w:rPr>
      <w:color w:val="FF0000"/>
      <w:u w:val="single" w:color="FF0000"/>
    </w:rPr>
  </w:style>
  <w:style w:type="paragraph" w:styleId="Tekstpodstawowywcity">
    <w:name w:val="Body Text Indent"/>
    <w:basedOn w:val="Normalny"/>
    <w:link w:val="TekstpodstawowywcityZnak"/>
    <w:rsid w:val="0075265A"/>
    <w:pPr>
      <w:spacing w:after="120"/>
      <w:ind w:left="283"/>
    </w:pPr>
  </w:style>
  <w:style w:type="character" w:customStyle="1" w:styleId="TekstpodstawowywcityZnak">
    <w:name w:val="Tekst podstawowy wcięty Znak"/>
    <w:basedOn w:val="Domylnaczcionkaakapitu"/>
    <w:link w:val="Tekstpodstawowywcity"/>
    <w:rsid w:val="0075265A"/>
    <w:rPr>
      <w:rFonts w:ascii="Wingdings" w:eastAsia="Wingdings" w:hAnsi="Wingdings" w:cs="Wingdings"/>
      <w:sz w:val="24"/>
      <w:szCs w:val="24"/>
      <w:lang w:eastAsia="pl-PL"/>
    </w:rPr>
  </w:style>
  <w:style w:type="paragraph" w:styleId="Tekstpodstawowywcity2">
    <w:name w:val="Body Text Indent 2"/>
    <w:basedOn w:val="Normalny"/>
    <w:link w:val="Tekstpodstawowywcity2Znak"/>
    <w:rsid w:val="0075265A"/>
    <w:pPr>
      <w:spacing w:after="120" w:line="480" w:lineRule="auto"/>
      <w:ind w:left="283"/>
    </w:pPr>
  </w:style>
  <w:style w:type="character" w:customStyle="1" w:styleId="Tekstpodstawowywcity2Znak">
    <w:name w:val="Tekst podstawowy wcięty 2 Znak"/>
    <w:basedOn w:val="Domylnaczcionkaakapitu"/>
    <w:link w:val="Tekstpodstawowywcity2"/>
    <w:rsid w:val="0075265A"/>
    <w:rPr>
      <w:rFonts w:ascii="Wingdings" w:eastAsia="Wingdings" w:hAnsi="Wingdings" w:cs="Wingdings"/>
      <w:sz w:val="24"/>
      <w:szCs w:val="24"/>
      <w:lang w:eastAsia="pl-PL"/>
    </w:rPr>
  </w:style>
  <w:style w:type="paragraph" w:styleId="Tekstprzypisudolnego">
    <w:name w:val="footnote text"/>
    <w:aliases w:val="Podrozdział"/>
    <w:basedOn w:val="Normalny"/>
    <w:link w:val="TekstprzypisudolnegoZnak"/>
    <w:semiHidden/>
    <w:rsid w:val="0075265A"/>
    <w:rPr>
      <w:rFonts w:ascii="Cambria Math" w:hAnsi="Cambria Math"/>
      <w:sz w:val="20"/>
      <w:szCs w:val="20"/>
    </w:rPr>
  </w:style>
  <w:style w:type="character" w:customStyle="1" w:styleId="TekstprzypisudolnegoZnak">
    <w:name w:val="Tekst przypisu dolnego Znak"/>
    <w:aliases w:val="Podrozdział Znak"/>
    <w:basedOn w:val="Domylnaczcionkaakapitu"/>
    <w:link w:val="Tekstprzypisudolnego"/>
    <w:semiHidden/>
    <w:rsid w:val="0075265A"/>
    <w:rPr>
      <w:rFonts w:ascii="Cambria Math" w:eastAsia="Wingdings" w:hAnsi="Cambria Math" w:cs="Wingdings"/>
      <w:sz w:val="20"/>
      <w:szCs w:val="20"/>
      <w:lang w:eastAsia="pl-PL"/>
    </w:rPr>
  </w:style>
  <w:style w:type="paragraph" w:styleId="Zwykytekst">
    <w:name w:val="Plain Text"/>
    <w:basedOn w:val="Normalny"/>
    <w:link w:val="ZwykytekstZnak"/>
    <w:rsid w:val="0075265A"/>
    <w:rPr>
      <w:rFonts w:ascii="StarSymbol" w:hAnsi="StarSymbol" w:cs="StarSymbol"/>
      <w:sz w:val="20"/>
      <w:szCs w:val="20"/>
    </w:rPr>
  </w:style>
  <w:style w:type="character" w:customStyle="1" w:styleId="ZwykytekstZnak">
    <w:name w:val="Zwykły tekst Znak"/>
    <w:basedOn w:val="Domylnaczcionkaakapitu"/>
    <w:link w:val="Zwykytekst"/>
    <w:rsid w:val="0075265A"/>
    <w:rPr>
      <w:rFonts w:ascii="StarSymbol" w:eastAsia="Wingdings" w:hAnsi="StarSymbol" w:cs="StarSymbol"/>
      <w:sz w:val="20"/>
      <w:szCs w:val="20"/>
      <w:lang w:eastAsia="pl-PL"/>
    </w:rPr>
  </w:style>
  <w:style w:type="paragraph" w:customStyle="1" w:styleId="wypunkt">
    <w:name w:val="wypunkt"/>
    <w:basedOn w:val="Normalny"/>
    <w:rsid w:val="0075265A"/>
    <w:pPr>
      <w:numPr>
        <w:numId w:val="1"/>
      </w:numPr>
      <w:tabs>
        <w:tab w:val="left" w:pos="0"/>
      </w:tabs>
      <w:spacing w:line="360" w:lineRule="auto"/>
      <w:jc w:val="both"/>
    </w:pPr>
    <w:rPr>
      <w:szCs w:val="20"/>
    </w:rPr>
  </w:style>
  <w:style w:type="character" w:styleId="Odwoaniedokomentarza">
    <w:name w:val="annotation reference"/>
    <w:uiPriority w:val="99"/>
    <w:semiHidden/>
    <w:rsid w:val="0075265A"/>
    <w:rPr>
      <w:sz w:val="16"/>
    </w:rPr>
  </w:style>
  <w:style w:type="paragraph" w:styleId="Tekstkomentarza">
    <w:name w:val="annotation text"/>
    <w:basedOn w:val="Normalny"/>
    <w:link w:val="TekstkomentarzaZnak"/>
    <w:uiPriority w:val="99"/>
    <w:semiHidden/>
    <w:rsid w:val="0075265A"/>
    <w:rPr>
      <w:rFonts w:ascii="Cambria Math" w:hAnsi="Cambria Math"/>
      <w:sz w:val="20"/>
      <w:szCs w:val="20"/>
    </w:rPr>
  </w:style>
  <w:style w:type="character" w:customStyle="1" w:styleId="TekstkomentarzaZnak">
    <w:name w:val="Tekst komentarza Znak"/>
    <w:basedOn w:val="Domylnaczcionkaakapitu"/>
    <w:link w:val="Tekstkomentarza"/>
    <w:uiPriority w:val="99"/>
    <w:semiHidden/>
    <w:rsid w:val="0075265A"/>
    <w:rPr>
      <w:rFonts w:ascii="Cambria Math" w:eastAsia="Wingdings" w:hAnsi="Cambria Math" w:cs="Wingdings"/>
      <w:sz w:val="20"/>
      <w:szCs w:val="20"/>
      <w:lang w:eastAsia="pl-PL"/>
    </w:rPr>
  </w:style>
  <w:style w:type="paragraph" w:styleId="Tekstdymka">
    <w:name w:val="Balloon Text"/>
    <w:aliases w:val=" Znak Znak"/>
    <w:basedOn w:val="Normalny"/>
    <w:link w:val="TekstdymkaZnak"/>
    <w:uiPriority w:val="99"/>
    <w:semiHidden/>
    <w:rsid w:val="0075265A"/>
    <w:rPr>
      <w:rFonts w:ascii="Cambria Math" w:hAnsi="Cambria Math"/>
      <w:sz w:val="16"/>
      <w:szCs w:val="16"/>
    </w:rPr>
  </w:style>
  <w:style w:type="character" w:customStyle="1" w:styleId="TekstdymkaZnak">
    <w:name w:val="Tekst dymka Znak"/>
    <w:aliases w:val=" Znak Znak Znak"/>
    <w:basedOn w:val="Domylnaczcionkaakapitu"/>
    <w:link w:val="Tekstdymka"/>
    <w:uiPriority w:val="99"/>
    <w:semiHidden/>
    <w:rsid w:val="0075265A"/>
    <w:rPr>
      <w:rFonts w:ascii="Cambria Math" w:eastAsia="Wingdings" w:hAnsi="Cambria Math" w:cs="Wingdings"/>
      <w:sz w:val="16"/>
      <w:szCs w:val="16"/>
      <w:lang w:eastAsia="pl-PL"/>
    </w:rPr>
  </w:style>
  <w:style w:type="paragraph" w:customStyle="1" w:styleId="ust">
    <w:name w:val="ust"/>
    <w:rsid w:val="0075265A"/>
    <w:pPr>
      <w:spacing w:before="60" w:after="60" w:line="240" w:lineRule="auto"/>
      <w:ind w:left="426" w:hanging="284"/>
      <w:jc w:val="both"/>
    </w:pPr>
    <w:rPr>
      <w:rFonts w:ascii="Wingdings" w:eastAsia="Wingdings" w:hAnsi="Wingdings" w:cs="Wingdings"/>
      <w:sz w:val="24"/>
      <w:szCs w:val="20"/>
      <w:lang w:eastAsia="pl-PL"/>
    </w:rPr>
  </w:style>
  <w:style w:type="character" w:styleId="Odwoanieprzypisudolnego">
    <w:name w:val="footnote reference"/>
    <w:uiPriority w:val="99"/>
    <w:rsid w:val="0075265A"/>
    <w:rPr>
      <w:sz w:val="20"/>
      <w:vertAlign w:val="superscript"/>
    </w:rPr>
  </w:style>
  <w:style w:type="character" w:styleId="Numerstrony">
    <w:name w:val="page number"/>
    <w:basedOn w:val="Domylnaczcionkaakapitu"/>
    <w:rsid w:val="0075265A"/>
  </w:style>
  <w:style w:type="paragraph" w:customStyle="1" w:styleId="ustp">
    <w:name w:val="ustęp"/>
    <w:basedOn w:val="Normalny"/>
    <w:rsid w:val="0075265A"/>
    <w:pPr>
      <w:tabs>
        <w:tab w:val="left" w:pos="1080"/>
      </w:tabs>
      <w:spacing w:after="120" w:line="312" w:lineRule="auto"/>
      <w:jc w:val="both"/>
    </w:pPr>
    <w:rPr>
      <w:sz w:val="26"/>
      <w:szCs w:val="20"/>
    </w:rPr>
  </w:style>
  <w:style w:type="paragraph" w:customStyle="1" w:styleId="tx">
    <w:name w:val="tx"/>
    <w:basedOn w:val="Normalny"/>
    <w:rsid w:val="0075265A"/>
    <w:pPr>
      <w:spacing w:before="100" w:beforeAutospacing="1" w:after="100" w:afterAutospacing="1"/>
    </w:pPr>
    <w:rPr>
      <w:b/>
      <w:bCs/>
      <w:lang w:val="en-US" w:eastAsia="en-US"/>
    </w:rPr>
  </w:style>
  <w:style w:type="paragraph" w:styleId="Podpis">
    <w:name w:val="Signature"/>
    <w:basedOn w:val="Normalny"/>
    <w:next w:val="Normalny"/>
    <w:link w:val="PodpisZnak"/>
    <w:qFormat/>
    <w:rsid w:val="0075265A"/>
    <w:pPr>
      <w:jc w:val="right"/>
    </w:pPr>
    <w:rPr>
      <w:b/>
      <w:bCs/>
      <w:i/>
      <w:iCs/>
    </w:rPr>
  </w:style>
  <w:style w:type="character" w:customStyle="1" w:styleId="PodpisZnak">
    <w:name w:val="Podpis Znak"/>
    <w:basedOn w:val="Domylnaczcionkaakapitu"/>
    <w:link w:val="Podpis"/>
    <w:rsid w:val="0075265A"/>
    <w:rPr>
      <w:rFonts w:ascii="Wingdings" w:eastAsia="Wingdings" w:hAnsi="Wingdings" w:cs="Wingdings"/>
      <w:b/>
      <w:bCs/>
      <w:i/>
      <w:iCs/>
      <w:sz w:val="24"/>
      <w:szCs w:val="24"/>
      <w:lang w:eastAsia="pl-PL"/>
    </w:rPr>
  </w:style>
  <w:style w:type="paragraph" w:customStyle="1" w:styleId="ust1art">
    <w:name w:val="ust1 art"/>
    <w:rsid w:val="0075265A"/>
    <w:pPr>
      <w:overflowPunct w:val="0"/>
      <w:autoSpaceDE w:val="0"/>
      <w:autoSpaceDN w:val="0"/>
      <w:adjustRightInd w:val="0"/>
      <w:spacing w:before="60" w:after="60" w:line="240" w:lineRule="auto"/>
      <w:ind w:left="1843" w:hanging="255"/>
      <w:jc w:val="both"/>
      <w:textAlignment w:val="baseline"/>
    </w:pPr>
    <w:rPr>
      <w:rFonts w:ascii="Wingdings" w:eastAsia="Wingdings" w:hAnsi="Wingdings" w:cs="Wingdings"/>
      <w:sz w:val="24"/>
      <w:szCs w:val="20"/>
      <w:lang w:eastAsia="pl-PL"/>
    </w:rPr>
  </w:style>
  <w:style w:type="paragraph" w:styleId="Tematkomentarza">
    <w:name w:val="annotation subject"/>
    <w:basedOn w:val="Tekstkomentarza"/>
    <w:next w:val="Tekstkomentarza"/>
    <w:link w:val="TematkomentarzaZnak"/>
    <w:uiPriority w:val="99"/>
    <w:semiHidden/>
    <w:rsid w:val="0075265A"/>
    <w:rPr>
      <w:rFonts w:ascii="Wingdings" w:hAnsi="Wingdings"/>
      <w:b/>
      <w:bCs/>
    </w:rPr>
  </w:style>
  <w:style w:type="character" w:customStyle="1" w:styleId="TematkomentarzaZnak">
    <w:name w:val="Temat komentarza Znak"/>
    <w:basedOn w:val="TekstkomentarzaZnak"/>
    <w:link w:val="Tematkomentarza"/>
    <w:uiPriority w:val="99"/>
    <w:semiHidden/>
    <w:rsid w:val="0075265A"/>
    <w:rPr>
      <w:rFonts w:ascii="Wingdings" w:eastAsia="Wingdings" w:hAnsi="Wingdings" w:cs="Wingdings"/>
      <w:b/>
      <w:bCs/>
      <w:sz w:val="20"/>
      <w:szCs w:val="20"/>
      <w:lang w:eastAsia="pl-PL"/>
    </w:rPr>
  </w:style>
  <w:style w:type="paragraph" w:styleId="Nagwek">
    <w:name w:val="header"/>
    <w:basedOn w:val="Normalny"/>
    <w:link w:val="NagwekZnak"/>
    <w:rsid w:val="0075265A"/>
    <w:pPr>
      <w:tabs>
        <w:tab w:val="center" w:pos="4536"/>
        <w:tab w:val="right" w:pos="9072"/>
      </w:tabs>
    </w:pPr>
  </w:style>
  <w:style w:type="character" w:customStyle="1" w:styleId="NagwekZnak">
    <w:name w:val="Nagłówek Znak"/>
    <w:basedOn w:val="Domylnaczcionkaakapitu"/>
    <w:link w:val="Nagwek"/>
    <w:rsid w:val="0075265A"/>
    <w:rPr>
      <w:rFonts w:ascii="Wingdings" w:eastAsia="Wingdings" w:hAnsi="Wingdings" w:cs="Wingdings"/>
      <w:sz w:val="24"/>
      <w:szCs w:val="24"/>
      <w:lang w:eastAsia="pl-PL"/>
    </w:rPr>
  </w:style>
  <w:style w:type="paragraph" w:styleId="Tekstpodstawowywcity3">
    <w:name w:val="Body Text Indent 3"/>
    <w:basedOn w:val="Normalny"/>
    <w:link w:val="Tekstpodstawowywcity3Znak"/>
    <w:rsid w:val="0075265A"/>
    <w:pPr>
      <w:spacing w:after="120"/>
      <w:ind w:left="283"/>
    </w:pPr>
    <w:rPr>
      <w:sz w:val="16"/>
      <w:szCs w:val="16"/>
    </w:rPr>
  </w:style>
  <w:style w:type="character" w:customStyle="1" w:styleId="Tekstpodstawowywcity3Znak">
    <w:name w:val="Tekst podstawowy wcięty 3 Znak"/>
    <w:basedOn w:val="Domylnaczcionkaakapitu"/>
    <w:link w:val="Tekstpodstawowywcity3"/>
    <w:rsid w:val="0075265A"/>
    <w:rPr>
      <w:rFonts w:ascii="Wingdings" w:eastAsia="Wingdings" w:hAnsi="Wingdings" w:cs="Wingdings"/>
      <w:sz w:val="16"/>
      <w:szCs w:val="16"/>
      <w:lang w:eastAsia="pl-PL"/>
    </w:rPr>
  </w:style>
  <w:style w:type="paragraph" w:customStyle="1" w:styleId="CharZnakCharZnakCharZnakCharZnakZnakZnakZnak">
    <w:name w:val="Char Znak Char Znak Char Znak Char Znak Znak Znak Znak"/>
    <w:basedOn w:val="Normalny"/>
    <w:rsid w:val="0075265A"/>
  </w:style>
  <w:style w:type="paragraph" w:styleId="Lista">
    <w:name w:val="List"/>
    <w:basedOn w:val="Normalny"/>
    <w:rsid w:val="0075265A"/>
    <w:pPr>
      <w:ind w:left="283" w:hanging="283"/>
    </w:pPr>
  </w:style>
  <w:style w:type="paragraph" w:styleId="Lista2">
    <w:name w:val="List 2"/>
    <w:basedOn w:val="Normalny"/>
    <w:rsid w:val="0075265A"/>
    <w:pPr>
      <w:ind w:left="566" w:hanging="283"/>
    </w:pPr>
  </w:style>
  <w:style w:type="paragraph" w:styleId="Listapunktowana">
    <w:name w:val="List Bullet"/>
    <w:basedOn w:val="Normalny"/>
    <w:autoRedefine/>
    <w:rsid w:val="0075265A"/>
    <w:pPr>
      <w:numPr>
        <w:numId w:val="3"/>
      </w:numPr>
    </w:pPr>
  </w:style>
  <w:style w:type="paragraph" w:styleId="Listapunktowana2">
    <w:name w:val="List Bullet 2"/>
    <w:basedOn w:val="Normalny"/>
    <w:autoRedefine/>
    <w:rsid w:val="0075265A"/>
    <w:pPr>
      <w:numPr>
        <w:numId w:val="4"/>
      </w:numPr>
    </w:pPr>
  </w:style>
  <w:style w:type="paragraph" w:styleId="Listapunktowana3">
    <w:name w:val="List Bullet 3"/>
    <w:basedOn w:val="Normalny"/>
    <w:autoRedefine/>
    <w:rsid w:val="0075265A"/>
    <w:pPr>
      <w:numPr>
        <w:numId w:val="5"/>
      </w:numPr>
    </w:pPr>
  </w:style>
  <w:style w:type="paragraph" w:styleId="Lista-kontynuacja">
    <w:name w:val="List Continue"/>
    <w:basedOn w:val="Normalny"/>
    <w:rsid w:val="0075265A"/>
    <w:pPr>
      <w:spacing w:after="120"/>
      <w:ind w:left="283"/>
    </w:pPr>
  </w:style>
  <w:style w:type="paragraph" w:styleId="Lista-kontynuacja2">
    <w:name w:val="List Continue 2"/>
    <w:basedOn w:val="Normalny"/>
    <w:rsid w:val="0075265A"/>
    <w:pPr>
      <w:spacing w:after="120"/>
      <w:ind w:left="566"/>
    </w:pPr>
  </w:style>
  <w:style w:type="paragraph" w:customStyle="1" w:styleId="CharZnakCharZnakCharZnakCharZnak">
    <w:name w:val="Char Znak Char Znak Char Znak Char Znak"/>
    <w:basedOn w:val="Normalny"/>
    <w:rsid w:val="0075265A"/>
  </w:style>
  <w:style w:type="table" w:styleId="Tabela-Siatka">
    <w:name w:val="Table Grid"/>
    <w:basedOn w:val="Standardowy"/>
    <w:uiPriority w:val="59"/>
    <w:rsid w:val="0075265A"/>
    <w:pPr>
      <w:spacing w:after="0" w:line="240" w:lineRule="auto"/>
    </w:pPr>
    <w:rPr>
      <w:rFonts w:ascii="Wingdings" w:eastAsia="Wingdings" w:hAnsi="Wingdings" w:cs="Wingding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75265A"/>
  </w:style>
  <w:style w:type="paragraph" w:customStyle="1" w:styleId="Default">
    <w:name w:val="Default"/>
    <w:rsid w:val="0075265A"/>
    <w:pPr>
      <w:autoSpaceDE w:val="0"/>
      <w:autoSpaceDN w:val="0"/>
      <w:adjustRightInd w:val="0"/>
      <w:spacing w:after="0" w:line="240" w:lineRule="auto"/>
    </w:pPr>
    <w:rPr>
      <w:rFonts w:ascii="Wingdings" w:eastAsia="Wingdings" w:hAnsi="Wingdings" w:cs="Wingdings"/>
      <w:color w:val="000000"/>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75265A"/>
    <w:pPr>
      <w:ind w:left="708"/>
    </w:pPr>
  </w:style>
  <w:style w:type="character" w:customStyle="1" w:styleId="apple-style-span">
    <w:name w:val="apple-style-span"/>
    <w:basedOn w:val="Domylnaczcionkaakapitu"/>
    <w:rsid w:val="0075265A"/>
  </w:style>
  <w:style w:type="paragraph" w:customStyle="1" w:styleId="Tekstpodstawowy21">
    <w:name w:val="Tekst podstawowy 21"/>
    <w:basedOn w:val="Normalny"/>
    <w:rsid w:val="0075265A"/>
    <w:pPr>
      <w:overflowPunct w:val="0"/>
      <w:autoSpaceDE w:val="0"/>
      <w:autoSpaceDN w:val="0"/>
      <w:adjustRightInd w:val="0"/>
      <w:jc w:val="center"/>
      <w:textAlignment w:val="baseline"/>
    </w:pPr>
    <w:rPr>
      <w:rFonts w:ascii="Cambria Math" w:hAnsi="Cambria Math"/>
      <w:smallCaps/>
      <w:shadow/>
      <w:kern w:val="144"/>
      <w:sz w:val="20"/>
      <w:szCs w:val="20"/>
    </w:rPr>
  </w:style>
  <w:style w:type="paragraph" w:customStyle="1" w:styleId="Tekstpodstawowywcity21">
    <w:name w:val="Tekst podstawowy wcięty 21"/>
    <w:basedOn w:val="Normalny"/>
    <w:rsid w:val="0075265A"/>
    <w:pPr>
      <w:suppressAutoHyphens/>
      <w:ind w:left="360"/>
    </w:pPr>
    <w:rPr>
      <w:rFonts w:ascii="Segoe UI" w:hAnsi="Segoe UI" w:cs="Segoe UI"/>
      <w:sz w:val="22"/>
      <w:szCs w:val="20"/>
      <w:lang w:eastAsia="ar-SA"/>
    </w:rPr>
  </w:style>
  <w:style w:type="paragraph" w:customStyle="1" w:styleId="Tekstpodstawowywcity31">
    <w:name w:val="Tekst podstawowy wcięty 31"/>
    <w:basedOn w:val="Normalny"/>
    <w:rsid w:val="0075265A"/>
    <w:pPr>
      <w:suppressAutoHyphens/>
      <w:autoSpaceDE w:val="0"/>
      <w:ind w:left="360"/>
      <w:jc w:val="both"/>
    </w:pPr>
    <w:rPr>
      <w:rFonts w:ascii="Segoe UI" w:hAnsi="Segoe UI"/>
      <w:color w:val="000000"/>
      <w:sz w:val="22"/>
      <w:lang w:eastAsia="ar-SA"/>
    </w:rPr>
  </w:style>
  <w:style w:type="paragraph" w:customStyle="1" w:styleId="Tekstpodstawowywcity32">
    <w:name w:val="Tekst podstawowy wcięty 32"/>
    <w:basedOn w:val="Normalny"/>
    <w:rsid w:val="0075265A"/>
    <w:pPr>
      <w:suppressAutoHyphens/>
      <w:autoSpaceDE w:val="0"/>
      <w:ind w:left="360"/>
    </w:pPr>
    <w:rPr>
      <w:rFonts w:ascii="Segoe UI" w:hAnsi="Segoe UI"/>
      <w:i/>
      <w:color w:val="000000"/>
      <w:sz w:val="22"/>
      <w:lang w:eastAsia="ar-SA"/>
    </w:rPr>
  </w:style>
  <w:style w:type="paragraph" w:customStyle="1" w:styleId="Normalny4">
    <w:name w:val="Normalny+4"/>
    <w:basedOn w:val="Default"/>
    <w:next w:val="Default"/>
    <w:rsid w:val="0075265A"/>
    <w:rPr>
      <w:rFonts w:ascii="Segoe UI" w:hAnsi="Segoe UI"/>
      <w:color w:val="auto"/>
    </w:rPr>
  </w:style>
  <w:style w:type="paragraph" w:customStyle="1" w:styleId="Tekstpodstawowy23">
    <w:name w:val="Tekst podstawowy 2+3"/>
    <w:basedOn w:val="Default"/>
    <w:next w:val="Default"/>
    <w:rsid w:val="0075265A"/>
    <w:rPr>
      <w:rFonts w:ascii="Segoe UI" w:hAnsi="Segoe UI"/>
      <w:color w:val="auto"/>
    </w:rPr>
  </w:style>
  <w:style w:type="paragraph" w:customStyle="1" w:styleId="arimr">
    <w:name w:val="arimr"/>
    <w:basedOn w:val="Normalny"/>
    <w:rsid w:val="0075265A"/>
    <w:pPr>
      <w:widowControl w:val="0"/>
      <w:snapToGrid w:val="0"/>
      <w:spacing w:line="360" w:lineRule="auto"/>
    </w:pPr>
    <w:rPr>
      <w:szCs w:val="20"/>
      <w:lang w:val="en-US"/>
    </w:rPr>
  </w:style>
  <w:style w:type="paragraph" w:customStyle="1" w:styleId="Tytu0">
    <w:name w:val="Tytu?"/>
    <w:basedOn w:val="Normalny"/>
    <w:rsid w:val="0075265A"/>
    <w:pPr>
      <w:overflowPunct w:val="0"/>
      <w:autoSpaceDE w:val="0"/>
      <w:autoSpaceDN w:val="0"/>
      <w:adjustRightInd w:val="0"/>
      <w:jc w:val="center"/>
    </w:pPr>
    <w:rPr>
      <w:b/>
      <w:szCs w:val="20"/>
    </w:rPr>
  </w:style>
  <w:style w:type="paragraph" w:styleId="Podtytu">
    <w:name w:val="Subtitle"/>
    <w:basedOn w:val="Normalny"/>
    <w:link w:val="PodtytuZnak"/>
    <w:qFormat/>
    <w:rsid w:val="0075265A"/>
    <w:rPr>
      <w:rFonts w:ascii="Segoe UI" w:hAnsi="Segoe UI" w:cs="Segoe UI"/>
      <w:b/>
      <w:bCs/>
      <w:sz w:val="22"/>
    </w:rPr>
  </w:style>
  <w:style w:type="character" w:customStyle="1" w:styleId="PodtytuZnak">
    <w:name w:val="Podtytuł Znak"/>
    <w:basedOn w:val="Domylnaczcionkaakapitu"/>
    <w:link w:val="Podtytu"/>
    <w:rsid w:val="0075265A"/>
    <w:rPr>
      <w:rFonts w:ascii="Segoe UI" w:eastAsia="Wingdings" w:hAnsi="Segoe UI" w:cs="Segoe UI"/>
      <w:b/>
      <w:bCs/>
      <w:szCs w:val="24"/>
      <w:lang w:eastAsia="pl-PL"/>
    </w:rPr>
  </w:style>
  <w:style w:type="paragraph" w:styleId="Tekstprzypisukocowego">
    <w:name w:val="endnote text"/>
    <w:basedOn w:val="Normalny"/>
    <w:link w:val="TekstprzypisukocowegoZnak"/>
    <w:semiHidden/>
    <w:rsid w:val="0075265A"/>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75265A"/>
    <w:rPr>
      <w:rFonts w:ascii="Wingdings" w:eastAsia="Wingdings" w:hAnsi="Wingdings" w:cs="Wingdings"/>
      <w:sz w:val="20"/>
      <w:szCs w:val="20"/>
      <w:lang w:eastAsia="pl-PL"/>
    </w:rPr>
  </w:style>
  <w:style w:type="paragraph" w:customStyle="1" w:styleId="paragraf">
    <w:name w:val="paragraf"/>
    <w:basedOn w:val="Normalny"/>
    <w:rsid w:val="0075265A"/>
    <w:pPr>
      <w:keepNext/>
      <w:numPr>
        <w:numId w:val="2"/>
      </w:numPr>
      <w:spacing w:before="240" w:after="120" w:line="312" w:lineRule="auto"/>
      <w:jc w:val="center"/>
    </w:pPr>
    <w:rPr>
      <w:b/>
      <w:sz w:val="26"/>
      <w:szCs w:val="20"/>
    </w:rPr>
  </w:style>
  <w:style w:type="paragraph" w:customStyle="1" w:styleId="litera">
    <w:name w:val="litera"/>
    <w:basedOn w:val="Normalny"/>
    <w:rsid w:val="0075265A"/>
    <w:pPr>
      <w:tabs>
        <w:tab w:val="left" w:pos="720"/>
      </w:tabs>
      <w:spacing w:after="120" w:line="288" w:lineRule="auto"/>
      <w:ind w:left="720" w:hanging="432"/>
      <w:jc w:val="both"/>
    </w:pPr>
    <w:rPr>
      <w:sz w:val="26"/>
      <w:szCs w:val="20"/>
    </w:rPr>
  </w:style>
  <w:style w:type="paragraph" w:customStyle="1" w:styleId="podpisy">
    <w:name w:val="podpisy"/>
    <w:basedOn w:val="Normalny"/>
    <w:rsid w:val="0075265A"/>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75265A"/>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75265A"/>
    <w:pPr>
      <w:spacing w:after="200" w:line="276" w:lineRule="auto"/>
      <w:ind w:left="720"/>
      <w:contextualSpacing/>
    </w:pPr>
    <w:rPr>
      <w:rFonts w:ascii="Tahoma" w:hAnsi="Tahoma"/>
      <w:sz w:val="22"/>
      <w:szCs w:val="22"/>
      <w:lang w:eastAsia="en-US"/>
    </w:rPr>
  </w:style>
  <w:style w:type="paragraph" w:styleId="Mapadokumentu">
    <w:name w:val="Document Map"/>
    <w:basedOn w:val="Normalny"/>
    <w:link w:val="MapadokumentuZnak"/>
    <w:rsid w:val="0075265A"/>
    <w:rPr>
      <w:rFonts w:ascii="Cambria Math" w:hAnsi="Cambria Math" w:cs="Cambria Math"/>
      <w:sz w:val="16"/>
      <w:szCs w:val="16"/>
    </w:rPr>
  </w:style>
  <w:style w:type="character" w:customStyle="1" w:styleId="MapadokumentuZnak">
    <w:name w:val="Mapa dokumentu Znak"/>
    <w:basedOn w:val="Domylnaczcionkaakapitu"/>
    <w:link w:val="Mapadokumentu"/>
    <w:rsid w:val="0075265A"/>
    <w:rPr>
      <w:rFonts w:ascii="Cambria Math" w:eastAsia="Wingdings" w:hAnsi="Cambria Math" w:cs="Cambria Math"/>
      <w:sz w:val="16"/>
      <w:szCs w:val="16"/>
      <w:lang w:eastAsia="pl-PL"/>
    </w:rPr>
  </w:style>
  <w:style w:type="paragraph" w:customStyle="1" w:styleId="ZnakZnak1">
    <w:name w:val="Znak Znak1"/>
    <w:basedOn w:val="Normalny"/>
    <w:uiPriority w:val="99"/>
    <w:rsid w:val="0075265A"/>
    <w:rPr>
      <w:rFonts w:ascii="Segoe UI" w:hAnsi="Segoe UI" w:cs="Segoe UI"/>
    </w:rPr>
  </w:style>
  <w:style w:type="paragraph" w:styleId="Spistreci1">
    <w:name w:val="toc 1"/>
    <w:basedOn w:val="Normalny"/>
    <w:next w:val="Normalny"/>
    <w:autoRedefine/>
    <w:rsid w:val="0075265A"/>
    <w:pPr>
      <w:tabs>
        <w:tab w:val="left" w:pos="480"/>
        <w:tab w:val="right" w:leader="dot" w:pos="9062"/>
      </w:tabs>
    </w:pPr>
    <w:rPr>
      <w:rFonts w:ascii="Segoe UI" w:hAnsi="Segoe UI"/>
      <w:b/>
    </w:rPr>
  </w:style>
  <w:style w:type="paragraph" w:customStyle="1" w:styleId="xl53">
    <w:name w:val="xl53"/>
    <w:basedOn w:val="Normalny"/>
    <w:rsid w:val="0075265A"/>
    <w:pPr>
      <w:spacing w:before="100" w:beforeAutospacing="1" w:after="100" w:afterAutospacing="1"/>
      <w:jc w:val="center"/>
      <w:textAlignment w:val="center"/>
    </w:pPr>
    <w:rPr>
      <w:b/>
      <w:bCs/>
    </w:rPr>
  </w:style>
  <w:style w:type="character" w:customStyle="1" w:styleId="ZnakZnak13">
    <w:name w:val="Znak Znak13"/>
    <w:locked/>
    <w:rsid w:val="0075265A"/>
    <w:rPr>
      <w:rFonts w:ascii="Segoe UI" w:hAnsi="Segoe UI"/>
      <w:b/>
      <w:sz w:val="22"/>
      <w:lang w:val="pl-PL" w:eastAsia="pl-PL" w:bidi="ar-SA"/>
    </w:rPr>
  </w:style>
  <w:style w:type="character" w:customStyle="1" w:styleId="ZnakZnak8">
    <w:name w:val="Znak Znak8"/>
    <w:locked/>
    <w:rsid w:val="0075265A"/>
    <w:rPr>
      <w:sz w:val="24"/>
      <w:szCs w:val="24"/>
      <w:lang w:val="pl-PL" w:eastAsia="pl-PL" w:bidi="ar-SA"/>
    </w:rPr>
  </w:style>
  <w:style w:type="paragraph" w:styleId="Poprawka">
    <w:name w:val="Revision"/>
    <w:hidden/>
    <w:uiPriority w:val="99"/>
    <w:semiHidden/>
    <w:rsid w:val="0075265A"/>
    <w:pPr>
      <w:spacing w:after="0" w:line="240" w:lineRule="auto"/>
    </w:pPr>
    <w:rPr>
      <w:rFonts w:ascii="Wingdings" w:eastAsia="Wingdings" w:hAnsi="Wingdings" w:cs="Wingdings"/>
      <w:sz w:val="24"/>
      <w:szCs w:val="24"/>
      <w:lang w:eastAsia="pl-PL"/>
    </w:rPr>
  </w:style>
  <w:style w:type="paragraph" w:customStyle="1" w:styleId="wt-listawielopoziomowa">
    <w:name w:val="wt-lista_wielopoziomowa"/>
    <w:basedOn w:val="Normalny"/>
    <w:rsid w:val="0075265A"/>
    <w:pPr>
      <w:numPr>
        <w:numId w:val="13"/>
      </w:numPr>
      <w:spacing w:before="120" w:after="120"/>
    </w:pPr>
    <w:rPr>
      <w:rFonts w:ascii="Segoe UI" w:hAnsi="Segoe UI" w:cs="Segoe UI"/>
      <w:sz w:val="22"/>
    </w:rPr>
  </w:style>
  <w:style w:type="paragraph" w:customStyle="1" w:styleId="Zawartotabeli">
    <w:name w:val="Zawartość tabeli"/>
    <w:basedOn w:val="Normalny"/>
    <w:rsid w:val="0075265A"/>
    <w:pPr>
      <w:suppressLineNumbers/>
      <w:suppressAutoHyphens/>
    </w:pPr>
    <w:rPr>
      <w:rFonts w:eastAsia="Courier New"/>
      <w:sz w:val="20"/>
      <w:szCs w:val="20"/>
      <w:lang w:eastAsia="ar-SA"/>
    </w:rPr>
  </w:style>
  <w:style w:type="character" w:customStyle="1" w:styleId="FontStyle17">
    <w:name w:val="Font Style17"/>
    <w:rsid w:val="0075265A"/>
    <w:rPr>
      <w:rFonts w:ascii="Wingdings 3" w:eastAsia="Wingdings 3" w:cs="Wingdings 3"/>
      <w:sz w:val="18"/>
      <w:szCs w:val="18"/>
    </w:rPr>
  </w:style>
  <w:style w:type="paragraph" w:customStyle="1" w:styleId="wylicz">
    <w:name w:val="wylicz"/>
    <w:basedOn w:val="Normalny"/>
    <w:rsid w:val="0075265A"/>
    <w:pPr>
      <w:ind w:left="993" w:hanging="426"/>
    </w:pPr>
    <w:rPr>
      <w:rFonts w:ascii="Segoe UI" w:hAnsi="Segoe UI"/>
      <w:sz w:val="22"/>
      <w:szCs w:val="20"/>
      <w:lang w:val="de-DE"/>
    </w:rPr>
  </w:style>
  <w:style w:type="paragraph" w:customStyle="1" w:styleId="podpunkt">
    <w:name w:val="podpunkt"/>
    <w:basedOn w:val="Normalny"/>
    <w:rsid w:val="0075265A"/>
    <w:pPr>
      <w:ind w:left="567"/>
    </w:pPr>
    <w:rPr>
      <w:rFonts w:ascii="Segoe UI" w:hAnsi="Segoe UI"/>
      <w:b/>
      <w:sz w:val="22"/>
      <w:szCs w:val="20"/>
      <w:lang w:val="de-DE"/>
    </w:rPr>
  </w:style>
  <w:style w:type="paragraph" w:styleId="Bezodstpw">
    <w:name w:val="No Spacing"/>
    <w:uiPriority w:val="1"/>
    <w:qFormat/>
    <w:rsid w:val="0075265A"/>
    <w:pPr>
      <w:spacing w:after="0" w:line="240" w:lineRule="auto"/>
    </w:pPr>
    <w:rPr>
      <w:rFonts w:ascii="Wingdings" w:eastAsia="MS Mincho" w:hAnsi="Wingdings" w:cs="Wingdings"/>
      <w:sz w:val="24"/>
      <w:szCs w:val="24"/>
      <w:lang w:eastAsia="zh-CN"/>
    </w:rPr>
  </w:style>
  <w:style w:type="paragraph" w:customStyle="1" w:styleId="Standard">
    <w:name w:val="Standard"/>
    <w:rsid w:val="0075265A"/>
    <w:pPr>
      <w:widowControl w:val="0"/>
      <w:suppressAutoHyphens/>
      <w:autoSpaceDN w:val="0"/>
      <w:spacing w:after="0" w:line="240" w:lineRule="auto"/>
      <w:textAlignment w:val="baseline"/>
    </w:pPr>
    <w:rPr>
      <w:rFonts w:ascii="Wingdings" w:eastAsia="Calibri" w:hAnsi="Wingdings" w:cs="Cambria Math"/>
      <w:kern w:val="3"/>
      <w:sz w:val="24"/>
      <w:szCs w:val="24"/>
      <w:lang w:eastAsia="pl-PL"/>
    </w:rPr>
  </w:style>
  <w:style w:type="paragraph" w:customStyle="1" w:styleId="AbsatzTableFormat">
    <w:name w:val="AbsatzTableFormat"/>
    <w:basedOn w:val="Normalny"/>
    <w:rsid w:val="0075265A"/>
    <w:pPr>
      <w:suppressAutoHyphens/>
      <w:ind w:left="-69"/>
    </w:pPr>
    <w:rPr>
      <w:rFonts w:eastAsia="Courier New"/>
      <w:sz w:val="16"/>
      <w:szCs w:val="16"/>
      <w:lang w:eastAsia="ar-SA"/>
    </w:rPr>
  </w:style>
  <w:style w:type="character" w:styleId="UyteHipercze">
    <w:name w:val="FollowedHyperlink"/>
    <w:uiPriority w:val="99"/>
    <w:semiHidden/>
    <w:unhideWhenUsed/>
    <w:rsid w:val="0075265A"/>
    <w:rPr>
      <w:color w:val="800080"/>
      <w:u w:val="single"/>
    </w:rPr>
  </w:style>
  <w:style w:type="paragraph" w:customStyle="1" w:styleId="NormalBold">
    <w:name w:val="NormalBold"/>
    <w:basedOn w:val="Normalny"/>
    <w:link w:val="NormalBoldChar"/>
    <w:rsid w:val="0075265A"/>
    <w:pPr>
      <w:widowControl w:val="0"/>
    </w:pPr>
    <w:rPr>
      <w:b/>
      <w:szCs w:val="22"/>
      <w:lang w:eastAsia="en-GB"/>
    </w:rPr>
  </w:style>
  <w:style w:type="character" w:customStyle="1" w:styleId="NormalBoldChar">
    <w:name w:val="NormalBold Char"/>
    <w:link w:val="NormalBold"/>
    <w:locked/>
    <w:rsid w:val="0075265A"/>
    <w:rPr>
      <w:rFonts w:ascii="Wingdings" w:eastAsia="Wingdings" w:hAnsi="Wingdings" w:cs="Wingdings"/>
      <w:b/>
      <w:sz w:val="24"/>
      <w:lang w:eastAsia="en-GB"/>
    </w:rPr>
  </w:style>
  <w:style w:type="character" w:customStyle="1" w:styleId="DeltaViewInsertion">
    <w:name w:val="DeltaView Insertion"/>
    <w:rsid w:val="0075265A"/>
    <w:rPr>
      <w:b/>
      <w:i/>
      <w:spacing w:val="0"/>
    </w:rPr>
  </w:style>
  <w:style w:type="paragraph" w:customStyle="1" w:styleId="Text1">
    <w:name w:val="Text 1"/>
    <w:basedOn w:val="Normalny"/>
    <w:rsid w:val="0075265A"/>
    <w:pPr>
      <w:spacing w:before="120" w:after="120"/>
      <w:ind w:left="850"/>
      <w:jc w:val="both"/>
    </w:pPr>
    <w:rPr>
      <w:rFonts w:eastAsia="Tahoma"/>
      <w:szCs w:val="22"/>
      <w:lang w:eastAsia="en-GB"/>
    </w:rPr>
  </w:style>
  <w:style w:type="paragraph" w:customStyle="1" w:styleId="NormalLeft">
    <w:name w:val="Normal Left"/>
    <w:basedOn w:val="Normalny"/>
    <w:rsid w:val="0075265A"/>
    <w:pPr>
      <w:spacing w:before="120" w:after="120"/>
    </w:pPr>
    <w:rPr>
      <w:rFonts w:eastAsia="Tahoma"/>
      <w:szCs w:val="22"/>
      <w:lang w:eastAsia="en-GB"/>
    </w:rPr>
  </w:style>
  <w:style w:type="paragraph" w:customStyle="1" w:styleId="Tiret0">
    <w:name w:val="Tiret 0"/>
    <w:basedOn w:val="Normalny"/>
    <w:rsid w:val="0075265A"/>
    <w:pPr>
      <w:numPr>
        <w:numId w:val="15"/>
      </w:numPr>
      <w:spacing w:before="120" w:after="120"/>
      <w:jc w:val="both"/>
    </w:pPr>
    <w:rPr>
      <w:rFonts w:eastAsia="Tahoma"/>
      <w:szCs w:val="22"/>
      <w:lang w:eastAsia="en-GB"/>
    </w:rPr>
  </w:style>
  <w:style w:type="paragraph" w:customStyle="1" w:styleId="Tiret1">
    <w:name w:val="Tiret 1"/>
    <w:basedOn w:val="Normalny"/>
    <w:rsid w:val="0075265A"/>
    <w:pPr>
      <w:numPr>
        <w:numId w:val="16"/>
      </w:numPr>
      <w:spacing w:before="120" w:after="120"/>
      <w:jc w:val="both"/>
    </w:pPr>
    <w:rPr>
      <w:rFonts w:eastAsia="Tahoma"/>
      <w:szCs w:val="22"/>
      <w:lang w:eastAsia="en-GB"/>
    </w:rPr>
  </w:style>
  <w:style w:type="paragraph" w:customStyle="1" w:styleId="NumPar1">
    <w:name w:val="NumPar 1"/>
    <w:basedOn w:val="Normalny"/>
    <w:next w:val="Text1"/>
    <w:rsid w:val="0075265A"/>
    <w:pPr>
      <w:numPr>
        <w:numId w:val="17"/>
      </w:numPr>
      <w:spacing w:before="120" w:after="120"/>
      <w:jc w:val="both"/>
    </w:pPr>
    <w:rPr>
      <w:rFonts w:eastAsia="Tahoma"/>
      <w:szCs w:val="22"/>
      <w:lang w:eastAsia="en-GB"/>
    </w:rPr>
  </w:style>
  <w:style w:type="paragraph" w:customStyle="1" w:styleId="NumPar2">
    <w:name w:val="NumPar 2"/>
    <w:basedOn w:val="Normalny"/>
    <w:next w:val="Text1"/>
    <w:rsid w:val="0075265A"/>
    <w:pPr>
      <w:numPr>
        <w:ilvl w:val="1"/>
        <w:numId w:val="17"/>
      </w:numPr>
      <w:spacing w:before="120" w:after="120"/>
      <w:jc w:val="both"/>
    </w:pPr>
    <w:rPr>
      <w:rFonts w:eastAsia="Tahoma"/>
      <w:szCs w:val="22"/>
      <w:lang w:eastAsia="en-GB"/>
    </w:rPr>
  </w:style>
  <w:style w:type="paragraph" w:customStyle="1" w:styleId="NumPar3">
    <w:name w:val="NumPar 3"/>
    <w:basedOn w:val="Normalny"/>
    <w:next w:val="Text1"/>
    <w:rsid w:val="0075265A"/>
    <w:pPr>
      <w:numPr>
        <w:ilvl w:val="2"/>
        <w:numId w:val="17"/>
      </w:numPr>
      <w:spacing w:before="120" w:after="120"/>
      <w:jc w:val="both"/>
    </w:pPr>
    <w:rPr>
      <w:rFonts w:eastAsia="Tahoma"/>
      <w:szCs w:val="22"/>
      <w:lang w:eastAsia="en-GB"/>
    </w:rPr>
  </w:style>
  <w:style w:type="paragraph" w:customStyle="1" w:styleId="NumPar4">
    <w:name w:val="NumPar 4"/>
    <w:basedOn w:val="Normalny"/>
    <w:next w:val="Text1"/>
    <w:rsid w:val="0075265A"/>
    <w:pPr>
      <w:numPr>
        <w:ilvl w:val="3"/>
        <w:numId w:val="17"/>
      </w:numPr>
      <w:spacing w:before="120" w:after="120"/>
      <w:jc w:val="both"/>
    </w:pPr>
    <w:rPr>
      <w:rFonts w:eastAsia="Tahoma"/>
      <w:szCs w:val="22"/>
      <w:lang w:eastAsia="en-GB"/>
    </w:rPr>
  </w:style>
  <w:style w:type="paragraph" w:customStyle="1" w:styleId="ChapterTitle">
    <w:name w:val="ChapterTitle"/>
    <w:basedOn w:val="Normalny"/>
    <w:next w:val="Normalny"/>
    <w:rsid w:val="0075265A"/>
    <w:pPr>
      <w:keepNext/>
      <w:spacing w:before="120" w:after="360"/>
      <w:jc w:val="center"/>
    </w:pPr>
    <w:rPr>
      <w:rFonts w:eastAsia="Tahoma"/>
      <w:b/>
      <w:sz w:val="32"/>
      <w:szCs w:val="22"/>
      <w:lang w:eastAsia="en-GB"/>
    </w:rPr>
  </w:style>
  <w:style w:type="paragraph" w:customStyle="1" w:styleId="SectionTitle">
    <w:name w:val="SectionTitle"/>
    <w:basedOn w:val="Normalny"/>
    <w:next w:val="Nagwek1"/>
    <w:rsid w:val="0075265A"/>
    <w:pPr>
      <w:keepNext/>
      <w:spacing w:before="120" w:after="360"/>
      <w:jc w:val="center"/>
    </w:pPr>
    <w:rPr>
      <w:rFonts w:eastAsia="Tahoma"/>
      <w:b/>
      <w:smallCaps/>
      <w:sz w:val="28"/>
      <w:szCs w:val="22"/>
      <w:lang w:eastAsia="en-GB"/>
    </w:rPr>
  </w:style>
  <w:style w:type="paragraph" w:customStyle="1" w:styleId="Annexetitre">
    <w:name w:val="Annexe titre"/>
    <w:basedOn w:val="Normalny"/>
    <w:next w:val="Normalny"/>
    <w:rsid w:val="0075265A"/>
    <w:pPr>
      <w:spacing w:before="120" w:after="120"/>
      <w:jc w:val="center"/>
    </w:pPr>
    <w:rPr>
      <w:rFonts w:eastAsia="Tahoma"/>
      <w:b/>
      <w:szCs w:val="22"/>
      <w:u w:val="single"/>
      <w:lang w:eastAsia="en-GB"/>
    </w:rPr>
  </w:style>
  <w:style w:type="character" w:styleId="Uwydatnienie">
    <w:name w:val="Emphasis"/>
    <w:uiPriority w:val="20"/>
    <w:qFormat/>
    <w:rsid w:val="0075265A"/>
    <w:rPr>
      <w:i/>
      <w:iCs/>
    </w:rPr>
  </w:style>
  <w:style w:type="character" w:customStyle="1" w:styleId="Teksttreci">
    <w:name w:val="Tekst treści_"/>
    <w:link w:val="Teksttreci0"/>
    <w:rsid w:val="0075265A"/>
    <w:rPr>
      <w:rFonts w:ascii="Arial Narrow" w:eastAsia="Arial Narrow" w:hAnsi="Arial Narrow" w:cs="Arial Narrow"/>
      <w:sz w:val="19"/>
      <w:szCs w:val="19"/>
      <w:shd w:val="clear" w:color="auto" w:fill="FFFFFF"/>
    </w:rPr>
  </w:style>
  <w:style w:type="paragraph" w:customStyle="1" w:styleId="Teksttreci0">
    <w:name w:val="Tekst treści"/>
    <w:basedOn w:val="Normalny"/>
    <w:link w:val="Teksttreci"/>
    <w:rsid w:val="0075265A"/>
    <w:pPr>
      <w:shd w:val="clear" w:color="auto" w:fill="FFFFFF"/>
      <w:spacing w:line="0" w:lineRule="atLeast"/>
      <w:ind w:hanging="1700"/>
    </w:pPr>
    <w:rPr>
      <w:rFonts w:ascii="Arial Narrow" w:eastAsia="Arial Narrow" w:hAnsi="Arial Narrow" w:cs="Arial Narrow"/>
      <w:sz w:val="19"/>
      <w:szCs w:val="19"/>
      <w:lang w:eastAsia="en-US"/>
    </w:rPr>
  </w:style>
  <w:style w:type="character" w:customStyle="1" w:styleId="TeksttreciPogrubienie">
    <w:name w:val="Tekst treści + Pogrubienie"/>
    <w:rsid w:val="0075265A"/>
    <w:rPr>
      <w:rFonts w:ascii="Arial Narrow" w:eastAsia="Arial Narrow" w:hAnsi="Arial Narrow" w:cs="Arial Narrow"/>
      <w:b/>
      <w:bCs/>
      <w:i w:val="0"/>
      <w:iCs w:val="0"/>
      <w:smallCaps w:val="0"/>
      <w:strike w:val="0"/>
      <w:spacing w:val="0"/>
      <w:sz w:val="19"/>
      <w:szCs w:val="19"/>
      <w:shd w:val="clear" w:color="auto" w:fill="FFFFFF"/>
    </w:rPr>
  </w:style>
  <w:style w:type="character" w:customStyle="1" w:styleId="Nagwek30">
    <w:name w:val="Nagłówek #3_"/>
    <w:link w:val="Nagwek31"/>
    <w:rsid w:val="0075265A"/>
    <w:rPr>
      <w:rFonts w:ascii="Arial Narrow" w:eastAsia="Arial Narrow" w:hAnsi="Arial Narrow" w:cs="Arial Narrow"/>
      <w:sz w:val="19"/>
      <w:szCs w:val="19"/>
      <w:shd w:val="clear" w:color="auto" w:fill="FFFFFF"/>
    </w:rPr>
  </w:style>
  <w:style w:type="character" w:customStyle="1" w:styleId="Nagwek3ArialBezpogrubieniaKursywa">
    <w:name w:val="Nagłówek #3 + Arial;Bez pogrubienia;Kursywa"/>
    <w:rsid w:val="0075265A"/>
    <w:rPr>
      <w:rFonts w:ascii="Segoe UI" w:eastAsia="Segoe UI" w:hAnsi="Segoe UI" w:cs="Segoe UI"/>
      <w:b/>
      <w:bCs/>
      <w:i/>
      <w:iCs/>
      <w:sz w:val="19"/>
      <w:szCs w:val="19"/>
      <w:shd w:val="clear" w:color="auto" w:fill="FFFFFF"/>
    </w:rPr>
  </w:style>
  <w:style w:type="paragraph" w:customStyle="1" w:styleId="Nagwek31">
    <w:name w:val="Nagłówek #3"/>
    <w:basedOn w:val="Normalny"/>
    <w:link w:val="Nagwek30"/>
    <w:rsid w:val="0075265A"/>
    <w:pPr>
      <w:shd w:val="clear" w:color="auto" w:fill="FFFFFF"/>
      <w:spacing w:line="241" w:lineRule="exact"/>
      <w:ind w:hanging="720"/>
      <w:jc w:val="both"/>
      <w:outlineLvl w:val="2"/>
    </w:pPr>
    <w:rPr>
      <w:rFonts w:ascii="Arial Narrow" w:eastAsia="Arial Narrow" w:hAnsi="Arial Narrow" w:cs="Arial Narrow"/>
      <w:sz w:val="19"/>
      <w:szCs w:val="19"/>
      <w:lang w:eastAsia="en-US"/>
    </w:rPr>
  </w:style>
  <w:style w:type="character" w:customStyle="1" w:styleId="Teksttreci4">
    <w:name w:val="Tekst treści (4)_"/>
    <w:link w:val="Teksttreci40"/>
    <w:rsid w:val="0075265A"/>
    <w:rPr>
      <w:rFonts w:ascii="Arial Narrow" w:eastAsia="Arial Narrow" w:hAnsi="Arial Narrow" w:cs="Arial Narrow"/>
      <w:sz w:val="19"/>
      <w:szCs w:val="19"/>
      <w:shd w:val="clear" w:color="auto" w:fill="FFFFFF"/>
    </w:rPr>
  </w:style>
  <w:style w:type="paragraph" w:customStyle="1" w:styleId="Teksttreci40">
    <w:name w:val="Tekst treści (4)"/>
    <w:basedOn w:val="Normalny"/>
    <w:link w:val="Teksttreci4"/>
    <w:rsid w:val="0075265A"/>
    <w:pPr>
      <w:shd w:val="clear" w:color="auto" w:fill="FFFFFF"/>
      <w:spacing w:before="240" w:after="240" w:line="0" w:lineRule="atLeast"/>
      <w:ind w:hanging="1420"/>
      <w:jc w:val="both"/>
    </w:pPr>
    <w:rPr>
      <w:rFonts w:ascii="Arial Narrow" w:eastAsia="Arial Narrow" w:hAnsi="Arial Narrow" w:cs="Arial Narrow"/>
      <w:sz w:val="19"/>
      <w:szCs w:val="19"/>
      <w:lang w:eastAsia="en-US"/>
    </w:rPr>
  </w:style>
  <w:style w:type="character" w:customStyle="1" w:styleId="Teksttreci8">
    <w:name w:val="Tekst treści (8)_"/>
    <w:link w:val="Teksttreci80"/>
    <w:rsid w:val="0075265A"/>
    <w:rPr>
      <w:rFonts w:ascii="Arial Narrow" w:eastAsia="Arial Narrow" w:hAnsi="Arial Narrow" w:cs="Arial Narrow"/>
      <w:sz w:val="28"/>
      <w:szCs w:val="28"/>
      <w:shd w:val="clear" w:color="auto" w:fill="FFFFFF"/>
    </w:rPr>
  </w:style>
  <w:style w:type="paragraph" w:customStyle="1" w:styleId="Teksttreci80">
    <w:name w:val="Tekst treści (8)"/>
    <w:basedOn w:val="Normalny"/>
    <w:link w:val="Teksttreci8"/>
    <w:rsid w:val="0075265A"/>
    <w:pPr>
      <w:shd w:val="clear" w:color="auto" w:fill="FFFFFF"/>
      <w:spacing w:after="1080" w:line="0" w:lineRule="atLeast"/>
    </w:pPr>
    <w:rPr>
      <w:rFonts w:ascii="Arial Narrow" w:eastAsia="Arial Narrow" w:hAnsi="Arial Narrow" w:cs="Arial Narrow"/>
      <w:sz w:val="28"/>
      <w:szCs w:val="28"/>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75265A"/>
    <w:rPr>
      <w:rFonts w:ascii="Wingdings" w:eastAsia="Wingdings" w:hAnsi="Wingdings" w:cs="Wingdings"/>
      <w:sz w:val="24"/>
      <w:szCs w:val="24"/>
      <w:lang w:eastAsia="pl-PL"/>
    </w:rPr>
  </w:style>
  <w:style w:type="character" w:styleId="Odwoanieprzypisukocowego">
    <w:name w:val="endnote reference"/>
    <w:uiPriority w:val="99"/>
    <w:semiHidden/>
    <w:unhideWhenUsed/>
    <w:rsid w:val="0075265A"/>
    <w:rPr>
      <w:vertAlign w:val="superscript"/>
    </w:rPr>
  </w:style>
  <w:style w:type="character" w:customStyle="1" w:styleId="Nierozpoznanawzmianka1">
    <w:name w:val="Nierozpoznana wzmianka1"/>
    <w:uiPriority w:val="99"/>
    <w:semiHidden/>
    <w:unhideWhenUsed/>
    <w:rsid w:val="0075265A"/>
    <w:rPr>
      <w:color w:val="605E5C"/>
      <w:shd w:val="clear" w:color="auto" w:fill="E1DFDD"/>
    </w:rPr>
  </w:style>
  <w:style w:type="character" w:customStyle="1" w:styleId="fontstyle01">
    <w:name w:val="fontstyle01"/>
    <w:rsid w:val="00D606BB"/>
    <w:rPr>
      <w:rFonts w:ascii="CourierNewRegular" w:hAnsi="CourierNewRegular"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platformazakupowa.pl/chojnice/a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chojnice/aukcje" TargetMode="External"/><Relationship Id="rId24" Type="http://schemas.openxmlformats.org/officeDocument/2006/relationships/hyperlink" Target="file:///C:\Users\WChrusciel\AppData\Local\Microsoft\Windows\Temporary%20Internet%20Files\Content.Outlook\90TUEW88\platforma%20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urzad@miastochojnice.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0439C-6323-4B64-BD2E-BA57CE7B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9125</Words>
  <Characters>54750</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Chruściel</dc:creator>
  <cp:keywords/>
  <dc:description/>
  <cp:lastModifiedBy>Wojtek Chruściel</cp:lastModifiedBy>
  <cp:revision>20</cp:revision>
  <cp:lastPrinted>2024-01-26T11:52:00Z</cp:lastPrinted>
  <dcterms:created xsi:type="dcterms:W3CDTF">2024-01-22T09:52:00Z</dcterms:created>
  <dcterms:modified xsi:type="dcterms:W3CDTF">2024-02-02T10:09:00Z</dcterms:modified>
</cp:coreProperties>
</file>