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FB396" w14:textId="6D91A3D2" w:rsidR="00C53D72" w:rsidRPr="00BF06BD" w:rsidRDefault="00C53D72" w:rsidP="00C53D72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Kalkulacja </w:t>
      </w:r>
      <w:r w:rsidRPr="00BF06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cenowa</w:t>
      </w:r>
      <w:r w:rsidRPr="00BF06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5764E4" w:rsidRPr="00BF06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2b</w:t>
      </w:r>
    </w:p>
    <w:p w14:paraId="2EC13746" w14:textId="2D813EBD" w:rsidR="004F31EB" w:rsidRPr="00C53D72" w:rsidRDefault="00C53D72" w:rsidP="001C31BD">
      <w:pPr>
        <w:spacing w:before="100" w:beforeAutospacing="1" w:after="100" w:afterAutospacing="1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  <w:r w:rsidRPr="00BF06BD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                       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Zaproszenie do złożenia kalkulacji cenowej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*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 w celu oszacowania wartości zamówienia na</w:t>
      </w:r>
      <w:bookmarkStart w:id="1" w:name="_Hlk39707468"/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: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„</w:t>
      </w:r>
      <w:bookmarkEnd w:id="1"/>
      <w:r w:rsidRPr="00D521B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dostawę mebli pracowniczych.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”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.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Plus.</w:t>
      </w:r>
      <w:bookmarkStart w:id="2" w:name="_Hlk158118806"/>
      <w:bookmarkStart w:id="3" w:name="_Hlk158115412"/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539E768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0135EE51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0D0441AA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7757DEFD" w:rsidR="00C305E6" w:rsidRPr="00C305E6" w:rsidRDefault="00B53A84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Ilość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6DBB4A33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Cena jednostkowa</w:t>
            </w:r>
            <w:r w:rsidR="00B53A84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99A13B8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</w:p>
          <w:p w14:paraId="1A6BD9DA" w14:textId="19B00B72" w:rsidR="00C305E6" w:rsidRPr="00C305E6" w:rsidRDefault="00B53A84" w:rsidP="00B53A8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 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DEB76E6" w14:textId="77777777" w:rsidR="00764CFC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426EFC6" w14:textId="77777777" w:rsidR="00764CFC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BAFCB9E" w14:textId="77777777" w:rsidR="00764CFC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5CBB88E" w14:textId="54C95ADE" w:rsidR="00764CFC" w:rsidRPr="007D02EE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D02EE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Proszę o wpisanie </w:t>
            </w:r>
          </w:p>
          <w:p w14:paraId="75F61C7C" w14:textId="5373FA66" w:rsidR="00C305E6" w:rsidRPr="00C305E6" w:rsidRDefault="00764CFC" w:rsidP="00764CFC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D02EE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nazwy oferowanego produktu/kod produktu/ producenta/nazwę handlową produktu.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tr w:rsidR="00C305E6" w:rsidRPr="00C305E6" w14:paraId="239CB359" w14:textId="77777777" w:rsidTr="00B53A84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CDBBE3" w14:textId="4F501036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E007" w14:textId="00CB97FE" w:rsidR="007F3988" w:rsidRPr="00C53D72" w:rsidRDefault="00B53A84" w:rsidP="00B53A8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BB4D" w14:textId="3595B381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DCF6" w14:textId="787EAE03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8A4B4" w14:textId="35BB3718" w:rsidR="00C305E6" w:rsidRPr="00C53D72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7757" w14:textId="0B62FCE8" w:rsidR="00C305E6" w:rsidRPr="00C53D72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6.(4</w:t>
            </w:r>
            <w:r w:rsid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x</w:t>
            </w: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17B0" w14:textId="5D8DAE01" w:rsidR="00C305E6" w:rsidRPr="00C53D72" w:rsidRDefault="00B53A84" w:rsidP="00C53D7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bookmarkEnd w:id="2"/>
      <w:tr w:rsidR="00C15883" w:rsidRPr="00C305E6" w14:paraId="2EAF95F3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E293EC" w14:textId="66ED9BFA" w:rsidR="00C15883" w:rsidRDefault="00B53A84" w:rsidP="00C15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F2ED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b/>
                <w:bCs/>
                <w:sz w:val="20"/>
                <w:szCs w:val="20"/>
              </w:rPr>
              <w:t>Krzesło obrotowe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z zagłówkiem </w:t>
            </w:r>
          </w:p>
          <w:p w14:paraId="21184EDD" w14:textId="5E1F837B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14B16">
              <w:rPr>
                <w:rFonts w:cstheme="minorHAnsi"/>
                <w:sz w:val="20"/>
                <w:szCs w:val="20"/>
              </w:rPr>
              <w:t>wymagania:</w:t>
            </w:r>
          </w:p>
          <w:p w14:paraId="53841154" w14:textId="778B261B" w:rsid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Krzesło musi być spełniać </w:t>
            </w:r>
            <w:r w:rsidRPr="005D73F6">
              <w:rPr>
                <w:rFonts w:cstheme="minorHAnsi"/>
                <w:sz w:val="20"/>
                <w:szCs w:val="20"/>
              </w:rPr>
              <w:t xml:space="preserve">wymogi 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ROZPORZĄDZENIA MINISTRA RODZINY I POLITYKI SPOŁECZNEJ </w:t>
            </w:r>
            <w:r w:rsidRPr="00725185">
              <w:rPr>
                <w:rFonts w:cstheme="minorHAnsi"/>
                <w:kern w:val="0"/>
                <w:sz w:val="20"/>
                <w:szCs w:val="20"/>
              </w:rPr>
              <w:t>z dnia 18 października 2023 r.</w:t>
            </w:r>
            <w:r>
              <w:rPr>
                <w:rFonts w:cstheme="minorHAnsi"/>
                <w:kern w:val="0"/>
                <w:sz w:val="20"/>
                <w:szCs w:val="20"/>
              </w:rPr>
              <w:t xml:space="preserve">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>zmieniające rozporządzenie w sprawie bezpieczeństwa i higieny pracy na stanowiskach wyposażonych</w:t>
            </w: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>w monitory ekranowe</w:t>
            </w: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.</w:t>
            </w:r>
          </w:p>
          <w:p w14:paraId="57C61019" w14:textId="6C8C1B5C" w:rsidR="005D73F6" w:rsidRP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t>Załącznik do rozporządzenia Ministra Rodziny i Polityki Społecznej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D73F6">
              <w:rPr>
                <w:rFonts w:cstheme="minorHAnsi"/>
                <w:sz w:val="20"/>
                <w:szCs w:val="20"/>
              </w:rPr>
              <w:t>z dnia 18 października 2023 r. (Dz. U. poz. 2367)</w:t>
            </w:r>
          </w:p>
          <w:p w14:paraId="64647D99" w14:textId="77777777" w:rsidR="005D73F6" w:rsidRP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lastRenderedPageBreak/>
              <w:t>MINIMALNE WYMAGANIA BEZPIECZEŃSTWA I HIGIENY PRACY ORAZ ERGONOMII,</w:t>
            </w:r>
          </w:p>
          <w:p w14:paraId="4C133323" w14:textId="5D5EB291" w:rsidR="005D73F6" w:rsidRDefault="005D73F6" w:rsidP="007251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t>JAKIE POWINNY SPEŁNIAĆ STANOWISKA PRACY WYPOSAŻONE W MONITORY EKRANOWE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E4DD5CB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Krzesło stanowiące wyposażenie stanowiska pracy powinno posiadać:</w:t>
            </w:r>
          </w:p>
          <w:p w14:paraId="2B0F7E6D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a) dostateczną stabilność przez wyposażenie go w podstawę co najmniej pięciopodporową z kółkami jezdnymi,</w:t>
            </w:r>
          </w:p>
          <w:p w14:paraId="557ABFD9" w14:textId="7C897205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b) regulację wysokości siedziska, regulację wysokości oparcia odcinka lędźwiowego kręgosłupa, regulację kąta pochylenia</w:t>
            </w:r>
            <w:r w:rsidR="00304531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oparcia oraz odpowiednie wymiary oparcia i siedziska, zapewniające wygodną pozycję ciała i swobodę</w:t>
            </w:r>
            <w:r w:rsidR="00A4199A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ruchów,</w:t>
            </w:r>
          </w:p>
          <w:p w14:paraId="611EBB60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c) wyprofilowanie siedziska i oparcia odpowiednie do naturalnego wygięcia kręgosłupa i ud,</w:t>
            </w:r>
          </w:p>
          <w:p w14:paraId="73074004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d) możliwość obrotu wokół osi pionowej o 360°,</w:t>
            </w:r>
          </w:p>
          <w:p w14:paraId="782FDA1A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e) regulowane podłokietniki.</w:t>
            </w:r>
          </w:p>
          <w:p w14:paraId="3529A138" w14:textId="38BF8A3D" w:rsidR="005D73F6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5.2. Mechanizmy regulacji wysokości siedziska i pochylenia oparcia powinny być łatwo dostępne i proste w obsłudze oraz</w:t>
            </w:r>
            <w:r w:rsidR="00A4199A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tak usytuowane, aby regulację można było wykonywać w pozycji siedzącej.</w:t>
            </w:r>
          </w:p>
          <w:p w14:paraId="5526C311" w14:textId="77777777" w:rsidR="005D73F6" w:rsidRPr="005D73F6" w:rsidRDefault="005D73F6" w:rsidP="0072518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C7C17A5" w14:textId="5136F7BB" w:rsidR="00C85FE7" w:rsidRPr="00C85FE7" w:rsidRDefault="001C61BC" w:rsidP="00C85FE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25185">
              <w:rPr>
                <w:rFonts w:cstheme="minorHAnsi"/>
                <w:b/>
                <w:bCs/>
                <w:sz w:val="20"/>
                <w:szCs w:val="20"/>
              </w:rPr>
              <w:t>Pozostałe wymagania:</w:t>
            </w:r>
          </w:p>
          <w:p w14:paraId="695FBA14" w14:textId="6A0267CC" w:rsidR="00C85FE7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85FE7">
              <w:rPr>
                <w:rFonts w:cstheme="minorHAnsi"/>
                <w:sz w:val="20"/>
                <w:szCs w:val="20"/>
              </w:rPr>
              <w:t xml:space="preserve">- </w:t>
            </w:r>
            <w:r w:rsidR="00C85FE7">
              <w:rPr>
                <w:rFonts w:cstheme="minorHAnsi"/>
                <w:sz w:val="20"/>
                <w:szCs w:val="20"/>
              </w:rPr>
              <w:t>s</w:t>
            </w:r>
            <w:r w:rsidR="00C85FE7" w:rsidRPr="00C85FE7">
              <w:rPr>
                <w:rFonts w:cstheme="minorHAnsi"/>
                <w:sz w:val="20"/>
                <w:szCs w:val="20"/>
              </w:rPr>
              <w:t>iedzisko tapicerowane na piance</w:t>
            </w:r>
            <w:r w:rsidR="00C85FE7">
              <w:rPr>
                <w:rFonts w:cstheme="minorHAnsi"/>
                <w:sz w:val="20"/>
                <w:szCs w:val="20"/>
              </w:rPr>
              <w:t>,</w:t>
            </w:r>
          </w:p>
          <w:p w14:paraId="537BFB2D" w14:textId="66357E2B" w:rsidR="00C85FE7" w:rsidRDefault="00C85FE7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</w:t>
            </w:r>
            <w:r w:rsidRPr="00C85FE7">
              <w:rPr>
                <w:rFonts w:cstheme="minorHAnsi"/>
                <w:sz w:val="20"/>
                <w:szCs w:val="20"/>
              </w:rPr>
              <w:t xml:space="preserve">agłówek regulowany na wysokość i </w:t>
            </w:r>
            <w:r w:rsidR="00832152">
              <w:rPr>
                <w:rFonts w:cstheme="minorHAnsi"/>
                <w:sz w:val="20"/>
                <w:szCs w:val="20"/>
              </w:rPr>
              <w:t>głębokości</w:t>
            </w:r>
            <w:r w:rsidRPr="00C85FE7">
              <w:rPr>
                <w:rFonts w:cstheme="minorHAnsi"/>
                <w:sz w:val="20"/>
                <w:szCs w:val="20"/>
              </w:rPr>
              <w:t>, tapicerowany</w:t>
            </w:r>
            <w:r w:rsidR="00832152">
              <w:rPr>
                <w:rFonts w:cstheme="minorHAnsi"/>
                <w:sz w:val="20"/>
                <w:szCs w:val="20"/>
              </w:rPr>
              <w:t xml:space="preserve"> w kolorze siedziska;</w:t>
            </w:r>
          </w:p>
          <w:p w14:paraId="1E0E0228" w14:textId="3A1A619A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832152">
              <w:rPr>
                <w:rFonts w:cstheme="minorHAnsi"/>
                <w:sz w:val="20"/>
                <w:szCs w:val="20"/>
              </w:rPr>
              <w:t>podłokietniki z miękką nakładką</w:t>
            </w:r>
            <w:r w:rsidRPr="00832152" w:rsidDel="00B758B2">
              <w:rPr>
                <w:rFonts w:cstheme="minorHAnsi"/>
                <w:sz w:val="20"/>
                <w:szCs w:val="20"/>
              </w:rPr>
              <w:t xml:space="preserve"> </w:t>
            </w:r>
            <w:r w:rsidRPr="00832152">
              <w:rPr>
                <w:rFonts w:cstheme="minorHAnsi"/>
                <w:sz w:val="20"/>
                <w:szCs w:val="20"/>
              </w:rPr>
              <w:t xml:space="preserve">z </w:t>
            </w:r>
            <w:r w:rsidRPr="00832152">
              <w:rPr>
                <w:sz w:val="20"/>
                <w:szCs w:val="20"/>
              </w:rPr>
              <w:t>regulacją wysokości, przesuw nakładki przód-tył;</w:t>
            </w:r>
          </w:p>
          <w:p w14:paraId="38FA606E" w14:textId="49526C61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podstawa </w:t>
            </w:r>
            <w:r w:rsidRPr="00832152">
              <w:rPr>
                <w:rFonts w:cstheme="minorHAnsi"/>
                <w:sz w:val="20"/>
                <w:szCs w:val="20"/>
              </w:rPr>
              <w:t xml:space="preserve">pięcioramienna </w:t>
            </w:r>
            <w:r>
              <w:rPr>
                <w:sz w:val="20"/>
                <w:szCs w:val="20"/>
              </w:rPr>
              <w:t>aluminiowa polerowana;</w:t>
            </w:r>
          </w:p>
          <w:p w14:paraId="2593FE47" w14:textId="175392EE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32152">
              <w:rPr>
                <w:rFonts w:cstheme="minorHAnsi"/>
                <w:sz w:val="20"/>
                <w:szCs w:val="20"/>
              </w:rPr>
              <w:t>podparcie lędźwiowe regulowane w wysokości i głębokości;</w:t>
            </w:r>
          </w:p>
          <w:p w14:paraId="6C543DE6" w14:textId="51544482" w:rsidR="00C15883" w:rsidRPr="00832152" w:rsidRDefault="00832152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 xml:space="preserve">- </w:t>
            </w:r>
            <w:r w:rsidR="00C15883" w:rsidRPr="00832152">
              <w:rPr>
                <w:rFonts w:cstheme="minorHAnsi"/>
                <w:sz w:val="20"/>
                <w:szCs w:val="20"/>
              </w:rPr>
              <w:t xml:space="preserve">krzesło wyposażone w mechanizm synchroniczny </w:t>
            </w:r>
            <w:r w:rsidR="00915C8E" w:rsidRPr="00832152">
              <w:rPr>
                <w:rFonts w:cstheme="minorHAnsi"/>
                <w:sz w:val="20"/>
                <w:szCs w:val="20"/>
              </w:rPr>
              <w:t>z możliwością blokady w wybranej pozycji;</w:t>
            </w:r>
          </w:p>
          <w:p w14:paraId="44F6DA83" w14:textId="2C38C670" w:rsidR="00C15883" w:rsidRDefault="00C15883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- regulacj</w:t>
            </w:r>
            <w:r w:rsidR="00915C8E"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a</w:t>
            </w:r>
            <w:r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siły oporu oparcia</w:t>
            </w:r>
            <w:r w:rsidR="00915C8E"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;</w:t>
            </w:r>
          </w:p>
          <w:p w14:paraId="5DD4025C" w14:textId="70A15F16" w:rsidR="00832152" w:rsidRPr="00832152" w:rsidRDefault="00832152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- zabezpieczenie przed uderzeniem oparcia w plecy;</w:t>
            </w:r>
          </w:p>
          <w:p w14:paraId="3715C473" w14:textId="2E0BEB7A" w:rsidR="0046296E" w:rsidRPr="00832152" w:rsidRDefault="00C15883" w:rsidP="0072518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>- regul</w:t>
            </w:r>
            <w:r w:rsidR="00915C8E" w:rsidRPr="00832152">
              <w:rPr>
                <w:rFonts w:cstheme="minorHAnsi"/>
                <w:sz w:val="20"/>
                <w:szCs w:val="20"/>
              </w:rPr>
              <w:t>acja</w:t>
            </w:r>
            <w:r w:rsidRPr="00832152">
              <w:rPr>
                <w:rFonts w:cstheme="minorHAnsi"/>
                <w:sz w:val="20"/>
                <w:szCs w:val="20"/>
              </w:rPr>
              <w:t xml:space="preserve"> wysokość </w:t>
            </w:r>
            <w:r w:rsidR="002E0478" w:rsidRPr="00832152">
              <w:rPr>
                <w:rFonts w:cstheme="minorHAnsi"/>
                <w:sz w:val="20"/>
                <w:szCs w:val="20"/>
              </w:rPr>
              <w:t>i</w:t>
            </w:r>
            <w:r w:rsidRPr="00832152">
              <w:rPr>
                <w:rFonts w:cstheme="minorHAnsi"/>
                <w:sz w:val="20"/>
                <w:szCs w:val="20"/>
              </w:rPr>
              <w:t xml:space="preserve"> </w:t>
            </w:r>
            <w:r w:rsidR="002E0478" w:rsidRPr="00832152">
              <w:rPr>
                <w:rFonts w:cstheme="minorHAnsi"/>
                <w:sz w:val="20"/>
                <w:szCs w:val="20"/>
              </w:rPr>
              <w:t>głębokości siedziska</w:t>
            </w:r>
            <w:r w:rsidR="00915C8E" w:rsidRPr="00832152">
              <w:rPr>
                <w:rFonts w:cstheme="minorHAnsi"/>
                <w:sz w:val="20"/>
                <w:szCs w:val="20"/>
              </w:rPr>
              <w:t>;</w:t>
            </w:r>
          </w:p>
          <w:p w14:paraId="5803D8C6" w14:textId="0E59FA09" w:rsidR="00304531" w:rsidRPr="00832152" w:rsidRDefault="002E0478" w:rsidP="0083215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lastRenderedPageBreak/>
              <w:t>- regulacja pochyłu siedziska</w:t>
            </w:r>
            <w:r w:rsidR="00832152" w:rsidRPr="00832152">
              <w:rPr>
                <w:rFonts w:cstheme="minorHAnsi"/>
                <w:sz w:val="20"/>
                <w:szCs w:val="20"/>
              </w:rPr>
              <w:t>;</w:t>
            </w:r>
          </w:p>
          <w:p w14:paraId="4A559FE4" w14:textId="77777777" w:rsidR="002535FB" w:rsidRDefault="00C15883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 xml:space="preserve">- kółka do powierzchni twardych </w:t>
            </w:r>
          </w:p>
          <w:p w14:paraId="55DDF17C" w14:textId="4716A4EE" w:rsidR="002535FB" w:rsidRDefault="002535FB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t</w:t>
            </w:r>
            <w:r w:rsidR="00C85FE7" w:rsidRPr="00832152">
              <w:rPr>
                <w:rFonts w:cstheme="minorHAnsi"/>
                <w:sz w:val="20"/>
                <w:szCs w:val="20"/>
              </w:rPr>
              <w:t xml:space="preserve">apicerka siedziska w kolorze czarnym: Skład: 100% poliester, Gramatura: 250 g/m2. Odporność na ścieranie: 150 000 cykli </w:t>
            </w:r>
            <w:proofErr w:type="spellStart"/>
            <w:r w:rsidR="00C85FE7" w:rsidRPr="00832152">
              <w:rPr>
                <w:rFonts w:cstheme="minorHAnsi"/>
                <w:sz w:val="20"/>
                <w:szCs w:val="20"/>
              </w:rPr>
              <w:t>Martindale</w:t>
            </w:r>
            <w:proofErr w:type="spellEnd"/>
            <w:r w:rsidR="00C85FE7" w:rsidRPr="00832152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="00C85FE7" w:rsidRPr="00832152">
              <w:rPr>
                <w:rFonts w:cstheme="minorHAnsi"/>
                <w:sz w:val="20"/>
                <w:szCs w:val="20"/>
              </w:rPr>
              <w:t>Trudnozapalność</w:t>
            </w:r>
            <w:proofErr w:type="spellEnd"/>
            <w:r>
              <w:rPr>
                <w:rFonts w:cstheme="minorHAnsi"/>
                <w:sz w:val="20"/>
                <w:szCs w:val="20"/>
              </w:rPr>
              <w:t>;</w:t>
            </w:r>
          </w:p>
          <w:p w14:paraId="13CE26C7" w14:textId="73887ADA" w:rsidR="00C85FE7" w:rsidRPr="00832152" w:rsidRDefault="00C85FE7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>- oparcie wykonane z mocnej, przewiewnej siatki w czarnym kolorze, zagłówek w kolorze siedziska.</w:t>
            </w:r>
          </w:p>
          <w:p w14:paraId="0D192EFC" w14:textId="77777777" w:rsidR="00915C8E" w:rsidRPr="00915C8E" w:rsidRDefault="00915C8E" w:rsidP="00725185">
            <w:pPr>
              <w:spacing w:after="0"/>
              <w:rPr>
                <w:sz w:val="20"/>
                <w:szCs w:val="20"/>
              </w:rPr>
            </w:pPr>
          </w:p>
          <w:p w14:paraId="3AD284AE" w14:textId="77777777" w:rsidR="00C15883" w:rsidRPr="00A84EF8" w:rsidRDefault="00C15883" w:rsidP="00C15883">
            <w:pPr>
              <w:autoSpaceDE w:val="0"/>
              <w:snapToGrid w:val="0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 w:rsidRPr="00A84EF8">
              <w:rPr>
                <w:rFonts w:cstheme="minorHAnsi"/>
                <w:sz w:val="20"/>
                <w:szCs w:val="20"/>
                <w:u w:val="single"/>
              </w:rPr>
              <w:t>Wymiary krzesła:</w:t>
            </w:r>
          </w:p>
          <w:p w14:paraId="40482E0C" w14:textId="040EE769" w:rsidR="00B46BEB" w:rsidRDefault="00B46BEB" w:rsidP="00C15883">
            <w:pPr>
              <w:autoSpaceDE w:val="0"/>
              <w:snapToGrid w:val="0"/>
              <w:spacing w:after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ś</w:t>
            </w:r>
            <w:r w:rsidR="00C15883" w:rsidRPr="00B46BEB">
              <w:rPr>
                <w:rFonts w:cstheme="minorHAnsi"/>
                <w:sz w:val="20"/>
                <w:szCs w:val="20"/>
              </w:rPr>
              <w:t xml:space="preserve">rednica krzyżaka min. </w:t>
            </w:r>
            <w:r w:rsidR="00304531" w:rsidRPr="00725185">
              <w:rPr>
                <w:rFonts w:cstheme="minorHAnsi"/>
                <w:sz w:val="20"/>
                <w:szCs w:val="20"/>
              </w:rPr>
              <w:t>6</w:t>
            </w:r>
            <w:r w:rsidR="005A66E1">
              <w:rPr>
                <w:rFonts w:cstheme="minorHAnsi"/>
                <w:sz w:val="20"/>
                <w:szCs w:val="20"/>
              </w:rPr>
              <w:t>9</w:t>
            </w:r>
            <w:r w:rsidR="00C15883" w:rsidRPr="00B46BEB">
              <w:rPr>
                <w:rFonts w:cstheme="minorHAnsi"/>
                <w:sz w:val="20"/>
                <w:szCs w:val="20"/>
              </w:rPr>
              <w:t xml:space="preserve"> cm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14:paraId="577771E0" w14:textId="4AF1CEDF" w:rsidR="00C15883" w:rsidRPr="0069382D" w:rsidRDefault="00B46BEB" w:rsidP="00725185">
            <w:pPr>
              <w:autoSpaceDE w:val="0"/>
              <w:snapToGrid w:val="0"/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725185">
              <w:rPr>
                <w:rFonts w:cstheme="minorHAnsi"/>
                <w:sz w:val="20"/>
                <w:szCs w:val="20"/>
              </w:rPr>
              <w:t xml:space="preserve">- regulacja </w:t>
            </w:r>
            <w:r w:rsidR="00C15883" w:rsidRPr="0069382D">
              <w:rPr>
                <w:rFonts w:cstheme="minorHAnsi"/>
                <w:sz w:val="20"/>
                <w:szCs w:val="20"/>
              </w:rPr>
              <w:t>wysokość siedziska</w:t>
            </w:r>
            <w:r w:rsidRPr="00725185">
              <w:rPr>
                <w:rFonts w:cstheme="minorHAnsi"/>
                <w:sz w:val="20"/>
                <w:szCs w:val="20"/>
              </w:rPr>
              <w:t xml:space="preserve"> </w:t>
            </w:r>
            <w:r w:rsidR="00C15883" w:rsidRPr="0069382D">
              <w:rPr>
                <w:rFonts w:cstheme="minorHAnsi"/>
                <w:sz w:val="20"/>
                <w:szCs w:val="20"/>
              </w:rPr>
              <w:t>-</w:t>
            </w:r>
            <w:r w:rsidRPr="00725185">
              <w:rPr>
                <w:rFonts w:cstheme="minorHAnsi"/>
                <w:sz w:val="20"/>
                <w:szCs w:val="20"/>
              </w:rPr>
              <w:t xml:space="preserve"> </w:t>
            </w:r>
            <w:r w:rsidR="00C15883" w:rsidRPr="0069382D">
              <w:rPr>
                <w:rFonts w:cstheme="minorHAnsi"/>
                <w:sz w:val="20"/>
                <w:szCs w:val="20"/>
              </w:rPr>
              <w:t xml:space="preserve">min. </w:t>
            </w:r>
            <w:r w:rsidRPr="00725185">
              <w:rPr>
                <w:rFonts w:cstheme="minorHAnsi"/>
                <w:sz w:val="20"/>
                <w:szCs w:val="20"/>
              </w:rPr>
              <w:t>w zakresie 45-5</w:t>
            </w:r>
            <w:r w:rsidR="005A66E1">
              <w:rPr>
                <w:rFonts w:cstheme="minorHAnsi"/>
                <w:sz w:val="20"/>
                <w:szCs w:val="20"/>
              </w:rPr>
              <w:t>7</w:t>
            </w:r>
            <w:r w:rsidR="00C15883" w:rsidRPr="0069382D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09986131" w14:textId="303B39FF" w:rsidR="00C15883" w:rsidRPr="0069382D" w:rsidRDefault="00B46BEB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25185">
              <w:rPr>
                <w:rFonts w:cstheme="minorHAnsi"/>
                <w:sz w:val="20"/>
                <w:szCs w:val="20"/>
              </w:rPr>
              <w:t>- g</w:t>
            </w:r>
            <w:r w:rsidR="00C15883" w:rsidRPr="0069382D">
              <w:rPr>
                <w:rFonts w:cstheme="minorHAnsi"/>
                <w:sz w:val="20"/>
                <w:szCs w:val="20"/>
              </w:rPr>
              <w:t>łębokość siedziska min. 4</w:t>
            </w:r>
            <w:r w:rsidRPr="00725185">
              <w:rPr>
                <w:rFonts w:cstheme="minorHAnsi"/>
                <w:sz w:val="20"/>
                <w:szCs w:val="20"/>
              </w:rPr>
              <w:t>3</w:t>
            </w:r>
            <w:r w:rsidR="00C15883" w:rsidRPr="0069382D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35D53997" w14:textId="434BCFA0" w:rsidR="00C15883" w:rsidRPr="00B46BEB" w:rsidRDefault="0069382D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</w:t>
            </w:r>
            <w:r w:rsidR="00C15883" w:rsidRPr="00B46BEB">
              <w:rPr>
                <w:rFonts w:cstheme="minorHAnsi"/>
                <w:sz w:val="20"/>
                <w:szCs w:val="20"/>
              </w:rPr>
              <w:t>zerokość siedziska – min. 4</w:t>
            </w:r>
            <w:r w:rsidR="00B46BEB" w:rsidRPr="00725185">
              <w:rPr>
                <w:rFonts w:cstheme="minorHAnsi"/>
                <w:sz w:val="20"/>
                <w:szCs w:val="20"/>
              </w:rPr>
              <w:t>7</w:t>
            </w:r>
            <w:r w:rsidR="00C15883" w:rsidRPr="00B46BEB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00517CC9" w14:textId="20D4BB23" w:rsidR="00C15883" w:rsidRPr="00A84EF8" w:rsidRDefault="00C15883" w:rsidP="00C1588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D966" w14:textId="69FCFF12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089B" w14:textId="29D24196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EF68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6576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434C" w14:textId="77777777" w:rsidR="00C15883" w:rsidRPr="00A84EF8" w:rsidRDefault="00C15883" w:rsidP="00C1588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65396F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566DA40E" w:rsidR="00A84EF8" w:rsidRPr="0065396F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RAZEM</w:t>
            </w:r>
            <w:r w:rsidR="0065396F" w:rsidRP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  <w:r w:rsid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NETTO POZ. 1</w:t>
            </w:r>
            <w:r w:rsidRPr="0065396F">
              <w:rPr>
                <w:rFonts w:ascii="Arial" w:eastAsia="Times New Roman" w:hAnsi="Arial" w:cs="Arial"/>
                <w:b/>
                <w:bCs/>
                <w:strike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65396F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7BF23638" w14:textId="77777777" w:rsidR="002F7796" w:rsidRDefault="002F779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bookmarkStart w:id="4" w:name="_Hlk158119147"/>
    </w:p>
    <w:p w14:paraId="2D6A84A0" w14:textId="04924F20" w:rsidR="00C305E6" w:rsidRPr="00304F8A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 w:rsid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 w:rsidR="00304F8A"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</w:t>
      </w:r>
      <w:r w:rsidR="00F371C0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.....)</w:t>
      </w:r>
    </w:p>
    <w:bookmarkEnd w:id="4"/>
    <w:p w14:paraId="0DDDA852" w14:textId="77777777" w:rsidR="008C7B67" w:rsidRPr="00304F8A" w:rsidRDefault="008C7B67" w:rsidP="008C7B6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70257FEE" w14:textId="3BD2EEC5" w:rsidR="002F7796" w:rsidRPr="007D02EE" w:rsidRDefault="008C7B67" w:rsidP="002F779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BF06BD">
        <w:rPr>
          <w:rFonts w:eastAsia="Calibri" w:cstheme="minorHAnsi"/>
          <w:kern w:val="0"/>
          <w:sz w:val="20"/>
          <w:szCs w:val="20"/>
          <w14:ligatures w14:val="none"/>
        </w:rPr>
        <w:t xml:space="preserve">1.Oświadczam, że w proponowanej cenie zostały uwzględnione wszystkie koszty przedmiotu </w:t>
      </w:r>
      <w:r w:rsidRPr="007D02EE">
        <w:rPr>
          <w:rFonts w:eastAsia="Calibri" w:cstheme="minorHAnsi"/>
          <w:kern w:val="0"/>
          <w:sz w:val="20"/>
          <w:szCs w:val="20"/>
          <w14:ligatures w14:val="none"/>
        </w:rPr>
        <w:t>zamówienia</w:t>
      </w:r>
      <w:r w:rsidR="002F7796" w:rsidRPr="007D02EE">
        <w:rPr>
          <w:rFonts w:eastAsia="Calibri" w:cstheme="minorHAnsi"/>
          <w:kern w:val="0"/>
          <w:sz w:val="20"/>
          <w:szCs w:val="20"/>
          <w14:ligatures w14:val="none"/>
        </w:rPr>
        <w:t>, tj. dostawa krzeseł, wniesienie, montaż, posprzątanie opakowań oraz ustawienie zgodnie ze wskazaniem Zamawiającego. Zamawiający informuje, że dostawa dotyczy 3 piętra budynku położonego we Wrocławiu przy ul. Trzebnickiej 42-44. Wniesienie tylko klatka schodową. Budynek nie posiada windy.</w:t>
      </w:r>
    </w:p>
    <w:p w14:paraId="07AD402F" w14:textId="77777777" w:rsidR="008C7B67" w:rsidRPr="00304F8A" w:rsidRDefault="008C7B67" w:rsidP="008C7B6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7D02EE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C9E71DC" w14:textId="77777777" w:rsidR="008C7B67" w:rsidRPr="00C305E6" w:rsidRDefault="008C7B67" w:rsidP="008C7B6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582ADAF" w14:textId="77777777" w:rsidR="008C7B67" w:rsidRDefault="008C7B67" w:rsidP="008C7B6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714DE538" w14:textId="77777777" w:rsidR="008C7B67" w:rsidRPr="00D46339" w:rsidRDefault="008C7B67" w:rsidP="008C7B6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545F7C98" w14:textId="5D899D0A" w:rsidR="008C7B67" w:rsidRPr="001C31BD" w:rsidRDefault="008C7B67" w:rsidP="008C7B67">
      <w:pPr>
        <w:spacing w:after="200" w:line="276" w:lineRule="auto"/>
        <w:jc w:val="both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Wypełniony formularz należy złożyć drogą elektroniczną do dnia </w:t>
      </w:r>
      <w:r w:rsidRPr="00F371C0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8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kwietnia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2024 r. na adres: </w:t>
      </w:r>
      <w:hyperlink r:id="rId7" w:history="1">
        <w:r w:rsidRPr="00085294">
          <w:rPr>
            <w:rStyle w:val="Hipercze"/>
            <w:rFonts w:ascii="Calibri" w:eastAsia="Times New Roman" w:hAnsi="Calibri" w:cs="Calibri"/>
            <w:b/>
            <w:bCs/>
            <w:kern w:val="0"/>
            <w:sz w:val="28"/>
            <w:szCs w:val="28"/>
            <w:lang w:eastAsia="pl-PL"/>
            <w14:ligatures w14:val="none"/>
          </w:rPr>
          <w:t>d.butryn@dops.wroc.pl</w:t>
        </w:r>
      </w:hyperlink>
    </w:p>
    <w:p w14:paraId="6E3BB8BE" w14:textId="77777777" w:rsidR="008C7B67" w:rsidRDefault="008C7B67" w:rsidP="008C7B6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lastRenderedPageBreak/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042B55F3" w14:textId="77777777" w:rsidR="008C7B67" w:rsidRDefault="008C7B67" w:rsidP="008C7B6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bookmarkEnd w:id="3"/>
    <w:sectPr w:rsidR="008C7B67" w:rsidSect="00AB4CFD">
      <w:headerReference w:type="default" r:id="rId8"/>
      <w:footerReference w:type="default" r:id="rId9"/>
      <w:pgSz w:w="16838" w:h="11906" w:orient="landscape"/>
      <w:pgMar w:top="1417" w:right="1417" w:bottom="1417" w:left="1417" w:header="708" w:footer="1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BBC03" w14:textId="77777777" w:rsidR="0000687E" w:rsidRDefault="0000687E" w:rsidP="00984F2F">
      <w:pPr>
        <w:spacing w:after="0" w:line="240" w:lineRule="auto"/>
      </w:pPr>
      <w:r>
        <w:separator/>
      </w:r>
    </w:p>
  </w:endnote>
  <w:endnote w:type="continuationSeparator" w:id="0">
    <w:p w14:paraId="20B5802E" w14:textId="77777777" w:rsidR="0000687E" w:rsidRDefault="0000687E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3483D" w14:textId="359B8C38" w:rsidR="00984F2F" w:rsidRPr="00984F2F" w:rsidRDefault="008C7B67" w:rsidP="00984F2F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5F14DD" wp14:editId="5B6A4E50">
          <wp:simplePos x="0" y="0"/>
          <wp:positionH relativeFrom="margin">
            <wp:posOffset>1237349</wp:posOffset>
          </wp:positionH>
          <wp:positionV relativeFrom="paragraph">
            <wp:posOffset>247636</wp:posOffset>
          </wp:positionV>
          <wp:extent cx="6145619" cy="833372"/>
          <wp:effectExtent l="0" t="0" r="7620" b="5080"/>
          <wp:wrapNone/>
          <wp:docPr id="7786221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7665" cy="83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57A9B" w14:textId="77777777" w:rsidR="0000687E" w:rsidRDefault="0000687E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AFDD739" w14:textId="77777777" w:rsidR="0000687E" w:rsidRDefault="0000687E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45080927" name="Obraz 4508092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56909">
    <w:abstractNumId w:val="1"/>
  </w:num>
  <w:num w:numId="2" w16cid:durableId="2071995081">
    <w:abstractNumId w:val="8"/>
  </w:num>
  <w:num w:numId="3" w16cid:durableId="573779853">
    <w:abstractNumId w:val="9"/>
  </w:num>
  <w:num w:numId="4" w16cid:durableId="1920288531">
    <w:abstractNumId w:val="7"/>
  </w:num>
  <w:num w:numId="5" w16cid:durableId="1124538428">
    <w:abstractNumId w:val="6"/>
  </w:num>
  <w:num w:numId="6" w16cid:durableId="1892422022">
    <w:abstractNumId w:val="4"/>
  </w:num>
  <w:num w:numId="7" w16cid:durableId="546065231">
    <w:abstractNumId w:val="0"/>
  </w:num>
  <w:num w:numId="8" w16cid:durableId="2024361503">
    <w:abstractNumId w:val="10"/>
  </w:num>
  <w:num w:numId="9" w16cid:durableId="1399983318">
    <w:abstractNumId w:val="2"/>
  </w:num>
  <w:num w:numId="10" w16cid:durableId="1361978972">
    <w:abstractNumId w:val="3"/>
  </w:num>
  <w:num w:numId="11" w16cid:durableId="18937355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2F"/>
    <w:rsid w:val="0000687E"/>
    <w:rsid w:val="000220FF"/>
    <w:rsid w:val="000557D5"/>
    <w:rsid w:val="00056A82"/>
    <w:rsid w:val="000663F7"/>
    <w:rsid w:val="0009663F"/>
    <w:rsid w:val="00110C56"/>
    <w:rsid w:val="001C0914"/>
    <w:rsid w:val="001C31BD"/>
    <w:rsid w:val="001C61BC"/>
    <w:rsid w:val="002535FB"/>
    <w:rsid w:val="00253B14"/>
    <w:rsid w:val="002E0478"/>
    <w:rsid w:val="002F7796"/>
    <w:rsid w:val="00304531"/>
    <w:rsid w:val="00304F8A"/>
    <w:rsid w:val="00311008"/>
    <w:rsid w:val="003309D1"/>
    <w:rsid w:val="00353EA8"/>
    <w:rsid w:val="00392B01"/>
    <w:rsid w:val="00395EC9"/>
    <w:rsid w:val="003A2386"/>
    <w:rsid w:val="003E24C3"/>
    <w:rsid w:val="003E6021"/>
    <w:rsid w:val="00411ECC"/>
    <w:rsid w:val="0046296E"/>
    <w:rsid w:val="004B0376"/>
    <w:rsid w:val="004B14E4"/>
    <w:rsid w:val="004F31EB"/>
    <w:rsid w:val="0052514A"/>
    <w:rsid w:val="005764E4"/>
    <w:rsid w:val="00577E29"/>
    <w:rsid w:val="00577FDA"/>
    <w:rsid w:val="005A66E1"/>
    <w:rsid w:val="005D73F6"/>
    <w:rsid w:val="00605425"/>
    <w:rsid w:val="0065396F"/>
    <w:rsid w:val="00677854"/>
    <w:rsid w:val="0069382D"/>
    <w:rsid w:val="006B36CC"/>
    <w:rsid w:val="007043E1"/>
    <w:rsid w:val="00717168"/>
    <w:rsid w:val="00725185"/>
    <w:rsid w:val="00742BF3"/>
    <w:rsid w:val="00746A9D"/>
    <w:rsid w:val="0075180C"/>
    <w:rsid w:val="00764CFC"/>
    <w:rsid w:val="007A2D9A"/>
    <w:rsid w:val="007B5A42"/>
    <w:rsid w:val="007C0185"/>
    <w:rsid w:val="007D02EE"/>
    <w:rsid w:val="007F3988"/>
    <w:rsid w:val="00804E9A"/>
    <w:rsid w:val="0081353E"/>
    <w:rsid w:val="00832152"/>
    <w:rsid w:val="00851113"/>
    <w:rsid w:val="008526C9"/>
    <w:rsid w:val="00876C43"/>
    <w:rsid w:val="008C7B67"/>
    <w:rsid w:val="00914883"/>
    <w:rsid w:val="00915C8E"/>
    <w:rsid w:val="00937F48"/>
    <w:rsid w:val="00957447"/>
    <w:rsid w:val="00966992"/>
    <w:rsid w:val="009805A9"/>
    <w:rsid w:val="00984F2F"/>
    <w:rsid w:val="009F29D0"/>
    <w:rsid w:val="00A14B16"/>
    <w:rsid w:val="00A4199A"/>
    <w:rsid w:val="00A44227"/>
    <w:rsid w:val="00A73A10"/>
    <w:rsid w:val="00A84EF8"/>
    <w:rsid w:val="00AB4CFD"/>
    <w:rsid w:val="00B33FC3"/>
    <w:rsid w:val="00B46BEB"/>
    <w:rsid w:val="00B53A84"/>
    <w:rsid w:val="00B758B2"/>
    <w:rsid w:val="00BB6045"/>
    <w:rsid w:val="00BC125E"/>
    <w:rsid w:val="00BC24F9"/>
    <w:rsid w:val="00BF06BD"/>
    <w:rsid w:val="00C15883"/>
    <w:rsid w:val="00C305E6"/>
    <w:rsid w:val="00C53D72"/>
    <w:rsid w:val="00C775EC"/>
    <w:rsid w:val="00C85FE7"/>
    <w:rsid w:val="00CB5F60"/>
    <w:rsid w:val="00CE57E4"/>
    <w:rsid w:val="00D43CED"/>
    <w:rsid w:val="00D57EC2"/>
    <w:rsid w:val="00D71523"/>
    <w:rsid w:val="00D80391"/>
    <w:rsid w:val="00DA0B3B"/>
    <w:rsid w:val="00DE7019"/>
    <w:rsid w:val="00DF4656"/>
    <w:rsid w:val="00E042D1"/>
    <w:rsid w:val="00E759CF"/>
    <w:rsid w:val="00E77357"/>
    <w:rsid w:val="00E77B2B"/>
    <w:rsid w:val="00EA224B"/>
    <w:rsid w:val="00EB358E"/>
    <w:rsid w:val="00EF34BD"/>
    <w:rsid w:val="00F30E84"/>
    <w:rsid w:val="00F32314"/>
    <w:rsid w:val="00F371C0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539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539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539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39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396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0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.butryn@dops.wroc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691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</cp:lastModifiedBy>
  <cp:revision>7</cp:revision>
  <cp:lastPrinted>2024-04-02T09:21:00Z</cp:lastPrinted>
  <dcterms:created xsi:type="dcterms:W3CDTF">2024-04-02T08:17:00Z</dcterms:created>
  <dcterms:modified xsi:type="dcterms:W3CDTF">2024-04-02T13:13:00Z</dcterms:modified>
</cp:coreProperties>
</file>