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26" w:rsidRDefault="008E4526" w:rsidP="007445A0">
      <w:pPr>
        <w:rPr>
          <w:rFonts w:ascii="Arial" w:hAnsi="Arial" w:cs="Arial"/>
          <w:b/>
          <w:sz w:val="22"/>
          <w:szCs w:val="22"/>
        </w:rPr>
      </w:pPr>
    </w:p>
    <w:p w:rsidR="00C971B8" w:rsidRDefault="00C971B8" w:rsidP="004A5B15">
      <w:pPr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t>Załącznik nr 1 do SWZ</w:t>
      </w:r>
    </w:p>
    <w:p w:rsidR="00C971B8" w:rsidRDefault="00C971B8" w:rsidP="004A5B15">
      <w:pPr>
        <w:rPr>
          <w:rFonts w:ascii="Arial" w:hAnsi="Arial" w:cs="Arial"/>
          <w:b/>
        </w:rPr>
      </w:pPr>
    </w:p>
    <w:p w:rsidR="001616E4" w:rsidRPr="00A718FC" w:rsidRDefault="001616E4" w:rsidP="00A718FC">
      <w:pPr>
        <w:pStyle w:val="Nagwek1"/>
      </w:pPr>
      <w:r w:rsidRPr="00A718FC">
        <w:t>Opis przedmiotu zamówienia</w:t>
      </w:r>
    </w:p>
    <w:p w:rsidR="001616E4" w:rsidRPr="00B004FB" w:rsidRDefault="001616E4" w:rsidP="001616E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004FB">
        <w:rPr>
          <w:rFonts w:ascii="Arial" w:hAnsi="Arial" w:cs="Arial"/>
          <w:color w:val="000000"/>
          <w:sz w:val="22"/>
          <w:szCs w:val="22"/>
        </w:rPr>
        <w:t xml:space="preserve">Przedmiotem zamówienia jest dostawa do loco: 76-015 Manowo, ul. Cisowa 21 samochodów: </w:t>
      </w:r>
    </w:p>
    <w:p w:rsidR="001616E4" w:rsidRPr="00B004FB" w:rsidRDefault="001616E4" w:rsidP="001616E4">
      <w:pPr>
        <w:pStyle w:val="Akapitzlist1"/>
        <w:tabs>
          <w:tab w:val="left" w:pos="108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1616E4" w:rsidRPr="004A5B15" w:rsidRDefault="001616E4" w:rsidP="00A718FC">
      <w:pPr>
        <w:pStyle w:val="Nagwek1"/>
      </w:pPr>
      <w:r w:rsidRPr="004A5B15">
        <w:t xml:space="preserve">Część 1. </w:t>
      </w:r>
      <w:r w:rsidR="002946FD" w:rsidRPr="004A5B15">
        <w:t>Dostawa (zakup) s</w:t>
      </w:r>
      <w:r w:rsidRPr="004A5B15">
        <w:t xml:space="preserve">amochodu </w:t>
      </w:r>
      <w:r w:rsidR="002946FD" w:rsidRPr="004A5B15">
        <w:t>c</w:t>
      </w:r>
      <w:r w:rsidRPr="004A5B15">
        <w:t xml:space="preserve">iężarowego (szt. 1): </w:t>
      </w:r>
    </w:p>
    <w:p w:rsidR="001616E4" w:rsidRPr="00B004FB" w:rsidRDefault="001616E4" w:rsidP="001616E4">
      <w:pPr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color w:val="000000"/>
          <w:sz w:val="22"/>
          <w:szCs w:val="22"/>
        </w:rPr>
        <w:t xml:space="preserve">Przedmiotem zamówienia jest dostawa do loco: 76-015 Manowo, ul. Cisowa 21  </w:t>
      </w:r>
      <w:r w:rsidRPr="00B004FB">
        <w:rPr>
          <w:rFonts w:ascii="Arial" w:hAnsi="Arial" w:cs="Arial"/>
          <w:sz w:val="22"/>
          <w:szCs w:val="22"/>
        </w:rPr>
        <w:t>samochodu ciężarowego</w:t>
      </w:r>
      <w:r w:rsidR="008E5C04" w:rsidRPr="008E5C04">
        <w:rPr>
          <w:rFonts w:ascii="Arial" w:hAnsi="Arial" w:cs="Arial"/>
          <w:color w:val="000000"/>
          <w:sz w:val="22"/>
          <w:szCs w:val="22"/>
        </w:rPr>
        <w:t xml:space="preserve"> </w:t>
      </w:r>
      <w:r w:rsidR="008E5C04" w:rsidRPr="00B004FB">
        <w:rPr>
          <w:rFonts w:ascii="Arial" w:hAnsi="Arial" w:cs="Arial"/>
          <w:color w:val="000000"/>
          <w:sz w:val="22"/>
          <w:szCs w:val="22"/>
        </w:rPr>
        <w:t>fabrycznie nowego</w:t>
      </w:r>
      <w:r w:rsidRPr="00B004FB">
        <w:rPr>
          <w:rFonts w:ascii="Arial" w:hAnsi="Arial" w:cs="Arial"/>
          <w:sz w:val="22"/>
          <w:szCs w:val="22"/>
        </w:rPr>
        <w:t xml:space="preserve"> </w:t>
      </w:r>
      <w:r w:rsidR="004A5B15" w:rsidRPr="000C3D3E">
        <w:rPr>
          <w:rFonts w:ascii="Arial" w:hAnsi="Arial" w:cs="Arial"/>
          <w:sz w:val="22"/>
          <w:szCs w:val="22"/>
        </w:rPr>
        <w:t>lub demonstracyjnego ze stanem licznika do 500 km</w:t>
      </w:r>
      <w:r w:rsidRPr="00B004FB">
        <w:rPr>
          <w:rFonts w:ascii="Arial" w:hAnsi="Arial" w:cs="Arial"/>
          <w:sz w:val="22"/>
          <w:szCs w:val="22"/>
        </w:rPr>
        <w:t xml:space="preserve"> na potrzeby Powiatowego Zarządu Dróg w Koszalinie o niżej wymienionych minimalnych  parametrach:</w:t>
      </w:r>
    </w:p>
    <w:p w:rsidR="001616E4" w:rsidRPr="00B004FB" w:rsidRDefault="001616E4" w:rsidP="001616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E24" w:rsidRPr="009B6C99" w:rsidRDefault="001616E4" w:rsidP="009B6C99">
      <w:pPr>
        <w:pStyle w:val="Akapitzlist1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Rok produkcji </w:t>
      </w:r>
      <w:r w:rsidRPr="00335C91">
        <w:rPr>
          <w:rFonts w:ascii="Arial" w:hAnsi="Arial" w:cs="Arial"/>
          <w:sz w:val="22"/>
          <w:szCs w:val="22"/>
        </w:rPr>
        <w:t>20</w:t>
      </w:r>
      <w:r w:rsidR="000C7E24" w:rsidRPr="00335C91">
        <w:rPr>
          <w:rFonts w:ascii="Arial" w:hAnsi="Arial" w:cs="Arial"/>
          <w:sz w:val="22"/>
          <w:szCs w:val="22"/>
        </w:rPr>
        <w:t>21</w:t>
      </w:r>
      <w:r w:rsidRPr="00335C91">
        <w:rPr>
          <w:rFonts w:ascii="Arial" w:hAnsi="Arial" w:cs="Arial"/>
          <w:sz w:val="22"/>
          <w:szCs w:val="22"/>
        </w:rPr>
        <w:t xml:space="preserve"> lub 20</w:t>
      </w:r>
      <w:r w:rsidR="000C7E24" w:rsidRPr="00335C91">
        <w:rPr>
          <w:rFonts w:ascii="Arial" w:hAnsi="Arial" w:cs="Arial"/>
          <w:sz w:val="22"/>
          <w:szCs w:val="22"/>
        </w:rPr>
        <w:t>22</w:t>
      </w:r>
      <w:r w:rsidRPr="00335C91">
        <w:rPr>
          <w:rFonts w:ascii="Arial" w:hAnsi="Arial" w:cs="Arial"/>
          <w:sz w:val="22"/>
          <w:szCs w:val="22"/>
        </w:rPr>
        <w:t>,</w:t>
      </w:r>
    </w:p>
    <w:p w:rsidR="001616E4" w:rsidRPr="00B004FB" w:rsidRDefault="001616E4" w:rsidP="001616E4">
      <w:pPr>
        <w:pStyle w:val="Akapitzlist1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Konfiguracja osi 6x4,</w:t>
      </w:r>
    </w:p>
    <w:p w:rsidR="001616E4" w:rsidRPr="00B004FB" w:rsidRDefault="001616E4" w:rsidP="001616E4">
      <w:pPr>
        <w:pStyle w:val="Akapitzlist1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Kabina kierowcy – dzienna,</w:t>
      </w:r>
    </w:p>
    <w:p w:rsidR="001616E4" w:rsidRPr="00B004FB" w:rsidRDefault="001616E4" w:rsidP="001616E4">
      <w:pPr>
        <w:pStyle w:val="Akapitzlist1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Dopuszczalna masa całkowita (kodeksowa) administracyjna minimum 26 000kg.</w:t>
      </w:r>
    </w:p>
    <w:p w:rsidR="001616E4" w:rsidRPr="00B004FB" w:rsidRDefault="001616E4" w:rsidP="001616E4">
      <w:pPr>
        <w:pStyle w:val="Akapitzlist1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Dopuszczalna masa techniczna podwozia: minimum 32 000 kg </w:t>
      </w:r>
    </w:p>
    <w:p w:rsidR="001616E4" w:rsidRPr="00B004FB" w:rsidRDefault="001616E4" w:rsidP="001616E4">
      <w:pPr>
        <w:pStyle w:val="Akapitzlist1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Zawieszenie przednie piórowe i oś o nośności minimalnej 8500 kg,</w:t>
      </w:r>
    </w:p>
    <w:p w:rsidR="001616E4" w:rsidRPr="00B004FB" w:rsidRDefault="001616E4" w:rsidP="001616E4">
      <w:pPr>
        <w:pStyle w:val="Akapitzlist1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Zawieszenie tylne resorowe oraz mosty napędowe o nośności minimalnej</w:t>
      </w:r>
      <w:r w:rsidRPr="00B004FB">
        <w:rPr>
          <w:rFonts w:ascii="Arial" w:hAnsi="Arial" w:cs="Arial"/>
          <w:sz w:val="22"/>
          <w:szCs w:val="22"/>
        </w:rPr>
        <w:br/>
        <w:t>26 000kg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Resory oraz mosty napędowe wyposażone w stabilizator skrętny.</w:t>
      </w:r>
    </w:p>
    <w:p w:rsidR="001616E4" w:rsidRPr="00B004FB" w:rsidRDefault="001616E4" w:rsidP="001616E4">
      <w:pPr>
        <w:pStyle w:val="Akapitzlist1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Układ napędowy: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Silnik wysokoprężny napędzany olejem napędowym, układ wtrysku paliwa Common rail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Podgrzewacz paliwa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korek wlewu paliwa </w:t>
      </w:r>
      <w:r w:rsidR="00335C91">
        <w:rPr>
          <w:rFonts w:ascii="Arial" w:hAnsi="Arial" w:cs="Arial"/>
          <w:sz w:val="22"/>
          <w:szCs w:val="22"/>
        </w:rPr>
        <w:t>(</w:t>
      </w:r>
      <w:r w:rsidRPr="00B004FB">
        <w:rPr>
          <w:rFonts w:ascii="Arial" w:hAnsi="Arial" w:cs="Arial"/>
          <w:sz w:val="22"/>
          <w:szCs w:val="22"/>
        </w:rPr>
        <w:t>i AdBlue</w:t>
      </w:r>
      <w:r w:rsidR="00335C91">
        <w:rPr>
          <w:rFonts w:ascii="Arial" w:hAnsi="Arial" w:cs="Arial"/>
          <w:sz w:val="22"/>
          <w:szCs w:val="22"/>
        </w:rPr>
        <w:t>)</w:t>
      </w:r>
      <w:r w:rsidRPr="00B004FB">
        <w:rPr>
          <w:rFonts w:ascii="Arial" w:hAnsi="Arial" w:cs="Arial"/>
          <w:sz w:val="22"/>
          <w:szCs w:val="22"/>
        </w:rPr>
        <w:t xml:space="preserve"> zamykany na klucz, wspólny kluczyk</w:t>
      </w:r>
      <w:r w:rsidRPr="00B004FB">
        <w:rPr>
          <w:rFonts w:ascii="Arial" w:hAnsi="Arial" w:cs="Arial"/>
          <w:sz w:val="22"/>
          <w:szCs w:val="22"/>
        </w:rPr>
        <w:br/>
        <w:t>do korków zbiorników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Moc silnika w zakresie </w:t>
      </w:r>
      <w:r w:rsidR="009B6C99">
        <w:rPr>
          <w:rFonts w:ascii="Arial" w:hAnsi="Arial" w:cs="Arial"/>
          <w:sz w:val="22"/>
          <w:szCs w:val="22"/>
        </w:rPr>
        <w:t xml:space="preserve">od </w:t>
      </w:r>
      <w:r w:rsidRPr="00B004FB">
        <w:rPr>
          <w:rFonts w:ascii="Arial" w:hAnsi="Arial" w:cs="Arial"/>
          <w:sz w:val="22"/>
          <w:szCs w:val="22"/>
        </w:rPr>
        <w:t xml:space="preserve">260 kW </w:t>
      </w:r>
      <w:r w:rsidR="009B6C99">
        <w:rPr>
          <w:rFonts w:ascii="Arial" w:hAnsi="Arial" w:cs="Arial"/>
          <w:sz w:val="22"/>
          <w:szCs w:val="22"/>
        </w:rPr>
        <w:t xml:space="preserve">do </w:t>
      </w:r>
      <w:r w:rsidRPr="00B004FB">
        <w:rPr>
          <w:rFonts w:ascii="Arial" w:hAnsi="Arial" w:cs="Arial"/>
          <w:sz w:val="22"/>
          <w:szCs w:val="22"/>
        </w:rPr>
        <w:t xml:space="preserve">280 kW 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Maksymalny moment obrotowy silnika  w zakresie </w:t>
      </w:r>
      <w:r w:rsidR="009B6C99">
        <w:rPr>
          <w:rFonts w:ascii="Arial" w:hAnsi="Arial" w:cs="Arial"/>
          <w:sz w:val="22"/>
          <w:szCs w:val="22"/>
        </w:rPr>
        <w:t xml:space="preserve">od  </w:t>
      </w:r>
      <w:r w:rsidRPr="00B004FB">
        <w:rPr>
          <w:rFonts w:ascii="Arial" w:hAnsi="Arial" w:cs="Arial"/>
          <w:sz w:val="22"/>
          <w:szCs w:val="22"/>
        </w:rPr>
        <w:t xml:space="preserve">1600 Nm </w:t>
      </w:r>
      <w:r w:rsidR="009B6C99">
        <w:rPr>
          <w:rFonts w:ascii="Arial" w:hAnsi="Arial" w:cs="Arial"/>
          <w:sz w:val="22"/>
          <w:szCs w:val="22"/>
        </w:rPr>
        <w:t>do</w:t>
      </w:r>
      <w:r w:rsidRPr="00B004FB">
        <w:rPr>
          <w:rFonts w:ascii="Arial" w:hAnsi="Arial" w:cs="Arial"/>
          <w:sz w:val="22"/>
          <w:szCs w:val="22"/>
        </w:rPr>
        <w:t xml:space="preserve"> 1750 Nm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color w:val="FF0000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Silnik pojazdu powinien spełniać normę EURO 6 </w:t>
      </w:r>
      <w:r w:rsidRPr="00335C91">
        <w:rPr>
          <w:rFonts w:ascii="Arial" w:hAnsi="Arial" w:cs="Arial"/>
          <w:sz w:val="22"/>
          <w:szCs w:val="22"/>
        </w:rPr>
        <w:t>(przy zastosowaniu środka katalitycznego AdBlue)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Silnik turbodoładowany z intercoolerem i turbiną o stałej geometrii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Silnik wyposażony w przystawkę odsilnikową do napędu pompy hydraulicznej dodatkowych urządzeń zabudowy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Przekładnie mostów pojedyncze typu hipoidalnego z blokadą mechanizmów różnicowych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lastRenderedPageBreak/>
        <w:t>Skrzynia biegów: mechaniczna , manualna o liczbie przełożeń do przodu nie większej niż 8, plus w dodatkowy bieg pełzający umożliwiający jazdę pojazdem z minimalną prędkością nie większą niż 3 km/h i minimum jeden bieg wsteczny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Sprzęgło jednotarczowe suche z systemem ostrzegającym o przeciążeniu</w:t>
      </w:r>
    </w:p>
    <w:p w:rsidR="001616E4" w:rsidRPr="00B004FB" w:rsidRDefault="001616E4" w:rsidP="001616E4">
      <w:pPr>
        <w:pStyle w:val="Akapitzlist1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Wyciszenie hałasu minimum  80 dB,</w:t>
      </w:r>
    </w:p>
    <w:p w:rsidR="001616E4" w:rsidRPr="00B004FB" w:rsidRDefault="001616E4" w:rsidP="001616E4">
      <w:pPr>
        <w:pStyle w:val="Akapitzlist1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Rama podwozia: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Podwozie wyposażone w zaczep Ø 40 mm oraz przyłącza pneumatyczne i elektryczne do ciągnięcia  przyczepy</w:t>
      </w:r>
      <w:r w:rsidR="009B6C99">
        <w:rPr>
          <w:rFonts w:ascii="Arial" w:hAnsi="Arial" w:cs="Arial"/>
          <w:sz w:val="22"/>
          <w:szCs w:val="22"/>
        </w:rPr>
        <w:t>+ duo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Sygnał dźwiękowy ostrzegający o cofaniu pojazdu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Rama podwozia wyposażona w fabryczne wsporniki do montażu urządzeń z przodu pojazdu,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Kolor ramy - szary</w:t>
      </w:r>
    </w:p>
    <w:p w:rsidR="001616E4" w:rsidRPr="00B004FB" w:rsidRDefault="001616E4" w:rsidP="001616E4">
      <w:pPr>
        <w:pStyle w:val="Akapitzlist1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Zderzak przedni stalowy z zaczepem</w:t>
      </w:r>
    </w:p>
    <w:p w:rsidR="001616E4" w:rsidRPr="00B004FB" w:rsidRDefault="001616E4" w:rsidP="001616E4">
      <w:pPr>
        <w:pStyle w:val="Akapitzlist1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Układ kierowniczy lewostronny ze wspomaganiem</w:t>
      </w:r>
    </w:p>
    <w:p w:rsidR="001616E4" w:rsidRPr="00B004FB" w:rsidRDefault="001616E4" w:rsidP="001616E4">
      <w:pPr>
        <w:pStyle w:val="Akapitzlist1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Układ hamulcowy: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ABS układ zapobiegający blokowaniu kół podczas hamowania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ESP układ elektroniczny stabilizujący tor jazdy z możliwością odłączenia,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Hamulce bębnowe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Hamulec silnikowy,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Hamulec postojowy.</w:t>
      </w:r>
    </w:p>
    <w:p w:rsidR="001616E4" w:rsidRPr="00B004FB" w:rsidRDefault="001616E4" w:rsidP="001616E4">
      <w:pPr>
        <w:pStyle w:val="Akapitzlist1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Koła i opony: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Rozmiar opon przód 385/65 R22.5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Rozmiar opon tył i zapas 315/80 R22.5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Kategoria opon: konstrukcyjne</w:t>
      </w:r>
    </w:p>
    <w:p w:rsidR="001616E4" w:rsidRPr="00B004FB" w:rsidRDefault="001616E4" w:rsidP="001616E4">
      <w:pPr>
        <w:pStyle w:val="Akapitzlist1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Ilość kół zapasowych: 1</w:t>
      </w:r>
      <w:r w:rsidR="009B6C99">
        <w:rPr>
          <w:rFonts w:ascii="Arial" w:hAnsi="Arial" w:cs="Arial"/>
          <w:sz w:val="22"/>
          <w:szCs w:val="22"/>
        </w:rPr>
        <w:t xml:space="preserve">szt. </w:t>
      </w:r>
      <w:r w:rsidRPr="00B004FB">
        <w:rPr>
          <w:rFonts w:ascii="Arial" w:hAnsi="Arial" w:cs="Arial"/>
          <w:sz w:val="22"/>
          <w:szCs w:val="22"/>
        </w:rPr>
        <w:t xml:space="preserve">315/80 R22.5 (koło montowane do ramy podwozia) </w:t>
      </w:r>
    </w:p>
    <w:p w:rsidR="001616E4" w:rsidRPr="00B004FB" w:rsidRDefault="001616E4" w:rsidP="001616E4">
      <w:pPr>
        <w:pStyle w:val="Akapitzlist1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Układ elektryczny 24V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Akumulatory minimum 180 Ah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Alternator minimum 100 A</w:t>
      </w:r>
    </w:p>
    <w:p w:rsidR="001616E4" w:rsidRPr="00B004FB" w:rsidRDefault="001616E4" w:rsidP="001616E4">
      <w:pPr>
        <w:pStyle w:val="Akapitzlist1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Kabina – wyposażenie wewnętrzne: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kabina dzienna trzyosobowa zamykana na klucz i centralny zamek</w:t>
      </w:r>
      <w:r w:rsidRPr="00B004FB">
        <w:rPr>
          <w:rFonts w:ascii="Arial" w:hAnsi="Arial" w:cs="Arial"/>
          <w:sz w:val="22"/>
          <w:szCs w:val="22"/>
        </w:rPr>
        <w:br/>
        <w:t>z pilotem,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pasy bezpieczeństwa dla siedzenia kierowcy i pasażerów,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kabina wyposażona w klimatyzację,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fotel kierowcy wyposażony w zawieszenie pneumatyczne, pokryty łatwo zmywalnym materiałem,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siedzenia pasażerów pokryte  łatwo zmywalnym materiałem,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regulowana kolumna kierownicy,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lastRenderedPageBreak/>
        <w:t>na dachu kabiny zamontowane 2 „koguty” koloru pomarańczowego,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fabryczne urządzenie przeciw kradzieżowe (np.: immobilizer),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fabryczna instalacja oświetleniowa do urządzeń z przodu kabiny,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Kolor kabiny: pomarańczowy.</w:t>
      </w:r>
    </w:p>
    <w:p w:rsidR="001616E4" w:rsidRPr="00B004FB" w:rsidRDefault="001616E4" w:rsidP="001616E4">
      <w:pPr>
        <w:pStyle w:val="Akapitzlist1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Szyby i lusterka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okno w tylnej ścianie,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typ lusterka po stronie kierowcy i pasażera: sferyczne –, ogrzewane elektrycznie, lusterka szerokokątne, lusterko przednie i krawężnikowe.</w:t>
      </w:r>
    </w:p>
    <w:p w:rsidR="001616E4" w:rsidRPr="00B004FB" w:rsidRDefault="001616E4" w:rsidP="001616E4">
      <w:pPr>
        <w:pStyle w:val="Akapitzlist1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Oświetlenie </w:t>
      </w:r>
      <w:r w:rsidR="009B6C99">
        <w:rPr>
          <w:rFonts w:ascii="Arial" w:hAnsi="Arial" w:cs="Arial"/>
          <w:sz w:val="22"/>
          <w:szCs w:val="22"/>
        </w:rPr>
        <w:t>sta</w:t>
      </w:r>
      <w:r w:rsidR="00E1264B">
        <w:rPr>
          <w:rFonts w:ascii="Arial" w:hAnsi="Arial" w:cs="Arial"/>
          <w:sz w:val="22"/>
          <w:szCs w:val="22"/>
        </w:rPr>
        <w:t>n</w:t>
      </w:r>
      <w:r w:rsidR="009B6C99">
        <w:rPr>
          <w:rFonts w:ascii="Arial" w:hAnsi="Arial" w:cs="Arial"/>
          <w:sz w:val="22"/>
          <w:szCs w:val="22"/>
        </w:rPr>
        <w:t xml:space="preserve">dardowe,  </w:t>
      </w:r>
      <w:r w:rsidRPr="00B004FB">
        <w:rPr>
          <w:rFonts w:ascii="Arial" w:hAnsi="Arial" w:cs="Arial"/>
          <w:sz w:val="22"/>
          <w:szCs w:val="22"/>
        </w:rPr>
        <w:t>zgodne z przepisami ruchu drogowego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Światła do jazdy dziennej typu LED.</w:t>
      </w:r>
    </w:p>
    <w:p w:rsidR="001616E4" w:rsidRPr="00B004FB" w:rsidRDefault="001616E4" w:rsidP="001616E4">
      <w:pPr>
        <w:pStyle w:val="Akapitzlist1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Parametry techniczne zabudowy 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szerokość </w:t>
      </w:r>
      <w:r w:rsidR="00E1264B">
        <w:rPr>
          <w:rFonts w:ascii="Arial" w:hAnsi="Arial" w:cs="Arial"/>
          <w:sz w:val="22"/>
          <w:szCs w:val="22"/>
        </w:rPr>
        <w:t xml:space="preserve">minimum </w:t>
      </w:r>
      <w:r w:rsidRPr="00B004FB">
        <w:rPr>
          <w:rFonts w:ascii="Arial" w:hAnsi="Arial" w:cs="Arial"/>
          <w:sz w:val="22"/>
          <w:szCs w:val="22"/>
        </w:rPr>
        <w:t xml:space="preserve"> 2500 mm,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długość </w:t>
      </w:r>
      <w:r w:rsidR="00E1264B">
        <w:rPr>
          <w:rFonts w:ascii="Arial" w:hAnsi="Arial" w:cs="Arial"/>
          <w:sz w:val="22"/>
          <w:szCs w:val="22"/>
        </w:rPr>
        <w:t xml:space="preserve"> </w:t>
      </w:r>
      <w:r w:rsidRPr="00B004FB">
        <w:rPr>
          <w:rFonts w:ascii="Arial" w:hAnsi="Arial" w:cs="Arial"/>
          <w:sz w:val="22"/>
          <w:szCs w:val="22"/>
        </w:rPr>
        <w:t xml:space="preserve"> od 4900 do 5300mm,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podłoga minimum </w:t>
      </w:r>
      <w:smartTag w:uri="urn:schemas-microsoft-com:office:smarttags" w:element="metricconverter">
        <w:smartTagPr>
          <w:attr w:name="ProductID" w:val="6 mm"/>
        </w:smartTagPr>
        <w:r w:rsidRPr="00B004FB">
          <w:rPr>
            <w:rFonts w:ascii="Arial" w:hAnsi="Arial" w:cs="Arial"/>
            <w:sz w:val="22"/>
            <w:szCs w:val="22"/>
          </w:rPr>
          <w:t>6 mm</w:t>
        </w:r>
      </w:smartTag>
      <w:r w:rsidRPr="00B004FB">
        <w:rPr>
          <w:rFonts w:ascii="Arial" w:hAnsi="Arial" w:cs="Arial"/>
          <w:sz w:val="22"/>
          <w:szCs w:val="22"/>
        </w:rPr>
        <w:t>,  stal trudnościeralna o twardości minimum 400 HB i granicy wytrzymałości RM minimum 1250 (MPa)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Osłony świateł tylnych z daszkiem oraz kratą zapobiegającą uszkodzeniu,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drabinka na przedniej burcie,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uchwyty do mocowania ładunku w rogach ( wytrzymałość każdego uchwytu minimum 5000 kg)</w:t>
      </w:r>
    </w:p>
    <w:p w:rsidR="001616E4" w:rsidRPr="00B004FB" w:rsidRDefault="001616E4" w:rsidP="001616E4">
      <w:pPr>
        <w:pStyle w:val="Akapitzlist1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Zamawiający otrzyma: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świadectwo homologacji kompletnego samochodu,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instrukcję obsługi samochodu w języku polskim,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książkę przeglądów,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apteczkę, 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 dwa kliny,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 trójkąt ostrzegawczy,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 gaśnicę ,</w:t>
      </w:r>
    </w:p>
    <w:p w:rsidR="001616E4" w:rsidRPr="00B004FB" w:rsidRDefault="001616E4" w:rsidP="001616E4">
      <w:pPr>
        <w:pStyle w:val="Akapitzlist1"/>
        <w:numPr>
          <w:ilvl w:val="1"/>
          <w:numId w:val="2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 zestaw kluczy,</w:t>
      </w:r>
    </w:p>
    <w:p w:rsidR="00B40970" w:rsidRPr="00B40970" w:rsidRDefault="001616E4" w:rsidP="00B40970">
      <w:pPr>
        <w:pStyle w:val="Akapitzlist1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G</w:t>
      </w:r>
      <w:r w:rsidR="00B40970">
        <w:rPr>
          <w:rFonts w:ascii="Arial" w:hAnsi="Arial" w:cs="Arial"/>
          <w:sz w:val="22"/>
          <w:szCs w:val="22"/>
        </w:rPr>
        <w:t>warancja:</w:t>
      </w:r>
    </w:p>
    <w:p w:rsidR="00B40970" w:rsidRPr="00B004FB" w:rsidRDefault="00B40970" w:rsidP="00B40970">
      <w:pPr>
        <w:pStyle w:val="Akapitzlist2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a)</w:t>
      </w:r>
      <w:r w:rsidR="00E1264B">
        <w:rPr>
          <w:rFonts w:ascii="Arial" w:eastAsia="Lucida Sans Unicode" w:hAnsi="Arial" w:cs="Arial"/>
          <w:sz w:val="22"/>
          <w:szCs w:val="22"/>
        </w:rPr>
        <w:t xml:space="preserve"> </w:t>
      </w:r>
      <w:r w:rsidRPr="00B004FB">
        <w:rPr>
          <w:rFonts w:ascii="Arial" w:eastAsia="Lucida Sans Unicode" w:hAnsi="Arial" w:cs="Arial"/>
          <w:sz w:val="22"/>
          <w:szCs w:val="22"/>
        </w:rPr>
        <w:t xml:space="preserve">na silnik i podzespoły mechaniczne podwozia – </w:t>
      </w:r>
      <w:r w:rsidR="00B64263">
        <w:rPr>
          <w:rFonts w:ascii="Arial" w:eastAsia="Lucida Sans Unicode" w:hAnsi="Arial" w:cs="Arial"/>
          <w:sz w:val="22"/>
          <w:szCs w:val="22"/>
        </w:rPr>
        <w:t xml:space="preserve">minimum </w:t>
      </w:r>
      <w:r>
        <w:rPr>
          <w:rFonts w:ascii="Arial" w:eastAsia="Lucida Sans Unicode" w:hAnsi="Arial" w:cs="Arial"/>
          <w:sz w:val="22"/>
          <w:szCs w:val="22"/>
        </w:rPr>
        <w:t>24 miesiące</w:t>
      </w:r>
      <w:r w:rsidRPr="00B004FB">
        <w:rPr>
          <w:rFonts w:ascii="Arial" w:eastAsia="Lucida Sans Unicode" w:hAnsi="Arial" w:cs="Arial"/>
          <w:sz w:val="22"/>
          <w:szCs w:val="22"/>
        </w:rPr>
        <w:t>,</w:t>
      </w:r>
    </w:p>
    <w:p w:rsidR="00B40970" w:rsidRDefault="00B40970" w:rsidP="00B40970">
      <w:pPr>
        <w:pStyle w:val="Akapitzlist2"/>
        <w:ind w:left="360"/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 xml:space="preserve">b) </w:t>
      </w:r>
      <w:r w:rsidRPr="00B004FB">
        <w:rPr>
          <w:rFonts w:ascii="Arial" w:eastAsia="Lucida Sans Unicode" w:hAnsi="Arial" w:cs="Arial"/>
          <w:sz w:val="22"/>
          <w:szCs w:val="22"/>
        </w:rPr>
        <w:t xml:space="preserve">na perforację nadwozia (kabiny) – </w:t>
      </w:r>
      <w:r w:rsidR="00B64263">
        <w:rPr>
          <w:rFonts w:ascii="Arial" w:eastAsia="Lucida Sans Unicode" w:hAnsi="Arial" w:cs="Arial"/>
          <w:sz w:val="22"/>
          <w:szCs w:val="22"/>
        </w:rPr>
        <w:t xml:space="preserve">minimum </w:t>
      </w:r>
      <w:r>
        <w:rPr>
          <w:rFonts w:ascii="Arial" w:eastAsia="Lucida Sans Unicode" w:hAnsi="Arial" w:cs="Arial"/>
          <w:sz w:val="22"/>
          <w:szCs w:val="22"/>
        </w:rPr>
        <w:t>36 miesięcy</w:t>
      </w:r>
      <w:r w:rsidR="00847058">
        <w:rPr>
          <w:rFonts w:ascii="Arial" w:eastAsia="Lucida Sans Unicode" w:hAnsi="Arial" w:cs="Arial"/>
          <w:sz w:val="22"/>
          <w:szCs w:val="22"/>
        </w:rPr>
        <w:t>.</w:t>
      </w:r>
    </w:p>
    <w:p w:rsidR="00847058" w:rsidRPr="00B004FB" w:rsidRDefault="00847058" w:rsidP="00B40970">
      <w:pPr>
        <w:pStyle w:val="Akapitzlist2"/>
        <w:ind w:left="360"/>
        <w:jc w:val="both"/>
        <w:rPr>
          <w:rFonts w:ascii="Arial" w:hAnsi="Arial" w:cs="Arial"/>
          <w:sz w:val="22"/>
          <w:szCs w:val="22"/>
        </w:rPr>
      </w:pPr>
    </w:p>
    <w:p w:rsidR="0084265E" w:rsidRPr="0084265E" w:rsidRDefault="000D7197" w:rsidP="0084265E">
      <w:p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4265E">
        <w:rPr>
          <w:rFonts w:ascii="Arial" w:hAnsi="Arial" w:cs="Arial"/>
          <w:sz w:val="22"/>
          <w:szCs w:val="22"/>
        </w:rPr>
        <w:t xml:space="preserve">23.Wymaga się, aby w trakcie obowiązywania gwarancji okresowe przeglądy i konserwacje były wykonywane zgodnie z zaleceniami producenta, </w:t>
      </w:r>
      <w:r w:rsidRPr="0084265E">
        <w:rPr>
          <w:rFonts w:ascii="Arial" w:hAnsi="Arial" w:cs="Arial"/>
          <w:b/>
          <w:sz w:val="22"/>
          <w:szCs w:val="22"/>
        </w:rPr>
        <w:t>bezpłatnie (w tym robocizna, materiały).</w:t>
      </w:r>
      <w:r w:rsidR="0084265E" w:rsidRPr="0084265E">
        <w:rPr>
          <w:rFonts w:ascii="Arial" w:hAnsi="Arial" w:cs="Arial"/>
          <w:sz w:val="22"/>
          <w:szCs w:val="22"/>
        </w:rPr>
        <w:t xml:space="preserve"> Przeglądy  będą wykonywane  w  punkcie  serwisowym wskazanego przez Wykonawcę.</w:t>
      </w:r>
    </w:p>
    <w:p w:rsidR="000D7197" w:rsidRPr="0084265E" w:rsidRDefault="000D7197" w:rsidP="000D7197">
      <w:pPr>
        <w:pStyle w:val="Akapitzlist1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D7197" w:rsidRPr="00F569F8" w:rsidRDefault="000D7197" w:rsidP="000D71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24</w:t>
      </w:r>
      <w:r w:rsidRPr="00F569F8">
        <w:rPr>
          <w:rFonts w:ascii="Arial" w:hAnsi="Arial" w:cs="Arial"/>
          <w:sz w:val="22"/>
          <w:szCs w:val="22"/>
        </w:rPr>
        <w:t>. Zamawiający wymaga, aby Wykonawca posiadał autoryzowany serwis  maksymalnie do 50 km od siedziby Zamawiającego tj. Manowo ul. Cisowa 21</w:t>
      </w:r>
    </w:p>
    <w:p w:rsidR="000D7197" w:rsidRPr="00B004FB" w:rsidRDefault="000D7197" w:rsidP="000D7197">
      <w:pPr>
        <w:pStyle w:val="Akapitzlist2"/>
        <w:ind w:left="0"/>
        <w:jc w:val="both"/>
        <w:rPr>
          <w:rFonts w:ascii="Arial" w:hAnsi="Arial" w:cs="Arial"/>
          <w:sz w:val="22"/>
          <w:szCs w:val="22"/>
        </w:rPr>
      </w:pPr>
    </w:p>
    <w:p w:rsidR="000D7197" w:rsidRDefault="000D7197" w:rsidP="000D7197">
      <w:pPr>
        <w:pStyle w:val="Akapitzlist2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25. W</w:t>
      </w:r>
      <w:r w:rsidRPr="00B004FB">
        <w:rPr>
          <w:rFonts w:ascii="Arial" w:hAnsi="Arial" w:cs="Arial"/>
          <w:sz w:val="22"/>
          <w:szCs w:val="22"/>
        </w:rPr>
        <w:t xml:space="preserve"> trakcie trwania gwarancji </w:t>
      </w:r>
      <w:r>
        <w:rPr>
          <w:rFonts w:ascii="Arial" w:hAnsi="Arial" w:cs="Arial"/>
          <w:sz w:val="22"/>
          <w:szCs w:val="22"/>
        </w:rPr>
        <w:t xml:space="preserve"> awarie naprawiane będą w siedzibie Zamawiającego, w wyjątkowych sytuacjach, w których dokonanie naprawy nie będzie możliwe w siedzibie Zamawiającego, Wykonawca odbierze niesprawny samochód i dokonana naprawy we własnym serwisie.</w:t>
      </w:r>
    </w:p>
    <w:p w:rsidR="000D7197" w:rsidRDefault="000D7197" w:rsidP="000D7197">
      <w:pPr>
        <w:pStyle w:val="Akapitzlist2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26. </w:t>
      </w:r>
      <w:r w:rsidRPr="00B004FB">
        <w:rPr>
          <w:rFonts w:ascii="Arial" w:hAnsi="Arial" w:cs="Arial"/>
          <w:sz w:val="22"/>
          <w:szCs w:val="22"/>
        </w:rPr>
        <w:t xml:space="preserve">W przypadku awarii w trakcie trwania gwarancji </w:t>
      </w:r>
      <w:r>
        <w:rPr>
          <w:rFonts w:ascii="Arial" w:hAnsi="Arial" w:cs="Arial"/>
          <w:sz w:val="22"/>
          <w:szCs w:val="22"/>
        </w:rPr>
        <w:t xml:space="preserve"> dojazd i naprawa do</w:t>
      </w:r>
      <w:r w:rsidRPr="00B004FB">
        <w:rPr>
          <w:rFonts w:ascii="Arial" w:hAnsi="Arial" w:cs="Arial"/>
          <w:sz w:val="22"/>
          <w:szCs w:val="22"/>
        </w:rPr>
        <w:t xml:space="preserve"> 48 godzin  od </w:t>
      </w:r>
      <w:r>
        <w:rPr>
          <w:rFonts w:ascii="Arial" w:hAnsi="Arial" w:cs="Arial"/>
          <w:sz w:val="22"/>
          <w:szCs w:val="22"/>
        </w:rPr>
        <w:t>dnia zgłoszenia.</w:t>
      </w:r>
      <w:r w:rsidRPr="000D7197">
        <w:rPr>
          <w:rFonts w:ascii="Arial" w:hAnsi="Arial" w:cs="Arial"/>
          <w:sz w:val="22"/>
          <w:szCs w:val="22"/>
        </w:rPr>
        <w:t xml:space="preserve"> </w:t>
      </w:r>
      <w:r w:rsidRPr="00B004FB">
        <w:rPr>
          <w:rFonts w:ascii="Arial" w:hAnsi="Arial" w:cs="Arial"/>
          <w:sz w:val="22"/>
          <w:szCs w:val="22"/>
        </w:rPr>
        <w:t>Jeśli awaria nie jest możliwa do usunięcia w terminie 48 h z przyczyn nie leżących po stronie Wykonawcy, Zamawiający może wyrazić zgodę na inny termin usunięcia awarii.</w:t>
      </w:r>
    </w:p>
    <w:p w:rsidR="005F29D7" w:rsidRDefault="005F29D7" w:rsidP="000D7197">
      <w:pPr>
        <w:pStyle w:val="Akapitzlist2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27. Zamawiający wymaga bezpłatnego odłączenia tachografu / jeżeli jest zamontowany/.</w:t>
      </w:r>
    </w:p>
    <w:p w:rsidR="001616E4" w:rsidRPr="00B004FB" w:rsidRDefault="001616E4" w:rsidP="001616E4">
      <w:pPr>
        <w:pStyle w:val="Akapitzlist1"/>
        <w:tabs>
          <w:tab w:val="left" w:pos="108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1616E4" w:rsidRPr="004A5B15" w:rsidRDefault="001616E4" w:rsidP="00A718FC">
      <w:pPr>
        <w:pStyle w:val="Nagwek1"/>
      </w:pPr>
      <w:bookmarkStart w:id="0" w:name="_GoBack"/>
      <w:r w:rsidRPr="004A5B15">
        <w:t xml:space="preserve">Część 2. </w:t>
      </w:r>
      <w:r w:rsidR="002946FD" w:rsidRPr="004A5B15">
        <w:t>Dostawa (zakup)</w:t>
      </w:r>
      <w:r w:rsidRPr="004A5B15">
        <w:t xml:space="preserve"> samochodu dostawczego (szt 1):</w:t>
      </w:r>
    </w:p>
    <w:bookmarkEnd w:id="0"/>
    <w:p w:rsidR="001616E4" w:rsidRPr="00B004FB" w:rsidRDefault="001616E4" w:rsidP="001616E4">
      <w:pPr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color w:val="000000"/>
          <w:sz w:val="22"/>
          <w:szCs w:val="22"/>
        </w:rPr>
        <w:t>Przedmiotem zamówienia jest dostawa do loco: 76-015 Manowo</w:t>
      </w:r>
      <w:r w:rsidRPr="00B004FB">
        <w:rPr>
          <w:rFonts w:ascii="Arial" w:hAnsi="Arial" w:cs="Arial"/>
          <w:b/>
          <w:sz w:val="22"/>
          <w:szCs w:val="22"/>
        </w:rPr>
        <w:t xml:space="preserve">, ul. Cisowa 21 </w:t>
      </w:r>
      <w:r w:rsidRPr="00B004FB">
        <w:rPr>
          <w:rFonts w:ascii="Arial" w:hAnsi="Arial" w:cs="Arial"/>
          <w:sz w:val="22"/>
          <w:szCs w:val="22"/>
        </w:rPr>
        <w:t xml:space="preserve">samochodu </w:t>
      </w:r>
      <w:r w:rsidR="00493FE3">
        <w:rPr>
          <w:rFonts w:ascii="Arial" w:hAnsi="Arial" w:cs="Arial"/>
          <w:sz w:val="22"/>
          <w:szCs w:val="22"/>
        </w:rPr>
        <w:t xml:space="preserve">dostawczego </w:t>
      </w:r>
      <w:r w:rsidR="008E5C04" w:rsidRPr="00B004FB">
        <w:rPr>
          <w:rFonts w:ascii="Arial" w:hAnsi="Arial" w:cs="Arial"/>
          <w:sz w:val="22"/>
          <w:szCs w:val="22"/>
        </w:rPr>
        <w:t>fabrycznie nowego</w:t>
      </w:r>
      <w:r w:rsidR="004A5B15" w:rsidRPr="004A5B15">
        <w:rPr>
          <w:rFonts w:ascii="Arial" w:hAnsi="Arial" w:cs="Arial"/>
          <w:sz w:val="22"/>
          <w:szCs w:val="22"/>
        </w:rPr>
        <w:t xml:space="preserve"> </w:t>
      </w:r>
      <w:r w:rsidR="004A5B15" w:rsidRPr="000C3D3E">
        <w:rPr>
          <w:rFonts w:ascii="Arial" w:hAnsi="Arial" w:cs="Arial"/>
          <w:sz w:val="22"/>
          <w:szCs w:val="22"/>
        </w:rPr>
        <w:t>lub demonstracyjnego ze stanem licznika do 500 km</w:t>
      </w:r>
      <w:r w:rsidRPr="00B004FB">
        <w:rPr>
          <w:rFonts w:ascii="Arial" w:hAnsi="Arial" w:cs="Arial"/>
          <w:sz w:val="22"/>
          <w:szCs w:val="22"/>
        </w:rPr>
        <w:t xml:space="preserve"> na potrzeby Powiatowego Zarządu Dróg w Koszalinie o niżej wymienionych minimalnych  parametrach:</w:t>
      </w:r>
    </w:p>
    <w:p w:rsidR="001616E4" w:rsidRPr="00B004FB" w:rsidRDefault="001616E4" w:rsidP="001616E4">
      <w:pPr>
        <w:rPr>
          <w:rFonts w:ascii="Arial" w:hAnsi="Arial" w:cs="Arial"/>
          <w:sz w:val="22"/>
          <w:szCs w:val="22"/>
        </w:rPr>
      </w:pPr>
    </w:p>
    <w:p w:rsidR="004A5B15" w:rsidRDefault="001616E4" w:rsidP="002536E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5B15">
        <w:rPr>
          <w:rFonts w:ascii="Arial" w:hAnsi="Arial" w:cs="Arial"/>
          <w:sz w:val="22"/>
          <w:szCs w:val="22"/>
        </w:rPr>
        <w:t xml:space="preserve">rok produkcji </w:t>
      </w:r>
      <w:r w:rsidR="004A5B15" w:rsidRPr="00B004FB">
        <w:rPr>
          <w:rFonts w:ascii="Arial" w:hAnsi="Arial" w:cs="Arial"/>
          <w:sz w:val="22"/>
          <w:szCs w:val="22"/>
        </w:rPr>
        <w:t>20</w:t>
      </w:r>
      <w:r w:rsidR="004A5B15">
        <w:rPr>
          <w:rFonts w:ascii="Arial" w:hAnsi="Arial" w:cs="Arial"/>
          <w:sz w:val="22"/>
          <w:szCs w:val="22"/>
        </w:rPr>
        <w:t>21</w:t>
      </w:r>
      <w:r w:rsidR="004A5B15" w:rsidRPr="00B004FB">
        <w:rPr>
          <w:rFonts w:ascii="Arial" w:hAnsi="Arial" w:cs="Arial"/>
          <w:sz w:val="22"/>
          <w:szCs w:val="22"/>
        </w:rPr>
        <w:t xml:space="preserve"> lub  20</w:t>
      </w:r>
      <w:r w:rsidR="004A5B15">
        <w:rPr>
          <w:rFonts w:ascii="Arial" w:hAnsi="Arial" w:cs="Arial"/>
          <w:sz w:val="22"/>
          <w:szCs w:val="22"/>
        </w:rPr>
        <w:t xml:space="preserve">22 </w:t>
      </w:r>
    </w:p>
    <w:p w:rsidR="001616E4" w:rsidRPr="004A5B15" w:rsidRDefault="001616E4" w:rsidP="002536E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5B15">
        <w:rPr>
          <w:rFonts w:ascii="Arial" w:hAnsi="Arial" w:cs="Arial"/>
          <w:sz w:val="22"/>
          <w:szCs w:val="22"/>
        </w:rPr>
        <w:t>kabina załogowa</w:t>
      </w:r>
      <w:r w:rsidR="004A5B15">
        <w:rPr>
          <w:rFonts w:ascii="Arial" w:hAnsi="Arial" w:cs="Arial"/>
          <w:sz w:val="22"/>
          <w:szCs w:val="22"/>
        </w:rPr>
        <w:t xml:space="preserve"> więcej niż </w:t>
      </w:r>
      <w:r w:rsidRPr="004A5B15">
        <w:rPr>
          <w:rFonts w:ascii="Arial" w:hAnsi="Arial" w:cs="Arial"/>
          <w:sz w:val="22"/>
          <w:szCs w:val="22"/>
        </w:rPr>
        <w:t xml:space="preserve"> 3 osobowa,  </w:t>
      </w:r>
    </w:p>
    <w:p w:rsidR="001616E4" w:rsidRPr="00B004FB" w:rsidRDefault="001616E4" w:rsidP="001616E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skrzynia biegów manualna </w:t>
      </w:r>
    </w:p>
    <w:p w:rsidR="001616E4" w:rsidRPr="004A5B15" w:rsidRDefault="001616E4" w:rsidP="001616E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5B15">
        <w:rPr>
          <w:rFonts w:ascii="Arial" w:hAnsi="Arial" w:cs="Arial"/>
          <w:sz w:val="22"/>
          <w:szCs w:val="22"/>
        </w:rPr>
        <w:t>minimum 1 poduszka powietrzna dla kierowcy.</w:t>
      </w:r>
    </w:p>
    <w:p w:rsidR="001616E4" w:rsidRPr="00B004FB" w:rsidRDefault="001616E4" w:rsidP="001616E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klimatyzacja</w:t>
      </w:r>
    </w:p>
    <w:p w:rsidR="001616E4" w:rsidRPr="004A5B15" w:rsidRDefault="001616E4" w:rsidP="004A5B1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skrzynia ładunkowa aluminiowa otwierana na trzy strony o długości od 35</w:t>
      </w:r>
      <w:r w:rsidR="004A5B15">
        <w:rPr>
          <w:rFonts w:ascii="Arial" w:hAnsi="Arial" w:cs="Arial"/>
          <w:sz w:val="22"/>
          <w:szCs w:val="22"/>
        </w:rPr>
        <w:t>5</w:t>
      </w:r>
      <w:r w:rsidRPr="00B004FB">
        <w:rPr>
          <w:rFonts w:ascii="Arial" w:hAnsi="Arial" w:cs="Arial"/>
          <w:sz w:val="22"/>
          <w:szCs w:val="22"/>
        </w:rPr>
        <w:t>0 mm</w:t>
      </w:r>
      <w:r w:rsidR="004A5B15" w:rsidRPr="004A5B15">
        <w:rPr>
          <w:rFonts w:ascii="Arial" w:hAnsi="Arial" w:cs="Arial"/>
          <w:sz w:val="22"/>
          <w:szCs w:val="22"/>
        </w:rPr>
        <w:t xml:space="preserve"> </w:t>
      </w:r>
      <w:r w:rsidR="004A5B15">
        <w:rPr>
          <w:rFonts w:ascii="Arial" w:hAnsi="Arial" w:cs="Arial"/>
          <w:sz w:val="22"/>
          <w:szCs w:val="22"/>
        </w:rPr>
        <w:t xml:space="preserve">do 3600 </w:t>
      </w:r>
      <w:r w:rsidR="004A5B15" w:rsidRPr="00B004FB">
        <w:rPr>
          <w:rFonts w:ascii="Arial" w:hAnsi="Arial" w:cs="Arial"/>
          <w:sz w:val="22"/>
          <w:szCs w:val="22"/>
        </w:rPr>
        <w:t>mm</w:t>
      </w:r>
    </w:p>
    <w:p w:rsidR="001616E4" w:rsidRPr="00B004FB" w:rsidRDefault="001616E4" w:rsidP="001616E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dopuszczalna masa całkowita pojazdu  minimalnie 3400 kg maksymalnie 3500 kg</w:t>
      </w:r>
    </w:p>
    <w:p w:rsidR="001616E4" w:rsidRDefault="001616E4" w:rsidP="001616E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pojemność skokowa silnika </w:t>
      </w:r>
      <w:r w:rsidR="004A5B15" w:rsidRPr="00B004FB">
        <w:rPr>
          <w:rFonts w:ascii="Arial" w:hAnsi="Arial" w:cs="Arial"/>
          <w:sz w:val="22"/>
          <w:szCs w:val="22"/>
        </w:rPr>
        <w:t xml:space="preserve">od </w:t>
      </w:r>
      <w:r w:rsidR="004A5B15">
        <w:rPr>
          <w:rFonts w:ascii="Arial" w:hAnsi="Arial" w:cs="Arial"/>
          <w:sz w:val="22"/>
          <w:szCs w:val="22"/>
        </w:rPr>
        <w:t>2200</w:t>
      </w:r>
      <w:r w:rsidR="004A5B15" w:rsidRPr="00B004FB">
        <w:rPr>
          <w:rFonts w:ascii="Arial" w:hAnsi="Arial" w:cs="Arial"/>
          <w:sz w:val="22"/>
          <w:szCs w:val="22"/>
        </w:rPr>
        <w:t xml:space="preserve"> cm </w:t>
      </w:r>
      <w:r w:rsidR="004A5B15" w:rsidRPr="00B004FB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="004A5B15" w:rsidRPr="00B004FB">
        <w:rPr>
          <w:rFonts w:ascii="Arial" w:hAnsi="Arial" w:cs="Arial"/>
          <w:sz w:val="22"/>
          <w:szCs w:val="22"/>
        </w:rPr>
        <w:t>,</w:t>
      </w:r>
    </w:p>
    <w:p w:rsidR="004E1D35" w:rsidRDefault="004A5B15" w:rsidP="004E1D3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moc silnika powyżej 160 KM</w:t>
      </w:r>
    </w:p>
    <w:p w:rsidR="001616E4" w:rsidRPr="00335C91" w:rsidRDefault="001616E4" w:rsidP="004E1D3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D35">
        <w:rPr>
          <w:rFonts w:ascii="Arial" w:hAnsi="Arial" w:cs="Arial"/>
          <w:sz w:val="22"/>
          <w:szCs w:val="22"/>
        </w:rPr>
        <w:t xml:space="preserve">silnik Diesel spełniający normę EURO </w:t>
      </w:r>
      <w:r w:rsidR="00474993" w:rsidRPr="004E1D35">
        <w:rPr>
          <w:rFonts w:ascii="Arial" w:hAnsi="Arial" w:cs="Arial"/>
          <w:sz w:val="22"/>
          <w:szCs w:val="22"/>
        </w:rPr>
        <w:t>VI</w:t>
      </w:r>
      <w:r w:rsidRPr="004E1D35">
        <w:rPr>
          <w:rFonts w:ascii="Arial" w:hAnsi="Arial" w:cs="Arial"/>
          <w:sz w:val="22"/>
          <w:szCs w:val="22"/>
        </w:rPr>
        <w:t xml:space="preserve"> </w:t>
      </w:r>
      <w:r w:rsidR="004E1D35" w:rsidRPr="00335C91">
        <w:rPr>
          <w:rFonts w:ascii="Arial" w:hAnsi="Arial" w:cs="Arial"/>
          <w:sz w:val="22"/>
          <w:szCs w:val="22"/>
        </w:rPr>
        <w:t>(przy zastosowaniu środka katalitycznego AdBlue)</w:t>
      </w:r>
    </w:p>
    <w:p w:rsidR="001616E4" w:rsidRPr="00B004FB" w:rsidRDefault="001616E4" w:rsidP="001616E4">
      <w:pPr>
        <w:pStyle w:val="Akapitzlist2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color w:val="FF0000"/>
          <w:sz w:val="22"/>
          <w:szCs w:val="22"/>
        </w:rPr>
        <w:t xml:space="preserve"> </w:t>
      </w:r>
      <w:r w:rsidRPr="00B004FB">
        <w:rPr>
          <w:rFonts w:ascii="Arial" w:hAnsi="Arial" w:cs="Arial"/>
          <w:sz w:val="22"/>
          <w:szCs w:val="22"/>
        </w:rPr>
        <w:t xml:space="preserve">tylna oś resorowana </w:t>
      </w:r>
    </w:p>
    <w:p w:rsidR="001616E4" w:rsidRPr="00B004FB" w:rsidRDefault="001616E4" w:rsidP="001616E4">
      <w:pPr>
        <w:pStyle w:val="Akapitzlist2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Pojazd powinien posiadać na dachu lampy błyskowe (koguty) zamontowane na stałe – szt. 2</w:t>
      </w:r>
    </w:p>
    <w:p w:rsidR="001616E4" w:rsidRPr="00B004FB" w:rsidRDefault="001616E4" w:rsidP="001616E4">
      <w:pPr>
        <w:pStyle w:val="Akapitzlist2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 sygnalizator cofania </w:t>
      </w:r>
    </w:p>
    <w:p w:rsidR="001616E4" w:rsidRPr="00B004FB" w:rsidRDefault="001616E4" w:rsidP="001616E4">
      <w:pPr>
        <w:pStyle w:val="Akapitzlist2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hak holowniczy</w:t>
      </w:r>
    </w:p>
    <w:p w:rsidR="001616E4" w:rsidRPr="00B004FB" w:rsidRDefault="001616E4" w:rsidP="001616E4">
      <w:pPr>
        <w:pStyle w:val="Akapitzlist2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Zamawiający otrzyma:</w:t>
      </w:r>
    </w:p>
    <w:p w:rsidR="001616E4" w:rsidRPr="00B004FB" w:rsidRDefault="001616E4" w:rsidP="001616E4">
      <w:pPr>
        <w:pStyle w:val="Akapitzlist2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a)świadectwo homologacji kompletnego samochodu,</w:t>
      </w:r>
    </w:p>
    <w:p w:rsidR="001616E4" w:rsidRPr="00B004FB" w:rsidRDefault="001616E4" w:rsidP="001616E4">
      <w:pPr>
        <w:pStyle w:val="Akapitzlist2"/>
        <w:numPr>
          <w:ilvl w:val="1"/>
          <w:numId w:val="30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instrukcję obsługi samochodu w języku polskim,</w:t>
      </w:r>
    </w:p>
    <w:p w:rsidR="001616E4" w:rsidRPr="00B004FB" w:rsidRDefault="001616E4" w:rsidP="001616E4">
      <w:pPr>
        <w:pStyle w:val="Akapitzlist2"/>
        <w:numPr>
          <w:ilvl w:val="1"/>
          <w:numId w:val="30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książkę przeglądów,</w:t>
      </w:r>
    </w:p>
    <w:p w:rsidR="001616E4" w:rsidRPr="00B004FB" w:rsidRDefault="001616E4" w:rsidP="001616E4">
      <w:pPr>
        <w:pStyle w:val="Akapitzlist2"/>
        <w:numPr>
          <w:ilvl w:val="1"/>
          <w:numId w:val="30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apteczkę, </w:t>
      </w:r>
    </w:p>
    <w:p w:rsidR="001616E4" w:rsidRPr="00B004FB" w:rsidRDefault="001616E4" w:rsidP="001616E4">
      <w:pPr>
        <w:pStyle w:val="Akapitzlist2"/>
        <w:numPr>
          <w:ilvl w:val="1"/>
          <w:numId w:val="30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 trójkąt ostrzegawczy,</w:t>
      </w:r>
    </w:p>
    <w:p w:rsidR="001616E4" w:rsidRPr="00B004FB" w:rsidRDefault="001616E4" w:rsidP="001616E4">
      <w:pPr>
        <w:pStyle w:val="Akapitzlist2"/>
        <w:numPr>
          <w:ilvl w:val="1"/>
          <w:numId w:val="30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 gaśnicę ,</w:t>
      </w:r>
    </w:p>
    <w:p w:rsidR="001616E4" w:rsidRPr="00B004FB" w:rsidRDefault="001616E4" w:rsidP="001616E4">
      <w:pPr>
        <w:pStyle w:val="Akapitzlist2"/>
        <w:numPr>
          <w:ilvl w:val="1"/>
          <w:numId w:val="30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 zestaw kluczy(zestaw naprawczy)</w:t>
      </w:r>
    </w:p>
    <w:p w:rsidR="001616E4" w:rsidRPr="00B004FB" w:rsidRDefault="001616E4" w:rsidP="001616E4">
      <w:pPr>
        <w:pStyle w:val="Akapitzlist2"/>
        <w:numPr>
          <w:ilvl w:val="1"/>
          <w:numId w:val="30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koło zapasowe pełnowymiarowe</w:t>
      </w:r>
    </w:p>
    <w:p w:rsidR="001616E4" w:rsidRPr="00B004FB" w:rsidRDefault="001616E4" w:rsidP="001616E4">
      <w:pPr>
        <w:pStyle w:val="Akapitzlist2"/>
        <w:ind w:left="0"/>
        <w:jc w:val="both"/>
        <w:rPr>
          <w:rFonts w:ascii="Arial" w:hAnsi="Arial" w:cs="Arial"/>
          <w:b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15. </w:t>
      </w:r>
      <w:r>
        <w:rPr>
          <w:rFonts w:ascii="Arial" w:hAnsi="Arial" w:cs="Arial"/>
          <w:sz w:val="22"/>
          <w:szCs w:val="22"/>
        </w:rPr>
        <w:t>Gwarancja</w:t>
      </w:r>
    </w:p>
    <w:p w:rsidR="001616E4" w:rsidRPr="00B004FB" w:rsidRDefault="001616E4" w:rsidP="001616E4">
      <w:pPr>
        <w:pStyle w:val="Akapitzlist2"/>
        <w:numPr>
          <w:ilvl w:val="2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eastAsia="Lucida Sans Unicode" w:hAnsi="Arial" w:cs="Arial"/>
          <w:sz w:val="22"/>
          <w:szCs w:val="22"/>
        </w:rPr>
        <w:lastRenderedPageBreak/>
        <w:t xml:space="preserve">na silnik i podzespoły mechaniczne podwozia – </w:t>
      </w:r>
      <w:r w:rsidR="00B64263">
        <w:rPr>
          <w:rFonts w:ascii="Arial" w:eastAsia="Lucida Sans Unicode" w:hAnsi="Arial" w:cs="Arial"/>
          <w:sz w:val="22"/>
          <w:szCs w:val="22"/>
        </w:rPr>
        <w:t xml:space="preserve">minimum </w:t>
      </w:r>
      <w:r w:rsidR="002F563E">
        <w:rPr>
          <w:rFonts w:ascii="Arial" w:eastAsia="Lucida Sans Unicode" w:hAnsi="Arial" w:cs="Arial"/>
          <w:sz w:val="22"/>
          <w:szCs w:val="22"/>
        </w:rPr>
        <w:t>24 miesiące</w:t>
      </w:r>
      <w:r w:rsidRPr="00B004FB">
        <w:rPr>
          <w:rFonts w:ascii="Arial" w:eastAsia="Lucida Sans Unicode" w:hAnsi="Arial" w:cs="Arial"/>
          <w:sz w:val="22"/>
          <w:szCs w:val="22"/>
        </w:rPr>
        <w:t>,</w:t>
      </w:r>
    </w:p>
    <w:p w:rsidR="001616E4" w:rsidRPr="00335C91" w:rsidRDefault="001616E4" w:rsidP="001616E4">
      <w:pPr>
        <w:pStyle w:val="Akapitzlist2"/>
        <w:numPr>
          <w:ilvl w:val="2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eastAsia="Lucida Sans Unicode" w:hAnsi="Arial" w:cs="Arial"/>
          <w:sz w:val="22"/>
          <w:szCs w:val="22"/>
        </w:rPr>
        <w:t xml:space="preserve">na perforację nadwozia (kabiny) – </w:t>
      </w:r>
      <w:r w:rsidR="00B64263">
        <w:rPr>
          <w:rFonts w:ascii="Arial" w:eastAsia="Lucida Sans Unicode" w:hAnsi="Arial" w:cs="Arial"/>
          <w:sz w:val="22"/>
          <w:szCs w:val="22"/>
        </w:rPr>
        <w:t xml:space="preserve"> minimum</w:t>
      </w:r>
      <w:r w:rsidR="005D6AC4">
        <w:rPr>
          <w:rFonts w:ascii="Arial" w:eastAsia="Lucida Sans Unicode" w:hAnsi="Arial" w:cs="Arial"/>
          <w:sz w:val="22"/>
          <w:szCs w:val="22"/>
        </w:rPr>
        <w:t xml:space="preserve"> </w:t>
      </w:r>
      <w:r w:rsidR="002F563E">
        <w:rPr>
          <w:rFonts w:ascii="Arial" w:eastAsia="Lucida Sans Unicode" w:hAnsi="Arial" w:cs="Arial"/>
          <w:sz w:val="22"/>
          <w:szCs w:val="22"/>
        </w:rPr>
        <w:t>36 miesięcy</w:t>
      </w:r>
      <w:r w:rsidRPr="00B004FB">
        <w:rPr>
          <w:rFonts w:ascii="Arial" w:eastAsia="Lucida Sans Unicode" w:hAnsi="Arial" w:cs="Arial"/>
          <w:sz w:val="22"/>
          <w:szCs w:val="22"/>
        </w:rPr>
        <w:t>,</w:t>
      </w:r>
    </w:p>
    <w:p w:rsidR="00335C91" w:rsidRPr="000D7197" w:rsidRDefault="000D7197" w:rsidP="00335C91">
      <w:pPr>
        <w:pStyle w:val="Akapitzlist1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</w:t>
      </w:r>
      <w:r w:rsidR="00335C91" w:rsidRPr="00B004FB">
        <w:rPr>
          <w:rFonts w:ascii="Arial" w:hAnsi="Arial" w:cs="Arial"/>
          <w:sz w:val="22"/>
          <w:szCs w:val="22"/>
        </w:rPr>
        <w:t xml:space="preserve">Wymaga się, aby w trakcie obowiązywania gwarancji okresowe przeglądy i konserwacje były wykonywane zgodnie z zaleceniami producenta, </w:t>
      </w:r>
      <w:r w:rsidR="00335C91" w:rsidRPr="00335C91">
        <w:rPr>
          <w:rFonts w:ascii="Arial" w:hAnsi="Arial" w:cs="Arial"/>
          <w:b/>
          <w:sz w:val="22"/>
          <w:szCs w:val="22"/>
        </w:rPr>
        <w:t>bezpłatnie (w tym robocizna, materiały)</w:t>
      </w:r>
      <w:r w:rsidR="008E5C04">
        <w:rPr>
          <w:rFonts w:ascii="Arial" w:hAnsi="Arial" w:cs="Arial"/>
          <w:b/>
          <w:sz w:val="22"/>
          <w:szCs w:val="22"/>
        </w:rPr>
        <w:t>.</w:t>
      </w:r>
      <w:r w:rsidR="0084265E" w:rsidRPr="0084265E">
        <w:rPr>
          <w:rFonts w:ascii="Arial" w:hAnsi="Arial" w:cs="Arial"/>
          <w:sz w:val="22"/>
          <w:szCs w:val="22"/>
        </w:rPr>
        <w:t xml:space="preserve"> Przeglądy  będą wykonywane  w  punkcie  serwisowym wskazanego przez Wykonawcę.</w:t>
      </w:r>
    </w:p>
    <w:p w:rsidR="00F569F8" w:rsidRPr="00F569F8" w:rsidRDefault="00F569F8" w:rsidP="00F569F8">
      <w:pPr>
        <w:rPr>
          <w:rFonts w:ascii="Arial" w:hAnsi="Arial" w:cs="Arial"/>
          <w:sz w:val="22"/>
          <w:szCs w:val="22"/>
        </w:rPr>
      </w:pPr>
      <w:r w:rsidRPr="00F569F8">
        <w:rPr>
          <w:rFonts w:ascii="Arial" w:hAnsi="Arial" w:cs="Arial"/>
          <w:sz w:val="22"/>
          <w:szCs w:val="22"/>
        </w:rPr>
        <w:t>1</w:t>
      </w:r>
      <w:r w:rsidR="000D7197">
        <w:rPr>
          <w:rFonts w:ascii="Arial" w:hAnsi="Arial" w:cs="Arial"/>
          <w:sz w:val="22"/>
          <w:szCs w:val="22"/>
        </w:rPr>
        <w:t>7</w:t>
      </w:r>
      <w:r w:rsidRPr="00F569F8">
        <w:rPr>
          <w:rFonts w:ascii="Arial" w:hAnsi="Arial" w:cs="Arial"/>
          <w:sz w:val="22"/>
          <w:szCs w:val="22"/>
        </w:rPr>
        <w:t>. Zamawiający wymaga, aby Wykonawca posiadał autoryzowany serwis  maksymalnie do 50 km od siedziby Zamawiającego tj. Manowo ul. Cisowa 21</w:t>
      </w:r>
    </w:p>
    <w:p w:rsidR="00335C91" w:rsidRPr="00B004FB" w:rsidRDefault="00335C91" w:rsidP="00335C91">
      <w:pPr>
        <w:pStyle w:val="Akapitzlist2"/>
        <w:ind w:left="0"/>
        <w:jc w:val="both"/>
        <w:rPr>
          <w:rFonts w:ascii="Arial" w:hAnsi="Arial" w:cs="Arial"/>
          <w:sz w:val="22"/>
          <w:szCs w:val="22"/>
        </w:rPr>
      </w:pPr>
    </w:p>
    <w:p w:rsidR="00F569F8" w:rsidRDefault="000D7197" w:rsidP="008E5C04">
      <w:pPr>
        <w:pStyle w:val="Akapitzlist2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 W</w:t>
      </w:r>
      <w:r w:rsidRPr="00B004FB">
        <w:rPr>
          <w:rFonts w:ascii="Arial" w:hAnsi="Arial" w:cs="Arial"/>
          <w:sz w:val="22"/>
          <w:szCs w:val="22"/>
        </w:rPr>
        <w:t xml:space="preserve"> trakcie trwania gwarancji </w:t>
      </w:r>
      <w:r>
        <w:rPr>
          <w:rFonts w:ascii="Arial" w:hAnsi="Arial" w:cs="Arial"/>
          <w:sz w:val="22"/>
          <w:szCs w:val="22"/>
        </w:rPr>
        <w:t xml:space="preserve"> awarie naprawiane będą w siedzibie Zamawiającego,</w:t>
      </w:r>
      <w:r w:rsidR="00F569F8">
        <w:rPr>
          <w:rFonts w:ascii="Arial" w:hAnsi="Arial" w:cs="Arial"/>
          <w:sz w:val="22"/>
          <w:szCs w:val="22"/>
        </w:rPr>
        <w:t xml:space="preserve"> w wyjątkowych sytuacjach, w których dokonanie naprawy</w:t>
      </w:r>
      <w:r>
        <w:rPr>
          <w:rFonts w:ascii="Arial" w:hAnsi="Arial" w:cs="Arial"/>
          <w:sz w:val="22"/>
          <w:szCs w:val="22"/>
        </w:rPr>
        <w:t xml:space="preserve"> nie będzie możliwe w siedzibie Zamawiającego, Wykonawca odbierze niesprawny samochód i dokonana naprawy we własnym serwisie.</w:t>
      </w:r>
    </w:p>
    <w:p w:rsidR="000D7197" w:rsidRDefault="000D7197" w:rsidP="000D7197">
      <w:pPr>
        <w:pStyle w:val="Akapitzlist2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 </w:t>
      </w:r>
      <w:r w:rsidRPr="00B004FB">
        <w:rPr>
          <w:rFonts w:ascii="Arial" w:hAnsi="Arial" w:cs="Arial"/>
          <w:sz w:val="22"/>
          <w:szCs w:val="22"/>
        </w:rPr>
        <w:t xml:space="preserve">W przypadku awarii w trakcie trwania gwarancji </w:t>
      </w:r>
      <w:r>
        <w:rPr>
          <w:rFonts w:ascii="Arial" w:hAnsi="Arial" w:cs="Arial"/>
          <w:sz w:val="22"/>
          <w:szCs w:val="22"/>
        </w:rPr>
        <w:t xml:space="preserve"> dojazd i naprawa do</w:t>
      </w:r>
      <w:r w:rsidRPr="00B004FB">
        <w:rPr>
          <w:rFonts w:ascii="Arial" w:hAnsi="Arial" w:cs="Arial"/>
          <w:sz w:val="22"/>
          <w:szCs w:val="22"/>
        </w:rPr>
        <w:t xml:space="preserve"> 48 godzin  od </w:t>
      </w:r>
      <w:r>
        <w:rPr>
          <w:rFonts w:ascii="Arial" w:hAnsi="Arial" w:cs="Arial"/>
          <w:sz w:val="22"/>
          <w:szCs w:val="22"/>
        </w:rPr>
        <w:t>dnia zgłoszenia.</w:t>
      </w:r>
      <w:r w:rsidRPr="000D7197">
        <w:rPr>
          <w:rFonts w:ascii="Arial" w:hAnsi="Arial" w:cs="Arial"/>
          <w:sz w:val="22"/>
          <w:szCs w:val="22"/>
        </w:rPr>
        <w:t xml:space="preserve"> </w:t>
      </w:r>
      <w:r w:rsidRPr="00B004FB">
        <w:rPr>
          <w:rFonts w:ascii="Arial" w:hAnsi="Arial" w:cs="Arial"/>
          <w:sz w:val="22"/>
          <w:szCs w:val="22"/>
        </w:rPr>
        <w:t>Jeśli awaria nie jest możliwa do usunięcia w terminie 48 h z przyczyn nie leżących po stronie Wykonawcy, Zamawiający może wyrazić zgodę na inny termin usunięcia awarii.</w:t>
      </w:r>
    </w:p>
    <w:p w:rsidR="005F29D7" w:rsidRDefault="005F29D7" w:rsidP="000D7197">
      <w:pPr>
        <w:pStyle w:val="Akapitzlist2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D7197" w:rsidRDefault="000D7197" w:rsidP="008E5C04">
      <w:pPr>
        <w:pStyle w:val="Akapitzlist2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sectPr w:rsidR="000D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545" w:rsidRDefault="00737545" w:rsidP="007113AA">
      <w:r>
        <w:separator/>
      </w:r>
    </w:p>
  </w:endnote>
  <w:endnote w:type="continuationSeparator" w:id="0">
    <w:p w:rsidR="00737545" w:rsidRDefault="00737545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545" w:rsidRDefault="00737545" w:rsidP="007113AA">
      <w:r>
        <w:separator/>
      </w:r>
    </w:p>
  </w:footnote>
  <w:footnote w:type="continuationSeparator" w:id="0">
    <w:p w:rsidR="00737545" w:rsidRDefault="00737545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59E7"/>
    <w:multiLevelType w:val="hybridMultilevel"/>
    <w:tmpl w:val="6DC6A612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8D7EAE"/>
    <w:multiLevelType w:val="hybridMultilevel"/>
    <w:tmpl w:val="5C080990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129"/>
    <w:multiLevelType w:val="multilevel"/>
    <w:tmpl w:val="05EA654A"/>
    <w:lvl w:ilvl="0">
      <w:start w:val="1"/>
      <w:numFmt w:val="lowerRoman"/>
      <w:lvlText w:val="(%1)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Lucida Sans Unicode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206091"/>
    <w:multiLevelType w:val="hybridMultilevel"/>
    <w:tmpl w:val="210AD27E"/>
    <w:lvl w:ilvl="0" w:tplc="CE5662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A0E65"/>
    <w:multiLevelType w:val="hybridMultilevel"/>
    <w:tmpl w:val="D6225716"/>
    <w:lvl w:ilvl="0" w:tplc="FB8A8EF4">
      <w:start w:val="1"/>
      <w:numFmt w:val="decimal"/>
      <w:lvlText w:val="%1)"/>
      <w:lvlJc w:val="left"/>
      <w:pPr>
        <w:ind w:left="643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42A0D"/>
    <w:multiLevelType w:val="hybridMultilevel"/>
    <w:tmpl w:val="2E4EE9C4"/>
    <w:lvl w:ilvl="0" w:tplc="C848EA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D7E62AC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BD54A41"/>
    <w:multiLevelType w:val="hybridMultilevel"/>
    <w:tmpl w:val="C108E324"/>
    <w:lvl w:ilvl="0" w:tplc="120A6798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A34E83"/>
    <w:multiLevelType w:val="hybridMultilevel"/>
    <w:tmpl w:val="08341A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F27D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F503D"/>
    <w:multiLevelType w:val="hybridMultilevel"/>
    <w:tmpl w:val="072ED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C56AC"/>
    <w:multiLevelType w:val="hybridMultilevel"/>
    <w:tmpl w:val="04ACAB64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23F38"/>
    <w:multiLevelType w:val="hybridMultilevel"/>
    <w:tmpl w:val="52F26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C37F0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1" w15:restartNumberingAfterBreak="0">
    <w:nsid w:val="43EC05A0"/>
    <w:multiLevelType w:val="hybridMultilevel"/>
    <w:tmpl w:val="3EE8B862"/>
    <w:lvl w:ilvl="0" w:tplc="F948C8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310FB"/>
    <w:multiLevelType w:val="hybridMultilevel"/>
    <w:tmpl w:val="2F461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A53DD"/>
    <w:multiLevelType w:val="hybridMultilevel"/>
    <w:tmpl w:val="B238BDE4"/>
    <w:lvl w:ilvl="0" w:tplc="62C4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63E3FF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61B5A"/>
    <w:multiLevelType w:val="hybridMultilevel"/>
    <w:tmpl w:val="E01878DA"/>
    <w:lvl w:ilvl="0" w:tplc="AE4E6A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F62A4"/>
    <w:multiLevelType w:val="multilevel"/>
    <w:tmpl w:val="8BA842D6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9D6890"/>
    <w:multiLevelType w:val="hybridMultilevel"/>
    <w:tmpl w:val="37A63F6A"/>
    <w:lvl w:ilvl="0" w:tplc="2492464C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D589A"/>
    <w:multiLevelType w:val="multilevel"/>
    <w:tmpl w:val="F716CE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EC1379"/>
    <w:multiLevelType w:val="hybridMultilevel"/>
    <w:tmpl w:val="42BA2984"/>
    <w:lvl w:ilvl="0" w:tplc="F88222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21507"/>
    <w:multiLevelType w:val="hybridMultilevel"/>
    <w:tmpl w:val="E17E4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275B8"/>
    <w:multiLevelType w:val="hybridMultilevel"/>
    <w:tmpl w:val="1568BE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52D85"/>
    <w:multiLevelType w:val="hybridMultilevel"/>
    <w:tmpl w:val="17384202"/>
    <w:lvl w:ilvl="0" w:tplc="B6E624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EC5482">
      <w:start w:val="6"/>
      <w:numFmt w:val="bullet"/>
      <w:lvlText w:val=""/>
      <w:lvlJc w:val="left"/>
      <w:pPr>
        <w:ind w:left="1980" w:hanging="360"/>
      </w:pPr>
      <w:rPr>
        <w:rFonts w:ascii="Symbol" w:eastAsia="SimSu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751B2D"/>
    <w:multiLevelType w:val="hybridMultilevel"/>
    <w:tmpl w:val="C37AAC16"/>
    <w:lvl w:ilvl="0" w:tplc="4BD6AE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7A656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A52B1"/>
    <w:multiLevelType w:val="hybridMultilevel"/>
    <w:tmpl w:val="3EFA75A6"/>
    <w:lvl w:ilvl="0" w:tplc="E5A8241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AA0E39"/>
    <w:multiLevelType w:val="hybridMultilevel"/>
    <w:tmpl w:val="A104A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3"/>
  </w:num>
  <w:num w:numId="4">
    <w:abstractNumId w:val="2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8"/>
  </w:num>
  <w:num w:numId="12">
    <w:abstractNumId w:val="6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0"/>
  </w:num>
  <w:num w:numId="19">
    <w:abstractNumId w:val="12"/>
  </w:num>
  <w:num w:numId="20">
    <w:abstractNumId w:val="7"/>
  </w:num>
  <w:num w:numId="21">
    <w:abstractNumId w:val="26"/>
  </w:num>
  <w:num w:numId="22">
    <w:abstractNumId w:val="21"/>
  </w:num>
  <w:num w:numId="23">
    <w:abstractNumId w:val="8"/>
  </w:num>
  <w:num w:numId="24">
    <w:abstractNumId w:val="20"/>
  </w:num>
  <w:num w:numId="25">
    <w:abstractNumId w:val="15"/>
  </w:num>
  <w:num w:numId="26">
    <w:abstractNumId w:val="3"/>
  </w:num>
  <w:num w:numId="27">
    <w:abstractNumId w:val="10"/>
  </w:num>
  <w:num w:numId="28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BC"/>
    <w:rsid w:val="00007AFA"/>
    <w:rsid w:val="00007DC4"/>
    <w:rsid w:val="000255B0"/>
    <w:rsid w:val="00062492"/>
    <w:rsid w:val="00062CAB"/>
    <w:rsid w:val="00076B3D"/>
    <w:rsid w:val="00080E40"/>
    <w:rsid w:val="00084073"/>
    <w:rsid w:val="000925E8"/>
    <w:rsid w:val="000C233F"/>
    <w:rsid w:val="000C7E24"/>
    <w:rsid w:val="000D7197"/>
    <w:rsid w:val="000E0766"/>
    <w:rsid w:val="000E2A24"/>
    <w:rsid w:val="000E3EAB"/>
    <w:rsid w:val="000F4747"/>
    <w:rsid w:val="00106579"/>
    <w:rsid w:val="00114F52"/>
    <w:rsid w:val="00145CE8"/>
    <w:rsid w:val="001616E4"/>
    <w:rsid w:val="00164BAE"/>
    <w:rsid w:val="0017537B"/>
    <w:rsid w:val="00192C7B"/>
    <w:rsid w:val="0019465E"/>
    <w:rsid w:val="001C3748"/>
    <w:rsid w:val="001D5416"/>
    <w:rsid w:val="001F3AD7"/>
    <w:rsid w:val="001F53F1"/>
    <w:rsid w:val="00220C8D"/>
    <w:rsid w:val="00235514"/>
    <w:rsid w:val="002369BB"/>
    <w:rsid w:val="00263B2A"/>
    <w:rsid w:val="00266128"/>
    <w:rsid w:val="002846FF"/>
    <w:rsid w:val="00287190"/>
    <w:rsid w:val="002946FD"/>
    <w:rsid w:val="002A4246"/>
    <w:rsid w:val="002B323B"/>
    <w:rsid w:val="002C1842"/>
    <w:rsid w:val="002C7D91"/>
    <w:rsid w:val="002E576C"/>
    <w:rsid w:val="002F3B7D"/>
    <w:rsid w:val="002F563E"/>
    <w:rsid w:val="003022E6"/>
    <w:rsid w:val="003121D9"/>
    <w:rsid w:val="00325D84"/>
    <w:rsid w:val="00335C91"/>
    <w:rsid w:val="00342434"/>
    <w:rsid w:val="00353D6C"/>
    <w:rsid w:val="00355B6F"/>
    <w:rsid w:val="00364CED"/>
    <w:rsid w:val="003A1583"/>
    <w:rsid w:val="003B0FFD"/>
    <w:rsid w:val="003C2542"/>
    <w:rsid w:val="003D3518"/>
    <w:rsid w:val="003D4B8C"/>
    <w:rsid w:val="003E7ECA"/>
    <w:rsid w:val="004005F8"/>
    <w:rsid w:val="00404DD2"/>
    <w:rsid w:val="00441A6D"/>
    <w:rsid w:val="00442C6F"/>
    <w:rsid w:val="0044429B"/>
    <w:rsid w:val="00451A99"/>
    <w:rsid w:val="00464EE5"/>
    <w:rsid w:val="00474993"/>
    <w:rsid w:val="00493FE3"/>
    <w:rsid w:val="004A39A2"/>
    <w:rsid w:val="004A5B15"/>
    <w:rsid w:val="004A75C9"/>
    <w:rsid w:val="004C4B97"/>
    <w:rsid w:val="004D0943"/>
    <w:rsid w:val="004E1D35"/>
    <w:rsid w:val="004E2DCC"/>
    <w:rsid w:val="004E7CB7"/>
    <w:rsid w:val="004F2424"/>
    <w:rsid w:val="0051415E"/>
    <w:rsid w:val="00514D72"/>
    <w:rsid w:val="00533AD0"/>
    <w:rsid w:val="0055038C"/>
    <w:rsid w:val="005652F7"/>
    <w:rsid w:val="0057555D"/>
    <w:rsid w:val="0058468F"/>
    <w:rsid w:val="005C14E3"/>
    <w:rsid w:val="005C6E26"/>
    <w:rsid w:val="005D6AC4"/>
    <w:rsid w:val="005F29D7"/>
    <w:rsid w:val="00601DA3"/>
    <w:rsid w:val="006337F9"/>
    <w:rsid w:val="00635543"/>
    <w:rsid w:val="00674F04"/>
    <w:rsid w:val="0069088A"/>
    <w:rsid w:val="006A470E"/>
    <w:rsid w:val="006B5208"/>
    <w:rsid w:val="006D5399"/>
    <w:rsid w:val="006E611F"/>
    <w:rsid w:val="006F14DC"/>
    <w:rsid w:val="006F5519"/>
    <w:rsid w:val="006F65E4"/>
    <w:rsid w:val="00707C04"/>
    <w:rsid w:val="00710745"/>
    <w:rsid w:val="007113AA"/>
    <w:rsid w:val="0071202B"/>
    <w:rsid w:val="00724724"/>
    <w:rsid w:val="007309B1"/>
    <w:rsid w:val="00732D86"/>
    <w:rsid w:val="00737545"/>
    <w:rsid w:val="007445A0"/>
    <w:rsid w:val="007451E7"/>
    <w:rsid w:val="00762FAB"/>
    <w:rsid w:val="007755DA"/>
    <w:rsid w:val="00787577"/>
    <w:rsid w:val="00794A55"/>
    <w:rsid w:val="007B1AE0"/>
    <w:rsid w:val="007B5A7E"/>
    <w:rsid w:val="007C271F"/>
    <w:rsid w:val="007E64D2"/>
    <w:rsid w:val="00803FBA"/>
    <w:rsid w:val="00811490"/>
    <w:rsid w:val="00820118"/>
    <w:rsid w:val="008213AC"/>
    <w:rsid w:val="00827876"/>
    <w:rsid w:val="00831F9C"/>
    <w:rsid w:val="00834F7B"/>
    <w:rsid w:val="0084265E"/>
    <w:rsid w:val="00847058"/>
    <w:rsid w:val="00860DB5"/>
    <w:rsid w:val="008700AE"/>
    <w:rsid w:val="008759D1"/>
    <w:rsid w:val="00891A76"/>
    <w:rsid w:val="008B7EE2"/>
    <w:rsid w:val="008D036C"/>
    <w:rsid w:val="008D75E9"/>
    <w:rsid w:val="008E4526"/>
    <w:rsid w:val="008E5C04"/>
    <w:rsid w:val="00903903"/>
    <w:rsid w:val="00913331"/>
    <w:rsid w:val="0093572E"/>
    <w:rsid w:val="00947F09"/>
    <w:rsid w:val="00950388"/>
    <w:rsid w:val="00957B74"/>
    <w:rsid w:val="00970259"/>
    <w:rsid w:val="00993C8E"/>
    <w:rsid w:val="009A35D7"/>
    <w:rsid w:val="009A45C0"/>
    <w:rsid w:val="009B6C99"/>
    <w:rsid w:val="009B6D95"/>
    <w:rsid w:val="009E0EA9"/>
    <w:rsid w:val="009E1370"/>
    <w:rsid w:val="009F2B21"/>
    <w:rsid w:val="00A00A1D"/>
    <w:rsid w:val="00A1519F"/>
    <w:rsid w:val="00A222F4"/>
    <w:rsid w:val="00A2565D"/>
    <w:rsid w:val="00A2713D"/>
    <w:rsid w:val="00A33BA9"/>
    <w:rsid w:val="00A42D72"/>
    <w:rsid w:val="00A666EB"/>
    <w:rsid w:val="00A718FC"/>
    <w:rsid w:val="00A8450A"/>
    <w:rsid w:val="00A84542"/>
    <w:rsid w:val="00A97E98"/>
    <w:rsid w:val="00AA76A8"/>
    <w:rsid w:val="00AB6BD3"/>
    <w:rsid w:val="00AC3A46"/>
    <w:rsid w:val="00AE2ADA"/>
    <w:rsid w:val="00B01364"/>
    <w:rsid w:val="00B06EC5"/>
    <w:rsid w:val="00B122A0"/>
    <w:rsid w:val="00B1353A"/>
    <w:rsid w:val="00B16D22"/>
    <w:rsid w:val="00B17B8E"/>
    <w:rsid w:val="00B2295C"/>
    <w:rsid w:val="00B40970"/>
    <w:rsid w:val="00B453D6"/>
    <w:rsid w:val="00B61012"/>
    <w:rsid w:val="00B64263"/>
    <w:rsid w:val="00B83EF1"/>
    <w:rsid w:val="00B909E1"/>
    <w:rsid w:val="00BA552F"/>
    <w:rsid w:val="00BB7D00"/>
    <w:rsid w:val="00BD05BC"/>
    <w:rsid w:val="00BE3B2B"/>
    <w:rsid w:val="00BE4A7C"/>
    <w:rsid w:val="00BE7234"/>
    <w:rsid w:val="00BE77C3"/>
    <w:rsid w:val="00BF6A64"/>
    <w:rsid w:val="00C41112"/>
    <w:rsid w:val="00C56175"/>
    <w:rsid w:val="00C971B8"/>
    <w:rsid w:val="00D14B77"/>
    <w:rsid w:val="00D32930"/>
    <w:rsid w:val="00D32D3C"/>
    <w:rsid w:val="00D7169F"/>
    <w:rsid w:val="00D72215"/>
    <w:rsid w:val="00D77EC2"/>
    <w:rsid w:val="00D84CED"/>
    <w:rsid w:val="00DB4F33"/>
    <w:rsid w:val="00DB5FB5"/>
    <w:rsid w:val="00DE224E"/>
    <w:rsid w:val="00DE73A2"/>
    <w:rsid w:val="00DF7FF6"/>
    <w:rsid w:val="00E1264B"/>
    <w:rsid w:val="00E12E97"/>
    <w:rsid w:val="00E13C94"/>
    <w:rsid w:val="00E1635F"/>
    <w:rsid w:val="00E17C3A"/>
    <w:rsid w:val="00E46E23"/>
    <w:rsid w:val="00E60DFD"/>
    <w:rsid w:val="00E74A05"/>
    <w:rsid w:val="00E916B8"/>
    <w:rsid w:val="00E91D17"/>
    <w:rsid w:val="00ED4DAB"/>
    <w:rsid w:val="00ED61B3"/>
    <w:rsid w:val="00ED68D4"/>
    <w:rsid w:val="00EE7343"/>
    <w:rsid w:val="00EF1FB3"/>
    <w:rsid w:val="00F02F31"/>
    <w:rsid w:val="00F12A07"/>
    <w:rsid w:val="00F21048"/>
    <w:rsid w:val="00F30A3C"/>
    <w:rsid w:val="00F3446F"/>
    <w:rsid w:val="00F445B8"/>
    <w:rsid w:val="00F54B65"/>
    <w:rsid w:val="00F569F8"/>
    <w:rsid w:val="00F56B83"/>
    <w:rsid w:val="00F608B6"/>
    <w:rsid w:val="00F614F8"/>
    <w:rsid w:val="00F75DA4"/>
    <w:rsid w:val="00F86BB6"/>
    <w:rsid w:val="00F95CD6"/>
    <w:rsid w:val="00FA12D6"/>
    <w:rsid w:val="00FB29B4"/>
    <w:rsid w:val="00FC1BEE"/>
    <w:rsid w:val="00FC44C1"/>
    <w:rsid w:val="00FD0C1F"/>
    <w:rsid w:val="00FD281A"/>
    <w:rsid w:val="00FD2B07"/>
    <w:rsid w:val="00FD3221"/>
    <w:rsid w:val="00FF08F0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0AD6-CFC2-459C-B475-8A304FE6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8FC"/>
    <w:pPr>
      <w:keepNext/>
      <w:spacing w:before="240" w:after="60"/>
      <w:outlineLvl w:val="0"/>
    </w:pPr>
    <w:rPr>
      <w:rFonts w:ascii="Arial" w:hAnsi="Arial"/>
      <w:b/>
      <w:bCs/>
      <w:color w:val="5B9BD5" w:themeColor="accent1"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54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D54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718FC"/>
    <w:rPr>
      <w:rFonts w:ascii="Arial" w:eastAsia="Times New Roman" w:hAnsi="Arial" w:cs="Times New Roman"/>
      <w:b/>
      <w:bCs/>
      <w:color w:val="5B9BD5" w:themeColor="accent1"/>
      <w:kern w:val="32"/>
      <w:sz w:val="32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styleId="Akapitzlist">
    <w:name w:val="List Paragraph"/>
    <w:aliases w:val="numerowanie poziomowe"/>
    <w:basedOn w:val="Domylnie"/>
    <w:uiPriority w:val="34"/>
    <w:qFormat/>
    <w:rsid w:val="002F3B7D"/>
    <w:pPr>
      <w:ind w:left="720"/>
      <w:contextualSpacing/>
      <w:textAlignment w:val="baseline"/>
    </w:pPr>
  </w:style>
  <w:style w:type="paragraph" w:styleId="Tekstpodstawowy2">
    <w:name w:val="Body Text 2"/>
    <w:basedOn w:val="Domylnie"/>
    <w:link w:val="Tekstpodstawowy2Znak"/>
    <w:rsid w:val="002F3B7D"/>
    <w:pPr>
      <w:jc w:val="both"/>
      <w:textAlignment w:val="baseline"/>
    </w:pPr>
    <w:rPr>
      <w:rFonts w:ascii="Arial Narrow" w:hAnsi="Arial Narrow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F3B7D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3B7D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3B7D"/>
    <w:rPr>
      <w:rFonts w:eastAsiaTheme="minorEastAsia"/>
      <w:lang w:eastAsia="pl-PL"/>
    </w:rPr>
  </w:style>
  <w:style w:type="paragraph" w:customStyle="1" w:styleId="Tytu">
    <w:name w:val="Tytu?"/>
    <w:basedOn w:val="Domylnie"/>
    <w:rsid w:val="007B1AE0"/>
    <w:pPr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1AE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1AE0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54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541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702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F56B83"/>
    <w:pPr>
      <w:widowControl w:val="0"/>
      <w:suppressAutoHyphens/>
      <w:spacing w:after="120" w:line="100" w:lineRule="atLeast"/>
      <w:textAlignment w:val="baseline"/>
    </w:pPr>
    <w:rPr>
      <w:rFonts w:ascii="Calibri" w:eastAsia="Lucida Sans Unicode" w:hAnsi="Calibri" w:cs="Calibri"/>
      <w:b/>
      <w:color w:val="00000A"/>
      <w:sz w:val="28"/>
      <w:szCs w:val="20"/>
      <w:lang w:eastAsia="en-US"/>
    </w:rPr>
  </w:style>
  <w:style w:type="paragraph" w:styleId="Tytu0">
    <w:name w:val="Title"/>
    <w:basedOn w:val="Normalny"/>
    <w:next w:val="Podtytu"/>
    <w:link w:val="TytuZnak"/>
    <w:qFormat/>
    <w:rsid w:val="00F56B83"/>
    <w:pPr>
      <w:suppressAutoHyphens/>
      <w:jc w:val="center"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0"/>
    <w:rsid w:val="00F56B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6B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6B83"/>
    <w:rPr>
      <w:rFonts w:eastAsiaTheme="minorEastAsia"/>
      <w:color w:val="5A5A5A" w:themeColor="text1" w:themeTint="A5"/>
      <w:spacing w:val="15"/>
      <w:lang w:eastAsia="pl-PL"/>
    </w:rPr>
  </w:style>
  <w:style w:type="paragraph" w:customStyle="1" w:styleId="Akapitzlist1">
    <w:name w:val="Akapit z listą1"/>
    <w:basedOn w:val="Normalny"/>
    <w:rsid w:val="001616E4"/>
    <w:pPr>
      <w:ind w:left="720"/>
      <w:contextualSpacing/>
    </w:pPr>
    <w:rPr>
      <w:rFonts w:eastAsia="Calibri"/>
    </w:rPr>
  </w:style>
  <w:style w:type="paragraph" w:customStyle="1" w:styleId="Akapitzlist2">
    <w:name w:val="Akapit z listą2"/>
    <w:basedOn w:val="Normalny"/>
    <w:rsid w:val="001616E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70</cp:revision>
  <cp:lastPrinted>2022-02-07T07:13:00Z</cp:lastPrinted>
  <dcterms:created xsi:type="dcterms:W3CDTF">2021-03-23T11:57:00Z</dcterms:created>
  <dcterms:modified xsi:type="dcterms:W3CDTF">2022-02-07T11:17:00Z</dcterms:modified>
</cp:coreProperties>
</file>