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CBC04" w14:textId="3CAE9CA5" w:rsidR="003803B4" w:rsidRPr="00C7441B" w:rsidRDefault="003803B4" w:rsidP="001824E7">
      <w:pPr>
        <w:pStyle w:val="Akapitzlist"/>
        <w:shd w:val="clear" w:color="auto" w:fill="FFFFFF"/>
        <w:tabs>
          <w:tab w:val="left" w:pos="-1481"/>
        </w:tabs>
        <w:spacing w:line="100" w:lineRule="atLeast"/>
        <w:ind w:lef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2F545E">
        <w:rPr>
          <w:rFonts w:ascii="Times New Roman" w:hAnsi="Times New Roman" w:cs="Times New Roman"/>
          <w:b/>
          <w:bCs/>
          <w:color w:val="FF0000"/>
          <w:sz w:val="22"/>
          <w:szCs w:val="22"/>
        </w:rPr>
        <w:tab/>
      </w:r>
      <w:r w:rsidRPr="00C7441B">
        <w:rPr>
          <w:rFonts w:ascii="Times New Roman" w:hAnsi="Times New Roman" w:cs="Times New Roman"/>
          <w:b/>
          <w:bCs/>
          <w:sz w:val="22"/>
          <w:szCs w:val="22"/>
        </w:rPr>
        <w:t>Załącznik 1 do SIWZ</w:t>
      </w:r>
    </w:p>
    <w:p w14:paraId="593D26E4" w14:textId="6C84D633" w:rsidR="001824E7" w:rsidRPr="00FB62E4" w:rsidRDefault="00FB62E4" w:rsidP="001824E7">
      <w:pPr>
        <w:pStyle w:val="Akapitzlist"/>
        <w:shd w:val="clear" w:color="auto" w:fill="FFFFFF"/>
        <w:tabs>
          <w:tab w:val="left" w:pos="-1481"/>
        </w:tabs>
        <w:spacing w:line="100" w:lineRule="atLeast"/>
        <w:ind w:left="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Zakres wstępnej  koncepcji technologicznej</w:t>
      </w:r>
      <w:r w:rsidR="00026C6E" w:rsidRPr="00FB62E4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</w:p>
    <w:p w14:paraId="1A09E45A" w14:textId="0B24B72F" w:rsidR="001824E7" w:rsidRPr="0040294B" w:rsidRDefault="001824E7" w:rsidP="001824E7">
      <w:pPr>
        <w:pStyle w:val="Akapitzlist"/>
        <w:shd w:val="clear" w:color="auto" w:fill="FFFFFF"/>
        <w:tabs>
          <w:tab w:val="left" w:pos="-1481"/>
        </w:tabs>
        <w:spacing w:line="100" w:lineRule="atLeas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0294B">
        <w:rPr>
          <w:rFonts w:ascii="Times New Roman" w:hAnsi="Times New Roman" w:cs="Times New Roman"/>
          <w:sz w:val="22"/>
          <w:szCs w:val="22"/>
        </w:rPr>
        <w:t xml:space="preserve">W odniesieniu do wymagań procesowych, Zamawiający oczekuje od </w:t>
      </w:r>
      <w:r w:rsidR="00C7441B" w:rsidRPr="0040294B">
        <w:rPr>
          <w:rFonts w:ascii="Times New Roman" w:hAnsi="Times New Roman" w:cs="Times New Roman"/>
          <w:sz w:val="22"/>
          <w:szCs w:val="22"/>
        </w:rPr>
        <w:t>Wykonawcy</w:t>
      </w:r>
      <w:r w:rsidRPr="0040294B">
        <w:rPr>
          <w:rFonts w:ascii="Times New Roman" w:hAnsi="Times New Roman" w:cs="Times New Roman"/>
          <w:sz w:val="22"/>
          <w:szCs w:val="22"/>
        </w:rPr>
        <w:t xml:space="preserve"> na etapie składania oferty </w:t>
      </w:r>
      <w:r w:rsidR="00C7441B" w:rsidRPr="0040294B">
        <w:rPr>
          <w:rFonts w:ascii="Times New Roman" w:hAnsi="Times New Roman" w:cs="Times New Roman"/>
          <w:sz w:val="22"/>
          <w:szCs w:val="22"/>
        </w:rPr>
        <w:t>przedstawienia wstępnej koncepcji stacji uzdatniania wody</w:t>
      </w:r>
      <w:r w:rsidR="0040294B" w:rsidRPr="0040294B">
        <w:rPr>
          <w:rFonts w:ascii="Times New Roman" w:hAnsi="Times New Roman" w:cs="Times New Roman"/>
          <w:sz w:val="22"/>
          <w:szCs w:val="22"/>
        </w:rPr>
        <w:t xml:space="preserve"> </w:t>
      </w:r>
      <w:r w:rsidR="0040294B" w:rsidRPr="0040294B">
        <w:rPr>
          <w:rFonts w:ascii="Times New Roman" w:hAnsi="Times New Roman" w:cs="Times New Roman"/>
          <w:sz w:val="22"/>
          <w:szCs w:val="22"/>
        </w:rPr>
        <w:t>powierzchniowej, słonawej  wraz z infrastrukturą</w:t>
      </w:r>
      <w:r w:rsidR="00C7441B" w:rsidRPr="0040294B">
        <w:rPr>
          <w:rFonts w:ascii="Times New Roman" w:hAnsi="Times New Roman" w:cs="Times New Roman"/>
          <w:sz w:val="22"/>
          <w:szCs w:val="22"/>
        </w:rPr>
        <w:t xml:space="preserve"> ( SUW) spełniającej kryteria określone w  PFU. Koncepcja ma obejmować  co najmniej</w:t>
      </w:r>
      <w:r w:rsidRPr="0040294B">
        <w:rPr>
          <w:rFonts w:ascii="Times New Roman" w:hAnsi="Times New Roman" w:cs="Times New Roman"/>
          <w:sz w:val="22"/>
          <w:szCs w:val="22"/>
        </w:rPr>
        <w:t>:</w:t>
      </w:r>
    </w:p>
    <w:p w14:paraId="3591D255" w14:textId="517914F6" w:rsidR="001824E7" w:rsidRPr="0040294B" w:rsidRDefault="001824E7" w:rsidP="00A927E2">
      <w:pPr>
        <w:pStyle w:val="Akapitzlist"/>
        <w:numPr>
          <w:ilvl w:val="1"/>
          <w:numId w:val="2"/>
        </w:numPr>
        <w:shd w:val="clear" w:color="auto" w:fill="FFFFFF"/>
        <w:tabs>
          <w:tab w:val="left" w:pos="-761"/>
        </w:tabs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40294B">
        <w:rPr>
          <w:rFonts w:ascii="Times New Roman" w:hAnsi="Times New Roman" w:cs="Times New Roman"/>
          <w:sz w:val="22"/>
          <w:szCs w:val="22"/>
        </w:rPr>
        <w:t>schemat technologiczny SUW ze wskazaniem wszystkich  planow</w:t>
      </w:r>
      <w:r w:rsidR="00C7441B" w:rsidRPr="0040294B">
        <w:rPr>
          <w:rFonts w:ascii="Times New Roman" w:hAnsi="Times New Roman" w:cs="Times New Roman"/>
          <w:sz w:val="22"/>
          <w:szCs w:val="22"/>
        </w:rPr>
        <w:t>anych procesów technologicznych,</w:t>
      </w:r>
    </w:p>
    <w:p w14:paraId="363EE0CB" w14:textId="54DD2E26" w:rsidR="001824E7" w:rsidRPr="0040294B" w:rsidRDefault="001824E7" w:rsidP="001824E7">
      <w:pPr>
        <w:pStyle w:val="Akapitzlist"/>
        <w:numPr>
          <w:ilvl w:val="1"/>
          <w:numId w:val="2"/>
        </w:numPr>
        <w:shd w:val="clear" w:color="auto" w:fill="FFFFFF"/>
        <w:tabs>
          <w:tab w:val="left" w:pos="-761"/>
        </w:tabs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40294B">
        <w:rPr>
          <w:rFonts w:ascii="Times New Roman" w:hAnsi="Times New Roman" w:cs="Times New Roman"/>
          <w:sz w:val="22"/>
          <w:szCs w:val="22"/>
        </w:rPr>
        <w:t>rzut hali technologicznej, z wstępną lokalizacją poszczególnych pomieszczeń i urządzeń</w:t>
      </w:r>
      <w:r w:rsidR="0013756C" w:rsidRPr="0040294B">
        <w:rPr>
          <w:rFonts w:ascii="Times New Roman" w:hAnsi="Times New Roman" w:cs="Times New Roman"/>
          <w:sz w:val="22"/>
          <w:szCs w:val="22"/>
        </w:rPr>
        <w:t xml:space="preserve"> ( wraz z głównymi wymiarami) </w:t>
      </w:r>
    </w:p>
    <w:p w14:paraId="2542A463" w14:textId="6379E321" w:rsidR="001824E7" w:rsidRPr="0040294B" w:rsidRDefault="001824E7" w:rsidP="001824E7">
      <w:pPr>
        <w:pStyle w:val="Akapitzlist"/>
        <w:numPr>
          <w:ilvl w:val="1"/>
          <w:numId w:val="2"/>
        </w:numPr>
        <w:shd w:val="clear" w:color="auto" w:fill="FFFFFF"/>
        <w:tabs>
          <w:tab w:val="left" w:pos="-761"/>
        </w:tabs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40294B">
        <w:rPr>
          <w:rFonts w:ascii="Times New Roman" w:hAnsi="Times New Roman" w:cs="Times New Roman"/>
          <w:sz w:val="22"/>
          <w:szCs w:val="22"/>
        </w:rPr>
        <w:t xml:space="preserve">plan zagospodarowania terenu ze wstępnym rozmieszczeniem </w:t>
      </w:r>
      <w:r w:rsidR="0013756C" w:rsidRPr="0040294B">
        <w:rPr>
          <w:rFonts w:ascii="Times New Roman" w:hAnsi="Times New Roman" w:cs="Times New Roman"/>
          <w:sz w:val="22"/>
          <w:szCs w:val="22"/>
        </w:rPr>
        <w:t>obiektów</w:t>
      </w:r>
    </w:p>
    <w:p w14:paraId="08A93F3D" w14:textId="43DAF883" w:rsidR="001824E7" w:rsidRPr="0040294B" w:rsidRDefault="001824E7" w:rsidP="001824E7">
      <w:pPr>
        <w:pStyle w:val="Akapitzlist"/>
        <w:shd w:val="clear" w:color="auto" w:fill="FFFFFF"/>
        <w:tabs>
          <w:tab w:val="left" w:pos="-41"/>
        </w:tabs>
        <w:spacing w:line="100" w:lineRule="atLeast"/>
        <w:ind w:left="1440"/>
        <w:jc w:val="both"/>
        <w:rPr>
          <w:rFonts w:ascii="Times New Roman" w:hAnsi="Times New Roman" w:cs="Times New Roman"/>
          <w:sz w:val="22"/>
          <w:szCs w:val="22"/>
        </w:rPr>
      </w:pPr>
      <w:r w:rsidRPr="0040294B">
        <w:rPr>
          <w:rFonts w:ascii="Times New Roman" w:hAnsi="Times New Roman" w:cs="Times New Roman"/>
          <w:sz w:val="22"/>
          <w:szCs w:val="22"/>
        </w:rPr>
        <w:t xml:space="preserve">UWAGA! Zamawiający nie będzie traktował rysunków </w:t>
      </w:r>
      <w:r w:rsidR="00A927E2" w:rsidRPr="0040294B">
        <w:rPr>
          <w:rFonts w:ascii="Times New Roman" w:hAnsi="Times New Roman" w:cs="Times New Roman"/>
          <w:sz w:val="22"/>
          <w:szCs w:val="22"/>
        </w:rPr>
        <w:t xml:space="preserve">2) i 3) </w:t>
      </w:r>
      <w:r w:rsidR="00C7441B" w:rsidRPr="0040294B">
        <w:rPr>
          <w:rFonts w:ascii="Times New Roman" w:hAnsi="Times New Roman" w:cs="Times New Roman"/>
          <w:sz w:val="22"/>
          <w:szCs w:val="22"/>
        </w:rPr>
        <w:t>jako ostateczne, m</w:t>
      </w:r>
      <w:r w:rsidRPr="0040294B">
        <w:rPr>
          <w:rFonts w:ascii="Times New Roman" w:hAnsi="Times New Roman" w:cs="Times New Roman"/>
          <w:sz w:val="22"/>
          <w:szCs w:val="22"/>
        </w:rPr>
        <w:t>ają one mieć jedynie cha</w:t>
      </w:r>
      <w:r w:rsidR="00006003" w:rsidRPr="0040294B">
        <w:rPr>
          <w:rFonts w:ascii="Times New Roman" w:hAnsi="Times New Roman" w:cs="Times New Roman"/>
          <w:sz w:val="22"/>
          <w:szCs w:val="22"/>
        </w:rPr>
        <w:t>rakter poglądowy;</w:t>
      </w:r>
      <w:r w:rsidRPr="0040294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13F1088" w14:textId="72226452" w:rsidR="00006003" w:rsidRPr="0040294B" w:rsidRDefault="00C7441B" w:rsidP="00006003">
      <w:pPr>
        <w:pStyle w:val="Akapitzlist"/>
        <w:numPr>
          <w:ilvl w:val="1"/>
          <w:numId w:val="2"/>
        </w:numPr>
        <w:shd w:val="clear" w:color="auto" w:fill="FFFFFF"/>
        <w:tabs>
          <w:tab w:val="left" w:pos="-41"/>
        </w:tabs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40294B">
        <w:rPr>
          <w:rFonts w:ascii="Times New Roman" w:hAnsi="Times New Roman" w:cs="Times New Roman"/>
          <w:sz w:val="22"/>
          <w:szCs w:val="22"/>
        </w:rPr>
        <w:t>potwierdzenie</w:t>
      </w:r>
      <w:r w:rsidR="001824E7" w:rsidRPr="0040294B">
        <w:rPr>
          <w:rFonts w:ascii="Times New Roman" w:hAnsi="Times New Roman" w:cs="Times New Roman"/>
          <w:sz w:val="22"/>
          <w:szCs w:val="22"/>
        </w:rPr>
        <w:t xml:space="preserve"> uzyskania parametrów jakości wody na poszczególnych etapach procesu uzdatniania</w:t>
      </w:r>
      <w:r w:rsidR="00814151" w:rsidRPr="0040294B">
        <w:rPr>
          <w:rFonts w:ascii="Times New Roman" w:hAnsi="Times New Roman" w:cs="Times New Roman"/>
          <w:sz w:val="22"/>
          <w:szCs w:val="22"/>
        </w:rPr>
        <w:t>,</w:t>
      </w:r>
      <w:r w:rsidR="001824E7" w:rsidRPr="0040294B">
        <w:rPr>
          <w:rFonts w:ascii="Times New Roman" w:hAnsi="Times New Roman" w:cs="Times New Roman"/>
          <w:sz w:val="22"/>
          <w:szCs w:val="22"/>
        </w:rPr>
        <w:t xml:space="preserve"> na poziomie zgodnym z oczekiwaniami Zamawiającego</w:t>
      </w:r>
      <w:r w:rsidR="00006003" w:rsidRPr="0040294B">
        <w:rPr>
          <w:rFonts w:ascii="Times New Roman" w:hAnsi="Times New Roman" w:cs="Times New Roman"/>
          <w:sz w:val="22"/>
          <w:szCs w:val="22"/>
        </w:rPr>
        <w:t xml:space="preserve"> ( </w:t>
      </w:r>
      <w:proofErr w:type="spellStart"/>
      <w:r w:rsidR="00006003" w:rsidRPr="0040294B">
        <w:rPr>
          <w:rFonts w:ascii="Times New Roman" w:hAnsi="Times New Roman" w:cs="Times New Roman"/>
          <w:sz w:val="22"/>
          <w:szCs w:val="22"/>
        </w:rPr>
        <w:t>tj</w:t>
      </w:r>
      <w:proofErr w:type="spellEnd"/>
      <w:r w:rsidR="00006003" w:rsidRPr="0040294B">
        <w:rPr>
          <w:rFonts w:ascii="Times New Roman" w:hAnsi="Times New Roman" w:cs="Times New Roman"/>
          <w:sz w:val="22"/>
          <w:szCs w:val="22"/>
        </w:rPr>
        <w:t xml:space="preserve"> . zgodnie z PFU pkt. B.1.1.2. WYMAGANIA DOTYCZĄCE PROCESU UZDATNIANIA WODY.)</w:t>
      </w:r>
    </w:p>
    <w:p w14:paraId="53B18FFF" w14:textId="69D7D794" w:rsidR="00DE6D36" w:rsidRPr="0040294B" w:rsidRDefault="00006003" w:rsidP="00006003">
      <w:pPr>
        <w:pStyle w:val="Akapitzlist"/>
        <w:numPr>
          <w:ilvl w:val="1"/>
          <w:numId w:val="2"/>
        </w:numPr>
        <w:shd w:val="clear" w:color="auto" w:fill="FFFFFF"/>
        <w:tabs>
          <w:tab w:val="left" w:pos="-41"/>
        </w:tabs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40294B">
        <w:rPr>
          <w:rFonts w:ascii="Times New Roman" w:hAnsi="Times New Roman" w:cs="Times New Roman"/>
          <w:sz w:val="22"/>
          <w:szCs w:val="22"/>
        </w:rPr>
        <w:t xml:space="preserve"> </w:t>
      </w:r>
      <w:r w:rsidR="00C7441B" w:rsidRPr="0040294B">
        <w:rPr>
          <w:rFonts w:ascii="Times New Roman" w:hAnsi="Times New Roman" w:cs="Times New Roman"/>
          <w:sz w:val="22"/>
          <w:szCs w:val="22"/>
        </w:rPr>
        <w:t>potwierdzenie</w:t>
      </w:r>
      <w:r w:rsidR="00DE6D36" w:rsidRPr="0040294B">
        <w:rPr>
          <w:rFonts w:ascii="Times New Roman" w:hAnsi="Times New Roman" w:cs="Times New Roman"/>
          <w:sz w:val="22"/>
          <w:szCs w:val="22"/>
        </w:rPr>
        <w:t xml:space="preserve"> prawidłowości  założeń technologicznych   i realizacyjnych zawartych  w SIWZ i PFU</w:t>
      </w:r>
      <w:r w:rsidRPr="0040294B">
        <w:rPr>
          <w:rFonts w:ascii="Times New Roman" w:hAnsi="Times New Roman" w:cs="Times New Roman"/>
          <w:sz w:val="22"/>
          <w:szCs w:val="22"/>
        </w:rPr>
        <w:t>,</w:t>
      </w:r>
      <w:r w:rsidR="00DE6D36" w:rsidRPr="0040294B">
        <w:rPr>
          <w:rFonts w:ascii="Times New Roman" w:hAnsi="Times New Roman" w:cs="Times New Roman"/>
          <w:sz w:val="22"/>
          <w:szCs w:val="22"/>
        </w:rPr>
        <w:t xml:space="preserve"> z punktu możliwości  realizacji celu </w:t>
      </w:r>
      <w:r w:rsidR="00C7441B" w:rsidRPr="0040294B">
        <w:rPr>
          <w:rFonts w:ascii="Times New Roman" w:hAnsi="Times New Roman" w:cs="Times New Roman"/>
          <w:sz w:val="22"/>
          <w:szCs w:val="22"/>
        </w:rPr>
        <w:t>na ich  podstawie</w:t>
      </w:r>
      <w:r w:rsidR="00DE6D36" w:rsidRPr="0040294B">
        <w:rPr>
          <w:rFonts w:ascii="Times New Roman" w:hAnsi="Times New Roman" w:cs="Times New Roman"/>
          <w:sz w:val="22"/>
          <w:szCs w:val="22"/>
        </w:rPr>
        <w:t>, tj.  osiągnięcia wymaganych</w:t>
      </w:r>
      <w:r w:rsidRPr="0040294B">
        <w:rPr>
          <w:rFonts w:ascii="Times New Roman" w:hAnsi="Times New Roman" w:cs="Times New Roman"/>
          <w:sz w:val="22"/>
          <w:szCs w:val="22"/>
        </w:rPr>
        <w:t xml:space="preserve">  parametrów wody  uzdatnionej;</w:t>
      </w:r>
    </w:p>
    <w:p w14:paraId="1ADF03F4" w14:textId="41B9BD38" w:rsidR="001824E7" w:rsidRPr="0040294B" w:rsidRDefault="00006003" w:rsidP="00006003">
      <w:pPr>
        <w:pStyle w:val="Akapitzlist"/>
        <w:numPr>
          <w:ilvl w:val="1"/>
          <w:numId w:val="2"/>
        </w:numPr>
        <w:shd w:val="clear" w:color="auto" w:fill="FFFFFF"/>
        <w:tabs>
          <w:tab w:val="left" w:pos="-41"/>
        </w:tabs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40294B">
        <w:rPr>
          <w:rFonts w:ascii="Times New Roman" w:hAnsi="Times New Roman" w:cs="Times New Roman"/>
          <w:sz w:val="22"/>
          <w:szCs w:val="22"/>
        </w:rPr>
        <w:t>określenie</w:t>
      </w:r>
      <w:r w:rsidR="00026C6E" w:rsidRPr="0040294B">
        <w:rPr>
          <w:rFonts w:ascii="Times New Roman" w:hAnsi="Times New Roman" w:cs="Times New Roman"/>
          <w:sz w:val="22"/>
          <w:szCs w:val="22"/>
        </w:rPr>
        <w:t xml:space="preserve"> </w:t>
      </w:r>
      <w:r w:rsidR="00523A7E" w:rsidRPr="0040294B">
        <w:rPr>
          <w:rFonts w:ascii="Times New Roman" w:hAnsi="Times New Roman" w:cs="Times New Roman"/>
          <w:sz w:val="22"/>
          <w:szCs w:val="22"/>
        </w:rPr>
        <w:t>szacunkowe</w:t>
      </w:r>
      <w:r w:rsidR="00026C6E" w:rsidRPr="0040294B">
        <w:rPr>
          <w:rFonts w:ascii="Times New Roman" w:hAnsi="Times New Roman" w:cs="Times New Roman"/>
          <w:sz w:val="22"/>
          <w:szCs w:val="22"/>
        </w:rPr>
        <w:t>go</w:t>
      </w:r>
      <w:r w:rsidR="00523A7E" w:rsidRPr="0040294B">
        <w:rPr>
          <w:rFonts w:ascii="Times New Roman" w:hAnsi="Times New Roman" w:cs="Times New Roman"/>
          <w:sz w:val="22"/>
          <w:szCs w:val="22"/>
        </w:rPr>
        <w:t xml:space="preserve"> </w:t>
      </w:r>
      <w:r w:rsidR="001824E7" w:rsidRPr="0040294B">
        <w:rPr>
          <w:rFonts w:ascii="Times New Roman" w:hAnsi="Times New Roman" w:cs="Times New Roman"/>
          <w:sz w:val="22"/>
          <w:szCs w:val="22"/>
        </w:rPr>
        <w:t xml:space="preserve">zużycia substancji chemicznych z rozbiciem na poszczególne etapy procesów uzdatniania wody (w przeliczeniu na 1 m3 </w:t>
      </w:r>
      <w:bookmarkStart w:id="0" w:name="_GoBack"/>
      <w:r w:rsidR="001824E7" w:rsidRPr="0040294B">
        <w:rPr>
          <w:rFonts w:ascii="Times New Roman" w:hAnsi="Times New Roman" w:cs="Times New Roman"/>
          <w:sz w:val="22"/>
          <w:szCs w:val="22"/>
        </w:rPr>
        <w:t>uzdatnionej wody)</w:t>
      </w:r>
      <w:r w:rsidRPr="0040294B">
        <w:rPr>
          <w:rFonts w:ascii="Times New Roman" w:hAnsi="Times New Roman" w:cs="Times New Roman"/>
          <w:sz w:val="22"/>
          <w:szCs w:val="22"/>
        </w:rPr>
        <w:t>;</w:t>
      </w:r>
    </w:p>
    <w:p w14:paraId="250C09F6" w14:textId="150D9A84" w:rsidR="0040294B" w:rsidRPr="0040294B" w:rsidRDefault="0040294B" w:rsidP="0040294B">
      <w:pPr>
        <w:pStyle w:val="Akapitzlist"/>
        <w:numPr>
          <w:ilvl w:val="1"/>
          <w:numId w:val="2"/>
        </w:numPr>
        <w:shd w:val="clear" w:color="auto" w:fill="FFFFFF"/>
        <w:tabs>
          <w:tab w:val="left" w:pos="-41"/>
        </w:tabs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40294B">
        <w:rPr>
          <w:rFonts w:ascii="Times New Roman" w:hAnsi="Times New Roman" w:cs="Times New Roman"/>
          <w:sz w:val="22"/>
          <w:szCs w:val="22"/>
        </w:rPr>
        <w:t>przedstawienie</w:t>
      </w:r>
      <w:r w:rsidRPr="0040294B">
        <w:rPr>
          <w:rFonts w:ascii="Times New Roman" w:hAnsi="Times New Roman" w:cs="Times New Roman"/>
          <w:sz w:val="22"/>
          <w:szCs w:val="22"/>
        </w:rPr>
        <w:t xml:space="preserve"> kosztorysu realizacji zadania obejmującego </w:t>
      </w:r>
      <w:bookmarkEnd w:id="0"/>
      <w:r w:rsidRPr="0040294B">
        <w:rPr>
          <w:rFonts w:ascii="Times New Roman" w:hAnsi="Times New Roman" w:cs="Times New Roman"/>
          <w:sz w:val="22"/>
          <w:szCs w:val="22"/>
        </w:rPr>
        <w:t>łącznie wszystkie koszty  realizacji  inwestycji zgodnie z załącznikiem 4 do SWZ</w:t>
      </w:r>
    </w:p>
    <w:p w14:paraId="1D3F6B82" w14:textId="77777777" w:rsidR="0040294B" w:rsidRPr="0040294B" w:rsidRDefault="0040294B" w:rsidP="0040294B">
      <w:pPr>
        <w:pStyle w:val="Akapitzlist"/>
        <w:shd w:val="clear" w:color="auto" w:fill="FFFFFF"/>
        <w:tabs>
          <w:tab w:val="left" w:pos="-41"/>
        </w:tabs>
        <w:spacing w:line="100" w:lineRule="atLeast"/>
        <w:ind w:left="1080"/>
        <w:jc w:val="both"/>
        <w:rPr>
          <w:rFonts w:ascii="Times New Roman" w:hAnsi="Times New Roman" w:cs="Times New Roman"/>
          <w:sz w:val="22"/>
          <w:szCs w:val="22"/>
        </w:rPr>
      </w:pPr>
    </w:p>
    <w:p w14:paraId="7E35A308" w14:textId="645DEA54" w:rsidR="008F1726" w:rsidRPr="0040294B" w:rsidRDefault="00523A7E" w:rsidP="00523A7E">
      <w:pPr>
        <w:shd w:val="clear" w:color="auto" w:fill="FFFFFF"/>
        <w:tabs>
          <w:tab w:val="left" w:pos="-761"/>
        </w:tabs>
        <w:spacing w:line="100" w:lineRule="atLeast"/>
        <w:ind w:left="360"/>
        <w:jc w:val="both"/>
        <w:rPr>
          <w:rFonts w:ascii="Times New Roman" w:hAnsi="Times New Roman" w:cs="Times New Roman"/>
        </w:rPr>
      </w:pPr>
      <w:r w:rsidRPr="0040294B">
        <w:rPr>
          <w:rFonts w:ascii="Times New Roman" w:hAnsi="Times New Roman" w:cs="Times New Roman"/>
        </w:rPr>
        <w:t>Ocena</w:t>
      </w:r>
      <w:r w:rsidR="008F1726" w:rsidRPr="0040294B">
        <w:rPr>
          <w:rFonts w:ascii="Times New Roman" w:hAnsi="Times New Roman" w:cs="Times New Roman"/>
        </w:rPr>
        <w:t xml:space="preserve"> </w:t>
      </w:r>
      <w:r w:rsidR="00026C6E" w:rsidRPr="0040294B">
        <w:rPr>
          <w:rFonts w:ascii="Times New Roman" w:hAnsi="Times New Roman" w:cs="Times New Roman"/>
        </w:rPr>
        <w:t xml:space="preserve">wstępnej </w:t>
      </w:r>
      <w:r w:rsidR="008F1726" w:rsidRPr="0040294B">
        <w:rPr>
          <w:rFonts w:ascii="Times New Roman" w:hAnsi="Times New Roman" w:cs="Times New Roman"/>
        </w:rPr>
        <w:t xml:space="preserve">koncepcji polegać będzie na ocenie </w:t>
      </w:r>
      <w:r w:rsidR="001E4102" w:rsidRPr="0040294B">
        <w:rPr>
          <w:rFonts w:ascii="Times New Roman" w:hAnsi="Times New Roman" w:cs="Times New Roman"/>
        </w:rPr>
        <w:t xml:space="preserve">kompletności i </w:t>
      </w:r>
      <w:r w:rsidR="008F1726" w:rsidRPr="0040294B">
        <w:rPr>
          <w:rFonts w:ascii="Times New Roman" w:hAnsi="Times New Roman" w:cs="Times New Roman"/>
        </w:rPr>
        <w:t>zgodności rozwiązań z PFU</w:t>
      </w:r>
      <w:r w:rsidR="001E4102" w:rsidRPr="0040294B">
        <w:rPr>
          <w:rFonts w:ascii="Times New Roman" w:hAnsi="Times New Roman" w:cs="Times New Roman"/>
        </w:rPr>
        <w:t xml:space="preserve"> </w:t>
      </w:r>
      <w:r w:rsidR="008F1726" w:rsidRPr="0040294B">
        <w:rPr>
          <w:rFonts w:ascii="Times New Roman" w:hAnsi="Times New Roman" w:cs="Times New Roman"/>
        </w:rPr>
        <w:t>.</w:t>
      </w:r>
    </w:p>
    <w:p w14:paraId="01F3817F" w14:textId="77777777" w:rsidR="00026C6E" w:rsidRDefault="00026C6E" w:rsidP="00523A7E">
      <w:pPr>
        <w:shd w:val="clear" w:color="auto" w:fill="FFFFFF"/>
        <w:tabs>
          <w:tab w:val="left" w:pos="-761"/>
        </w:tabs>
        <w:spacing w:line="100" w:lineRule="atLeast"/>
        <w:ind w:left="360"/>
        <w:jc w:val="both"/>
      </w:pPr>
    </w:p>
    <w:p w14:paraId="6ABC6815" w14:textId="77777777" w:rsidR="008F1726" w:rsidRDefault="008F1726" w:rsidP="008F1726">
      <w:pPr>
        <w:pStyle w:val="Akapitzlist"/>
        <w:shd w:val="clear" w:color="auto" w:fill="FFFFFF"/>
        <w:tabs>
          <w:tab w:val="left" w:pos="-1481"/>
        </w:tabs>
        <w:spacing w:line="100" w:lineRule="atLeast"/>
        <w:ind w:lef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8DBEF95" w14:textId="5878DE8D" w:rsidR="00DA10B3" w:rsidRDefault="00DA10B3">
      <w:r>
        <w:t xml:space="preserve"> </w:t>
      </w:r>
    </w:p>
    <w:sectPr w:rsidR="00DA1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F8BAB7" w16cid:durableId="2268158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65F02"/>
    <w:multiLevelType w:val="multilevel"/>
    <w:tmpl w:val="32EE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5DD13CC"/>
    <w:multiLevelType w:val="hybridMultilevel"/>
    <w:tmpl w:val="50146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1245E"/>
    <w:multiLevelType w:val="multilevel"/>
    <w:tmpl w:val="DAD4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/>
        <w:sz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7C36199"/>
    <w:multiLevelType w:val="hybridMultilevel"/>
    <w:tmpl w:val="46F0BA64"/>
    <w:lvl w:ilvl="0" w:tplc="27787E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8C"/>
    <w:rsid w:val="00006003"/>
    <w:rsid w:val="00026C6E"/>
    <w:rsid w:val="0013756C"/>
    <w:rsid w:val="001824E7"/>
    <w:rsid w:val="001B2F6A"/>
    <w:rsid w:val="001E4102"/>
    <w:rsid w:val="00206141"/>
    <w:rsid w:val="002F545E"/>
    <w:rsid w:val="00362546"/>
    <w:rsid w:val="003803B4"/>
    <w:rsid w:val="0040294B"/>
    <w:rsid w:val="00523A7E"/>
    <w:rsid w:val="00593B3B"/>
    <w:rsid w:val="00675417"/>
    <w:rsid w:val="006E6F49"/>
    <w:rsid w:val="00781388"/>
    <w:rsid w:val="007F5435"/>
    <w:rsid w:val="00814151"/>
    <w:rsid w:val="0084039A"/>
    <w:rsid w:val="008F1726"/>
    <w:rsid w:val="00931000"/>
    <w:rsid w:val="00936099"/>
    <w:rsid w:val="0095085B"/>
    <w:rsid w:val="00A927E2"/>
    <w:rsid w:val="00A97FF2"/>
    <w:rsid w:val="00AD1A6A"/>
    <w:rsid w:val="00B0258C"/>
    <w:rsid w:val="00B67214"/>
    <w:rsid w:val="00B82A8F"/>
    <w:rsid w:val="00C63851"/>
    <w:rsid w:val="00C7441B"/>
    <w:rsid w:val="00D02F65"/>
    <w:rsid w:val="00DA10B3"/>
    <w:rsid w:val="00DC32C7"/>
    <w:rsid w:val="00DE6D36"/>
    <w:rsid w:val="00E03EE7"/>
    <w:rsid w:val="00E76858"/>
    <w:rsid w:val="00EA2F04"/>
    <w:rsid w:val="00EA754A"/>
    <w:rsid w:val="00F42D8D"/>
    <w:rsid w:val="00FB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F0BE"/>
  <w15:chartTrackingRefBased/>
  <w15:docId w15:val="{3154BF74-8D3C-461D-AAD4-69DD815D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60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ormalny tekst,Podsis rysunku,Akapit z listą numerowaną,L1,Numerowanie,Normal,BulletC,Obiekt,List Paragraph1,Wyliczanie,Akapit z listą3,Akapit z listą31,Akapit z listą11,Bullets,Kolorowa lista — akcent 11,normalny,Nagłówek_JP"/>
    <w:basedOn w:val="Normalny"/>
    <w:link w:val="AkapitzlistZnak"/>
    <w:uiPriority w:val="34"/>
    <w:qFormat/>
    <w:rsid w:val="008F1726"/>
    <w:pPr>
      <w:overflowPunct w:val="0"/>
      <w:spacing w:after="200" w:line="240" w:lineRule="auto"/>
      <w:ind w:left="720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6F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6F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6F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6F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6F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F49"/>
    <w:rPr>
      <w:rFonts w:ascii="Segoe UI" w:hAnsi="Segoe UI" w:cs="Segoe UI"/>
      <w:sz w:val="18"/>
      <w:szCs w:val="18"/>
    </w:rPr>
  </w:style>
  <w:style w:type="paragraph" w:customStyle="1" w:styleId="Nagwek4AB">
    <w:name w:val="Nagłówek 4 A B"/>
    <w:basedOn w:val="Nagwek5"/>
    <w:autoRedefine/>
    <w:qFormat/>
    <w:rsid w:val="00006003"/>
    <w:pPr>
      <w:keepNext w:val="0"/>
      <w:keepLines w:val="0"/>
      <w:spacing w:before="24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600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kapitzlistZnak">
    <w:name w:val="Akapit z listą Znak"/>
    <w:aliases w:val="Preambuła Znak,normalny tekst Znak,Podsis rysunku Znak,Akapit z listą numerowaną Znak,L1 Znak,Numerowanie Znak,Normal Znak,BulletC Znak,Obiekt Znak,List Paragraph1 Znak,Wyliczanie Znak,Akapit z listą3 Znak,Akapit z listą31 Znak"/>
    <w:link w:val="Akapitzlist"/>
    <w:uiPriority w:val="34"/>
    <w:qFormat/>
    <w:locked/>
    <w:rsid w:val="0040294B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Malgosia</dc:creator>
  <cp:keywords/>
  <dc:description/>
  <cp:lastModifiedBy>Malgosia</cp:lastModifiedBy>
  <cp:revision>4</cp:revision>
  <dcterms:created xsi:type="dcterms:W3CDTF">2021-06-02T12:31:00Z</dcterms:created>
  <dcterms:modified xsi:type="dcterms:W3CDTF">2022-10-10T12:53:00Z</dcterms:modified>
</cp:coreProperties>
</file>