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224A" w14:textId="77777777" w:rsidR="00072D57" w:rsidRPr="00D43535" w:rsidRDefault="00072D57" w:rsidP="00072D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MIEJSKA</w:t>
      </w:r>
    </w:p>
    <w:p w14:paraId="1F5F4122" w14:textId="77777777" w:rsidR="00072D57" w:rsidRPr="00D43535" w:rsidRDefault="00072D57" w:rsidP="00072D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CHOJNICE</w:t>
      </w:r>
    </w:p>
    <w:p w14:paraId="24527D6F" w14:textId="3DC62065" w:rsidR="00072D57" w:rsidRPr="00D43535" w:rsidRDefault="00072D57" w:rsidP="00072D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BI. 271.1</w:t>
      </w:r>
      <w:r w:rsidR="00A051B3"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.2024</w:t>
      </w:r>
    </w:p>
    <w:p w14:paraId="0BA2DB20" w14:textId="77777777" w:rsidR="00072D57" w:rsidRPr="00D43535" w:rsidRDefault="00072D57" w:rsidP="00072D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Chojnice</w:t>
      </w:r>
      <w:r w:rsidRPr="00D43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dnia    13.03.2024 r.</w:t>
      </w:r>
    </w:p>
    <w:p w14:paraId="01BD1F43" w14:textId="77777777" w:rsidR="00072D57" w:rsidRPr="00D43535" w:rsidRDefault="00072D57" w:rsidP="00072D57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650F80" w14:textId="77777777" w:rsidR="00072D57" w:rsidRPr="00D43535" w:rsidRDefault="00072D57" w:rsidP="0007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108A40" w14:textId="77777777" w:rsidR="00072D57" w:rsidRPr="00D43535" w:rsidRDefault="00072D57" w:rsidP="0007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EC67B9" w14:textId="56F2C9E9" w:rsidR="00072D57" w:rsidRPr="003207BB" w:rsidRDefault="00072D57" w:rsidP="003207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4353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Urząd Miejski w Chojnicach działając w imieniu Gminy Miejskiej Chojnice </w:t>
      </w:r>
      <w:r w:rsidRPr="00D43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udziela odpowiedzi na postawione zapytania dotyczące opublikowanego w Biuletynie Zamówień Publicznych pod nr 2024/BZP 00234975/01 z dnia 07.03.2024 r.  postępowania  w trybie podstawowym na: „</w:t>
      </w:r>
      <w:r w:rsidRPr="00D435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Projekt przebudowy ulicy Jesionowej wraz z oświetleniem”.</w:t>
      </w:r>
    </w:p>
    <w:p w14:paraId="102276A8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955731D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0E72984" w14:textId="6D24CD93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>Pytanie 1</w:t>
      </w:r>
    </w:p>
    <w:p w14:paraId="4E5D8F1B" w14:textId="152ED67D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Proszę o dołączenie drugiej strony warunków na odprowadzenie wód opadowych wydanych</w:t>
      </w:r>
    </w:p>
    <w:p w14:paraId="7647DA98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przez Referat d.s. Gospodarki Wodno-Ściekowej i Energetycznej;</w:t>
      </w:r>
    </w:p>
    <w:p w14:paraId="55E4A6CC" w14:textId="27B88DA8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 xml:space="preserve">Odpowiedź </w:t>
      </w:r>
    </w:p>
    <w:p w14:paraId="3F6F24DB" w14:textId="2924AB74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 xml:space="preserve">Zamawiający załącza </w:t>
      </w:r>
      <w:r w:rsidR="00A051B3" w:rsidRPr="00D43535">
        <w:rPr>
          <w:rFonts w:ascii="Times New Roman" w:hAnsi="Times New Roman" w:cs="Times New Roman"/>
          <w:kern w:val="0"/>
        </w:rPr>
        <w:t>warunki Referatu ds. Gospodarki Wodno-Ściekowej i Energetycznej</w:t>
      </w:r>
    </w:p>
    <w:p w14:paraId="64AEBB3C" w14:textId="77777777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AB54596" w14:textId="3E57A266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>Pytanie 2</w:t>
      </w:r>
    </w:p>
    <w:p w14:paraId="62303A53" w14:textId="1E51E968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W pkt VII pkt. 4 SIWZ jest napisane, iż termin przekazania dokumentacji projektowej do uzgodnień z Zamawiającym – 5 miesięcy od daty zawarcia umowy. Proszę o doprecyzowanie – czy jest to</w:t>
      </w:r>
      <w:r w:rsidR="00A051B3" w:rsidRPr="00D43535">
        <w:rPr>
          <w:rFonts w:ascii="Times New Roman" w:hAnsi="Times New Roman" w:cs="Times New Roman"/>
          <w:kern w:val="0"/>
        </w:rPr>
        <w:t xml:space="preserve"> </w:t>
      </w:r>
      <w:r w:rsidRPr="00D43535">
        <w:rPr>
          <w:rFonts w:ascii="Times New Roman" w:hAnsi="Times New Roman" w:cs="Times New Roman"/>
          <w:kern w:val="0"/>
        </w:rPr>
        <w:t>termin przekazania całości dokumentacji projektowej (projekt budowlany z uzgodnieniami do wystąpienia z wnioskiem pozwolenia na budowę) wraz z projektem wykonawczym (przedmiary, kosztorysy, specyfikacje) i technicznym?</w:t>
      </w:r>
    </w:p>
    <w:p w14:paraId="45ECC71F" w14:textId="33C2BAED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 xml:space="preserve">Odpowiedź </w:t>
      </w:r>
    </w:p>
    <w:p w14:paraId="561743BF" w14:textId="5C1A545E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Do uzgodnienia należy przedstawić projekt budowlany z uzgodnie</w:t>
      </w:r>
      <w:r w:rsidR="00AE0479">
        <w:rPr>
          <w:rFonts w:ascii="Times New Roman" w:hAnsi="Times New Roman" w:cs="Times New Roman"/>
          <w:kern w:val="0"/>
        </w:rPr>
        <w:t>niem</w:t>
      </w:r>
      <w:r w:rsidRPr="00D43535">
        <w:rPr>
          <w:rFonts w:ascii="Times New Roman" w:hAnsi="Times New Roman" w:cs="Times New Roman"/>
          <w:kern w:val="0"/>
        </w:rPr>
        <w:t xml:space="preserve"> zarządcy drogi oraz projekt techniczny</w:t>
      </w:r>
    </w:p>
    <w:p w14:paraId="21DB1A30" w14:textId="77777777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0199C695" w14:textId="2A9D716E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>Pytanie 3</w:t>
      </w:r>
    </w:p>
    <w:p w14:paraId="308E26EA" w14:textId="7B5CAAD0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W pkt VIII pkt. 4 a SIWZ jest napisane, iż Wykonawca spełni warunek zdolności technicznej lub zawodowej jeśli wykaże 2 usługi polegające na wykonaniu dokumentacji projektowo –</w:t>
      </w:r>
    </w:p>
    <w:p w14:paraId="45AF6BC4" w14:textId="4193ABA2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kosztorysowej obejmującej budowę ciągu pieszego lub ciągu pieszo – rowerowego lub ścieżki rowerowej oraz oświetlenia ulicznego, o wartości minimum 50.000,00 zł brutto każda natomiast w pkt. 4 b wymagane minimalne kwalifikacje i doświadczenie Projektanta branży drogowej to minimum 2 dokumentacje projektowe obejmujące budowę drogi, o wartości minimum 30.000,00 zł brutto każda. Czy w związku z powyższym Zamawiający uzna spełnienie warunku o którym mowa w pkt 4 a SIWZ, jeśli Wykonawca wykaże min. 2 dokumentacje projektowo-kosztorysowe obejmujące budowę/przebudowę drogi publicznej o wartości min. 50 000,00 zł brutto każda?</w:t>
      </w:r>
    </w:p>
    <w:p w14:paraId="227E008D" w14:textId="06EAC8BB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 xml:space="preserve">Odpowiedź </w:t>
      </w:r>
    </w:p>
    <w:p w14:paraId="7E126532" w14:textId="288C75B8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Zamawiający dokonuje zmiany SWZ dot. warunków udziału w postępowaniu</w:t>
      </w:r>
    </w:p>
    <w:p w14:paraId="49E970C4" w14:textId="77777777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032AAE2" w14:textId="42EB3E24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 xml:space="preserve">Pytanie 4 </w:t>
      </w:r>
    </w:p>
    <w:p w14:paraId="57568DB2" w14:textId="4507EB05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Zgodnie z § 7 pkt 2 wzoru umowy Wykonawcy przysługuje od Zamawiającego wynagrodzenie ryczałtowe za całość umowy po dostarczeniu całości dokumentacji wraz z wszystkimi uzgodnieniami na podstawie protokołu odbioru całości dokumentacji przy czym Wynagrodzenie, o którym mowa w ust. 1 zostanie wypłacone w następujący sposób:</w:t>
      </w:r>
    </w:p>
    <w:p w14:paraId="2E86BA1C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1. 70 % wynagrodzenia po podpisaniu i przekazaniu Zamawiającemu protokołu przekazania</w:t>
      </w:r>
    </w:p>
    <w:p w14:paraId="019E92DA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(wraz z kompletną dokumentacją projektową)</w:t>
      </w:r>
    </w:p>
    <w:p w14:paraId="3B745E08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2) 30 % wynagrodzenia po uzyskaniu przez Zamawiającego ostatecznej decyzji</w:t>
      </w:r>
    </w:p>
    <w:p w14:paraId="3F0B50E1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pozwolenia na budowę dla inwestycji objętej dokumentacją Aby móc dostarczyć całość dokumentacji wraz z wszystkimi decyzjami/uzgodnieniami</w:t>
      </w:r>
    </w:p>
    <w:p w14:paraId="54FF566F" w14:textId="4C8C7F99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 xml:space="preserve">Wykonawca musi ponieść duże nakłady finansowe (sporządzenie mapy do celów projektowych, przygotowanie opinii geotechnicznej z ewentualną dokumentacją badań podłoża gruntowego, sporządzenie ew. materiałów do wystąpienia o wydanie decyzji środowiskowej, przygotowanie ew. </w:t>
      </w:r>
      <w:r w:rsidRPr="00D43535">
        <w:rPr>
          <w:rFonts w:ascii="Times New Roman" w:hAnsi="Times New Roman" w:cs="Times New Roman"/>
          <w:kern w:val="0"/>
        </w:rPr>
        <w:lastRenderedPageBreak/>
        <w:t>operatu wodnoprawnego w celu wystąpienia o decyzję pozwolenia wodnoprawnego, sporządzenie projektów branżowych etc.). Wykonawca musi również w ciągu 60 dni od podpisania umowy przygotować koncepcję rozwiązań projektowych i uzgodnić ją z Zamawiającym co stanowi pierwszy etap prac. Tym samym Wykonawca jest zmuszony „skredytować” całość prac zamówienia zanim otrzyma pierwszą część wynagrodzenia od Zamawiającego co jest krzywdzące dla potencjalnego Wykonawcy. Proszę o wprowadzenie płatności częściowych za wykonanie poszczególnych elementów dokumentacji projektowej jak zaproponowano poniżej:</w:t>
      </w:r>
    </w:p>
    <w:p w14:paraId="62A3C939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 Płatność 1 – 30% wynagrodzenia – po wykonaniu i uzgodnieniu z Zamawiającym</w:t>
      </w:r>
    </w:p>
    <w:p w14:paraId="406B74EF" w14:textId="7777777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koncepcji projektowej;</w:t>
      </w:r>
    </w:p>
    <w:p w14:paraId="2C59A72E" w14:textId="11904EE7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 Płatność 2 - 40 % wynagrodzenia po podpisaniu i przekazaniu Zamawiającemu protokołu przekazania (wraz z kompletną dokumentacją projektową)</w:t>
      </w:r>
    </w:p>
    <w:p w14:paraId="767F8DF3" w14:textId="5662AE79" w:rsidR="00072D57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 Płatność 3 - 30 % wynagrodzenia po uzyskaniu przez Zamawiającego ostatecznej decyzji pozwolenia na budowę dla inwestycji objętej dokumentacją</w:t>
      </w:r>
    </w:p>
    <w:p w14:paraId="63798F0C" w14:textId="0C549A68" w:rsidR="00CC4D7D" w:rsidRPr="00D43535" w:rsidRDefault="00072D57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Proponowany podział pozwala na swobodną realizację opracowania, odpowiednio zabezpiecza interesy Zamawiającego oraz nie jest krzywdzące dla żadnej ze stron (jest to sprawiedliwy podział uwzględniający wykonanie poszczególnych etapów prac projektowych).</w:t>
      </w:r>
    </w:p>
    <w:p w14:paraId="2D3603C8" w14:textId="0EA02F9B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43535">
        <w:rPr>
          <w:rFonts w:ascii="Times New Roman" w:hAnsi="Times New Roman" w:cs="Times New Roman"/>
          <w:b/>
          <w:bCs/>
          <w:kern w:val="0"/>
        </w:rPr>
        <w:t>Odpowiedź</w:t>
      </w:r>
    </w:p>
    <w:p w14:paraId="0CD01627" w14:textId="670EA409" w:rsidR="003E2328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>Zamawiający nie wyraża zgody na zmiany zapisu umowy</w:t>
      </w:r>
      <w:r w:rsidR="003E2328">
        <w:rPr>
          <w:rFonts w:ascii="Times New Roman" w:hAnsi="Times New Roman" w:cs="Times New Roman"/>
          <w:kern w:val="0"/>
        </w:rPr>
        <w:t xml:space="preserve"> .</w:t>
      </w:r>
    </w:p>
    <w:p w14:paraId="4E95C8E9" w14:textId="77777777" w:rsidR="003E2328" w:rsidRDefault="003E2328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2E20213" w14:textId="77777777" w:rsidR="003E2328" w:rsidRDefault="003E2328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EA74422" w14:textId="07E6119E" w:rsidR="003E2328" w:rsidRPr="003E2328" w:rsidRDefault="003E2328" w:rsidP="003E2328">
      <w:pPr>
        <w:suppressAutoHyphens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   </w:t>
      </w:r>
      <w:r w:rsidRPr="003E23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3E23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</w:t>
      </w:r>
      <w:r w:rsidRPr="003E23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  <w:r w:rsidRPr="003E23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EDC309" w14:textId="2E1CBF81" w:rsidR="003E2328" w:rsidRPr="003E2328" w:rsidRDefault="003E2328" w:rsidP="003E232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3E232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 </w:t>
      </w:r>
      <w:r w:rsidRPr="003E232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 </w:t>
      </w:r>
      <w:r w:rsidRPr="003E232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 </w:t>
      </w:r>
      <w:r w:rsidRPr="003E232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  dr Arseniusz  </w:t>
      </w:r>
      <w:proofErr w:type="spellStart"/>
      <w:r w:rsidRPr="003E232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Finster</w:t>
      </w:r>
      <w:proofErr w:type="spellEnd"/>
    </w:p>
    <w:p w14:paraId="496025AF" w14:textId="77777777" w:rsidR="003E2328" w:rsidRPr="003E2328" w:rsidRDefault="003E2328" w:rsidP="003E23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D57C98" w14:textId="08927655" w:rsidR="00A051B3" w:rsidRPr="00D43535" w:rsidRDefault="00A051B3" w:rsidP="000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43535">
        <w:rPr>
          <w:rFonts w:ascii="Times New Roman" w:hAnsi="Times New Roman" w:cs="Times New Roman"/>
          <w:kern w:val="0"/>
        </w:rPr>
        <w:t xml:space="preserve"> </w:t>
      </w:r>
    </w:p>
    <w:sectPr w:rsidR="00A051B3" w:rsidRPr="00D4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57"/>
    <w:rsid w:val="00072D57"/>
    <w:rsid w:val="001C7CBD"/>
    <w:rsid w:val="00272BBE"/>
    <w:rsid w:val="003207BB"/>
    <w:rsid w:val="003E2328"/>
    <w:rsid w:val="008A1155"/>
    <w:rsid w:val="00A051B3"/>
    <w:rsid w:val="00AE0479"/>
    <w:rsid w:val="00CC4D7D"/>
    <w:rsid w:val="00D43535"/>
    <w:rsid w:val="00D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4629"/>
  <w15:chartTrackingRefBased/>
  <w15:docId w15:val="{A5AB71AA-573D-42F5-A600-22B9EAD8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9</cp:revision>
  <dcterms:created xsi:type="dcterms:W3CDTF">2024-03-13T06:50:00Z</dcterms:created>
  <dcterms:modified xsi:type="dcterms:W3CDTF">2024-03-13T07:28:00Z</dcterms:modified>
</cp:coreProperties>
</file>