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BEA" w:rsidRPr="007428FE" w:rsidRDefault="007428FE" w:rsidP="00341BEA">
      <w:pPr>
        <w:spacing w:before="100" w:beforeAutospacing="1" w:after="100" w:afterAutospacing="1" w:line="240" w:lineRule="auto"/>
        <w:jc w:val="right"/>
        <w:outlineLvl w:val="1"/>
        <w:rPr>
          <w:rFonts w:asciiTheme="minorHAnsi" w:eastAsia="Times New Roman" w:hAnsiTheme="minorHAnsi" w:cstheme="minorHAnsi"/>
          <w:bCs/>
          <w:i/>
          <w:sz w:val="24"/>
          <w:szCs w:val="24"/>
          <w:lang w:eastAsia="pl-PL"/>
        </w:rPr>
      </w:pPr>
      <w:r w:rsidRPr="007428FE">
        <w:rPr>
          <w:rFonts w:asciiTheme="minorHAnsi" w:eastAsia="Times New Roman" w:hAnsiTheme="minorHAnsi" w:cstheme="minorHAnsi"/>
          <w:bCs/>
          <w:i/>
          <w:sz w:val="24"/>
          <w:szCs w:val="24"/>
          <w:lang w:eastAsia="pl-PL"/>
        </w:rPr>
        <w:t>Załącznik</w:t>
      </w:r>
      <w:r w:rsidR="00341BEA" w:rsidRPr="007428FE">
        <w:rPr>
          <w:rFonts w:asciiTheme="minorHAnsi" w:eastAsia="Times New Roman" w:hAnsiTheme="minorHAnsi" w:cstheme="minorHAnsi"/>
          <w:bCs/>
          <w:i/>
          <w:sz w:val="24"/>
          <w:szCs w:val="24"/>
          <w:lang w:eastAsia="pl-PL"/>
        </w:rPr>
        <w:t xml:space="preserve"> </w:t>
      </w:r>
      <w:r w:rsidR="00053F3D">
        <w:rPr>
          <w:rFonts w:asciiTheme="minorHAnsi" w:eastAsia="Times New Roman" w:hAnsiTheme="minorHAnsi" w:cstheme="minorHAnsi"/>
          <w:bCs/>
          <w:i/>
          <w:sz w:val="24"/>
          <w:szCs w:val="24"/>
          <w:lang w:eastAsia="pl-PL"/>
        </w:rPr>
        <w:t>5</w:t>
      </w:r>
      <w:bookmarkStart w:id="0" w:name="_GoBack"/>
      <w:bookmarkEnd w:id="0"/>
    </w:p>
    <w:p w:rsidR="00BE3706" w:rsidRPr="00BE3706" w:rsidRDefault="00BE3706" w:rsidP="00BE3706">
      <w:pPr>
        <w:spacing w:before="100" w:beforeAutospacing="1" w:after="100" w:afterAutospacing="1" w:line="240" w:lineRule="auto"/>
        <w:jc w:val="center"/>
        <w:outlineLvl w:val="1"/>
        <w:rPr>
          <w:rFonts w:asciiTheme="minorHAnsi" w:eastAsia="Times New Roman" w:hAnsiTheme="minorHAnsi" w:cstheme="minorHAnsi"/>
          <w:b/>
          <w:bCs/>
          <w:sz w:val="24"/>
          <w:szCs w:val="24"/>
          <w:lang w:eastAsia="pl-PL"/>
        </w:rPr>
      </w:pPr>
      <w:r w:rsidRPr="00BE3706">
        <w:rPr>
          <w:rFonts w:asciiTheme="minorHAnsi" w:eastAsia="Times New Roman" w:hAnsiTheme="minorHAnsi" w:cstheme="minorHAnsi"/>
          <w:b/>
          <w:bCs/>
          <w:sz w:val="32"/>
          <w:szCs w:val="32"/>
          <w:lang w:eastAsia="pl-PL"/>
        </w:rPr>
        <w:t xml:space="preserve">Obowiązek informacyjny </w:t>
      </w:r>
      <w:r w:rsidRPr="00BE3706">
        <w:rPr>
          <w:rFonts w:asciiTheme="minorHAnsi" w:eastAsia="Times New Roman" w:hAnsiTheme="minorHAnsi" w:cstheme="minorHAnsi"/>
          <w:b/>
          <w:bCs/>
          <w:sz w:val="32"/>
          <w:szCs w:val="32"/>
          <w:lang w:eastAsia="pl-PL"/>
        </w:rPr>
        <w:br/>
      </w:r>
      <w:r w:rsidRPr="00BE3706">
        <w:rPr>
          <w:rFonts w:asciiTheme="minorHAnsi" w:eastAsia="Times New Roman" w:hAnsiTheme="minorHAnsi" w:cstheme="minorHAnsi"/>
          <w:b/>
          <w:bCs/>
          <w:sz w:val="24"/>
          <w:szCs w:val="24"/>
          <w:lang w:eastAsia="pl-PL"/>
        </w:rPr>
        <w:t>(informacja dla pracowników wykonawcy</w:t>
      </w:r>
      <w:r w:rsidR="00A10607" w:rsidRPr="00A10607">
        <w:rPr>
          <w:rFonts w:asciiTheme="minorHAnsi" w:eastAsia="Times New Roman" w:hAnsiTheme="minorHAnsi" w:cstheme="minorHAnsi"/>
          <w:b/>
          <w:bCs/>
          <w:sz w:val="24"/>
          <w:szCs w:val="24"/>
          <w:lang w:eastAsia="pl-PL"/>
        </w:rPr>
        <w:t>/</w:t>
      </w:r>
      <w:r w:rsidR="00A10607" w:rsidRPr="00A10607">
        <w:rPr>
          <w:rFonts w:asciiTheme="minorHAnsi" w:hAnsiTheme="minorHAnsi" w:cstheme="minorHAnsi"/>
          <w:b/>
          <w:bCs/>
          <w:sz w:val="24"/>
          <w:szCs w:val="24"/>
        </w:rPr>
        <w:t>pracowników i współpracowników Partnera Biznesowego</w:t>
      </w:r>
      <w:r w:rsidRPr="00BE3706">
        <w:rPr>
          <w:rFonts w:asciiTheme="minorHAnsi" w:eastAsia="Times New Roman" w:hAnsiTheme="minorHAnsi" w:cstheme="minorHAnsi"/>
          <w:b/>
          <w:bCs/>
          <w:sz w:val="24"/>
          <w:szCs w:val="24"/>
          <w:lang w:eastAsia="pl-PL"/>
        </w:rPr>
        <w:t>)</w:t>
      </w:r>
    </w:p>
    <w:p w:rsidR="00BE3706" w:rsidRPr="00BE3706" w:rsidRDefault="00186213" w:rsidP="00BE3706">
      <w:pPr>
        <w:jc w:val="both"/>
        <w:rPr>
          <w:rFonts w:asciiTheme="minorHAnsi" w:hAnsiTheme="minorHAnsi" w:cstheme="minorHAnsi"/>
          <w:sz w:val="24"/>
          <w:szCs w:val="24"/>
        </w:rPr>
      </w:pPr>
      <w:r>
        <w:rPr>
          <w:rFonts w:asciiTheme="minorHAnsi" w:hAnsiTheme="minorHAnsi" w:cstheme="minorHAnsi"/>
          <w:sz w:val="24"/>
          <w:szCs w:val="24"/>
        </w:rPr>
        <w:t>Zgodnie z art.13</w:t>
      </w:r>
      <w:r w:rsidR="00BE3706" w:rsidRPr="00BE3706">
        <w:rPr>
          <w:rFonts w:asciiTheme="minorHAnsi" w:hAnsiTheme="minorHAnsi" w:cstheme="minorHAnsi"/>
          <w:sz w:val="24"/>
          <w:szCs w:val="24"/>
        </w:rPr>
        <w:t xml:space="preserve"> </w:t>
      </w:r>
      <w:r w:rsidRPr="00186213">
        <w:rPr>
          <w:rFonts w:asciiTheme="minorHAnsi" w:hAnsiTheme="minorHAnsi" w:cstheme="minorHAnsi"/>
          <w:sz w:val="24"/>
          <w:szCs w:val="24"/>
        </w:rPr>
        <w:t xml:space="preserve">ust. 1 i 2 </w:t>
      </w:r>
      <w:r w:rsidR="00BE3706" w:rsidRPr="00BE3706">
        <w:rPr>
          <w:rFonts w:asciiTheme="minorHAnsi" w:hAnsiTheme="minorHAnsi" w:cstheme="minorHAnsi"/>
          <w:sz w:val="24"/>
          <w:szCs w:val="24"/>
        </w:rPr>
        <w:t xml:space="preserve">Rozporządzenia Parlamentu Europejskiego i Rady (UE) </w:t>
      </w:r>
      <w:r w:rsidR="00626225">
        <w:rPr>
          <w:rFonts w:asciiTheme="minorHAnsi" w:hAnsiTheme="minorHAnsi" w:cstheme="minorHAnsi"/>
          <w:sz w:val="24"/>
          <w:szCs w:val="24"/>
        </w:rPr>
        <w:t xml:space="preserve">2016/679 </w:t>
      </w:r>
      <w:r w:rsidR="00BE3706" w:rsidRPr="00BE3706">
        <w:rPr>
          <w:rFonts w:asciiTheme="minorHAnsi" w:hAnsiTheme="minorHAnsi" w:cstheme="minorHAnsi"/>
          <w:sz w:val="24"/>
          <w:szCs w:val="24"/>
        </w:rPr>
        <w:t>z dnia 27 kwietnia 2016 r. w sprawie ochrony osób fizycznych w związku z przetwarzaniem danych osobowych i w sprawie swobodnego przepływu takich danych oraz uchylenia dyrektywy 95/46/WE (dalej: RODO), uprzejmie informujemy:</w:t>
      </w:r>
    </w:p>
    <w:p w:rsidR="00186213" w:rsidRPr="00186213" w:rsidRDefault="00BE3706" w:rsidP="00BE3706">
      <w:pPr>
        <w:pStyle w:val="Default"/>
        <w:jc w:val="both"/>
        <w:rPr>
          <w:rFonts w:asciiTheme="minorHAnsi" w:eastAsia="Times New Roman" w:hAnsiTheme="minorHAnsi" w:cstheme="minorHAnsi"/>
          <w:b/>
          <w:bCs/>
        </w:rPr>
      </w:pPr>
      <w:r w:rsidRPr="00BE3706">
        <w:rPr>
          <w:rFonts w:asciiTheme="minorHAnsi" w:eastAsia="Times New Roman" w:hAnsiTheme="minorHAnsi" w:cstheme="minorHAnsi"/>
        </w:rPr>
        <w:t xml:space="preserve">1) Administratorem Pani/Pana danych osobowych jest </w:t>
      </w:r>
      <w:r w:rsidRPr="00BE3706">
        <w:rPr>
          <w:rFonts w:asciiTheme="minorHAnsi" w:eastAsia="Times New Roman" w:hAnsiTheme="minorHAnsi" w:cstheme="minorHAnsi"/>
          <w:bCs/>
        </w:rPr>
        <w:t xml:space="preserve">Krakowski Szpital Specjalistyczny </w:t>
      </w:r>
      <w:r w:rsidRPr="00BE3706">
        <w:rPr>
          <w:rFonts w:asciiTheme="minorHAnsi" w:eastAsia="Times New Roman" w:hAnsiTheme="minorHAnsi" w:cstheme="minorHAnsi"/>
          <w:bCs/>
        </w:rPr>
        <w:br/>
        <w:t xml:space="preserve">im. </w:t>
      </w:r>
      <w:r w:rsidR="00471468">
        <w:rPr>
          <w:rFonts w:asciiTheme="minorHAnsi" w:eastAsia="Times New Roman" w:hAnsiTheme="minorHAnsi" w:cstheme="minorHAnsi"/>
          <w:bCs/>
        </w:rPr>
        <w:t xml:space="preserve">św. </w:t>
      </w:r>
      <w:r w:rsidRPr="00BE3706">
        <w:rPr>
          <w:rFonts w:asciiTheme="minorHAnsi" w:eastAsia="Times New Roman" w:hAnsiTheme="minorHAnsi" w:cstheme="minorHAnsi"/>
          <w:bCs/>
        </w:rPr>
        <w:t>Jana Pawła II, ul. Prądnicka 80, 31-202 Kraków.</w:t>
      </w:r>
      <w:r w:rsidRPr="00BE3706">
        <w:rPr>
          <w:rFonts w:asciiTheme="minorHAnsi" w:eastAsia="Times New Roman" w:hAnsiTheme="minorHAnsi" w:cstheme="minorHAnsi"/>
        </w:rPr>
        <w:br/>
        <w:t xml:space="preserve">2) Z Inspektorem Ochrony Danych można się skontaktować poprzez adres e-mail: </w:t>
      </w:r>
      <w:hyperlink r:id="rId4" w:history="1">
        <w:r w:rsidR="003D37EB" w:rsidRPr="00AE169B">
          <w:rPr>
            <w:rStyle w:val="Hipercze"/>
            <w:rFonts w:asciiTheme="minorHAnsi" w:eastAsia="Times New Roman" w:hAnsiTheme="minorHAnsi" w:cstheme="minorHAnsi"/>
            <w:iCs/>
          </w:rPr>
          <w:t>iod@szpitaljp2.krakow.pl</w:t>
        </w:r>
      </w:hyperlink>
      <w:r w:rsidR="003D37EB">
        <w:rPr>
          <w:rFonts w:asciiTheme="minorHAnsi" w:eastAsia="Times New Roman" w:hAnsiTheme="minorHAnsi" w:cstheme="minorHAnsi"/>
          <w:iCs/>
        </w:rPr>
        <w:t xml:space="preserve"> lub nr tel.: 12 614 3049</w:t>
      </w:r>
      <w:r w:rsidRPr="00BE3706">
        <w:rPr>
          <w:rFonts w:asciiTheme="minorHAnsi" w:eastAsia="Times New Roman" w:hAnsiTheme="minorHAnsi" w:cstheme="minorHAnsi"/>
        </w:rPr>
        <w:t>, we wszystkich sprawach dotyczących przetwarzania danych osobowych oraz korzystania z praw związanych z ich przetwarzaniem.</w:t>
      </w:r>
      <w:r w:rsidRPr="00BE3706">
        <w:rPr>
          <w:rFonts w:asciiTheme="minorHAnsi" w:eastAsia="Times New Roman" w:hAnsiTheme="minorHAnsi" w:cstheme="minorHAnsi"/>
        </w:rPr>
        <w:br/>
        <w:t>3) Pani/Pana dane osobowe zostały udostępnione przez podmiot będący realizatorem umowy.</w:t>
      </w:r>
      <w:r w:rsidR="00186213" w:rsidRPr="00186213">
        <w:rPr>
          <w:rFonts w:cs="Times New Roman"/>
          <w:color w:val="auto"/>
          <w:sz w:val="22"/>
          <w:szCs w:val="22"/>
          <w:lang w:eastAsia="en-US"/>
        </w:rPr>
        <w:t xml:space="preserve"> </w:t>
      </w:r>
      <w:r w:rsidR="00186213" w:rsidRPr="00186213">
        <w:rPr>
          <w:rFonts w:asciiTheme="minorHAnsi" w:eastAsia="Times New Roman" w:hAnsiTheme="minorHAnsi" w:cstheme="minorHAnsi"/>
        </w:rPr>
        <w:t>Podanie przez Panią/Pana danych osobowych jest dobrowolne, ale niezbędne w celach związanych z zawarciem i realizacją umowy.</w:t>
      </w:r>
      <w:r w:rsidRPr="00BE3706">
        <w:rPr>
          <w:rFonts w:asciiTheme="minorHAnsi" w:eastAsia="Times New Roman" w:hAnsiTheme="minorHAnsi" w:cstheme="minorHAnsi"/>
        </w:rPr>
        <w:br/>
        <w:t>4) Przetwarzanie Pani/Pana danych osobowych odbywa się w cel</w:t>
      </w:r>
      <w:r w:rsidR="00186213">
        <w:rPr>
          <w:rFonts w:asciiTheme="minorHAnsi" w:eastAsia="Times New Roman" w:hAnsiTheme="minorHAnsi" w:cstheme="minorHAnsi"/>
        </w:rPr>
        <w:t>ach:</w:t>
      </w:r>
    </w:p>
    <w:p w:rsidR="00186213" w:rsidRDefault="00186213" w:rsidP="00BE3706">
      <w:pPr>
        <w:pStyle w:val="Default"/>
        <w:jc w:val="both"/>
        <w:rPr>
          <w:rFonts w:asciiTheme="minorHAnsi" w:eastAsia="Times New Roman" w:hAnsiTheme="minorHAnsi" w:cstheme="minorHAnsi"/>
        </w:rPr>
      </w:pPr>
      <w:r>
        <w:rPr>
          <w:rFonts w:asciiTheme="minorHAnsi" w:eastAsia="Times New Roman" w:hAnsiTheme="minorHAnsi" w:cstheme="minorHAnsi"/>
        </w:rPr>
        <w:t xml:space="preserve">- </w:t>
      </w:r>
      <w:r w:rsidRPr="00186213">
        <w:rPr>
          <w:rFonts w:asciiTheme="minorHAnsi" w:eastAsia="Times New Roman" w:hAnsiTheme="minorHAnsi" w:cstheme="minorHAnsi"/>
        </w:rPr>
        <w:t>zawarcia i wykonania umowy – w myśl art. 6 ust. 1 lit. b) RODO;</w:t>
      </w:r>
    </w:p>
    <w:p w:rsidR="00186213" w:rsidRDefault="00186213" w:rsidP="00BE3706">
      <w:pPr>
        <w:pStyle w:val="Default"/>
        <w:jc w:val="both"/>
        <w:rPr>
          <w:rFonts w:asciiTheme="minorHAnsi" w:eastAsia="Times New Roman" w:hAnsiTheme="minorHAnsi" w:cstheme="minorHAnsi"/>
        </w:rPr>
      </w:pPr>
      <w:r>
        <w:rPr>
          <w:rFonts w:asciiTheme="minorHAnsi" w:eastAsia="Times New Roman" w:hAnsiTheme="minorHAnsi" w:cstheme="minorHAnsi"/>
        </w:rPr>
        <w:t xml:space="preserve">- </w:t>
      </w:r>
      <w:r w:rsidRPr="00186213">
        <w:rPr>
          <w:rFonts w:asciiTheme="minorHAnsi" w:eastAsia="Times New Roman" w:hAnsiTheme="minorHAnsi" w:cstheme="minorHAnsi"/>
        </w:rPr>
        <w:t>związanych z prowadzeniem ksiąg rachunkowych i dokumentacji podatkowej – w celu wypełnienia obowiązku prawnego w myśl art. 6 ust. 1 lit. c) RODO w zw. z art. 74 ust. 2 ustawy z dnia 29 września 1994 r. o rachunkowości;</w:t>
      </w:r>
    </w:p>
    <w:p w:rsidR="00186213" w:rsidRDefault="00186213" w:rsidP="00BE3706">
      <w:pPr>
        <w:pStyle w:val="Default"/>
        <w:jc w:val="both"/>
        <w:rPr>
          <w:rFonts w:asciiTheme="minorHAnsi" w:eastAsia="Times New Roman" w:hAnsiTheme="minorHAnsi" w:cstheme="minorHAnsi"/>
        </w:rPr>
      </w:pPr>
      <w:r>
        <w:rPr>
          <w:rFonts w:asciiTheme="minorHAnsi" w:eastAsia="Times New Roman" w:hAnsiTheme="minorHAnsi" w:cstheme="minorHAnsi"/>
        </w:rPr>
        <w:t xml:space="preserve">- </w:t>
      </w:r>
      <w:r w:rsidRPr="00186213">
        <w:rPr>
          <w:rFonts w:asciiTheme="minorHAnsi" w:eastAsia="Times New Roman" w:hAnsiTheme="minorHAnsi" w:cstheme="minorHAnsi"/>
        </w:rPr>
        <w:t>archiwalnych – w celu wypełnienia obowiązku prawnego w myśl art. 6 ust. 1 lit. c) RODO w zw. z art. 5 ustawy z dnia 14 lipca 1983 r. o narodowym zasobie archiwalnym i archiwach.</w:t>
      </w:r>
    </w:p>
    <w:p w:rsidR="00BE3706" w:rsidRPr="00BE3706" w:rsidRDefault="00186213" w:rsidP="00BE3706">
      <w:pPr>
        <w:pStyle w:val="Default"/>
        <w:jc w:val="both"/>
        <w:rPr>
          <w:rFonts w:asciiTheme="minorHAnsi" w:eastAsia="Times New Roman" w:hAnsiTheme="minorHAnsi" w:cstheme="minorHAnsi"/>
        </w:rPr>
      </w:pPr>
      <w:r>
        <w:rPr>
          <w:rFonts w:asciiTheme="minorHAnsi" w:eastAsia="Times New Roman" w:hAnsiTheme="minorHAnsi" w:cstheme="minorHAnsi"/>
        </w:rPr>
        <w:t xml:space="preserve">- </w:t>
      </w:r>
      <w:r w:rsidRPr="00186213">
        <w:rPr>
          <w:rFonts w:asciiTheme="minorHAnsi" w:eastAsia="Times New Roman" w:hAnsiTheme="minorHAnsi" w:cstheme="minorHAnsi"/>
        </w:rPr>
        <w:t>ustalenia, dochodzenia lub obrony roszczeń - na podstawie prawnie uzasadnionego interesu administratora danych w myśl art. 6 ust. 1 lit. f) RODO.</w:t>
      </w:r>
    </w:p>
    <w:p w:rsidR="00BE3706" w:rsidRPr="00BE3706" w:rsidRDefault="00BE3706" w:rsidP="00BE3706">
      <w:pPr>
        <w:pStyle w:val="Default"/>
        <w:jc w:val="both"/>
        <w:rPr>
          <w:rFonts w:asciiTheme="minorHAnsi" w:eastAsia="Times New Roman" w:hAnsiTheme="minorHAnsi" w:cstheme="minorHAnsi"/>
        </w:rPr>
      </w:pPr>
      <w:r w:rsidRPr="00BE3706">
        <w:rPr>
          <w:rFonts w:asciiTheme="minorHAnsi" w:eastAsia="Times New Roman" w:hAnsiTheme="minorHAnsi" w:cstheme="minorHAnsi"/>
        </w:rPr>
        <w:t>5) W związku z powyższym</w:t>
      </w:r>
      <w:r>
        <w:rPr>
          <w:rFonts w:asciiTheme="minorHAnsi" w:eastAsia="Times New Roman" w:hAnsiTheme="minorHAnsi" w:cstheme="minorHAnsi"/>
        </w:rPr>
        <w:t>i celami</w:t>
      </w:r>
      <w:r w:rsidRPr="00BE3706">
        <w:rPr>
          <w:rFonts w:asciiTheme="minorHAnsi" w:eastAsia="Times New Roman" w:hAnsiTheme="minorHAnsi" w:cstheme="minorHAnsi"/>
        </w:rPr>
        <w:t xml:space="preserve"> przetwarzane są następujące kategorie Pani/Pana danych osobowych: imię i nazwisko, stanowisko lub pełniona funkcja, służbowe dane kontaktowe tj.: adres e-mail, numer telefonu i dane z dokumentacji prowadzonej w czasie realizacji umowy</w:t>
      </w:r>
      <w:r w:rsidR="000530B0">
        <w:rPr>
          <w:rFonts w:asciiTheme="minorHAnsi" w:eastAsia="Times New Roman" w:hAnsiTheme="minorHAnsi" w:cstheme="minorHAnsi"/>
        </w:rPr>
        <w:t xml:space="preserve"> </w:t>
      </w:r>
      <w:r w:rsidR="00186213">
        <w:rPr>
          <w:rFonts w:asciiTheme="minorHAnsi" w:eastAsia="Times New Roman" w:hAnsiTheme="minorHAnsi" w:cstheme="minorHAnsi"/>
        </w:rPr>
        <w:t>lub prowadzenia korespondencji służbowej</w:t>
      </w:r>
      <w:r w:rsidR="007738E5">
        <w:rPr>
          <w:rFonts w:asciiTheme="minorHAnsi" w:eastAsia="Times New Roman" w:hAnsiTheme="minorHAnsi" w:cstheme="minorHAnsi"/>
        </w:rPr>
        <w:t xml:space="preserve"> w celu zawarcia umowy</w:t>
      </w:r>
      <w:r w:rsidR="00186213">
        <w:rPr>
          <w:rFonts w:asciiTheme="minorHAnsi" w:eastAsia="Times New Roman" w:hAnsiTheme="minorHAnsi" w:cstheme="minorHAnsi"/>
        </w:rPr>
        <w:t>.</w:t>
      </w:r>
    </w:p>
    <w:p w:rsidR="00186213" w:rsidRDefault="00BE3706" w:rsidP="00BE3706">
      <w:pPr>
        <w:pStyle w:val="Default"/>
        <w:jc w:val="both"/>
        <w:rPr>
          <w:rFonts w:asciiTheme="minorHAnsi" w:eastAsia="Times New Roman" w:hAnsiTheme="minorHAnsi" w:cstheme="minorHAnsi"/>
        </w:rPr>
      </w:pPr>
      <w:r w:rsidRPr="00BE3706">
        <w:rPr>
          <w:rFonts w:asciiTheme="minorHAnsi" w:eastAsia="Times New Roman" w:hAnsiTheme="minorHAnsi" w:cstheme="minorHAnsi"/>
        </w:rPr>
        <w:t>6) Dane osobowe będą udostępniane wyłącznie</w:t>
      </w:r>
      <w:r w:rsidR="00186213">
        <w:rPr>
          <w:rFonts w:asciiTheme="minorHAnsi" w:eastAsia="Times New Roman" w:hAnsiTheme="minorHAnsi" w:cstheme="minorHAnsi"/>
        </w:rPr>
        <w:t>:</w:t>
      </w:r>
    </w:p>
    <w:p w:rsidR="00186213" w:rsidRDefault="00186213" w:rsidP="00BE3706">
      <w:pPr>
        <w:pStyle w:val="Default"/>
        <w:jc w:val="both"/>
        <w:rPr>
          <w:rFonts w:asciiTheme="minorHAnsi" w:eastAsia="Times New Roman" w:hAnsiTheme="minorHAnsi" w:cstheme="minorHAnsi"/>
        </w:rPr>
      </w:pPr>
      <w:r>
        <w:rPr>
          <w:rFonts w:asciiTheme="minorHAnsi" w:eastAsia="Times New Roman" w:hAnsiTheme="minorHAnsi" w:cstheme="minorHAnsi"/>
        </w:rPr>
        <w:t xml:space="preserve">- </w:t>
      </w:r>
      <w:r w:rsidRPr="00186213">
        <w:rPr>
          <w:rFonts w:asciiTheme="minorHAnsi" w:eastAsia="Times New Roman" w:hAnsiTheme="minorHAnsi" w:cstheme="minorHAnsi"/>
        </w:rPr>
        <w:t>pracownikom i współpracownikom Szpitala posiadającym upoważnienie do przetwarzania danych osobowych Kontrahentów w związku z wykonywaniem obowiązków służbowych;</w:t>
      </w:r>
    </w:p>
    <w:p w:rsidR="00BE3706" w:rsidRPr="00186213" w:rsidRDefault="00186213" w:rsidP="00186213">
      <w:pPr>
        <w:pStyle w:val="Default"/>
        <w:jc w:val="both"/>
        <w:rPr>
          <w:rFonts w:asciiTheme="minorHAnsi" w:hAnsiTheme="minorHAnsi" w:cstheme="minorHAnsi"/>
        </w:rPr>
      </w:pPr>
      <w:r>
        <w:rPr>
          <w:rFonts w:asciiTheme="minorHAnsi" w:eastAsia="Times New Roman" w:hAnsiTheme="minorHAnsi" w:cstheme="minorHAnsi"/>
        </w:rPr>
        <w:t>-</w:t>
      </w:r>
      <w:r w:rsidR="00BE3706" w:rsidRPr="00BE3706">
        <w:rPr>
          <w:rFonts w:asciiTheme="minorHAnsi" w:eastAsia="Times New Roman" w:hAnsiTheme="minorHAnsi" w:cstheme="minorHAnsi"/>
        </w:rPr>
        <w:t xml:space="preserve"> podmiotom uprawnionym do ich otrzymania na podstawie przepisów obowiązującego prawa </w:t>
      </w:r>
      <w:r w:rsidR="000530B0">
        <w:rPr>
          <w:rFonts w:asciiTheme="minorHAnsi" w:eastAsia="Times New Roman" w:hAnsiTheme="minorHAnsi" w:cstheme="minorHAnsi"/>
        </w:rPr>
        <w:t xml:space="preserve">oraz podmiotom współpracującym </w:t>
      </w:r>
      <w:r w:rsidR="00BE3706" w:rsidRPr="00BE3706">
        <w:rPr>
          <w:rFonts w:asciiTheme="minorHAnsi" w:eastAsia="Times New Roman" w:hAnsiTheme="minorHAnsi" w:cstheme="minorHAnsi"/>
        </w:rPr>
        <w:t xml:space="preserve">z Krakowskim Szpitalem Specjalistycznym im. </w:t>
      </w:r>
      <w:r w:rsidR="00B85006">
        <w:rPr>
          <w:rFonts w:asciiTheme="minorHAnsi" w:eastAsia="Times New Roman" w:hAnsiTheme="minorHAnsi" w:cstheme="minorHAnsi"/>
        </w:rPr>
        <w:t xml:space="preserve">św. </w:t>
      </w:r>
      <w:r w:rsidR="00BE3706" w:rsidRPr="00BE3706">
        <w:rPr>
          <w:rFonts w:asciiTheme="minorHAnsi" w:eastAsia="Times New Roman" w:hAnsiTheme="minorHAnsi" w:cstheme="minorHAnsi"/>
        </w:rPr>
        <w:t>Jana Pawła II w zakresie realizacji rozwiązań technicznych i organizacyjnych, dostawcom usług (np. pocztowych, teleinformatycznych).</w:t>
      </w:r>
      <w:r w:rsidR="00BE3706" w:rsidRPr="00BE3706">
        <w:rPr>
          <w:rFonts w:asciiTheme="minorHAnsi" w:eastAsia="Times New Roman" w:hAnsiTheme="minorHAnsi" w:cstheme="minorHAnsi"/>
        </w:rPr>
        <w:br/>
        <w:t xml:space="preserve">7) Pani/Pana dane osobowe przechowywane będą przez </w:t>
      </w:r>
      <w:r>
        <w:rPr>
          <w:rFonts w:asciiTheme="minorHAnsi" w:eastAsia="Times New Roman" w:hAnsiTheme="minorHAnsi" w:cstheme="minorHAnsi"/>
        </w:rPr>
        <w:t>okres wymagany przepisami prawa</w:t>
      </w:r>
      <w:r w:rsidR="00BE3706" w:rsidRPr="00BE3706">
        <w:rPr>
          <w:rFonts w:asciiTheme="minorHAnsi" w:eastAsia="Times New Roman" w:hAnsiTheme="minorHAnsi" w:cstheme="minorHAnsi"/>
        </w:rPr>
        <w:t xml:space="preserve"> </w:t>
      </w:r>
      <w:r w:rsidR="00BE3706" w:rsidRPr="00BE3706">
        <w:rPr>
          <w:rFonts w:asciiTheme="minorHAnsi" w:eastAsia="Times New Roman" w:hAnsiTheme="minorHAnsi" w:cstheme="minorHAnsi"/>
        </w:rPr>
        <w:br/>
      </w:r>
      <w:r w:rsidRPr="00186213">
        <w:rPr>
          <w:rFonts w:asciiTheme="minorHAnsi" w:eastAsia="Times New Roman" w:hAnsiTheme="minorHAnsi" w:cstheme="minorHAnsi"/>
        </w:rPr>
        <w:t>w zakresie przechowywania dokumentacji księgowej i podatkowej lub przez okres przedawnienia roszczeń określony w przepisach prawa</w:t>
      </w:r>
      <w:r>
        <w:rPr>
          <w:rFonts w:asciiTheme="minorHAnsi" w:eastAsia="Times New Roman" w:hAnsiTheme="minorHAnsi" w:cstheme="minorHAnsi"/>
        </w:rPr>
        <w:t>,</w:t>
      </w:r>
      <w:r w:rsidRPr="00186213">
        <w:rPr>
          <w:rFonts w:asciiTheme="minorHAnsi" w:eastAsia="Times New Roman" w:hAnsiTheme="minorHAnsi" w:cstheme="minorHAnsi"/>
        </w:rPr>
        <w:t xml:space="preserve"> </w:t>
      </w:r>
      <w:r w:rsidR="00BE3706" w:rsidRPr="00BE3706">
        <w:rPr>
          <w:rFonts w:asciiTheme="minorHAnsi" w:eastAsia="Times New Roman" w:hAnsiTheme="minorHAnsi" w:cstheme="minorHAnsi"/>
        </w:rPr>
        <w:t>a następnie usuwane</w:t>
      </w:r>
      <w:r>
        <w:rPr>
          <w:rFonts w:asciiTheme="minorHAnsi" w:eastAsia="Times New Roman" w:hAnsiTheme="minorHAnsi" w:cstheme="minorHAnsi"/>
        </w:rPr>
        <w:t>.</w:t>
      </w:r>
      <w:r w:rsidR="00BE3706" w:rsidRPr="00BE3706">
        <w:rPr>
          <w:rFonts w:asciiTheme="minorHAnsi" w:eastAsia="Times New Roman" w:hAnsiTheme="minorHAnsi" w:cstheme="minorHAnsi"/>
        </w:rPr>
        <w:b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r w:rsidR="00BE3706" w:rsidRPr="00BE3706">
        <w:rPr>
          <w:rFonts w:asciiTheme="minorHAnsi" w:eastAsia="Times New Roman" w:hAnsiTheme="minorHAnsi" w:cstheme="minorHAnsi"/>
        </w:rPr>
        <w:br/>
        <w:t>9) Pani/Pana dane osobowe nie będą przekazywane do państwa trzeciego lub organizacji międzynarodowej.</w:t>
      </w:r>
      <w:r w:rsidR="00BE3706" w:rsidRPr="00BE3706">
        <w:rPr>
          <w:rFonts w:asciiTheme="minorHAnsi" w:eastAsia="Times New Roman" w:hAnsiTheme="minorHAnsi" w:cstheme="minorHAnsi"/>
        </w:rPr>
        <w:br/>
        <w:t>10) Pani/Pana dane osobowe nie będą wykorzystywane do podejmowania zautomatyzowanych decyzji</w:t>
      </w:r>
      <w:r>
        <w:rPr>
          <w:rFonts w:asciiTheme="minorHAnsi" w:eastAsia="Times New Roman" w:hAnsiTheme="minorHAnsi" w:cstheme="minorHAnsi"/>
        </w:rPr>
        <w:t xml:space="preserve"> (bez udziału człowieka)</w:t>
      </w:r>
      <w:r w:rsidR="00BE3706" w:rsidRPr="00BE3706">
        <w:rPr>
          <w:rFonts w:asciiTheme="minorHAnsi" w:eastAsia="Times New Roman" w:hAnsiTheme="minorHAnsi" w:cstheme="minorHAnsi"/>
        </w:rPr>
        <w:t>, a także nie będą wykorzystywane w celu profilowania.</w:t>
      </w:r>
    </w:p>
    <w:p w:rsidR="005C6827" w:rsidRPr="00BE3706" w:rsidRDefault="005C6827">
      <w:pPr>
        <w:rPr>
          <w:rFonts w:asciiTheme="minorHAnsi" w:hAnsiTheme="minorHAnsi" w:cstheme="minorHAnsi"/>
        </w:rPr>
      </w:pPr>
    </w:p>
    <w:sectPr w:rsidR="005C6827" w:rsidRPr="00BE3706" w:rsidSect="000530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06"/>
    <w:rsid w:val="000530B0"/>
    <w:rsid w:val="00053F3D"/>
    <w:rsid w:val="00180758"/>
    <w:rsid w:val="00186213"/>
    <w:rsid w:val="00341BEA"/>
    <w:rsid w:val="003D37EB"/>
    <w:rsid w:val="00471468"/>
    <w:rsid w:val="005C6827"/>
    <w:rsid w:val="00626225"/>
    <w:rsid w:val="007428FE"/>
    <w:rsid w:val="007738E5"/>
    <w:rsid w:val="008165E7"/>
    <w:rsid w:val="00841CCE"/>
    <w:rsid w:val="00A10607"/>
    <w:rsid w:val="00B85006"/>
    <w:rsid w:val="00BD36C2"/>
    <w:rsid w:val="00BE3706"/>
    <w:rsid w:val="00CC2B05"/>
    <w:rsid w:val="00E3537C"/>
    <w:rsid w:val="00EE78C9"/>
    <w:rsid w:val="00FF5E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82AA1-4586-4916-BD30-C10C1F71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370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E3706"/>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Hipercze">
    <w:name w:val="Hyperlink"/>
    <w:basedOn w:val="Domylnaczcionkaakapitu"/>
    <w:uiPriority w:val="99"/>
    <w:unhideWhenUsed/>
    <w:rsid w:val="003D37EB"/>
    <w:rPr>
      <w:color w:val="0563C1" w:themeColor="hyperlink"/>
      <w:u w:val="single"/>
    </w:rPr>
  </w:style>
  <w:style w:type="character" w:styleId="Odwoaniedokomentarza">
    <w:name w:val="annotation reference"/>
    <w:basedOn w:val="Domylnaczcionkaakapitu"/>
    <w:uiPriority w:val="99"/>
    <w:semiHidden/>
    <w:unhideWhenUsed/>
    <w:rsid w:val="00CC2B05"/>
    <w:rPr>
      <w:sz w:val="16"/>
      <w:szCs w:val="16"/>
    </w:rPr>
  </w:style>
  <w:style w:type="paragraph" w:styleId="Tekstkomentarza">
    <w:name w:val="annotation text"/>
    <w:basedOn w:val="Normalny"/>
    <w:link w:val="TekstkomentarzaZnak"/>
    <w:uiPriority w:val="99"/>
    <w:semiHidden/>
    <w:unhideWhenUsed/>
    <w:rsid w:val="00CC2B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2B0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C2B05"/>
    <w:rPr>
      <w:b/>
      <w:bCs/>
    </w:rPr>
  </w:style>
  <w:style w:type="character" w:customStyle="1" w:styleId="TematkomentarzaZnak">
    <w:name w:val="Temat komentarza Znak"/>
    <w:basedOn w:val="TekstkomentarzaZnak"/>
    <w:link w:val="Tematkomentarza"/>
    <w:uiPriority w:val="99"/>
    <w:semiHidden/>
    <w:rsid w:val="00CC2B0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C2B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2B0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szpitaljp2.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491</Words>
  <Characters>2947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Julita Gaweł</dc:creator>
  <cp:keywords/>
  <dc:description/>
  <cp:lastModifiedBy>Paulina Figlewicz</cp:lastModifiedBy>
  <cp:revision>5</cp:revision>
  <cp:lastPrinted>2024-12-04T11:32:00Z</cp:lastPrinted>
  <dcterms:created xsi:type="dcterms:W3CDTF">2024-11-19T09:38:00Z</dcterms:created>
  <dcterms:modified xsi:type="dcterms:W3CDTF">2025-01-02T11:10:00Z</dcterms:modified>
</cp:coreProperties>
</file>