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BEA2" w14:textId="77777777" w:rsidR="009439DA" w:rsidRDefault="009439DA" w:rsidP="009439DA">
      <w:pPr>
        <w:rPr>
          <w:rFonts w:ascii="Arial" w:hAnsi="Arial" w:cs="Arial"/>
          <w:sz w:val="24"/>
          <w:szCs w:val="24"/>
        </w:rPr>
      </w:pPr>
      <w:r w:rsidRPr="00D4417D">
        <w:rPr>
          <w:rFonts w:ascii="Arial" w:hAnsi="Arial" w:cs="Arial"/>
          <w:b/>
          <w:bCs/>
          <w:sz w:val="24"/>
          <w:szCs w:val="24"/>
        </w:rPr>
        <w:t>Załącznik nr 8 do SWZ</w:t>
      </w:r>
      <w:r w:rsidRPr="00B579C9">
        <w:rPr>
          <w:rFonts w:ascii="Arial" w:hAnsi="Arial" w:cs="Arial"/>
          <w:sz w:val="24"/>
          <w:szCs w:val="24"/>
        </w:rPr>
        <w:t xml:space="preserve">  </w:t>
      </w:r>
    </w:p>
    <w:p w14:paraId="37F71F20" w14:textId="77777777" w:rsidR="009439DA" w:rsidRPr="00B579C9" w:rsidRDefault="009439DA" w:rsidP="009439DA">
      <w:pPr>
        <w:rPr>
          <w:rFonts w:ascii="Arial" w:hAnsi="Arial" w:cs="Arial"/>
          <w:sz w:val="24"/>
          <w:szCs w:val="24"/>
        </w:rPr>
      </w:pPr>
      <w:r w:rsidRPr="00B579C9">
        <w:rPr>
          <w:rFonts w:ascii="Arial" w:hAnsi="Arial" w:cs="Arial"/>
          <w:sz w:val="24"/>
          <w:szCs w:val="24"/>
        </w:rPr>
        <w:t>Projektowane postanowienia Umowy</w:t>
      </w:r>
    </w:p>
    <w:p w14:paraId="1E71D309" w14:textId="77777777" w:rsidR="009439DA" w:rsidRPr="004C4100" w:rsidRDefault="009439DA" w:rsidP="009439DA">
      <w:pPr>
        <w:pStyle w:val="Default"/>
        <w:spacing w:line="360" w:lineRule="auto"/>
        <w:jc w:val="both"/>
        <w:rPr>
          <w:rFonts w:ascii="Arial" w:hAnsi="Arial" w:cs="Arial"/>
          <w:color w:val="auto"/>
        </w:rPr>
      </w:pPr>
    </w:p>
    <w:p w14:paraId="0FB9D3E5" w14:textId="77777777" w:rsidR="009439DA" w:rsidRPr="00F6760A" w:rsidRDefault="009439DA" w:rsidP="009439DA">
      <w:pPr>
        <w:pStyle w:val="Default"/>
        <w:spacing w:line="360" w:lineRule="auto"/>
        <w:jc w:val="both"/>
        <w:rPr>
          <w:rFonts w:ascii="Arial" w:hAnsi="Arial" w:cs="Arial"/>
          <w:color w:val="auto"/>
        </w:rPr>
      </w:pPr>
      <w:r w:rsidRPr="00F6760A">
        <w:rPr>
          <w:rFonts w:ascii="Arial" w:hAnsi="Arial" w:cs="Arial"/>
          <w:color w:val="auto"/>
        </w:rPr>
        <w:t>Niniejsza Umowa została zawarta w wyniku postępowania o udzielenie zamówienia publicznego prowadzonego w trybie podstawowym, na podstawie art. 275 pkt 1) ustawy Prawo zamówień publicznych z dnia 11 września 2019 r. (Dz. U. z 202</w:t>
      </w:r>
      <w:r>
        <w:rPr>
          <w:rFonts w:ascii="Arial" w:hAnsi="Arial" w:cs="Arial"/>
          <w:color w:val="auto"/>
        </w:rPr>
        <w:t>2</w:t>
      </w:r>
      <w:r w:rsidRPr="00F6760A">
        <w:rPr>
          <w:rFonts w:ascii="Arial" w:hAnsi="Arial" w:cs="Arial"/>
          <w:color w:val="auto"/>
        </w:rPr>
        <w:t xml:space="preserve"> r. poz. 1710 z </w:t>
      </w:r>
      <w:proofErr w:type="spellStart"/>
      <w:r w:rsidRPr="00F6760A">
        <w:rPr>
          <w:rFonts w:ascii="Arial" w:hAnsi="Arial" w:cs="Arial"/>
          <w:color w:val="auto"/>
        </w:rPr>
        <w:t>późn</w:t>
      </w:r>
      <w:proofErr w:type="spellEnd"/>
      <w:r w:rsidRPr="00F6760A">
        <w:rPr>
          <w:rFonts w:ascii="Arial" w:hAnsi="Arial" w:cs="Arial"/>
          <w:color w:val="auto"/>
        </w:rPr>
        <w:t xml:space="preserve">. zm.), zwanej dalej ustawą </w:t>
      </w:r>
      <w:proofErr w:type="spellStart"/>
      <w:r w:rsidRPr="00F6760A">
        <w:rPr>
          <w:rFonts w:ascii="Arial" w:hAnsi="Arial" w:cs="Arial"/>
          <w:color w:val="auto"/>
        </w:rPr>
        <w:t>Pzp</w:t>
      </w:r>
      <w:proofErr w:type="spellEnd"/>
      <w:r w:rsidRPr="00F6760A">
        <w:rPr>
          <w:rFonts w:ascii="Arial" w:hAnsi="Arial" w:cs="Arial"/>
          <w:color w:val="auto"/>
        </w:rPr>
        <w:t xml:space="preserve">. </w:t>
      </w:r>
    </w:p>
    <w:p w14:paraId="6702A093" w14:textId="77777777" w:rsidR="009439DA" w:rsidRPr="00F6760A" w:rsidRDefault="009439DA" w:rsidP="009439DA">
      <w:pPr>
        <w:pStyle w:val="Akapitzlist"/>
        <w:spacing w:before="120" w:line="360" w:lineRule="auto"/>
        <w:ind w:left="0"/>
        <w:contextualSpacing w:val="0"/>
        <w:jc w:val="both"/>
        <w:rPr>
          <w:rFonts w:ascii="Arial" w:hAnsi="Arial" w:cs="Arial"/>
          <w:sz w:val="24"/>
          <w:szCs w:val="24"/>
        </w:rPr>
      </w:pPr>
      <w:r w:rsidRPr="00F6760A">
        <w:rPr>
          <w:rFonts w:ascii="Arial" w:hAnsi="Arial" w:cs="Arial"/>
          <w:sz w:val="24"/>
          <w:szCs w:val="24"/>
        </w:rPr>
        <w:t xml:space="preserve">Przedmiot zamówienia jest realizowany w ramach realizacji projektu pt. „Innowacyjne elementy nawierzchni peronów kolejowych z betonu </w:t>
      </w:r>
      <w:proofErr w:type="spellStart"/>
      <w:r w:rsidRPr="00F6760A">
        <w:rPr>
          <w:rFonts w:ascii="Arial" w:hAnsi="Arial" w:cs="Arial"/>
          <w:sz w:val="24"/>
          <w:szCs w:val="24"/>
        </w:rPr>
        <w:t>fotokatalitycznego</w:t>
      </w:r>
      <w:proofErr w:type="spellEnd"/>
      <w:r w:rsidRPr="00F6760A">
        <w:rPr>
          <w:rFonts w:ascii="Arial" w:hAnsi="Arial" w:cs="Arial"/>
          <w:sz w:val="24"/>
          <w:szCs w:val="24"/>
        </w:rPr>
        <w:t xml:space="preserve"> oczyszczającego powietrze” (BRIK-II/0035/2022).</w:t>
      </w:r>
    </w:p>
    <w:p w14:paraId="6AD723EE"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 1</w:t>
      </w:r>
    </w:p>
    <w:p w14:paraId="5A8A5D51" w14:textId="77777777" w:rsidR="009439DA" w:rsidRPr="004C4100" w:rsidRDefault="009439DA" w:rsidP="009439DA">
      <w:pPr>
        <w:pStyle w:val="Default"/>
        <w:spacing w:line="360" w:lineRule="auto"/>
        <w:jc w:val="center"/>
        <w:rPr>
          <w:rFonts w:ascii="Arial" w:hAnsi="Arial" w:cs="Arial"/>
          <w:color w:val="auto"/>
        </w:rPr>
      </w:pPr>
      <w:r>
        <w:rPr>
          <w:rFonts w:ascii="Arial" w:hAnsi="Arial" w:cs="Arial"/>
          <w:b/>
          <w:bCs/>
          <w:color w:val="auto"/>
        </w:rPr>
        <w:t>Przedmiot Umowy</w:t>
      </w:r>
    </w:p>
    <w:p w14:paraId="092AD002"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Przedmiotem Umowy jest </w:t>
      </w:r>
      <w:r w:rsidRPr="0076277D">
        <w:rPr>
          <w:rFonts w:ascii="Arial" w:hAnsi="Arial" w:cs="Arial"/>
          <w:b/>
          <w:bCs/>
        </w:rPr>
        <w:t xml:space="preserve">Dostawa </w:t>
      </w:r>
      <w:proofErr w:type="spellStart"/>
      <w:r w:rsidRPr="0076277D">
        <w:rPr>
          <w:rFonts w:ascii="Arial" w:hAnsi="Arial" w:cs="Arial"/>
          <w:b/>
          <w:bCs/>
        </w:rPr>
        <w:t>porozymetru</w:t>
      </w:r>
      <w:proofErr w:type="spellEnd"/>
      <w:r w:rsidRPr="0076277D">
        <w:rPr>
          <w:rFonts w:ascii="Arial" w:hAnsi="Arial" w:cs="Arial"/>
          <w:b/>
          <w:bCs/>
        </w:rPr>
        <w:t xml:space="preserve"> rtęciowego do określania struktury porów w próbkach kompozytów budowlanych wraz z komorą </w:t>
      </w:r>
      <w:proofErr w:type="spellStart"/>
      <w:r w:rsidRPr="0076277D">
        <w:rPr>
          <w:rFonts w:ascii="Arial" w:hAnsi="Arial" w:cs="Arial"/>
          <w:b/>
          <w:bCs/>
        </w:rPr>
        <w:t>nastołową</w:t>
      </w:r>
      <w:proofErr w:type="spellEnd"/>
      <w:r w:rsidRPr="0076277D">
        <w:rPr>
          <w:rFonts w:ascii="Arial" w:hAnsi="Arial" w:cs="Arial"/>
          <w:b/>
          <w:bCs/>
        </w:rPr>
        <w:t xml:space="preserve"> oraz niezbędnymi akcesoriami, urządzeniem do akwizycji da</w:t>
      </w:r>
      <w:r w:rsidRPr="00F6760A">
        <w:rPr>
          <w:rFonts w:ascii="Arial" w:hAnsi="Arial" w:cs="Arial"/>
          <w:b/>
          <w:bCs/>
          <w:color w:val="auto"/>
        </w:rPr>
        <w:t>nych i oprogramowaniem dla Wydziału Inżynierii Lądowej Politechniki Warszawskiej</w:t>
      </w:r>
      <w:r w:rsidRPr="00F6760A">
        <w:rPr>
          <w:rFonts w:ascii="Arial" w:hAnsi="Arial" w:cs="Arial"/>
          <w:color w:val="auto"/>
        </w:rPr>
        <w:t xml:space="preserve"> </w:t>
      </w:r>
      <w:r w:rsidRPr="00F6760A">
        <w:rPr>
          <w:rFonts w:ascii="Arial" w:hAnsi="Arial" w:cs="Arial"/>
          <w:b/>
          <w:bCs/>
          <w:color w:val="auto"/>
        </w:rPr>
        <w:t>TP/05/0</w:t>
      </w:r>
      <w:r>
        <w:rPr>
          <w:rFonts w:ascii="Arial" w:hAnsi="Arial" w:cs="Arial"/>
          <w:b/>
          <w:bCs/>
          <w:color w:val="auto"/>
        </w:rPr>
        <w:t>7</w:t>
      </w:r>
      <w:r w:rsidRPr="00F6760A">
        <w:rPr>
          <w:rFonts w:ascii="Arial" w:hAnsi="Arial" w:cs="Arial"/>
          <w:b/>
          <w:bCs/>
          <w:color w:val="auto"/>
        </w:rPr>
        <w:t xml:space="preserve">/2023, </w:t>
      </w:r>
      <w:r w:rsidRPr="00F6760A">
        <w:rPr>
          <w:rFonts w:ascii="Arial" w:hAnsi="Arial" w:cs="Arial"/>
          <w:color w:val="auto"/>
        </w:rPr>
        <w:t xml:space="preserve">zgodnie z </w:t>
      </w:r>
      <w:r>
        <w:rPr>
          <w:rFonts w:ascii="Arial" w:hAnsi="Arial" w:cs="Arial"/>
          <w:color w:val="auto"/>
        </w:rPr>
        <w:t>Opisem przedmiotu zamówienia, stanowiącym Z</w:t>
      </w:r>
      <w:r w:rsidRPr="00F6760A">
        <w:rPr>
          <w:rFonts w:ascii="Arial" w:hAnsi="Arial" w:cs="Arial"/>
          <w:color w:val="auto"/>
        </w:rPr>
        <w:t xml:space="preserve">ałącznik nr 2 do </w:t>
      </w:r>
      <w:r>
        <w:rPr>
          <w:rFonts w:ascii="Arial" w:hAnsi="Arial" w:cs="Arial"/>
          <w:color w:val="auto"/>
        </w:rPr>
        <w:t>niniejszej Umowy</w:t>
      </w:r>
      <w:r w:rsidRPr="00F6760A">
        <w:rPr>
          <w:rFonts w:ascii="Arial" w:hAnsi="Arial" w:cs="Arial"/>
          <w:color w:val="auto"/>
        </w:rPr>
        <w:t xml:space="preserve"> oraz Ofertą Wykonawcy, stanowiącą Załącznik nr 1 do niniejszej Umowy. </w:t>
      </w:r>
    </w:p>
    <w:p w14:paraId="4A7A9F90"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§2</w:t>
      </w:r>
    </w:p>
    <w:p w14:paraId="5D48320D" w14:textId="77777777" w:rsidR="009439DA" w:rsidRPr="004C4100" w:rsidRDefault="009439DA" w:rsidP="009439DA">
      <w:pPr>
        <w:pStyle w:val="Default"/>
        <w:spacing w:line="360" w:lineRule="auto"/>
        <w:jc w:val="center"/>
        <w:rPr>
          <w:rFonts w:ascii="Arial" w:hAnsi="Arial" w:cs="Arial"/>
          <w:color w:val="auto"/>
        </w:rPr>
      </w:pPr>
      <w:r>
        <w:rPr>
          <w:rFonts w:ascii="Arial" w:hAnsi="Arial" w:cs="Arial"/>
          <w:b/>
          <w:bCs/>
          <w:color w:val="auto"/>
        </w:rPr>
        <w:t>Miejsce realizacji</w:t>
      </w:r>
    </w:p>
    <w:p w14:paraId="35B4F54A" w14:textId="5D750BC2" w:rsidR="009439DA" w:rsidRPr="00061CD1" w:rsidRDefault="009439DA" w:rsidP="009439DA">
      <w:pPr>
        <w:pStyle w:val="Default"/>
        <w:spacing w:line="360" w:lineRule="auto"/>
        <w:jc w:val="both"/>
        <w:rPr>
          <w:rFonts w:ascii="Arial" w:hAnsi="Arial" w:cs="Arial"/>
          <w:color w:val="auto"/>
        </w:rPr>
      </w:pPr>
      <w:r w:rsidRPr="00061CD1">
        <w:rPr>
          <w:rFonts w:ascii="Arial" w:hAnsi="Arial" w:cs="Arial"/>
          <w:color w:val="auto"/>
        </w:rPr>
        <w:t xml:space="preserve">Przedmiot Umowy, o którym mowa w § 1, będzie dostarczony do siedziby Zamawiającego, tj. do pok. 532 znajdującego się na piątym piętrze w gmachu Wydziału Inżynierii Lądowej w Warszawie, al. Armii Ludowej 16, w terminie </w:t>
      </w:r>
      <w:bookmarkStart w:id="0" w:name="_Hlk132360837"/>
      <w:r w:rsidRPr="00061CD1">
        <w:rPr>
          <w:rFonts w:ascii="Arial" w:hAnsi="Arial" w:cs="Arial"/>
          <w:color w:val="auto"/>
        </w:rPr>
        <w:t>maksymalnie 4</w:t>
      </w:r>
      <w:r>
        <w:rPr>
          <w:rFonts w:ascii="Arial" w:hAnsi="Arial" w:cs="Arial"/>
          <w:color w:val="auto"/>
        </w:rPr>
        <w:t> </w:t>
      </w:r>
      <w:r w:rsidRPr="00061CD1">
        <w:rPr>
          <w:rFonts w:ascii="Arial" w:hAnsi="Arial" w:cs="Arial"/>
          <w:color w:val="auto"/>
        </w:rPr>
        <w:t>miesięcy od daty podpisania umowy</w:t>
      </w:r>
      <w:bookmarkEnd w:id="0"/>
      <w:r w:rsidRPr="00061CD1">
        <w:rPr>
          <w:rFonts w:ascii="Arial" w:hAnsi="Arial" w:cs="Arial"/>
          <w:color w:val="auto"/>
        </w:rPr>
        <w:t xml:space="preserve">. Dostawa, instalacja oraz uruchomienie na koszt Wykonawcy. </w:t>
      </w:r>
    </w:p>
    <w:p w14:paraId="7A32E62E"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§3</w:t>
      </w:r>
    </w:p>
    <w:p w14:paraId="0DB56BCC" w14:textId="77777777" w:rsidR="009439DA" w:rsidRPr="0076277D" w:rsidRDefault="009439DA" w:rsidP="009439DA">
      <w:pPr>
        <w:pStyle w:val="Default"/>
        <w:spacing w:line="360" w:lineRule="auto"/>
        <w:jc w:val="center"/>
        <w:rPr>
          <w:rFonts w:ascii="Arial" w:hAnsi="Arial" w:cs="Arial"/>
          <w:b/>
          <w:bCs/>
          <w:color w:val="auto"/>
        </w:rPr>
      </w:pPr>
      <w:r w:rsidRPr="0076277D">
        <w:rPr>
          <w:rFonts w:ascii="Arial" w:hAnsi="Arial" w:cs="Arial"/>
          <w:b/>
          <w:bCs/>
          <w:color w:val="auto"/>
        </w:rPr>
        <w:t>Obowiązki Wykonawcy</w:t>
      </w:r>
    </w:p>
    <w:p w14:paraId="03F538F8" w14:textId="77777777" w:rsidR="009439DA" w:rsidRPr="004C4100" w:rsidRDefault="009439DA" w:rsidP="009439DA">
      <w:pPr>
        <w:pStyle w:val="Default"/>
        <w:numPr>
          <w:ilvl w:val="0"/>
          <w:numId w:val="2"/>
        </w:numPr>
        <w:spacing w:line="360" w:lineRule="auto"/>
        <w:jc w:val="both"/>
        <w:rPr>
          <w:rFonts w:ascii="Arial" w:hAnsi="Arial" w:cs="Arial"/>
          <w:color w:val="auto"/>
        </w:rPr>
      </w:pPr>
      <w:r w:rsidRPr="004C4100">
        <w:rPr>
          <w:rFonts w:ascii="Arial" w:hAnsi="Arial" w:cs="Arial"/>
          <w:color w:val="auto"/>
        </w:rPr>
        <w:t xml:space="preserve">Wykonawca oświadcza, że dostarczany przez niego przedmiot Umowy jest: </w:t>
      </w:r>
    </w:p>
    <w:p w14:paraId="71973CFC" w14:textId="77777777" w:rsidR="009439DA" w:rsidRPr="004C4100" w:rsidRDefault="009439DA" w:rsidP="009439DA">
      <w:pPr>
        <w:ind w:left="200" w:hanging="200"/>
        <w:rPr>
          <w:rFonts w:ascii="Arial" w:hAnsi="Arial" w:cs="Arial"/>
          <w:sz w:val="24"/>
          <w:szCs w:val="24"/>
        </w:rPr>
      </w:pPr>
      <w:r w:rsidRPr="004C4100">
        <w:rPr>
          <w:rFonts w:ascii="Arial" w:hAnsi="Arial" w:cs="Arial"/>
          <w:sz w:val="24"/>
          <w:szCs w:val="24"/>
        </w:rPr>
        <w:t>1 ) fabrycznie nowy</w:t>
      </w:r>
    </w:p>
    <w:p w14:paraId="520B86E8" w14:textId="3365BCD2"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2 ) charakteryzuje się parametrami zgodnymi z </w:t>
      </w:r>
      <w:r>
        <w:rPr>
          <w:rFonts w:ascii="Arial" w:hAnsi="Arial" w:cs="Arial"/>
          <w:color w:val="auto"/>
        </w:rPr>
        <w:t xml:space="preserve">Opisem przedmiotu zamówienia </w:t>
      </w:r>
      <w:r w:rsidRPr="004C4100">
        <w:rPr>
          <w:rFonts w:ascii="Arial" w:hAnsi="Arial" w:cs="Arial"/>
          <w:color w:val="auto"/>
        </w:rPr>
        <w:t>i</w:t>
      </w:r>
      <w:r>
        <w:rPr>
          <w:rFonts w:ascii="Arial" w:hAnsi="Arial" w:cs="Arial"/>
          <w:color w:val="auto"/>
        </w:rPr>
        <w:t> </w:t>
      </w:r>
      <w:r w:rsidRPr="004C4100">
        <w:rPr>
          <w:rFonts w:ascii="Arial" w:hAnsi="Arial" w:cs="Arial"/>
          <w:color w:val="auto"/>
        </w:rPr>
        <w:t xml:space="preserve">Ofertą Wykonawcy, </w:t>
      </w:r>
    </w:p>
    <w:p w14:paraId="1F4359C2" w14:textId="470A406C"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lastRenderedPageBreak/>
        <w:t>2. Wykonawca zobowiązuje się w ramach wynagrodzenia określonego w §</w:t>
      </w:r>
      <w:r>
        <w:rPr>
          <w:rFonts w:ascii="Arial" w:hAnsi="Arial" w:cs="Arial"/>
          <w:color w:val="auto"/>
        </w:rPr>
        <w:t xml:space="preserve"> </w:t>
      </w:r>
      <w:r w:rsidRPr="004C4100">
        <w:rPr>
          <w:rFonts w:ascii="Arial" w:hAnsi="Arial" w:cs="Arial"/>
          <w:color w:val="auto"/>
        </w:rPr>
        <w:t>4 Umowy do zrealizowania pełnego zakresu rzeczowego przedmiotu Umowy, o którym mowa w</w:t>
      </w:r>
      <w:r>
        <w:rPr>
          <w:rFonts w:ascii="Arial" w:hAnsi="Arial" w:cs="Arial"/>
          <w:color w:val="auto"/>
        </w:rPr>
        <w:t> </w:t>
      </w:r>
      <w:r w:rsidRPr="004C4100">
        <w:rPr>
          <w:rFonts w:ascii="Arial" w:hAnsi="Arial" w:cs="Arial"/>
          <w:color w:val="auto"/>
        </w:rPr>
        <w:t xml:space="preserve">§ 1 Umowy, na warunkach określonych w </w:t>
      </w:r>
      <w:r>
        <w:rPr>
          <w:rFonts w:ascii="Arial" w:hAnsi="Arial" w:cs="Arial"/>
          <w:color w:val="auto"/>
        </w:rPr>
        <w:t xml:space="preserve">Opisie przedmiotu zamówienia </w:t>
      </w:r>
      <w:r w:rsidRPr="004C4100">
        <w:rPr>
          <w:rFonts w:ascii="Arial" w:hAnsi="Arial" w:cs="Arial"/>
          <w:color w:val="auto"/>
        </w:rPr>
        <w:t xml:space="preserve">i Ofercie Wykonawcy. </w:t>
      </w:r>
    </w:p>
    <w:p w14:paraId="75D73B65"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3. Wykonawca zobowiązuje się w ramach wynagrodzenia określonego w § 4 Umowy przeprowadzić szkolenie dla personelu w wymiarze, w sposób i terminie określonym w SWZ. </w:t>
      </w:r>
    </w:p>
    <w:p w14:paraId="5D0E7C50"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§4</w:t>
      </w:r>
    </w:p>
    <w:p w14:paraId="0FC3F530" w14:textId="77777777" w:rsidR="009439DA" w:rsidRPr="0076277D" w:rsidRDefault="009439DA" w:rsidP="009439DA">
      <w:pPr>
        <w:pStyle w:val="Default"/>
        <w:spacing w:line="360" w:lineRule="auto"/>
        <w:jc w:val="center"/>
        <w:rPr>
          <w:rFonts w:ascii="Arial" w:hAnsi="Arial" w:cs="Arial"/>
          <w:b/>
          <w:bCs/>
        </w:rPr>
      </w:pPr>
      <w:r>
        <w:rPr>
          <w:rFonts w:ascii="Arial" w:hAnsi="Arial" w:cs="Arial"/>
          <w:b/>
          <w:bCs/>
        </w:rPr>
        <w:t>Wynagrodzenie i warunki zapłaty</w:t>
      </w:r>
    </w:p>
    <w:p w14:paraId="6BA1EA08" w14:textId="5BA2F68E"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Za wykonanie przedmiotu Umowy określonego w § 1, w terminie określonym w § 2, Wykonawca otrzyma wynagrodzenie w kwocie ………..………………słownie:................................................................................................................................................................................................................................................, </w:t>
      </w:r>
      <w:r w:rsidRPr="004C4100">
        <w:rPr>
          <w:rFonts w:ascii="Arial" w:hAnsi="Arial" w:cs="Arial"/>
          <w:bCs/>
          <w:color w:val="auto"/>
        </w:rPr>
        <w:t>w tym VAT w wysokości ……………………………..</w:t>
      </w:r>
      <w:r w:rsidRPr="004C4100">
        <w:rPr>
          <w:rFonts w:ascii="Arial" w:hAnsi="Arial" w:cs="Arial"/>
          <w:b/>
          <w:bCs/>
          <w:color w:val="auto"/>
        </w:rPr>
        <w:t xml:space="preserve"> </w:t>
      </w:r>
      <w:r w:rsidRPr="004C4100">
        <w:rPr>
          <w:rFonts w:ascii="Arial" w:hAnsi="Arial" w:cs="Arial"/>
          <w:color w:val="auto"/>
        </w:rPr>
        <w:t>zł słownie: ……………………………………………….………………………….... złotych, zgodnie z</w:t>
      </w:r>
      <w:r>
        <w:rPr>
          <w:rFonts w:ascii="Arial" w:hAnsi="Arial" w:cs="Arial"/>
          <w:color w:val="auto"/>
        </w:rPr>
        <w:t> </w:t>
      </w:r>
      <w:r w:rsidRPr="004C4100">
        <w:rPr>
          <w:rFonts w:ascii="Arial" w:hAnsi="Arial" w:cs="Arial"/>
          <w:color w:val="auto"/>
        </w:rPr>
        <w:t xml:space="preserve">ofertą Wykonawcy*. </w:t>
      </w:r>
    </w:p>
    <w:p w14:paraId="3D9C2C91" w14:textId="77777777" w:rsidR="009439DA" w:rsidRDefault="009439DA" w:rsidP="009439DA">
      <w:pPr>
        <w:pStyle w:val="Default"/>
        <w:spacing w:line="360" w:lineRule="auto"/>
        <w:jc w:val="both"/>
        <w:rPr>
          <w:rFonts w:ascii="Arial" w:hAnsi="Arial" w:cs="Arial"/>
          <w:color w:val="auto"/>
        </w:rPr>
      </w:pPr>
      <w:r w:rsidRPr="004C4100">
        <w:rPr>
          <w:rFonts w:ascii="Arial" w:hAnsi="Arial" w:cs="Arial"/>
          <w:color w:val="auto"/>
        </w:rPr>
        <w:t>2. Podstawą do wystawienia faktury VAT przez Wykonawcę jest protokół odbioru podpisany przez Zamawiającego</w:t>
      </w:r>
      <w:r>
        <w:rPr>
          <w:rFonts w:ascii="Arial" w:hAnsi="Arial" w:cs="Arial"/>
          <w:color w:val="auto"/>
        </w:rPr>
        <w:t xml:space="preserve"> bez zastrzeżeń</w:t>
      </w:r>
      <w:r w:rsidRPr="004C4100">
        <w:rPr>
          <w:rFonts w:ascii="Arial" w:hAnsi="Arial" w:cs="Arial"/>
          <w:color w:val="auto"/>
        </w:rPr>
        <w:t xml:space="preserve">. </w:t>
      </w:r>
    </w:p>
    <w:p w14:paraId="2B6693AA" w14:textId="77777777" w:rsidR="009439DA" w:rsidRPr="00AA1DCF" w:rsidRDefault="009439DA" w:rsidP="009439DA">
      <w:pPr>
        <w:pStyle w:val="Default"/>
        <w:spacing w:line="360" w:lineRule="auto"/>
        <w:jc w:val="both"/>
        <w:rPr>
          <w:rFonts w:ascii="Arial" w:hAnsi="Arial" w:cs="Arial"/>
          <w:color w:val="auto"/>
        </w:rPr>
      </w:pPr>
      <w:r>
        <w:rPr>
          <w:rFonts w:ascii="Arial" w:hAnsi="Arial" w:cs="Arial"/>
          <w:color w:val="auto"/>
        </w:rPr>
        <w:t xml:space="preserve">3. </w:t>
      </w:r>
      <w:r w:rsidRPr="00AA1DCF">
        <w:rPr>
          <w:rFonts w:ascii="Arial" w:hAnsi="Arial" w:cs="Arial"/>
          <w:color w:val="auto"/>
        </w:rPr>
        <w:t xml:space="preserve">Faktura dostarczona będzie do siedziby Zamawiającego. </w:t>
      </w:r>
    </w:p>
    <w:p w14:paraId="193BA432" w14:textId="77777777" w:rsidR="009439DA" w:rsidRPr="00AA1DCF" w:rsidRDefault="009439DA" w:rsidP="009439DA">
      <w:pPr>
        <w:pStyle w:val="Default"/>
        <w:numPr>
          <w:ilvl w:val="0"/>
          <w:numId w:val="6"/>
        </w:numPr>
        <w:spacing w:after="27" w:line="360" w:lineRule="auto"/>
        <w:ind w:left="284" w:hanging="284"/>
        <w:jc w:val="both"/>
        <w:rPr>
          <w:rFonts w:ascii="Arial" w:hAnsi="Arial" w:cs="Arial"/>
          <w:color w:val="auto"/>
        </w:rPr>
      </w:pPr>
      <w:r w:rsidRPr="00AA1DCF">
        <w:rPr>
          <w:rFonts w:ascii="Arial" w:hAnsi="Arial" w:cs="Arial"/>
          <w:color w:val="auto"/>
        </w:rPr>
        <w:t xml:space="preserve">Faktura będzie zawierać: </w:t>
      </w:r>
    </w:p>
    <w:p w14:paraId="2016D7ED" w14:textId="77777777" w:rsidR="009439DA" w:rsidRPr="00AA1DCF" w:rsidRDefault="009439DA" w:rsidP="009439DA">
      <w:pPr>
        <w:pStyle w:val="Default"/>
        <w:numPr>
          <w:ilvl w:val="0"/>
          <w:numId w:val="5"/>
        </w:numPr>
        <w:spacing w:line="360" w:lineRule="auto"/>
        <w:jc w:val="both"/>
        <w:rPr>
          <w:rFonts w:ascii="Arial" w:hAnsi="Arial" w:cs="Arial"/>
          <w:color w:val="auto"/>
        </w:rPr>
      </w:pPr>
      <w:r w:rsidRPr="00AA1DCF">
        <w:rPr>
          <w:rFonts w:ascii="Arial" w:hAnsi="Arial" w:cs="Arial"/>
          <w:color w:val="auto"/>
        </w:rPr>
        <w:t>wskazanie NABYWCY: Politechnika Warszawska, Wydział Inżynierii Lądowej, al. Armii Ludowej 16, 00-637 Warszawa,</w:t>
      </w:r>
    </w:p>
    <w:p w14:paraId="276656B2" w14:textId="77777777" w:rsidR="009439DA" w:rsidRPr="00AA1DCF" w:rsidRDefault="009439DA" w:rsidP="009439DA">
      <w:pPr>
        <w:pStyle w:val="Default"/>
        <w:numPr>
          <w:ilvl w:val="0"/>
          <w:numId w:val="5"/>
        </w:numPr>
        <w:spacing w:line="360" w:lineRule="auto"/>
        <w:jc w:val="both"/>
        <w:rPr>
          <w:rFonts w:ascii="Arial" w:hAnsi="Arial" w:cs="Arial"/>
          <w:color w:val="auto"/>
        </w:rPr>
      </w:pPr>
      <w:r w:rsidRPr="00AA1DCF">
        <w:rPr>
          <w:rFonts w:ascii="Arial" w:hAnsi="Arial" w:cs="Arial"/>
          <w:color w:val="auto"/>
        </w:rPr>
        <w:t xml:space="preserve"> wskazanie ODBIORCY; </w:t>
      </w:r>
    </w:p>
    <w:p w14:paraId="1C18BBF7" w14:textId="77777777" w:rsidR="009439DA" w:rsidRPr="00AA1DCF" w:rsidRDefault="009439DA" w:rsidP="009439DA">
      <w:pPr>
        <w:pStyle w:val="Default"/>
        <w:numPr>
          <w:ilvl w:val="0"/>
          <w:numId w:val="5"/>
        </w:numPr>
        <w:spacing w:line="360" w:lineRule="auto"/>
        <w:jc w:val="both"/>
        <w:rPr>
          <w:rFonts w:ascii="Arial" w:hAnsi="Arial" w:cs="Arial"/>
          <w:color w:val="auto"/>
        </w:rPr>
      </w:pPr>
      <w:r w:rsidRPr="00AA1DCF">
        <w:rPr>
          <w:rFonts w:ascii="Arial" w:hAnsi="Arial" w:cs="Arial"/>
          <w:color w:val="auto"/>
        </w:rPr>
        <w:t>NIP Zamawiającego/NABYWCY: 5250005834;</w:t>
      </w:r>
    </w:p>
    <w:p w14:paraId="7BEFA946" w14:textId="58839605" w:rsidR="009439DA" w:rsidRPr="00AA1DCF" w:rsidRDefault="009439DA" w:rsidP="009439DA">
      <w:pPr>
        <w:pStyle w:val="Default"/>
        <w:numPr>
          <w:ilvl w:val="0"/>
          <w:numId w:val="5"/>
        </w:numPr>
        <w:spacing w:line="360" w:lineRule="auto"/>
        <w:jc w:val="both"/>
        <w:rPr>
          <w:rFonts w:ascii="Arial" w:hAnsi="Arial" w:cs="Arial"/>
          <w:color w:val="auto"/>
        </w:rPr>
      </w:pPr>
      <w:r w:rsidRPr="00AA1DCF">
        <w:rPr>
          <w:rFonts w:ascii="Arial" w:hAnsi="Arial" w:cs="Arial"/>
          <w:color w:val="auto"/>
        </w:rPr>
        <w:t xml:space="preserve"> numer rachunku bankowego Wykonawcy wskazanego w wykazie podmiotów prowadzonym przez Szefa Krajowej Administracji Skarbowej, o</w:t>
      </w:r>
      <w:r>
        <w:rPr>
          <w:rFonts w:ascii="Arial" w:hAnsi="Arial" w:cs="Arial"/>
          <w:color w:val="auto"/>
        </w:rPr>
        <w:t> </w:t>
      </w:r>
      <w:r w:rsidRPr="00AA1DCF">
        <w:rPr>
          <w:rFonts w:ascii="Arial" w:hAnsi="Arial" w:cs="Arial"/>
          <w:color w:val="auto"/>
        </w:rPr>
        <w:t xml:space="preserve">którym mowa w art. 96b ustawy o podatku od towarów i usług; </w:t>
      </w:r>
    </w:p>
    <w:p w14:paraId="343DEBA0" w14:textId="77777777" w:rsidR="009439DA" w:rsidRPr="00AA1DCF" w:rsidRDefault="009439DA" w:rsidP="009439DA">
      <w:pPr>
        <w:pStyle w:val="Default"/>
        <w:numPr>
          <w:ilvl w:val="0"/>
          <w:numId w:val="5"/>
        </w:numPr>
        <w:spacing w:line="360" w:lineRule="auto"/>
        <w:jc w:val="both"/>
        <w:rPr>
          <w:rFonts w:ascii="Arial" w:hAnsi="Arial" w:cs="Arial"/>
          <w:color w:val="auto"/>
        </w:rPr>
      </w:pPr>
      <w:r w:rsidRPr="00AA1DCF">
        <w:rPr>
          <w:rFonts w:ascii="Arial" w:hAnsi="Arial" w:cs="Arial"/>
          <w:color w:val="auto"/>
        </w:rPr>
        <w:t xml:space="preserve">termin płatności; </w:t>
      </w:r>
    </w:p>
    <w:p w14:paraId="46852314" w14:textId="77777777" w:rsidR="009439DA" w:rsidRPr="00AA1DCF" w:rsidRDefault="009439DA" w:rsidP="009439DA">
      <w:pPr>
        <w:pStyle w:val="Default"/>
        <w:numPr>
          <w:ilvl w:val="0"/>
          <w:numId w:val="5"/>
        </w:numPr>
        <w:spacing w:line="360" w:lineRule="auto"/>
        <w:jc w:val="both"/>
        <w:rPr>
          <w:rFonts w:ascii="Arial" w:hAnsi="Arial" w:cs="Arial"/>
          <w:color w:val="auto"/>
        </w:rPr>
      </w:pPr>
      <w:r w:rsidRPr="00AA1DCF">
        <w:rPr>
          <w:rFonts w:ascii="Arial" w:hAnsi="Arial" w:cs="Arial"/>
          <w:color w:val="auto"/>
        </w:rPr>
        <w:t xml:space="preserve">sformułowanie: „Dostawa realizowana na podstawie umowy nr …………………. z dnia ……….. r. </w:t>
      </w:r>
    </w:p>
    <w:p w14:paraId="7C9F9AD1" w14:textId="77777777" w:rsidR="009439DA" w:rsidRPr="00AA1DCF" w:rsidRDefault="009439DA" w:rsidP="009439DA">
      <w:pPr>
        <w:pStyle w:val="Default"/>
        <w:numPr>
          <w:ilvl w:val="0"/>
          <w:numId w:val="5"/>
        </w:numPr>
        <w:spacing w:line="360" w:lineRule="auto"/>
        <w:jc w:val="both"/>
        <w:rPr>
          <w:rFonts w:ascii="Arial" w:hAnsi="Arial" w:cs="Arial"/>
          <w:color w:val="auto"/>
        </w:rPr>
      </w:pPr>
      <w:r w:rsidRPr="00AA1DCF">
        <w:rPr>
          <w:rFonts w:ascii="Arial" w:hAnsi="Arial" w:cs="Arial"/>
          <w:color w:val="auto"/>
        </w:rPr>
        <w:t xml:space="preserve">zostanie dostarczona wraz z zamówionym towarem i podpisanym protokołem odbioru bez zastrzeżeń do wskazanego w Umowie miejsca odbioru. </w:t>
      </w:r>
    </w:p>
    <w:p w14:paraId="12033AFD" w14:textId="77777777" w:rsidR="009439DA" w:rsidRPr="004C4100" w:rsidRDefault="009439DA" w:rsidP="009439DA">
      <w:pPr>
        <w:pStyle w:val="Default"/>
        <w:spacing w:line="360" w:lineRule="auto"/>
        <w:jc w:val="both"/>
        <w:rPr>
          <w:rFonts w:ascii="Arial" w:hAnsi="Arial" w:cs="Arial"/>
          <w:color w:val="auto"/>
        </w:rPr>
      </w:pPr>
      <w:r>
        <w:rPr>
          <w:rFonts w:ascii="Arial" w:hAnsi="Arial" w:cs="Arial"/>
          <w:color w:val="auto"/>
        </w:rPr>
        <w:lastRenderedPageBreak/>
        <w:t>5</w:t>
      </w:r>
      <w:r w:rsidRPr="004C4100">
        <w:rPr>
          <w:rFonts w:ascii="Arial" w:hAnsi="Arial" w:cs="Arial"/>
          <w:color w:val="auto"/>
        </w:rPr>
        <w:t xml:space="preserve">. Wynagrodzenie Wykonawcy będzie płatne przelewem na rachunek bankowy wskazany przez Wykonawcę, przy czym należność zostanie zapłacona przez Zamawiającego nie później niż w terminie 30 dni od doręczenia faktury. </w:t>
      </w:r>
    </w:p>
    <w:p w14:paraId="20FAC784" w14:textId="77777777" w:rsidR="009439DA" w:rsidRPr="004C4100" w:rsidRDefault="009439DA" w:rsidP="009439DA">
      <w:pPr>
        <w:pStyle w:val="Default"/>
        <w:spacing w:line="360" w:lineRule="auto"/>
        <w:jc w:val="both"/>
        <w:rPr>
          <w:rFonts w:ascii="Arial" w:hAnsi="Arial" w:cs="Arial"/>
          <w:color w:val="auto"/>
        </w:rPr>
      </w:pPr>
      <w:r>
        <w:rPr>
          <w:rFonts w:ascii="Arial" w:hAnsi="Arial" w:cs="Arial"/>
          <w:color w:val="auto"/>
        </w:rPr>
        <w:t>6</w:t>
      </w:r>
      <w:r w:rsidRPr="004C4100">
        <w:rPr>
          <w:rFonts w:ascii="Arial" w:hAnsi="Arial" w:cs="Arial"/>
          <w:color w:val="auto"/>
        </w:rPr>
        <w:t xml:space="preserve">. Wykonawca oświadcza, że wskazany na fakturze rachunek bankowy jest rachunkiem rozliczeniowym służącym wyłącznie dla celów rozliczeń z tytułu prowadzonej przez niego działalności gospodarczej. </w:t>
      </w:r>
    </w:p>
    <w:p w14:paraId="4FC4D0FE" w14:textId="77777777" w:rsidR="009439DA" w:rsidRPr="004C4100" w:rsidRDefault="009439DA" w:rsidP="009439DA">
      <w:pPr>
        <w:pStyle w:val="Default"/>
        <w:spacing w:line="360" w:lineRule="auto"/>
        <w:jc w:val="both"/>
        <w:rPr>
          <w:rFonts w:ascii="Arial" w:hAnsi="Arial" w:cs="Arial"/>
          <w:color w:val="auto"/>
        </w:rPr>
      </w:pPr>
      <w:r>
        <w:rPr>
          <w:rFonts w:ascii="Arial" w:hAnsi="Arial" w:cs="Arial"/>
          <w:color w:val="auto"/>
        </w:rPr>
        <w:t>7</w:t>
      </w:r>
      <w:r w:rsidRPr="004C4100">
        <w:rPr>
          <w:rFonts w:ascii="Arial" w:hAnsi="Arial" w:cs="Arial"/>
          <w:color w:val="auto"/>
        </w:rPr>
        <w:t xml:space="preserve">. Za dzień zapłaty strony przyjmują dzień obciążenia rachunku Zamawiającego. </w:t>
      </w:r>
    </w:p>
    <w:p w14:paraId="4C928966" w14:textId="5BC28F1E" w:rsidR="009439DA" w:rsidRDefault="009439DA" w:rsidP="009439DA">
      <w:pPr>
        <w:pStyle w:val="Default"/>
        <w:spacing w:line="360" w:lineRule="auto"/>
        <w:jc w:val="both"/>
        <w:rPr>
          <w:rFonts w:ascii="Arial" w:hAnsi="Arial" w:cs="Arial"/>
          <w:color w:val="auto"/>
        </w:rPr>
      </w:pPr>
      <w:r>
        <w:rPr>
          <w:rFonts w:ascii="Arial" w:hAnsi="Arial" w:cs="Arial"/>
          <w:color w:val="auto"/>
        </w:rPr>
        <w:t>8</w:t>
      </w:r>
      <w:r w:rsidRPr="004C4100">
        <w:rPr>
          <w:rFonts w:ascii="Arial" w:hAnsi="Arial" w:cs="Arial"/>
          <w:color w:val="auto"/>
        </w:rPr>
        <w:t>. W związku z realizacją niniejszej Umowy Zamawiający oświadcza, iż posiada status dużego przedsiębiorcy w rozumieniu przepisów ustawy z dnia 8 marca 2013 r. o</w:t>
      </w:r>
      <w:r>
        <w:rPr>
          <w:rFonts w:ascii="Arial" w:hAnsi="Arial" w:cs="Arial"/>
          <w:color w:val="auto"/>
        </w:rPr>
        <w:t> </w:t>
      </w:r>
      <w:r w:rsidRPr="004C4100">
        <w:rPr>
          <w:rFonts w:ascii="Arial" w:hAnsi="Arial" w:cs="Arial"/>
          <w:color w:val="auto"/>
        </w:rPr>
        <w:t>przeciwdziałaniu nadmiernym opóźnieniom w transakcjach handlowych (DZ.U. z</w:t>
      </w:r>
      <w:r>
        <w:rPr>
          <w:rFonts w:ascii="Arial" w:hAnsi="Arial" w:cs="Arial"/>
          <w:color w:val="auto"/>
        </w:rPr>
        <w:t> </w:t>
      </w:r>
      <w:r w:rsidRPr="004C4100">
        <w:rPr>
          <w:rFonts w:ascii="Arial" w:hAnsi="Arial" w:cs="Arial"/>
          <w:color w:val="auto"/>
        </w:rPr>
        <w:t>2021 r., poz. 424).</w:t>
      </w:r>
    </w:p>
    <w:p w14:paraId="2CADE1D3" w14:textId="77777777" w:rsidR="009439DA" w:rsidRPr="00F6760A" w:rsidRDefault="009439DA" w:rsidP="009439DA">
      <w:pPr>
        <w:pStyle w:val="Default"/>
        <w:spacing w:line="360" w:lineRule="auto"/>
        <w:jc w:val="both"/>
        <w:rPr>
          <w:rFonts w:ascii="Arial" w:hAnsi="Arial" w:cs="Arial"/>
          <w:color w:val="auto"/>
        </w:rPr>
      </w:pPr>
      <w:r>
        <w:rPr>
          <w:rFonts w:ascii="Arial" w:hAnsi="Arial" w:cs="Arial"/>
          <w:color w:val="auto"/>
        </w:rPr>
        <w:t>9</w:t>
      </w:r>
      <w:r w:rsidRPr="00F6760A">
        <w:rPr>
          <w:rFonts w:ascii="Arial" w:hAnsi="Arial" w:cs="Arial"/>
          <w:color w:val="auto"/>
        </w:rPr>
        <w:t>.</w:t>
      </w:r>
      <w:r>
        <w:rPr>
          <w:rFonts w:ascii="Arial" w:hAnsi="Arial" w:cs="Arial"/>
          <w:color w:val="auto"/>
        </w:rPr>
        <w:t xml:space="preserve"> </w:t>
      </w:r>
      <w:r w:rsidRPr="00F6760A">
        <w:rPr>
          <w:rFonts w:ascii="Arial" w:hAnsi="Arial" w:cs="Arial"/>
          <w:color w:val="auto"/>
        </w:rPr>
        <w:t>Wykonawca zapewnia Zamawiającego, że wskazany na fakturze rachunek bankowy Wykonawcy znajduje się w wykazie (tzw. Biała lista podatników VAT) prowadzonym przez szefa Krajowej Administracji Skarbowej i zobowiązuje się do informowania Zamawiającego o aktualizacji rachunku bankowego Wykonawcy na tym wykazie do zakończenia realizacji Umowy</w:t>
      </w:r>
      <w:r w:rsidRPr="00F6760A">
        <w:rPr>
          <w:rStyle w:val="Odwoanieprzypisudolnego"/>
          <w:rFonts w:ascii="Arial" w:hAnsi="Arial" w:cs="Arial"/>
          <w:color w:val="auto"/>
        </w:rPr>
        <w:footnoteReference w:id="1"/>
      </w:r>
      <w:r w:rsidRPr="00F6760A">
        <w:rPr>
          <w:rFonts w:ascii="Arial" w:hAnsi="Arial" w:cs="Arial"/>
          <w:color w:val="auto"/>
        </w:rPr>
        <w:t>.</w:t>
      </w:r>
    </w:p>
    <w:p w14:paraId="25BD3857" w14:textId="63572947" w:rsidR="009439DA" w:rsidRPr="00F6760A" w:rsidRDefault="009439DA" w:rsidP="009439DA">
      <w:pPr>
        <w:pStyle w:val="Default"/>
        <w:spacing w:line="360" w:lineRule="auto"/>
        <w:jc w:val="both"/>
        <w:rPr>
          <w:rFonts w:ascii="Arial" w:hAnsi="Arial" w:cs="Arial"/>
          <w:color w:val="auto"/>
        </w:rPr>
      </w:pPr>
      <w:r>
        <w:rPr>
          <w:rFonts w:ascii="Arial" w:hAnsi="Arial" w:cs="Arial"/>
          <w:color w:val="auto"/>
        </w:rPr>
        <w:t>10</w:t>
      </w:r>
      <w:r w:rsidRPr="00F6760A">
        <w:rPr>
          <w:rFonts w:ascii="Arial" w:hAnsi="Arial" w:cs="Arial"/>
          <w:color w:val="auto"/>
        </w:rPr>
        <w:t xml:space="preserve">. Wykonawca oświadcza, że numer rachunku rozliczeniowego wskazany </w:t>
      </w:r>
      <w:r>
        <w:rPr>
          <w:rFonts w:ascii="Arial" w:hAnsi="Arial" w:cs="Arial"/>
          <w:color w:val="auto"/>
        </w:rPr>
        <w:t>na</w:t>
      </w:r>
      <w:r w:rsidRPr="00F6760A">
        <w:rPr>
          <w:rFonts w:ascii="Arial" w:hAnsi="Arial" w:cs="Arial"/>
          <w:color w:val="auto"/>
        </w:rPr>
        <w:t xml:space="preserve"> faktur</w:t>
      </w:r>
      <w:r>
        <w:rPr>
          <w:rFonts w:ascii="Arial" w:hAnsi="Arial" w:cs="Arial"/>
          <w:color w:val="auto"/>
        </w:rPr>
        <w:t>ze</w:t>
      </w:r>
      <w:r w:rsidRPr="00F6760A">
        <w:rPr>
          <w:rFonts w:ascii="Arial" w:hAnsi="Arial" w:cs="Arial"/>
          <w:color w:val="auto"/>
        </w:rPr>
        <w:t>, któr</w:t>
      </w:r>
      <w:r>
        <w:rPr>
          <w:rFonts w:ascii="Arial" w:hAnsi="Arial" w:cs="Arial"/>
          <w:color w:val="auto"/>
        </w:rPr>
        <w:t>a</w:t>
      </w:r>
      <w:r w:rsidRPr="00F6760A">
        <w:rPr>
          <w:rFonts w:ascii="Arial" w:hAnsi="Arial" w:cs="Arial"/>
          <w:color w:val="auto"/>
        </w:rPr>
        <w:t xml:space="preserve"> będą wystawion</w:t>
      </w:r>
      <w:r>
        <w:rPr>
          <w:rFonts w:ascii="Arial" w:hAnsi="Arial" w:cs="Arial"/>
          <w:color w:val="auto"/>
        </w:rPr>
        <w:t>a</w:t>
      </w:r>
      <w:r w:rsidRPr="00F6760A">
        <w:rPr>
          <w:rFonts w:ascii="Arial" w:hAnsi="Arial" w:cs="Arial"/>
          <w:color w:val="auto"/>
        </w:rPr>
        <w:t xml:space="preserve"> w jego imieniu jest rachunkiem ujawnionym w</w:t>
      </w:r>
      <w:r>
        <w:rPr>
          <w:rFonts w:ascii="Arial" w:hAnsi="Arial" w:cs="Arial"/>
          <w:color w:val="auto"/>
        </w:rPr>
        <w:t> </w:t>
      </w:r>
      <w:r w:rsidRPr="00F6760A">
        <w:rPr>
          <w:rFonts w:ascii="Arial" w:hAnsi="Arial" w:cs="Arial"/>
          <w:color w:val="auto"/>
        </w:rPr>
        <w:t>prowadzonym przez Ministerstwo Finansów wykazie podatników VAT, dla którego to rachunku prowadzony jest rachunek VAT. Zgodnie z rozdziałem 3a ustawy z dnia 29 sierpnia 1997 r. – Prawo bankowe. W przypadku wskazania innego rachunku bankowego przez Wykonawcę, Zamawiający może wstrzymać wykonanie płatności do czasu wskazania rachunku bankowego spełniającego wymogi określone w zdaniu poprzednim.</w:t>
      </w:r>
    </w:p>
    <w:p w14:paraId="67272F87" w14:textId="77777777" w:rsidR="009439DA" w:rsidRPr="00F6760A" w:rsidRDefault="009439DA" w:rsidP="009439DA">
      <w:pPr>
        <w:pStyle w:val="Default"/>
        <w:spacing w:after="27" w:line="360" w:lineRule="auto"/>
        <w:jc w:val="both"/>
        <w:rPr>
          <w:rFonts w:ascii="Arial" w:hAnsi="Arial" w:cs="Arial"/>
          <w:color w:val="auto"/>
        </w:rPr>
      </w:pPr>
      <w:r>
        <w:rPr>
          <w:rFonts w:ascii="Arial" w:hAnsi="Arial" w:cs="Arial"/>
          <w:color w:val="auto"/>
        </w:rPr>
        <w:t>11</w:t>
      </w:r>
      <w:r w:rsidRPr="00F6760A">
        <w:rPr>
          <w:rFonts w:ascii="Arial" w:hAnsi="Arial" w:cs="Arial"/>
          <w:color w:val="auto"/>
        </w:rPr>
        <w:t>. Zamawiający wyraża zgodę na przekazywanie faktur elektronicznych za pośrednictwem platformy, zgodnie z ustawą z dnia 09.11.2018 r. o elektronicznym fakturowaniu w zamówieniach publicznych, koncesjach na roboty budowlane lub usługi oraz partnerstwie publiczno-prawnym.</w:t>
      </w:r>
    </w:p>
    <w:p w14:paraId="65574AA6" w14:textId="77777777" w:rsidR="009439DA" w:rsidRPr="00F6760A" w:rsidRDefault="009439DA" w:rsidP="009439DA">
      <w:pPr>
        <w:pStyle w:val="Default"/>
        <w:spacing w:after="27" w:line="360" w:lineRule="auto"/>
        <w:jc w:val="both"/>
        <w:rPr>
          <w:rFonts w:ascii="Arial" w:hAnsi="Arial" w:cs="Arial"/>
          <w:color w:val="auto"/>
        </w:rPr>
      </w:pPr>
      <w:r w:rsidRPr="00F6760A">
        <w:rPr>
          <w:rFonts w:ascii="Arial" w:hAnsi="Arial" w:cs="Arial"/>
          <w:color w:val="auto"/>
        </w:rPr>
        <w:t>1</w:t>
      </w:r>
      <w:r>
        <w:rPr>
          <w:rFonts w:ascii="Arial" w:hAnsi="Arial" w:cs="Arial"/>
          <w:color w:val="auto"/>
        </w:rPr>
        <w:t>2</w:t>
      </w:r>
      <w:r w:rsidRPr="00F6760A">
        <w:rPr>
          <w:rFonts w:ascii="Arial" w:hAnsi="Arial" w:cs="Arial"/>
          <w:color w:val="auto"/>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60D79EC4" w14:textId="6447F4F6" w:rsidR="009439DA" w:rsidRPr="00F6760A" w:rsidRDefault="009439DA" w:rsidP="009439DA">
      <w:pPr>
        <w:pStyle w:val="Default"/>
        <w:spacing w:after="27" w:line="360" w:lineRule="auto"/>
        <w:jc w:val="both"/>
        <w:rPr>
          <w:rFonts w:ascii="Arial" w:hAnsi="Arial" w:cs="Arial"/>
          <w:color w:val="FF0000"/>
        </w:rPr>
      </w:pPr>
      <w:r w:rsidRPr="00F6760A">
        <w:rPr>
          <w:rFonts w:ascii="Arial" w:hAnsi="Arial" w:cs="Arial"/>
          <w:color w:val="auto"/>
        </w:rPr>
        <w:lastRenderedPageBreak/>
        <w:t>1</w:t>
      </w:r>
      <w:r>
        <w:rPr>
          <w:rFonts w:ascii="Arial" w:hAnsi="Arial" w:cs="Arial"/>
          <w:color w:val="auto"/>
        </w:rPr>
        <w:t>3</w:t>
      </w:r>
      <w:r w:rsidRPr="00F6760A">
        <w:rPr>
          <w:rFonts w:ascii="Arial" w:hAnsi="Arial" w:cs="Arial"/>
          <w:color w:val="auto"/>
        </w:rPr>
        <w:t>. Numer NIP Zamawiającego wskazany w § 4 ust. 4 pkt 3 jest tożsamy z</w:t>
      </w:r>
      <w:r>
        <w:rPr>
          <w:rFonts w:ascii="Arial" w:hAnsi="Arial" w:cs="Arial"/>
          <w:color w:val="auto"/>
        </w:rPr>
        <w:t> </w:t>
      </w:r>
      <w:r w:rsidRPr="00F6760A">
        <w:rPr>
          <w:rFonts w:ascii="Arial" w:hAnsi="Arial" w:cs="Arial"/>
          <w:color w:val="auto"/>
        </w:rPr>
        <w:t>identyfikatorem PEPPOL konta Zamawiającego na PEF.</w:t>
      </w:r>
    </w:p>
    <w:p w14:paraId="4AF2A496" w14:textId="77777777" w:rsidR="009439DA" w:rsidRPr="00F6760A" w:rsidRDefault="009439DA" w:rsidP="009439DA">
      <w:pPr>
        <w:pStyle w:val="Default"/>
        <w:spacing w:after="27" w:line="360" w:lineRule="auto"/>
        <w:jc w:val="both"/>
        <w:rPr>
          <w:rFonts w:ascii="Arial" w:hAnsi="Arial" w:cs="Arial"/>
          <w:color w:val="auto"/>
        </w:rPr>
      </w:pPr>
      <w:r w:rsidRPr="00F6760A">
        <w:rPr>
          <w:rFonts w:ascii="Arial" w:hAnsi="Arial" w:cs="Arial"/>
          <w:color w:val="auto"/>
        </w:rPr>
        <w:t>1</w:t>
      </w:r>
      <w:r>
        <w:rPr>
          <w:rFonts w:ascii="Arial" w:hAnsi="Arial" w:cs="Arial"/>
          <w:color w:val="auto"/>
        </w:rPr>
        <w:t>4</w:t>
      </w:r>
      <w:r w:rsidRPr="00F6760A">
        <w:rPr>
          <w:rFonts w:ascii="Arial" w:hAnsi="Arial" w:cs="Arial"/>
          <w:color w:val="auto"/>
        </w:rPr>
        <w:t xml:space="preserve">.W przypadku skorzystania przez Wykonawcę z możliwości przesłania ustrukturyzowanej faktury za pośrednictwem systemu teleinformatycznego, o którym mowa w ust. </w:t>
      </w:r>
      <w:r>
        <w:rPr>
          <w:rFonts w:ascii="Arial" w:hAnsi="Arial" w:cs="Arial"/>
          <w:color w:val="auto"/>
        </w:rPr>
        <w:t>12</w:t>
      </w:r>
      <w:r w:rsidRPr="00F6760A">
        <w:rPr>
          <w:rFonts w:ascii="Arial" w:hAnsi="Arial" w:cs="Arial"/>
          <w:color w:val="auto"/>
        </w:rPr>
        <w:t xml:space="preserve">, Wykonawca zobowiązany będzie do poinformowania o tym Zamawiającego drogą elektroniczną na adres e-mail: </w:t>
      </w:r>
      <w:hyperlink r:id="rId7" w:history="1">
        <w:r w:rsidRPr="00F6760A">
          <w:rPr>
            <w:rStyle w:val="Hipercze"/>
            <w:rFonts w:ascii="Arial" w:hAnsi="Arial" w:cs="Arial"/>
            <w:color w:val="auto"/>
          </w:rPr>
          <w:t>administrator.pef@pw.edu.pl</w:t>
        </w:r>
      </w:hyperlink>
      <w:r w:rsidRPr="00F6760A">
        <w:rPr>
          <w:rFonts w:ascii="Arial" w:hAnsi="Arial" w:cs="Arial"/>
          <w:color w:val="auto"/>
        </w:rPr>
        <w:t xml:space="preserve"> za potwierdzeniem odbioru, minimum 2 dni przed wystawieniem faktury.</w:t>
      </w:r>
    </w:p>
    <w:p w14:paraId="59A0F119" w14:textId="77777777" w:rsidR="009439DA" w:rsidRDefault="009439DA" w:rsidP="009439DA">
      <w:pPr>
        <w:pStyle w:val="Default"/>
        <w:spacing w:line="360" w:lineRule="auto"/>
        <w:jc w:val="both"/>
        <w:rPr>
          <w:rFonts w:ascii="Arial" w:hAnsi="Arial" w:cs="Arial"/>
          <w:color w:val="auto"/>
        </w:rPr>
      </w:pPr>
      <w:r>
        <w:rPr>
          <w:rFonts w:ascii="Arial" w:hAnsi="Arial" w:cs="Arial"/>
          <w:color w:val="auto"/>
        </w:rPr>
        <w:t>15</w:t>
      </w:r>
      <w:r w:rsidRPr="004C4100">
        <w:rPr>
          <w:rFonts w:ascii="Arial" w:hAnsi="Arial" w:cs="Arial"/>
          <w:color w:val="auto"/>
        </w:rPr>
        <w:t xml:space="preserve">. Wykonawca zobowiązany jest do doręczenia Zamawiającemu, najpóźniej w dniu sporządzenia protokołu odbioru, pisemnego potwierdzenia przez podwykonawcę, którego wierzytelność będzie częścią składową faktury VAT, o niezaleganiu z zapłatą na rzecz tego podwykonawcy za wykonane prace. Jeśli Wykonawca nie dysponuje oświadczeniem podwykonawcy, o którym mowa powyżej, zobowiązany jest złożyć własne oświadczenie dotyczące braku zaległości finansowych względem podwykonawcy wraz z dowodem zapłaty lub informację o zaległościach względem podwykonawcy. Potwierdzenie powinno zawierać zestawienie kwot, które były należne podwykonawcy z danej faktury VAT. Za dokonanie zapłaty na rzecz podwykonawcy przyjmuje się datę uznania rachunku bankowego podwykonawcy. </w:t>
      </w:r>
    </w:p>
    <w:p w14:paraId="0E4E276C" w14:textId="49DBD948" w:rsidR="009439DA" w:rsidRPr="00014070" w:rsidRDefault="009439DA" w:rsidP="009439DA">
      <w:pPr>
        <w:pStyle w:val="Default"/>
        <w:spacing w:line="360" w:lineRule="auto"/>
        <w:jc w:val="both"/>
        <w:rPr>
          <w:rFonts w:ascii="Arial" w:hAnsi="Arial" w:cs="Arial"/>
        </w:rPr>
      </w:pPr>
      <w:r w:rsidRPr="00014070">
        <w:rPr>
          <w:rFonts w:ascii="Arial" w:hAnsi="Arial" w:cs="Arial"/>
          <w:color w:val="auto"/>
        </w:rPr>
        <w:t>1</w:t>
      </w:r>
      <w:r>
        <w:rPr>
          <w:rFonts w:ascii="Arial" w:hAnsi="Arial" w:cs="Arial"/>
          <w:color w:val="auto"/>
        </w:rPr>
        <w:t>6</w:t>
      </w:r>
      <w:r w:rsidRPr="00014070">
        <w:rPr>
          <w:rFonts w:ascii="Arial" w:hAnsi="Arial" w:cs="Arial"/>
          <w:color w:val="auto"/>
        </w:rPr>
        <w:t xml:space="preserve">. </w:t>
      </w:r>
      <w:r w:rsidRPr="00014070">
        <w:rPr>
          <w:rFonts w:ascii="Arial" w:hAnsi="Arial" w:cs="Arial"/>
          <w:color w:val="000009"/>
        </w:rPr>
        <w:t>Przeniesienie wierzytelności Wykonawcy wobec Zamawiającego wynikających z</w:t>
      </w:r>
      <w:r>
        <w:rPr>
          <w:rFonts w:ascii="Arial" w:hAnsi="Arial" w:cs="Arial"/>
          <w:color w:val="000009"/>
        </w:rPr>
        <w:t> </w:t>
      </w:r>
      <w:r w:rsidRPr="00014070">
        <w:rPr>
          <w:rFonts w:ascii="Arial" w:hAnsi="Arial" w:cs="Arial"/>
          <w:color w:val="000009"/>
        </w:rPr>
        <w:t>realizacji niniejszej umowy na rzecz osób trzecich, wymaga uprzedniej zgody Zamawiającego wyrażonej na piśmie.</w:t>
      </w:r>
    </w:p>
    <w:p w14:paraId="674B1DD1"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§5</w:t>
      </w:r>
    </w:p>
    <w:p w14:paraId="3ECE9D44" w14:textId="61139A67" w:rsidR="009439DA" w:rsidRPr="009439DA" w:rsidRDefault="009439DA" w:rsidP="009439DA">
      <w:pPr>
        <w:pStyle w:val="Default"/>
        <w:spacing w:line="360" w:lineRule="auto"/>
        <w:jc w:val="center"/>
        <w:rPr>
          <w:rFonts w:ascii="Arial" w:hAnsi="Arial" w:cs="Arial"/>
          <w:b/>
          <w:bCs/>
          <w:color w:val="auto"/>
        </w:rPr>
      </w:pPr>
      <w:r>
        <w:rPr>
          <w:rFonts w:ascii="Arial" w:hAnsi="Arial" w:cs="Arial"/>
          <w:b/>
          <w:bCs/>
          <w:color w:val="auto"/>
        </w:rPr>
        <w:t>Zapisy dotyczące podwykonawców</w:t>
      </w:r>
    </w:p>
    <w:p w14:paraId="17740BC1" w14:textId="2871A473"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1. Zlecenie wykonania części prac podwykonawcom nie zmienia treści zobowiązań Wykonawcy wobec Zamawiającego za wykonanie tej części prac. Wykonawca jest odpowiedzialny za działania, uchybienia i zaniedbania każdego podwykonawcy i jego pracowników tak, jakby to były działania, zaniechania, uchybienia i zaniedbania jego i</w:t>
      </w:r>
      <w:r>
        <w:rPr>
          <w:rFonts w:ascii="Arial" w:hAnsi="Arial" w:cs="Arial"/>
          <w:color w:val="auto"/>
        </w:rPr>
        <w:t> </w:t>
      </w:r>
      <w:r w:rsidRPr="004C4100">
        <w:rPr>
          <w:rFonts w:ascii="Arial" w:hAnsi="Arial" w:cs="Arial"/>
          <w:color w:val="auto"/>
        </w:rPr>
        <w:t xml:space="preserve">jego własnych pracowników lub przedstawicieli. </w:t>
      </w:r>
    </w:p>
    <w:p w14:paraId="59F39A9E" w14:textId="6C30CA1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2. Wykonawca zobowiązany jest pisemnie poinformować podwykonawców o</w:t>
      </w:r>
      <w:r>
        <w:rPr>
          <w:rFonts w:ascii="Arial" w:hAnsi="Arial" w:cs="Arial"/>
          <w:color w:val="auto"/>
        </w:rPr>
        <w:t> </w:t>
      </w:r>
      <w:r w:rsidRPr="004C4100">
        <w:rPr>
          <w:rFonts w:ascii="Arial" w:hAnsi="Arial" w:cs="Arial"/>
          <w:color w:val="auto"/>
        </w:rPr>
        <w:t xml:space="preserve">warunkach niniejszej Umowy. </w:t>
      </w:r>
    </w:p>
    <w:p w14:paraId="717F7F61"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§6</w:t>
      </w:r>
    </w:p>
    <w:p w14:paraId="4346A03A" w14:textId="77777777" w:rsidR="009439DA" w:rsidRPr="004C4100" w:rsidRDefault="009439DA" w:rsidP="009439DA">
      <w:pPr>
        <w:pStyle w:val="Default"/>
        <w:spacing w:line="360" w:lineRule="auto"/>
        <w:jc w:val="center"/>
        <w:rPr>
          <w:rFonts w:ascii="Arial" w:hAnsi="Arial" w:cs="Arial"/>
          <w:color w:val="auto"/>
        </w:rPr>
      </w:pPr>
      <w:r>
        <w:rPr>
          <w:rFonts w:ascii="Arial" w:hAnsi="Arial" w:cs="Arial"/>
          <w:b/>
          <w:bCs/>
          <w:color w:val="auto"/>
        </w:rPr>
        <w:t>Warunki gwarancji</w:t>
      </w:r>
    </w:p>
    <w:p w14:paraId="077DB1CE" w14:textId="77777777" w:rsidR="009439DA" w:rsidRPr="00AA1DCF"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w:t>
      </w:r>
      <w:r w:rsidRPr="00AA1DCF">
        <w:rPr>
          <w:rFonts w:ascii="Arial" w:hAnsi="Arial" w:cs="Arial"/>
          <w:color w:val="auto"/>
        </w:rPr>
        <w:t xml:space="preserve">Przedmiot Umowy objęty jest rękojmią na zasadach określonych w Kodeksie cywilnym. </w:t>
      </w:r>
    </w:p>
    <w:p w14:paraId="7C1AF26A" w14:textId="77777777" w:rsidR="009439DA" w:rsidRPr="00AA1DCF" w:rsidRDefault="009439DA" w:rsidP="009439DA">
      <w:pPr>
        <w:pStyle w:val="Default"/>
        <w:spacing w:line="360" w:lineRule="auto"/>
        <w:jc w:val="both"/>
        <w:rPr>
          <w:rFonts w:ascii="Arial" w:hAnsi="Arial" w:cs="Arial"/>
          <w:color w:val="auto"/>
        </w:rPr>
      </w:pPr>
      <w:r w:rsidRPr="00AA1DCF">
        <w:rPr>
          <w:rFonts w:ascii="Arial" w:hAnsi="Arial" w:cs="Arial"/>
          <w:color w:val="auto"/>
        </w:rPr>
        <w:lastRenderedPageBreak/>
        <w:t xml:space="preserve">2. Wykonawca udziela gwarancji na przedmiot Umowy na okres 24 miesięcy w przypadku </w:t>
      </w:r>
      <w:proofErr w:type="spellStart"/>
      <w:r w:rsidRPr="00AA1DCF">
        <w:rPr>
          <w:rFonts w:ascii="Arial" w:hAnsi="Arial" w:cs="Arial"/>
          <w:color w:val="auto"/>
        </w:rPr>
        <w:t>porozymetru</w:t>
      </w:r>
      <w:proofErr w:type="spellEnd"/>
      <w:r w:rsidRPr="00AA1DCF">
        <w:rPr>
          <w:rFonts w:ascii="Arial" w:hAnsi="Arial" w:cs="Arial"/>
          <w:color w:val="auto"/>
        </w:rPr>
        <w:t xml:space="preserve">, na okres 24 miesięcy w przypadku komputera przenośnego, 12 miesięcy w przypadku komory </w:t>
      </w:r>
      <w:proofErr w:type="spellStart"/>
      <w:r w:rsidRPr="00AA1DCF">
        <w:rPr>
          <w:rFonts w:ascii="Arial" w:hAnsi="Arial" w:cs="Arial"/>
          <w:color w:val="auto"/>
        </w:rPr>
        <w:t>nastołowej</w:t>
      </w:r>
      <w:proofErr w:type="spellEnd"/>
      <w:r w:rsidRPr="00AA1DCF">
        <w:rPr>
          <w:rFonts w:ascii="Arial" w:hAnsi="Arial" w:cs="Arial"/>
          <w:color w:val="auto"/>
        </w:rPr>
        <w:t xml:space="preserve">, od daty podpisania ostatecznego protokołu odbiorczego bez uwag. </w:t>
      </w:r>
    </w:p>
    <w:p w14:paraId="30D2D0C2" w14:textId="77777777" w:rsidR="009439DA" w:rsidRPr="00AA1DCF" w:rsidRDefault="009439DA" w:rsidP="009439DA">
      <w:pPr>
        <w:pStyle w:val="Default"/>
        <w:spacing w:line="360" w:lineRule="auto"/>
        <w:jc w:val="both"/>
        <w:rPr>
          <w:rFonts w:ascii="Arial" w:hAnsi="Arial" w:cs="Arial"/>
          <w:color w:val="auto"/>
        </w:rPr>
      </w:pPr>
      <w:r w:rsidRPr="00AA1DCF">
        <w:rPr>
          <w:rFonts w:ascii="Arial" w:hAnsi="Arial" w:cs="Arial"/>
          <w:color w:val="auto"/>
        </w:rPr>
        <w:t>3. Odpowiedzialność Wykonawcy nie obejmuje wad spowodowanych wadliwym utrzymaniem, niewłaściwym użytkowaniem, działaniem siły wyższej, wypadkiem lub wandalizmem. Nieuwzględnienie reklamacji przez Wykonawcę jest możliwe wyłącznie wtedy, gdy udowodni on Zamawiającemu, że przyczyną wady była jedna z okoliczności, wymienionych w zdaniu poprzednim. Zakres gwarancji musi obejmować, co najmniej wady fabryczne, konstrukcyjne i materiałowe urządzenia z wyłączeniem elementów zużywalnych lub szklanych naczyń pomiarowych.</w:t>
      </w:r>
    </w:p>
    <w:p w14:paraId="229F6CE2" w14:textId="77777777" w:rsidR="009439DA" w:rsidRPr="00AA1DCF" w:rsidRDefault="009439DA" w:rsidP="009439DA">
      <w:pPr>
        <w:pStyle w:val="Default"/>
        <w:spacing w:line="360" w:lineRule="auto"/>
        <w:jc w:val="both"/>
        <w:rPr>
          <w:rFonts w:ascii="Arial" w:hAnsi="Arial" w:cs="Arial"/>
          <w:color w:val="auto"/>
        </w:rPr>
      </w:pPr>
      <w:r w:rsidRPr="00AA1DCF">
        <w:rPr>
          <w:rFonts w:ascii="Arial" w:hAnsi="Arial" w:cs="Arial"/>
          <w:color w:val="auto"/>
        </w:rPr>
        <w:t xml:space="preserve">4. W razie stwierdzenia w przedmiocie Umowy wady, w okresie gwarancji: </w:t>
      </w:r>
    </w:p>
    <w:p w14:paraId="5920DBBD" w14:textId="0BFFE027" w:rsidR="009439DA" w:rsidRPr="00AA1DCF" w:rsidRDefault="009439DA" w:rsidP="009439DA">
      <w:pPr>
        <w:pStyle w:val="Default"/>
        <w:spacing w:line="360" w:lineRule="auto"/>
        <w:jc w:val="both"/>
        <w:rPr>
          <w:rFonts w:ascii="Arial" w:hAnsi="Arial" w:cs="Arial"/>
          <w:color w:val="auto"/>
        </w:rPr>
      </w:pPr>
      <w:r w:rsidRPr="004C4100">
        <w:rPr>
          <w:rFonts w:ascii="Arial" w:hAnsi="Arial" w:cs="Arial"/>
          <w:color w:val="auto"/>
        </w:rPr>
        <w:t>1</w:t>
      </w:r>
      <w:r w:rsidRPr="00AA1DCF">
        <w:rPr>
          <w:rFonts w:ascii="Arial" w:hAnsi="Arial" w:cs="Arial"/>
          <w:color w:val="auto"/>
        </w:rPr>
        <w:t>) Zamawiający powiadomi Wykonawcę pisemnie lub drogową mailową, a</w:t>
      </w:r>
      <w:r>
        <w:rPr>
          <w:rFonts w:ascii="Arial" w:hAnsi="Arial" w:cs="Arial"/>
          <w:color w:val="auto"/>
        </w:rPr>
        <w:t> </w:t>
      </w:r>
      <w:r w:rsidRPr="00AA1DCF">
        <w:rPr>
          <w:rFonts w:ascii="Arial" w:hAnsi="Arial" w:cs="Arial"/>
          <w:color w:val="auto"/>
        </w:rPr>
        <w:t xml:space="preserve">Wykonawca niezwłocznie, nie później jednak niż w terminie 2 dni roboczych od powiadomienia go, potwierdzi w formie pisemnej (lub mail) przyjęcie powiadomienia. </w:t>
      </w:r>
    </w:p>
    <w:p w14:paraId="5C9ABFFE" w14:textId="77777777" w:rsidR="009439DA" w:rsidRPr="00AA1DCF" w:rsidRDefault="009439DA" w:rsidP="009439DA">
      <w:pPr>
        <w:pStyle w:val="Default"/>
        <w:spacing w:line="360" w:lineRule="auto"/>
        <w:jc w:val="both"/>
        <w:rPr>
          <w:rFonts w:ascii="Arial" w:hAnsi="Arial" w:cs="Arial"/>
          <w:color w:val="auto"/>
        </w:rPr>
      </w:pPr>
      <w:r w:rsidRPr="00AA1DCF">
        <w:rPr>
          <w:rFonts w:ascii="Arial" w:hAnsi="Arial" w:cs="Arial"/>
          <w:color w:val="auto"/>
        </w:rPr>
        <w:t xml:space="preserve">2) Wykonawca jest zobowiązany usunąć wadę w terminie do 20 dni roboczych od powiadomienia go o niej. W uzasadnionych przypadkach, w szczególności w przypadku skomplikowanej wady, Wykonawca może wnioskować a Zamawiający może przedłużyć termin naprawy. </w:t>
      </w:r>
      <w:r w:rsidRPr="00AA1DCF">
        <w:rPr>
          <w:rFonts w:ascii="Arial" w:hAnsi="Arial" w:cs="Arial"/>
          <w:bCs/>
          <w:color w:val="auto"/>
        </w:rPr>
        <w:t>Faktyczną datę naprawy gwarancyjnej Wykonawca poświadcza w karcie gwarancyjnej.</w:t>
      </w:r>
    </w:p>
    <w:p w14:paraId="37C4676A" w14:textId="77777777" w:rsidR="009439DA" w:rsidRPr="00AA1DCF" w:rsidRDefault="009439DA" w:rsidP="009439DA">
      <w:pPr>
        <w:pStyle w:val="Default"/>
        <w:spacing w:line="360" w:lineRule="auto"/>
        <w:jc w:val="both"/>
        <w:rPr>
          <w:rFonts w:ascii="Arial" w:hAnsi="Arial" w:cs="Arial"/>
          <w:color w:val="auto"/>
        </w:rPr>
      </w:pPr>
      <w:r w:rsidRPr="00AA1DCF">
        <w:rPr>
          <w:rFonts w:ascii="Arial" w:hAnsi="Arial" w:cs="Arial"/>
          <w:color w:val="auto"/>
        </w:rPr>
        <w:t xml:space="preserve">3) Wykonawca ponosi koszty związane z usuwaniem wad. W celu usunięcia wad Wykonawca odbierze sprzęt z siedziby Zamawiającego oraz dostarczy do Zamawiającego na własny koszt. </w:t>
      </w:r>
    </w:p>
    <w:p w14:paraId="04C015D1" w14:textId="77777777" w:rsidR="009439DA" w:rsidRPr="00AA1DCF" w:rsidRDefault="009439DA" w:rsidP="009439DA">
      <w:pPr>
        <w:spacing w:line="360" w:lineRule="auto"/>
        <w:jc w:val="both"/>
        <w:rPr>
          <w:rFonts w:ascii="Arial" w:hAnsi="Arial" w:cs="Arial"/>
          <w:bCs/>
          <w:sz w:val="24"/>
          <w:szCs w:val="24"/>
        </w:rPr>
      </w:pPr>
      <w:r w:rsidRPr="00AA1DCF">
        <w:rPr>
          <w:rFonts w:ascii="Arial" w:hAnsi="Arial" w:cs="Arial"/>
          <w:sz w:val="24"/>
          <w:szCs w:val="24"/>
        </w:rPr>
        <w:t>5.</w:t>
      </w:r>
      <w:r w:rsidRPr="00AA1DCF">
        <w:rPr>
          <w:rFonts w:ascii="Arial" w:hAnsi="Arial" w:cs="Arial"/>
          <w:bCs/>
          <w:sz w:val="24"/>
          <w:szCs w:val="24"/>
        </w:rPr>
        <w:t xml:space="preserve"> Wykonawca zapewni realizację świadczeń gwarancyjnych przez autoryzowany serwis gwarancyjny.</w:t>
      </w:r>
    </w:p>
    <w:p w14:paraId="5811B144" w14:textId="24A897AD" w:rsidR="009439DA" w:rsidRPr="00AA1DCF" w:rsidRDefault="009439DA" w:rsidP="009439DA">
      <w:pPr>
        <w:spacing w:after="0" w:line="360" w:lineRule="auto"/>
        <w:jc w:val="both"/>
        <w:rPr>
          <w:rFonts w:ascii="Arial" w:hAnsi="Arial" w:cs="Arial"/>
          <w:bCs/>
          <w:sz w:val="24"/>
          <w:szCs w:val="24"/>
        </w:rPr>
      </w:pPr>
      <w:r w:rsidRPr="00AA1DCF">
        <w:rPr>
          <w:rFonts w:ascii="Arial" w:hAnsi="Arial" w:cs="Arial"/>
          <w:bCs/>
          <w:sz w:val="24"/>
          <w:szCs w:val="24"/>
        </w:rPr>
        <w:t>6. Pracownicy serwisujący powinny posługiwać się biegle językiem polskim w</w:t>
      </w:r>
      <w:r>
        <w:rPr>
          <w:rFonts w:ascii="Arial" w:hAnsi="Arial" w:cs="Arial"/>
          <w:bCs/>
          <w:sz w:val="24"/>
          <w:szCs w:val="24"/>
        </w:rPr>
        <w:t> </w:t>
      </w:r>
      <w:r w:rsidRPr="00AA1DCF">
        <w:rPr>
          <w:rFonts w:ascii="Arial" w:hAnsi="Arial" w:cs="Arial"/>
          <w:bCs/>
          <w:sz w:val="24"/>
          <w:szCs w:val="24"/>
        </w:rPr>
        <w:t>kontaktach z Zamawiającym.</w:t>
      </w:r>
    </w:p>
    <w:p w14:paraId="39CA5C57" w14:textId="77777777" w:rsidR="009439DA" w:rsidRPr="00AA1DCF" w:rsidRDefault="009439DA" w:rsidP="009439DA">
      <w:pPr>
        <w:spacing w:after="0" w:line="360" w:lineRule="auto"/>
        <w:jc w:val="both"/>
        <w:rPr>
          <w:rFonts w:ascii="Arial" w:hAnsi="Arial" w:cs="Arial"/>
          <w:bCs/>
          <w:sz w:val="24"/>
          <w:szCs w:val="24"/>
        </w:rPr>
      </w:pPr>
      <w:r w:rsidRPr="00AA1DCF">
        <w:rPr>
          <w:rFonts w:ascii="Arial" w:hAnsi="Arial" w:cs="Arial"/>
          <w:bCs/>
          <w:sz w:val="24"/>
          <w:szCs w:val="24"/>
        </w:rPr>
        <w:t>7. Przez okres gwarancji Wykonawca zobowiązany jest do udzielania Zamawiającemu bezpłatnych konsultacji telefonicznych związanych z funkcjonalnością i eksploatacją urządzenia.</w:t>
      </w:r>
    </w:p>
    <w:p w14:paraId="234538E5" w14:textId="77777777" w:rsidR="009439DA" w:rsidRPr="00AA1DCF" w:rsidRDefault="009439DA" w:rsidP="009439DA">
      <w:pPr>
        <w:pStyle w:val="Default"/>
        <w:spacing w:line="360" w:lineRule="auto"/>
        <w:jc w:val="both"/>
        <w:rPr>
          <w:rFonts w:ascii="Arial" w:hAnsi="Arial" w:cs="Arial"/>
          <w:color w:val="auto"/>
        </w:rPr>
      </w:pPr>
      <w:r w:rsidRPr="00AA1DCF">
        <w:rPr>
          <w:rFonts w:ascii="Arial" w:hAnsi="Arial" w:cs="Arial"/>
          <w:bCs/>
          <w:color w:val="auto"/>
        </w:rPr>
        <w:t xml:space="preserve">8. W okresie gwarancji Wykonawca zobowiązany jest do przeprowadzenia co najmniej 2 przeglądów okresowych, świadczonych bezpłatnie, w zakresie przewidzianym dla </w:t>
      </w:r>
      <w:proofErr w:type="spellStart"/>
      <w:r w:rsidRPr="00AA1DCF">
        <w:rPr>
          <w:rFonts w:ascii="Arial" w:hAnsi="Arial" w:cs="Arial"/>
          <w:bCs/>
          <w:color w:val="auto"/>
        </w:rPr>
        <w:t>porozymetru</w:t>
      </w:r>
      <w:proofErr w:type="spellEnd"/>
      <w:r w:rsidRPr="00AA1DCF">
        <w:rPr>
          <w:rFonts w:ascii="Arial" w:hAnsi="Arial" w:cs="Arial"/>
          <w:bCs/>
          <w:color w:val="auto"/>
        </w:rPr>
        <w:t>, w tym wymiany części zamiennych i materiałów eksploatacyjnych.</w:t>
      </w:r>
    </w:p>
    <w:p w14:paraId="31A46104" w14:textId="77777777" w:rsidR="009439DA" w:rsidRPr="004C4100" w:rsidRDefault="009439DA" w:rsidP="009439DA">
      <w:pPr>
        <w:pStyle w:val="Default"/>
        <w:spacing w:line="360" w:lineRule="auto"/>
        <w:jc w:val="center"/>
        <w:rPr>
          <w:rFonts w:ascii="Arial" w:hAnsi="Arial" w:cs="Arial"/>
          <w:color w:val="auto"/>
        </w:rPr>
      </w:pPr>
      <w:r w:rsidRPr="004C4100">
        <w:rPr>
          <w:rFonts w:ascii="Arial" w:hAnsi="Arial" w:cs="Arial"/>
          <w:b/>
          <w:bCs/>
          <w:color w:val="auto"/>
        </w:rPr>
        <w:lastRenderedPageBreak/>
        <w:t>§7</w:t>
      </w:r>
    </w:p>
    <w:p w14:paraId="0A2A964C"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Wykonawca oświadcza, że jest upoważniony do udzielenia licencji na rzecz Zamawiającego w zakresie objętym niniejszą umową, oraz zwalnia Zamawiającego ze skutków ewentualnych roszczeń osób trzecich z tytułu naruszenia ich praw autorskich. </w:t>
      </w:r>
    </w:p>
    <w:p w14:paraId="1ED48BCC" w14:textId="402B3369"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2. Wykonawca gwarantuje, że oprogramowanie objęte umową pozwoli Zamawiającemu na użytkowanie </w:t>
      </w:r>
      <w:proofErr w:type="spellStart"/>
      <w:r>
        <w:rPr>
          <w:rFonts w:ascii="Arial" w:hAnsi="Arial" w:cs="Arial"/>
          <w:color w:val="auto"/>
        </w:rPr>
        <w:t>porozymetru</w:t>
      </w:r>
      <w:proofErr w:type="spellEnd"/>
      <w:r w:rsidRPr="004C4100">
        <w:rPr>
          <w:rFonts w:ascii="Arial" w:hAnsi="Arial" w:cs="Arial"/>
          <w:color w:val="auto"/>
        </w:rPr>
        <w:t>, zgodnie z jego przeznaczeniem. W</w:t>
      </w:r>
      <w:r>
        <w:rPr>
          <w:rFonts w:ascii="Arial" w:hAnsi="Arial" w:cs="Arial"/>
          <w:color w:val="auto"/>
        </w:rPr>
        <w:t> </w:t>
      </w:r>
      <w:r w:rsidRPr="004C4100">
        <w:rPr>
          <w:rFonts w:ascii="Arial" w:hAnsi="Arial" w:cs="Arial"/>
          <w:color w:val="auto"/>
        </w:rPr>
        <w:t>przypadku stwierdzenia braku realizacji lub niewłaściwej realizacji wymaganych funkcji przez urządzenie, Wykonawca jest zobowiązany do wprowadzenia odpowiednich zmian w oprogramowaniu. Obowiązek wprowadzenia zmian wygasa z</w:t>
      </w:r>
      <w:r>
        <w:rPr>
          <w:rFonts w:ascii="Arial" w:hAnsi="Arial" w:cs="Arial"/>
          <w:color w:val="auto"/>
        </w:rPr>
        <w:t> </w:t>
      </w:r>
      <w:r w:rsidRPr="004C4100">
        <w:rPr>
          <w:rFonts w:ascii="Arial" w:hAnsi="Arial" w:cs="Arial"/>
          <w:color w:val="auto"/>
        </w:rPr>
        <w:t xml:space="preserve">chwilą upływu okresu gwarancji. </w:t>
      </w:r>
    </w:p>
    <w:p w14:paraId="5B03CEB3"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3. Wykonawca  zobowiązuje się wobec Zamawiającego do: </w:t>
      </w:r>
    </w:p>
    <w:p w14:paraId="3C1D8EB5"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w zakresie oprogramowania systemowego (tj. systemów operacyjnych): </w:t>
      </w:r>
    </w:p>
    <w:p w14:paraId="54F87BE3"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a. wydania i przeniesienia własności nośników z oprogramowaniem, oraz </w:t>
      </w:r>
    </w:p>
    <w:p w14:paraId="5BB58DE7"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b. udzielenia licencji niewyłącznych uprawniających do korzystania z oprogramowania bezterminowo i bez ograniczeń terytorialnych. Licencje powinny być udzielone w takim zakresie, aby zapewnić spełnienie wszystkich wynikających z SWZ wymagań. </w:t>
      </w:r>
    </w:p>
    <w:p w14:paraId="5F11B9F9"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2) w zakresie oprogramowania użytkowego: </w:t>
      </w:r>
    </w:p>
    <w:p w14:paraId="4618643E"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a. wydania i przeniesienia własności nośników z oprogramowaniem, </w:t>
      </w:r>
    </w:p>
    <w:p w14:paraId="30CA6FBF" w14:textId="0730769E"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b. udzielenia licencji niewyłącznych uprawniających do bezterminowego korzystania z</w:t>
      </w:r>
      <w:r>
        <w:rPr>
          <w:rFonts w:ascii="Arial" w:hAnsi="Arial" w:cs="Arial"/>
          <w:color w:val="auto"/>
        </w:rPr>
        <w:t> </w:t>
      </w:r>
      <w:r w:rsidRPr="004C4100">
        <w:rPr>
          <w:rFonts w:ascii="Arial" w:hAnsi="Arial" w:cs="Arial"/>
          <w:color w:val="auto"/>
        </w:rPr>
        <w:t xml:space="preserve">oprogramowania. Licencje powinny być udzielone w takim zakresie, aby zapewnić spełnienie wszystkich wynikających z SWZ wymagań. </w:t>
      </w:r>
    </w:p>
    <w:p w14:paraId="612DC854"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4. Zamawiający będzie korzystał z urządzenia zgodnie z jego przeznaczeniem, bez prawa udostępniania oprogramowania oraz jego dokumentacji osobom trzecim. </w:t>
      </w:r>
    </w:p>
    <w:p w14:paraId="346B2578"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5. Licencje, o których mowa w umowie nie będą ograniczone, co do czasu ani miejsca. </w:t>
      </w:r>
    </w:p>
    <w:p w14:paraId="0D89361A"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6. Jeżeli w okresie trwania gwarancji zostanie stwierdzona wadliwość materiałowa lub wadliwość zapisu nośnika któregokolwiek oprogramowania, Wykonawca bez odrębnego wynagrodzenia wymieni niezwłocznie wadliwy nośnik na nośnik wolny od wad. </w:t>
      </w:r>
    </w:p>
    <w:p w14:paraId="63ED3E30"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7. Jeżeli w okresie trwania gwarancji nośnik któregokolwiek oprogramowania zostanie utracony albo ulegnie uszkodzeniu w stopniu uniemożliwiającym prawidłową instalację oprogramowania z przyczyn, za które nie odpowiada Wykonawca, Wykonawca, na pisemny wniosek Zamawiającego, dostarczy w terminie 7 dni nowy nośnik, za zwrotem kosztów nabycia niezapisanego nośnika, zapisu oraz dostarczenia nowego nośnika. </w:t>
      </w:r>
    </w:p>
    <w:p w14:paraId="1F77A0DD"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lastRenderedPageBreak/>
        <w:t xml:space="preserve">8. Wykonawca zapewnia bieżącą aktualizację oprogramowania przez okres trwania gwarancji jakości i przez co najmniej trzy lata po okresie gwarancji, niezwłocznie po każdorazowej jego aktualizacji. </w:t>
      </w:r>
    </w:p>
    <w:p w14:paraId="4B630791"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§8</w:t>
      </w:r>
    </w:p>
    <w:p w14:paraId="312611E1" w14:textId="77777777" w:rsidR="009439DA" w:rsidRPr="004C4100" w:rsidRDefault="009439DA" w:rsidP="009439DA">
      <w:pPr>
        <w:pStyle w:val="Default"/>
        <w:spacing w:line="360" w:lineRule="auto"/>
        <w:jc w:val="center"/>
        <w:rPr>
          <w:rFonts w:ascii="Arial" w:hAnsi="Arial" w:cs="Arial"/>
          <w:color w:val="auto"/>
        </w:rPr>
      </w:pPr>
      <w:r>
        <w:rPr>
          <w:rFonts w:ascii="Arial" w:hAnsi="Arial" w:cs="Arial"/>
          <w:b/>
          <w:bCs/>
          <w:color w:val="auto"/>
        </w:rPr>
        <w:t>Kary umowne</w:t>
      </w:r>
    </w:p>
    <w:p w14:paraId="1C88B42A"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Strony ustalają poniżej kary umowne z tytułu niewykonania lub nienależytego wykonania przedmiotu Umowy. </w:t>
      </w:r>
    </w:p>
    <w:p w14:paraId="4374776A"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2. Zamawiającemu przysługuje prawo obciążenia Wykonawcy karami umownymi: </w:t>
      </w:r>
    </w:p>
    <w:p w14:paraId="6615F446"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1) za zwłokę w zrealizowaniu przedmiotu Umowy - w wysokości 0,2 % wynagrodzenia umownego brutto, o którym mowa w §</w:t>
      </w:r>
      <w:r>
        <w:rPr>
          <w:rFonts w:ascii="Arial" w:hAnsi="Arial" w:cs="Arial"/>
          <w:color w:val="auto"/>
        </w:rPr>
        <w:t xml:space="preserve"> </w:t>
      </w:r>
      <w:r w:rsidRPr="004C4100">
        <w:rPr>
          <w:rFonts w:ascii="Arial" w:hAnsi="Arial" w:cs="Arial"/>
          <w:color w:val="auto"/>
        </w:rPr>
        <w:t xml:space="preserve">4 ust. 1, za każdy dzień zwłoki, </w:t>
      </w:r>
    </w:p>
    <w:p w14:paraId="7349084E"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2) za zwłokę w usunięciu wady przedmiotu Umowy - w wysokości 0,2 % wynagrodzenia umownego brutto, o którym mowa w §</w:t>
      </w:r>
      <w:r>
        <w:rPr>
          <w:rFonts w:ascii="Arial" w:hAnsi="Arial" w:cs="Arial"/>
          <w:color w:val="auto"/>
        </w:rPr>
        <w:t xml:space="preserve"> </w:t>
      </w:r>
      <w:r w:rsidRPr="004C4100">
        <w:rPr>
          <w:rFonts w:ascii="Arial" w:hAnsi="Arial" w:cs="Arial"/>
          <w:color w:val="auto"/>
        </w:rPr>
        <w:t xml:space="preserve">4 ust. 1, za każdy dzień zwłoki, </w:t>
      </w:r>
    </w:p>
    <w:p w14:paraId="53D0813C" w14:textId="54D85D26" w:rsidR="009439DA" w:rsidRDefault="009439DA" w:rsidP="009439DA">
      <w:pPr>
        <w:pStyle w:val="Default"/>
        <w:spacing w:line="360" w:lineRule="auto"/>
        <w:jc w:val="both"/>
        <w:rPr>
          <w:rFonts w:ascii="Arial" w:hAnsi="Arial" w:cs="Arial"/>
          <w:color w:val="auto"/>
        </w:rPr>
      </w:pPr>
      <w:r w:rsidRPr="004C4100">
        <w:rPr>
          <w:rFonts w:ascii="Arial" w:hAnsi="Arial" w:cs="Arial"/>
          <w:color w:val="auto"/>
        </w:rPr>
        <w:t>3) za odstąpienie od Umowy z przyczyn leżących po stronie Wykonawcy – w</w:t>
      </w:r>
      <w:r>
        <w:rPr>
          <w:rFonts w:ascii="Arial" w:hAnsi="Arial" w:cs="Arial"/>
          <w:color w:val="auto"/>
        </w:rPr>
        <w:t> </w:t>
      </w:r>
      <w:r w:rsidRPr="004C4100">
        <w:rPr>
          <w:rFonts w:ascii="Arial" w:hAnsi="Arial" w:cs="Arial"/>
          <w:color w:val="auto"/>
        </w:rPr>
        <w:t>wysokości 10 % wynagrodzenia umownego brutto, o którym mowa w §4 ust. 1</w:t>
      </w:r>
      <w:r>
        <w:rPr>
          <w:rFonts w:ascii="Arial" w:hAnsi="Arial" w:cs="Arial"/>
          <w:color w:val="auto"/>
        </w:rPr>
        <w:t>,</w:t>
      </w:r>
    </w:p>
    <w:p w14:paraId="00FAC007" w14:textId="77777777" w:rsidR="009439DA" w:rsidRPr="00A21CEF" w:rsidRDefault="009439DA" w:rsidP="009439DA">
      <w:pPr>
        <w:pStyle w:val="Default"/>
        <w:spacing w:line="360" w:lineRule="auto"/>
        <w:jc w:val="both"/>
        <w:rPr>
          <w:rFonts w:ascii="Arial" w:hAnsi="Arial" w:cs="Arial"/>
          <w:color w:val="auto"/>
        </w:rPr>
      </w:pPr>
      <w:r w:rsidRPr="00014070">
        <w:rPr>
          <w:rFonts w:ascii="Arial" w:hAnsi="Arial" w:cs="Arial"/>
        </w:rPr>
        <w:t xml:space="preserve">4) w przypadku naruszenia przez Wykonawcę zasady poufności, o której mowa w § </w:t>
      </w:r>
      <w:r>
        <w:rPr>
          <w:rFonts w:ascii="Arial" w:hAnsi="Arial" w:cs="Arial"/>
        </w:rPr>
        <w:t>13</w:t>
      </w:r>
      <w:r w:rsidRPr="00014070">
        <w:rPr>
          <w:rFonts w:ascii="Arial" w:hAnsi="Arial" w:cs="Arial"/>
        </w:rPr>
        <w:t xml:space="preserve"> umowy Wykonawca zobowiązuje się zapłacić każdorazowo Zamawiającemu karę umowną w wysokości </w:t>
      </w:r>
      <w:r>
        <w:rPr>
          <w:rFonts w:ascii="Arial" w:hAnsi="Arial" w:cs="Arial"/>
        </w:rPr>
        <w:t xml:space="preserve">2 </w:t>
      </w:r>
      <w:r w:rsidRPr="00014070">
        <w:rPr>
          <w:rFonts w:ascii="Arial" w:hAnsi="Arial" w:cs="Arial"/>
        </w:rPr>
        <w:t>% umówionego wynagrodzenia brutto, o którym mowa w § 4 ust. 1,</w:t>
      </w:r>
      <w:r w:rsidRPr="00014070" w:rsidDel="00C91FEC">
        <w:rPr>
          <w:rFonts w:ascii="Arial" w:hAnsi="Arial" w:cs="Arial"/>
        </w:rPr>
        <w:t xml:space="preserve"> </w:t>
      </w:r>
      <w:r w:rsidRPr="00014070">
        <w:rPr>
          <w:rFonts w:ascii="Arial" w:hAnsi="Arial" w:cs="Arial"/>
        </w:rPr>
        <w:t>przy czym łączna wysokość kar umownych przewidzianych za naruszenie zasady poufności nie może przekroczyć kwoty 10.000,00 zł (słownie: dziesięć tysięcy złotych)</w:t>
      </w:r>
      <w:r>
        <w:rPr>
          <w:rFonts w:ascii="Arial" w:hAnsi="Arial" w:cs="Arial"/>
        </w:rPr>
        <w:t>.</w:t>
      </w:r>
    </w:p>
    <w:p w14:paraId="2EA58F3B" w14:textId="6FA948A1"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3. Wykonawca wyraża zgodę na potrącenie naliczonych kar przez Zamawiającego z</w:t>
      </w:r>
      <w:r>
        <w:rPr>
          <w:rFonts w:ascii="Arial" w:hAnsi="Arial" w:cs="Arial"/>
          <w:color w:val="auto"/>
        </w:rPr>
        <w:t> </w:t>
      </w:r>
      <w:r w:rsidRPr="004C4100">
        <w:rPr>
          <w:rFonts w:ascii="Arial" w:hAnsi="Arial" w:cs="Arial"/>
          <w:color w:val="auto"/>
        </w:rPr>
        <w:t xml:space="preserve">wynagrodzenia przysługującego Wykonawcy. </w:t>
      </w:r>
    </w:p>
    <w:p w14:paraId="2074973D"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4. Zapłata przez Wykonawcę kar umownych nie zwalnia Wykonawcy z wykonania przedmiotu Umowy. </w:t>
      </w:r>
    </w:p>
    <w:p w14:paraId="33DAC51B"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5. Maksymalna łączna wysokość naliczonych kar umownych, o których mowa w ust. 2, nie przekroczy </w:t>
      </w:r>
      <w:r>
        <w:rPr>
          <w:rFonts w:ascii="Arial" w:hAnsi="Arial" w:cs="Arial"/>
          <w:color w:val="auto"/>
        </w:rPr>
        <w:t>2</w:t>
      </w:r>
      <w:r w:rsidRPr="004C4100">
        <w:rPr>
          <w:rFonts w:ascii="Arial" w:hAnsi="Arial" w:cs="Arial"/>
          <w:color w:val="auto"/>
        </w:rPr>
        <w:t xml:space="preserve">0 % wartości wynagrodzenia umownego netto, określonego w § 4 ust. 1. </w:t>
      </w:r>
    </w:p>
    <w:p w14:paraId="6AC87901"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6. Zamawiający ma prawo dochodzić odszkodowania uzupełniającego, jeżeli szkoda przewyższy wysokość kar umownych. </w:t>
      </w:r>
    </w:p>
    <w:p w14:paraId="27D71BE8"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§9</w:t>
      </w:r>
    </w:p>
    <w:p w14:paraId="02564ACF" w14:textId="77777777" w:rsidR="009439DA" w:rsidRPr="0076277D" w:rsidRDefault="009439DA" w:rsidP="009439DA">
      <w:pPr>
        <w:pStyle w:val="Default"/>
        <w:spacing w:line="360" w:lineRule="auto"/>
        <w:jc w:val="center"/>
        <w:rPr>
          <w:rFonts w:ascii="Arial" w:hAnsi="Arial" w:cs="Arial"/>
          <w:b/>
          <w:bCs/>
          <w:color w:val="auto"/>
        </w:rPr>
      </w:pPr>
      <w:r w:rsidRPr="0076277D">
        <w:rPr>
          <w:rFonts w:ascii="Arial" w:hAnsi="Arial" w:cs="Arial"/>
          <w:b/>
          <w:bCs/>
          <w:color w:val="auto"/>
        </w:rPr>
        <w:t>Zmiany Umowy</w:t>
      </w:r>
    </w:p>
    <w:p w14:paraId="43808B2A"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Wszelkie zmiany w umowie wymagają formy pisemnej, pod rygorem nieważności, chyba że w umowie zastrzeżono inaczej. Zamawiający przewiduje możliwość </w:t>
      </w:r>
      <w:r w:rsidRPr="004C4100">
        <w:rPr>
          <w:rFonts w:ascii="Arial" w:hAnsi="Arial" w:cs="Arial"/>
          <w:color w:val="auto"/>
        </w:rPr>
        <w:lastRenderedPageBreak/>
        <w:t xml:space="preserve">dokonania zmiany postanowień Umowy w stosunku do treści oferty w następujących przypadkach: </w:t>
      </w:r>
    </w:p>
    <w:p w14:paraId="3567AB4B" w14:textId="77777777" w:rsidR="009439DA" w:rsidRPr="004C4100" w:rsidRDefault="009439DA" w:rsidP="009439DA">
      <w:pPr>
        <w:spacing w:after="0" w:line="360" w:lineRule="auto"/>
        <w:jc w:val="both"/>
        <w:rPr>
          <w:rFonts w:ascii="Arial" w:hAnsi="Arial" w:cs="Arial"/>
          <w:sz w:val="24"/>
          <w:szCs w:val="24"/>
        </w:rPr>
      </w:pPr>
      <w:r w:rsidRPr="004C4100">
        <w:rPr>
          <w:rFonts w:ascii="Arial" w:hAnsi="Arial" w:cs="Arial"/>
          <w:sz w:val="24"/>
          <w:szCs w:val="24"/>
        </w:rPr>
        <w:t>1) gdy po podpisaniu Umowy, producent zaprzestanie produkcji lub dystrybucji któregokolwiek urządzenia będącego przedmiotem Umowy. W takim przypadku możliwa będzie zmiana wyłącznie na urządzenie tego samego producenta o parametrach technicznych i funkcjonalnych nie gorszych niż parametry urządzenia będącego przedmiotem Umowy. Warunkiem dokonania tej zmiany jest przekazanie Zamawiającemu oświadczenia producenta o zaprzestaniu produkcji lub dystrybucji urządzenia wchodzącego w skład Przedmiotu Umowy;</w:t>
      </w:r>
    </w:p>
    <w:p w14:paraId="65232F57"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2) nastąpi zmiana powszechnie obowiązujących przepisów prawa w zakresie mającym wpływ na realizację przedmiotu Umowy; w takim wypadku Strony uzgodnią zmiany Umowy wymuszone nowymi przepisami; </w:t>
      </w:r>
    </w:p>
    <w:p w14:paraId="11DC074E" w14:textId="77777777" w:rsidR="009439DA" w:rsidRPr="004C4100" w:rsidRDefault="009439DA" w:rsidP="009439DA">
      <w:pPr>
        <w:pStyle w:val="Default"/>
        <w:spacing w:line="360" w:lineRule="auto"/>
        <w:jc w:val="both"/>
        <w:rPr>
          <w:rFonts w:ascii="Arial" w:hAnsi="Arial" w:cs="Arial"/>
          <w:color w:val="FF0000"/>
        </w:rPr>
      </w:pPr>
      <w:r w:rsidRPr="004C4100">
        <w:rPr>
          <w:rFonts w:ascii="Arial" w:hAnsi="Arial" w:cs="Arial"/>
          <w:color w:val="auto"/>
        </w:rPr>
        <w:t xml:space="preserve">3) nastąpi zmiana obowiązującej stawki podatku VAT, która będzie powodowała zmianę wynagrodzenia umownego; w takim wypadku, zmiana wynagrodzenia umownego obowiązywać będzie od dnia wejścia w życie tej zmiany; wynagrodzenie umowne netto nie zmieni się, a określona w aneksie wartość brutto zostanie wyliczona na podstawie nowych przepisów </w:t>
      </w:r>
    </w:p>
    <w:p w14:paraId="411107FD"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 jeżeli zmiany te będą miały wpływ na koszty wykonania zamówienia przez Wykonawcę, a Wykonawca wystąpi do Zamawiającego z uzasadnionym pisemnym wnioskiem w tym zakresie w terminie 30 dni od dnia wejścia w życie przepisów wprowadzających te zmiany. We wniosku, o którym mowa w zdaniu poprzednim, Wykonawca musi wykazać wpływ zmian na koszty wykonania zamówienia przez Wykonawcę. </w:t>
      </w:r>
    </w:p>
    <w:p w14:paraId="456C47C8" w14:textId="77777777" w:rsidR="009439DA" w:rsidRPr="004C4100" w:rsidRDefault="009439DA" w:rsidP="009439DA">
      <w:pPr>
        <w:pStyle w:val="Default"/>
        <w:spacing w:line="360" w:lineRule="auto"/>
        <w:jc w:val="both"/>
        <w:rPr>
          <w:rFonts w:ascii="Arial" w:hAnsi="Arial" w:cs="Arial"/>
          <w:iCs/>
        </w:rPr>
      </w:pPr>
      <w:r w:rsidRPr="004C4100">
        <w:rPr>
          <w:rFonts w:ascii="Arial" w:hAnsi="Arial" w:cs="Arial"/>
          <w:color w:val="auto"/>
        </w:rPr>
        <w:t xml:space="preserve">4) </w:t>
      </w:r>
      <w:r w:rsidRPr="004C4100">
        <w:rPr>
          <w:rFonts w:ascii="Arial" w:hAnsi="Arial" w:cs="Arial"/>
          <w:iCs/>
        </w:rPr>
        <w:t>wystąpienia</w:t>
      </w:r>
      <w:r w:rsidRPr="004C4100">
        <w:rPr>
          <w:rFonts w:ascii="Arial" w:hAnsi="Arial" w:cs="Arial"/>
        </w:rPr>
        <w:t xml:space="preserve"> siły wyższej. 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660A9972" w14:textId="77777777" w:rsidR="009439DA" w:rsidRPr="004C4100" w:rsidRDefault="009439DA" w:rsidP="009439DA">
      <w:pPr>
        <w:pStyle w:val="Akapitzlist"/>
        <w:numPr>
          <w:ilvl w:val="0"/>
          <w:numId w:val="1"/>
        </w:numPr>
        <w:spacing w:after="0" w:line="360" w:lineRule="auto"/>
        <w:ind w:left="709" w:hanging="425"/>
        <w:jc w:val="both"/>
        <w:rPr>
          <w:rFonts w:ascii="Arial" w:hAnsi="Arial" w:cs="Arial"/>
          <w:iCs/>
          <w:color w:val="000000"/>
          <w:sz w:val="24"/>
          <w:szCs w:val="24"/>
        </w:rPr>
      </w:pPr>
      <w:r w:rsidRPr="004C4100">
        <w:rPr>
          <w:rFonts w:ascii="Arial" w:hAnsi="Arial" w:cs="Arial"/>
          <w:sz w:val="24"/>
          <w:szCs w:val="24"/>
        </w:rPr>
        <w:t>wojnę, działania wojenne, inne działania militarne wpływające na bezpieczeństwo państwa;</w:t>
      </w:r>
    </w:p>
    <w:p w14:paraId="3FADA9CB" w14:textId="77777777" w:rsidR="009439DA" w:rsidRPr="004C4100" w:rsidRDefault="009439DA" w:rsidP="009439DA">
      <w:pPr>
        <w:pStyle w:val="Akapitzlist"/>
        <w:numPr>
          <w:ilvl w:val="0"/>
          <w:numId w:val="1"/>
        </w:numPr>
        <w:spacing w:after="0" w:line="360" w:lineRule="auto"/>
        <w:ind w:left="709" w:hanging="425"/>
        <w:contextualSpacing w:val="0"/>
        <w:jc w:val="both"/>
        <w:rPr>
          <w:rFonts w:ascii="Arial" w:hAnsi="Arial" w:cs="Arial"/>
          <w:iCs/>
          <w:color w:val="000000"/>
          <w:sz w:val="24"/>
          <w:szCs w:val="24"/>
        </w:rPr>
      </w:pPr>
      <w:r w:rsidRPr="004C4100">
        <w:rPr>
          <w:rFonts w:ascii="Arial" w:hAnsi="Arial" w:cs="Arial"/>
          <w:sz w:val="24"/>
          <w:szCs w:val="24"/>
        </w:rPr>
        <w:t xml:space="preserve">terroryzm, rewolucja, przewrót wojskowy lub cywilny, wojna domowa; </w:t>
      </w:r>
    </w:p>
    <w:p w14:paraId="0457A27F" w14:textId="77777777" w:rsidR="009439DA" w:rsidRPr="004C4100" w:rsidRDefault="009439DA" w:rsidP="009439DA">
      <w:pPr>
        <w:pStyle w:val="Akapitzlist"/>
        <w:numPr>
          <w:ilvl w:val="0"/>
          <w:numId w:val="1"/>
        </w:numPr>
        <w:spacing w:after="0" w:line="360" w:lineRule="auto"/>
        <w:ind w:left="709" w:hanging="425"/>
        <w:contextualSpacing w:val="0"/>
        <w:jc w:val="both"/>
        <w:rPr>
          <w:rFonts w:ascii="Arial" w:hAnsi="Arial" w:cs="Arial"/>
          <w:iCs/>
          <w:color w:val="000000"/>
          <w:sz w:val="24"/>
          <w:szCs w:val="24"/>
        </w:rPr>
      </w:pPr>
      <w:r w:rsidRPr="004C4100">
        <w:rPr>
          <w:rFonts w:ascii="Arial" w:hAnsi="Arial" w:cs="Arial"/>
          <w:sz w:val="24"/>
          <w:szCs w:val="24"/>
        </w:rPr>
        <w:t xml:space="preserve">skutki zastosowania amunicji, materiałów wybuchowych, skażenie radioaktywna, z wyjątkiem tych które mogą być spowodowane użyciem ich przez Wykonawcę; </w:t>
      </w:r>
    </w:p>
    <w:p w14:paraId="31019C22" w14:textId="77777777" w:rsidR="009439DA" w:rsidRPr="004C4100" w:rsidRDefault="009439DA" w:rsidP="009439DA">
      <w:pPr>
        <w:pStyle w:val="Akapitzlist"/>
        <w:numPr>
          <w:ilvl w:val="0"/>
          <w:numId w:val="1"/>
        </w:numPr>
        <w:spacing w:before="120" w:after="120" w:line="360" w:lineRule="auto"/>
        <w:ind w:left="709" w:hanging="425"/>
        <w:contextualSpacing w:val="0"/>
        <w:jc w:val="both"/>
        <w:rPr>
          <w:rFonts w:ascii="Arial" w:hAnsi="Arial" w:cs="Arial"/>
          <w:iCs/>
          <w:color w:val="000000"/>
          <w:sz w:val="24"/>
          <w:szCs w:val="24"/>
        </w:rPr>
      </w:pPr>
      <w:r w:rsidRPr="004C4100">
        <w:rPr>
          <w:rFonts w:ascii="Arial" w:hAnsi="Arial" w:cs="Arial"/>
          <w:sz w:val="24"/>
          <w:szCs w:val="24"/>
        </w:rPr>
        <w:lastRenderedPageBreak/>
        <w:t xml:space="preserve">klęski żywiołowe: huragany, powodzie, trzęsienie ziemi, epidemii; </w:t>
      </w:r>
    </w:p>
    <w:p w14:paraId="25CF8E75" w14:textId="77777777" w:rsidR="009439DA" w:rsidRPr="004C4100" w:rsidRDefault="009439DA" w:rsidP="009439DA">
      <w:pPr>
        <w:pStyle w:val="Akapitzlist"/>
        <w:numPr>
          <w:ilvl w:val="0"/>
          <w:numId w:val="1"/>
        </w:numPr>
        <w:spacing w:after="0" w:line="360" w:lineRule="auto"/>
        <w:ind w:left="709" w:hanging="425"/>
        <w:contextualSpacing w:val="0"/>
        <w:jc w:val="both"/>
        <w:rPr>
          <w:rFonts w:ascii="Arial" w:hAnsi="Arial" w:cs="Arial"/>
          <w:iCs/>
          <w:color w:val="000000"/>
          <w:sz w:val="24"/>
          <w:szCs w:val="24"/>
        </w:rPr>
      </w:pPr>
      <w:r w:rsidRPr="004C4100">
        <w:rPr>
          <w:rFonts w:ascii="Arial" w:hAnsi="Arial" w:cs="Arial"/>
          <w:sz w:val="24"/>
          <w:szCs w:val="24"/>
        </w:rPr>
        <w:t xml:space="preserve">bunty, zakłócenia porządku publicznego, strajki, okupacje budowy przez osoby inne niż pracownicy Wykonawcy i jego podwykonawców; </w:t>
      </w:r>
    </w:p>
    <w:p w14:paraId="2698EAA2" w14:textId="77777777" w:rsidR="009439DA" w:rsidRPr="004C4100" w:rsidRDefault="009439DA" w:rsidP="009439DA">
      <w:pPr>
        <w:pStyle w:val="Akapitzlist"/>
        <w:numPr>
          <w:ilvl w:val="0"/>
          <w:numId w:val="1"/>
        </w:numPr>
        <w:spacing w:after="0" w:line="360" w:lineRule="auto"/>
        <w:ind w:left="709" w:hanging="425"/>
        <w:contextualSpacing w:val="0"/>
        <w:jc w:val="both"/>
        <w:rPr>
          <w:rFonts w:ascii="Arial" w:hAnsi="Arial" w:cs="Arial"/>
          <w:iCs/>
          <w:color w:val="000000"/>
          <w:sz w:val="24"/>
          <w:szCs w:val="24"/>
        </w:rPr>
      </w:pPr>
      <w:r w:rsidRPr="004C4100">
        <w:rPr>
          <w:rFonts w:ascii="Arial" w:hAnsi="Arial" w:cs="Arial"/>
          <w:sz w:val="24"/>
          <w:szCs w:val="24"/>
        </w:rPr>
        <w:t xml:space="preserve">inne wydarzenia losowe. </w:t>
      </w:r>
    </w:p>
    <w:p w14:paraId="536E114E" w14:textId="77777777" w:rsidR="009439DA" w:rsidRPr="004C4100" w:rsidRDefault="009439DA" w:rsidP="009439DA">
      <w:pPr>
        <w:pStyle w:val="Akapitzlist"/>
        <w:spacing w:before="120" w:after="120" w:line="360" w:lineRule="auto"/>
        <w:ind w:left="0"/>
        <w:contextualSpacing w:val="0"/>
        <w:jc w:val="both"/>
        <w:rPr>
          <w:rFonts w:ascii="Arial" w:hAnsi="Arial" w:cs="Arial"/>
          <w:sz w:val="24"/>
          <w:szCs w:val="24"/>
        </w:rPr>
      </w:pPr>
      <w:r w:rsidRPr="004C4100">
        <w:rPr>
          <w:rFonts w:ascii="Arial" w:hAnsi="Arial" w:cs="Arial"/>
          <w:sz w:val="24"/>
          <w:szCs w:val="24"/>
        </w:rPr>
        <w:t>2. 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409ACFFA"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§10</w:t>
      </w:r>
    </w:p>
    <w:p w14:paraId="0E298037" w14:textId="77777777" w:rsidR="009439DA" w:rsidRPr="004C4100" w:rsidRDefault="009439DA" w:rsidP="009439DA">
      <w:pPr>
        <w:pStyle w:val="Default"/>
        <w:spacing w:line="360" w:lineRule="auto"/>
        <w:jc w:val="center"/>
        <w:rPr>
          <w:rFonts w:ascii="Arial" w:hAnsi="Arial" w:cs="Arial"/>
          <w:color w:val="auto"/>
        </w:rPr>
      </w:pPr>
      <w:r>
        <w:rPr>
          <w:rFonts w:ascii="Arial" w:hAnsi="Arial" w:cs="Arial"/>
          <w:b/>
          <w:bCs/>
          <w:color w:val="auto"/>
        </w:rPr>
        <w:t>Odstąpienie od Umowy</w:t>
      </w:r>
    </w:p>
    <w:p w14:paraId="69288203"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Zamawiającemu przysługuje prawo odstąpienia od Umowy w terminie 30 dni: </w:t>
      </w:r>
    </w:p>
    <w:p w14:paraId="5210AA98"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od daty stwierdzenia przez Zamawiającego nienależytego wykonania postanowień Umowy przez Wykonawcę, po dwukrotnym pisemnym upomnieniu przez Zamawiającego, w szczególności: </w:t>
      </w:r>
    </w:p>
    <w:p w14:paraId="646D6C92"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a) Wykonawca pomimo uprzednich pisemnych zastrzeżeń Zamawiającego, nie wykonuje obowiązków zgodnie z warunkami niniejszej Umowy i /lub w rażący sposób zaniedbuje zobowiązania z niej wynikające, </w:t>
      </w:r>
    </w:p>
    <w:p w14:paraId="54EB17B2"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b) Wykonawca nie wypełnia zobowiązań wynikających z Opisu Przedmiotu Zamówienia, </w:t>
      </w:r>
    </w:p>
    <w:p w14:paraId="59F8EEC4" w14:textId="1BEB2F1E"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2) od daty otrzymania </w:t>
      </w:r>
      <w:r>
        <w:rPr>
          <w:rFonts w:ascii="Arial" w:hAnsi="Arial" w:cs="Arial"/>
          <w:color w:val="auto"/>
        </w:rPr>
        <w:t xml:space="preserve">przez </w:t>
      </w:r>
      <w:r w:rsidRPr="004C4100">
        <w:rPr>
          <w:rFonts w:ascii="Arial" w:hAnsi="Arial" w:cs="Arial"/>
          <w:color w:val="auto"/>
        </w:rPr>
        <w:t>Zamawiającego informacji, że Wykonawca stał się niewypłacalny, przechodzi w stan likwidacji, ma ustanowionego administratora lub syndyka masy upadłości, układa się ze swoimi wierzycielami lub prowadzi przedsiębiorstwo z likwidatorem, kuratorem lub zarządcą w celu zabezpieczenia należności kredytodawców, lub jeżeli prowadzone jest jakiekolwiek działanie lub ma miejsce jakiekolwiek wydarzenie, które (według mających zastosowanie praw) ma podobny skutek do któregokolwiek z wyżej wymienionych czynów lub wydarzeń, z</w:t>
      </w:r>
      <w:r>
        <w:rPr>
          <w:rFonts w:ascii="Arial" w:hAnsi="Arial" w:cs="Arial"/>
          <w:color w:val="auto"/>
        </w:rPr>
        <w:t> </w:t>
      </w:r>
      <w:r w:rsidRPr="004C4100">
        <w:rPr>
          <w:rFonts w:ascii="Arial" w:hAnsi="Arial" w:cs="Arial"/>
          <w:color w:val="auto"/>
        </w:rPr>
        <w:t xml:space="preserve">zastrzeżeniem art. 83 ustawy Prawo upadłościowe oraz art. 225 ustawy Prawo restrukturyzacyjne. </w:t>
      </w:r>
    </w:p>
    <w:p w14:paraId="3DECACA5" w14:textId="427394AB"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2. Ponadto Zamawiającemu przysługuje prawo do odstąpienia od Umowy w</w:t>
      </w:r>
      <w:r>
        <w:rPr>
          <w:rFonts w:ascii="Arial" w:hAnsi="Arial" w:cs="Arial"/>
          <w:color w:val="auto"/>
        </w:rPr>
        <w:t> </w:t>
      </w:r>
      <w:r w:rsidRPr="004C4100">
        <w:rPr>
          <w:rFonts w:ascii="Arial" w:hAnsi="Arial" w:cs="Arial"/>
          <w:color w:val="auto"/>
        </w:rPr>
        <w:t xml:space="preserve">przypadkach określonych w art. 456 ustawy Prawo zamówień publicznych. </w:t>
      </w:r>
    </w:p>
    <w:p w14:paraId="3BA80ECF"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3. W przypadkach określonych w ust. 1 i ust. 2 Wykonawca może żądać jedynie wynagrodzenia należnego mu z tytułu wykonania części Umowy. </w:t>
      </w:r>
    </w:p>
    <w:p w14:paraId="394CDF03"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§11</w:t>
      </w:r>
    </w:p>
    <w:p w14:paraId="55143853" w14:textId="77777777" w:rsidR="009439DA" w:rsidRPr="0076277D" w:rsidRDefault="009439DA" w:rsidP="009439DA">
      <w:pPr>
        <w:pStyle w:val="Default"/>
        <w:spacing w:line="360" w:lineRule="auto"/>
        <w:jc w:val="center"/>
        <w:rPr>
          <w:rFonts w:ascii="Arial" w:hAnsi="Arial" w:cs="Arial"/>
          <w:b/>
          <w:bCs/>
          <w:color w:val="auto"/>
        </w:rPr>
      </w:pPr>
      <w:r w:rsidRPr="0076277D">
        <w:rPr>
          <w:rFonts w:ascii="Arial" w:hAnsi="Arial" w:cs="Arial"/>
          <w:b/>
          <w:bCs/>
          <w:color w:val="auto"/>
        </w:rPr>
        <w:lastRenderedPageBreak/>
        <w:t>Dane do kontaktu</w:t>
      </w:r>
    </w:p>
    <w:p w14:paraId="03C1B7E0"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Zamawiający wyznacza swojego Przedstawiciela - p. _______________ tel.: ______________, który jest upoważniony w imieniu Zamawiającego do nadzorowania i zarządzania realizacją Umowy oraz do bezpośrednich kontaktów z Wykonawcą. </w:t>
      </w:r>
    </w:p>
    <w:p w14:paraId="39B7B92F" w14:textId="1F713F66"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2. Wykonawca wyznacza swojego Przedstawiciela - p. ______________ tel.: _____________ , który jest upoważniony w imieniu Wykonawcy do nadzorowania i</w:t>
      </w:r>
      <w:r>
        <w:rPr>
          <w:rFonts w:ascii="Arial" w:hAnsi="Arial" w:cs="Arial"/>
          <w:color w:val="auto"/>
        </w:rPr>
        <w:t> </w:t>
      </w:r>
      <w:r w:rsidRPr="004C4100">
        <w:rPr>
          <w:rFonts w:ascii="Arial" w:hAnsi="Arial" w:cs="Arial"/>
          <w:color w:val="auto"/>
        </w:rPr>
        <w:t xml:space="preserve">zarządzania realizacją Umowy oraz do bezpośrednich kontaktów z Zamawiającym. </w:t>
      </w:r>
    </w:p>
    <w:p w14:paraId="58480B60"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3. Przedstawiciel Zamawiającego i przedstawiciel Wykonawcy nie są upoważnieni do zmian zobowiązań określonych niniejszą umową. </w:t>
      </w:r>
    </w:p>
    <w:p w14:paraId="5EE950C4"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§12</w:t>
      </w:r>
    </w:p>
    <w:p w14:paraId="37CC68D0" w14:textId="77777777" w:rsidR="009439DA" w:rsidRPr="0076277D" w:rsidRDefault="009439DA" w:rsidP="009439DA">
      <w:pPr>
        <w:pStyle w:val="Default"/>
        <w:spacing w:line="360" w:lineRule="auto"/>
        <w:jc w:val="center"/>
        <w:rPr>
          <w:rFonts w:ascii="Arial" w:hAnsi="Arial" w:cs="Arial"/>
          <w:b/>
          <w:bCs/>
          <w:color w:val="auto"/>
        </w:rPr>
      </w:pPr>
      <w:r>
        <w:rPr>
          <w:rFonts w:ascii="Arial" w:hAnsi="Arial" w:cs="Arial"/>
          <w:b/>
          <w:bCs/>
          <w:color w:val="auto"/>
        </w:rPr>
        <w:t>Ochrona danych osobowych</w:t>
      </w:r>
    </w:p>
    <w:p w14:paraId="37DDC5D6" w14:textId="69D9024A" w:rsidR="009439DA" w:rsidRPr="0076277D" w:rsidRDefault="009439DA" w:rsidP="009439DA">
      <w:pPr>
        <w:autoSpaceDE w:val="0"/>
        <w:autoSpaceDN w:val="0"/>
        <w:adjustRightInd w:val="0"/>
        <w:spacing w:line="360" w:lineRule="auto"/>
        <w:jc w:val="both"/>
        <w:rPr>
          <w:rFonts w:ascii="Arial" w:hAnsi="Arial" w:cs="Arial"/>
          <w:color w:val="000000"/>
          <w:sz w:val="24"/>
          <w:szCs w:val="24"/>
        </w:rPr>
      </w:pPr>
      <w:r w:rsidRPr="0076277D">
        <w:rPr>
          <w:rFonts w:ascii="Arial" w:hAnsi="Arial" w:cs="Arial"/>
          <w:color w:val="000000"/>
          <w:sz w:val="24"/>
          <w:szCs w:val="24"/>
        </w:rPr>
        <w:t>1. Zgodnie z art. 13 i 14 Rozporządzenia Parlamentu Europejskiego i Rady (UE) 2016/679 z dnia 27 kwietnia 2016 r. w sprawie ochrony osób fizycznych w związku z</w:t>
      </w:r>
      <w:r>
        <w:rPr>
          <w:rFonts w:ascii="Arial" w:hAnsi="Arial" w:cs="Arial"/>
          <w:color w:val="000000"/>
          <w:sz w:val="24"/>
          <w:szCs w:val="24"/>
        </w:rPr>
        <w:t> </w:t>
      </w:r>
      <w:r w:rsidRPr="0076277D">
        <w:rPr>
          <w:rFonts w:ascii="Arial" w:hAnsi="Arial" w:cs="Arial"/>
          <w:color w:val="000000"/>
          <w:sz w:val="24"/>
          <w:szCs w:val="24"/>
        </w:rPr>
        <w:t xml:space="preserve">przetwarzaniem danych osobowych i w sprawie swobodnego przepływu takich danych oraz uchylenia dyrektywy 95/46/WE (Dz. U. UE L 119/1 z dnia 4 maja 2016 r.), zwanym dalej „RODO”, Politechnika Warszawska informuje, że: </w:t>
      </w:r>
    </w:p>
    <w:p w14:paraId="51FB6727"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t xml:space="preserve">1) </w:t>
      </w:r>
      <w:r w:rsidRPr="0076277D">
        <w:rPr>
          <w:rFonts w:ascii="Arial" w:hAnsi="Arial" w:cs="Arial"/>
          <w:color w:val="000000"/>
          <w:sz w:val="24"/>
          <w:szCs w:val="24"/>
        </w:rPr>
        <w:t xml:space="preserve">Administratorem Pani/Pana danych jest Politechnika Warszawska z siedzibą przy pl. Politechniki 1, 00-661 Warszawa. </w:t>
      </w:r>
    </w:p>
    <w:p w14:paraId="34B116CA" w14:textId="77777777" w:rsidR="009439DA" w:rsidRPr="0076277D" w:rsidRDefault="009439DA" w:rsidP="009439DA">
      <w:pPr>
        <w:autoSpaceDE w:val="0"/>
        <w:autoSpaceDN w:val="0"/>
        <w:adjustRightInd w:val="0"/>
        <w:spacing w:after="10" w:line="360" w:lineRule="auto"/>
        <w:jc w:val="both"/>
        <w:rPr>
          <w:rFonts w:ascii="Arial" w:hAnsi="Arial" w:cs="Arial"/>
          <w:color w:val="0000FF"/>
          <w:sz w:val="24"/>
          <w:szCs w:val="24"/>
        </w:rPr>
      </w:pPr>
      <w:r>
        <w:rPr>
          <w:rFonts w:ascii="Arial" w:hAnsi="Arial" w:cs="Arial"/>
          <w:color w:val="000000"/>
          <w:sz w:val="24"/>
          <w:szCs w:val="24"/>
        </w:rPr>
        <w:t xml:space="preserve">2) </w:t>
      </w:r>
      <w:r w:rsidRPr="0076277D">
        <w:rPr>
          <w:rFonts w:ascii="Arial" w:hAnsi="Arial" w:cs="Arial"/>
          <w:color w:val="000000"/>
          <w:sz w:val="24"/>
          <w:szCs w:val="24"/>
        </w:rPr>
        <w:t xml:space="preserve"> Administrator wyznaczył w swoim zakresie Inspektora Ochrony Danych (IOD) nadzorującego prawidłowość przetwarzania danych. Można skontaktować się z nim, pod adresem mailowym: </w:t>
      </w:r>
      <w:r w:rsidRPr="0076277D">
        <w:rPr>
          <w:rFonts w:ascii="Arial" w:hAnsi="Arial" w:cs="Arial"/>
          <w:color w:val="0000FF"/>
          <w:sz w:val="24"/>
          <w:szCs w:val="24"/>
        </w:rPr>
        <w:t xml:space="preserve">iod@pw.edu.pl. </w:t>
      </w:r>
    </w:p>
    <w:p w14:paraId="08C41223" w14:textId="77777777" w:rsidR="009439DA" w:rsidRPr="0076277D" w:rsidRDefault="009439DA" w:rsidP="009439DA">
      <w:pPr>
        <w:shd w:val="clear" w:color="auto" w:fill="FFFFFF"/>
        <w:tabs>
          <w:tab w:val="left" w:pos="285"/>
          <w:tab w:val="center" w:pos="4766"/>
        </w:tabs>
        <w:spacing w:line="360" w:lineRule="auto"/>
        <w:ind w:right="29"/>
        <w:jc w:val="both"/>
        <w:rPr>
          <w:rFonts w:ascii="Arial" w:hAnsi="Arial" w:cs="Arial"/>
          <w:b/>
          <w:bCs/>
          <w:spacing w:val="2"/>
          <w:sz w:val="24"/>
          <w:szCs w:val="24"/>
        </w:rPr>
      </w:pPr>
      <w:r>
        <w:rPr>
          <w:rFonts w:ascii="Arial" w:hAnsi="Arial" w:cs="Arial"/>
          <w:color w:val="000000"/>
          <w:sz w:val="24"/>
          <w:szCs w:val="24"/>
        </w:rPr>
        <w:t xml:space="preserve">3) </w:t>
      </w:r>
      <w:r w:rsidRPr="0076277D">
        <w:rPr>
          <w:rFonts w:ascii="Arial" w:hAnsi="Arial" w:cs="Arial"/>
          <w:color w:val="000000"/>
          <w:sz w:val="24"/>
          <w:szCs w:val="24"/>
        </w:rPr>
        <w:t xml:space="preserve"> Administrator będzie przetwarzać dane osobowe w zakresie: Umowy na </w:t>
      </w:r>
      <w:r w:rsidRPr="0076277D">
        <w:rPr>
          <w:rFonts w:ascii="Arial" w:hAnsi="Arial" w:cs="Arial"/>
          <w:spacing w:val="2"/>
          <w:sz w:val="24"/>
          <w:szCs w:val="24"/>
        </w:rPr>
        <w:t>Dostarczanie wody pitnej dla pracowników Wydziału Inżynierii Lądowej Politechniki Warszawskiej.</w:t>
      </w:r>
    </w:p>
    <w:p w14:paraId="64F87884" w14:textId="5384C847" w:rsidR="009439DA" w:rsidRPr="0076277D" w:rsidRDefault="009439DA" w:rsidP="009439DA">
      <w:pPr>
        <w:shd w:val="clear" w:color="auto" w:fill="FFFFFF"/>
        <w:tabs>
          <w:tab w:val="left" w:pos="285"/>
          <w:tab w:val="center" w:pos="4766"/>
        </w:tabs>
        <w:spacing w:after="0" w:line="360" w:lineRule="auto"/>
        <w:ind w:right="29"/>
        <w:jc w:val="both"/>
        <w:rPr>
          <w:rFonts w:ascii="Arial" w:hAnsi="Arial" w:cs="Arial"/>
          <w:b/>
          <w:bCs/>
          <w:spacing w:val="2"/>
          <w:sz w:val="24"/>
          <w:szCs w:val="24"/>
        </w:rPr>
      </w:pPr>
      <w:r>
        <w:rPr>
          <w:rFonts w:ascii="Arial" w:hAnsi="Arial" w:cs="Arial"/>
          <w:color w:val="000000"/>
          <w:sz w:val="24"/>
          <w:szCs w:val="24"/>
        </w:rPr>
        <w:t xml:space="preserve">4) </w:t>
      </w:r>
      <w:r w:rsidRPr="0076277D">
        <w:rPr>
          <w:rFonts w:ascii="Arial" w:hAnsi="Arial" w:cs="Arial"/>
          <w:color w:val="000000"/>
          <w:sz w:val="24"/>
          <w:szCs w:val="24"/>
        </w:rPr>
        <w:t xml:space="preserve"> Pani/Pana dane osobowe przetwarzane będą przez Administratora w celu współpracy pomiędzy Politechniką Warszawską a</w:t>
      </w:r>
      <w:r>
        <w:rPr>
          <w:rFonts w:ascii="Arial" w:hAnsi="Arial" w:cs="Arial"/>
          <w:color w:val="000000"/>
          <w:sz w:val="24"/>
          <w:szCs w:val="24"/>
        </w:rPr>
        <w:t> </w:t>
      </w:r>
      <w:r w:rsidRPr="0076277D">
        <w:rPr>
          <w:rFonts w:ascii="Arial" w:hAnsi="Arial" w:cs="Arial"/>
          <w:color w:val="000000"/>
          <w:sz w:val="24"/>
          <w:szCs w:val="24"/>
        </w:rPr>
        <w:t xml:space="preserve">………………………………………… w zakresie świadczenia dostawy </w:t>
      </w:r>
      <w:r w:rsidRPr="0076277D">
        <w:rPr>
          <w:rFonts w:ascii="Arial" w:hAnsi="Arial" w:cs="Arial"/>
          <w:spacing w:val="2"/>
          <w:sz w:val="24"/>
          <w:szCs w:val="24"/>
        </w:rPr>
        <w:t>wody pitnej dla pracowników Wydziału Inżynierii Lądowej Politechniki Warszawskiej.</w:t>
      </w:r>
    </w:p>
    <w:p w14:paraId="2B345BD0" w14:textId="4585C299"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sidRPr="0076277D">
        <w:rPr>
          <w:rFonts w:ascii="Arial" w:hAnsi="Arial" w:cs="Arial"/>
          <w:color w:val="000000"/>
          <w:sz w:val="24"/>
          <w:szCs w:val="24"/>
        </w:rPr>
        <w:t>– podstawą do przetwarzania Pani/Pana danych osobowych jest art. 6 ust. 1 lit. f</w:t>
      </w:r>
      <w:r>
        <w:rPr>
          <w:rFonts w:ascii="Arial" w:hAnsi="Arial" w:cs="Arial"/>
          <w:color w:val="000000"/>
          <w:sz w:val="24"/>
          <w:szCs w:val="24"/>
        </w:rPr>
        <w:t> </w:t>
      </w:r>
      <w:r w:rsidRPr="0076277D">
        <w:rPr>
          <w:rFonts w:ascii="Arial" w:hAnsi="Arial" w:cs="Arial"/>
          <w:color w:val="000000"/>
          <w:sz w:val="24"/>
          <w:szCs w:val="24"/>
        </w:rPr>
        <w:t xml:space="preserve">RODO. </w:t>
      </w:r>
    </w:p>
    <w:p w14:paraId="12B2F7B5"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t xml:space="preserve">5) </w:t>
      </w:r>
      <w:r w:rsidRPr="0076277D">
        <w:rPr>
          <w:rFonts w:ascii="Arial" w:hAnsi="Arial" w:cs="Arial"/>
          <w:color w:val="000000"/>
          <w:sz w:val="24"/>
          <w:szCs w:val="24"/>
        </w:rPr>
        <w:t xml:space="preserve"> Politechnika Warszawska nie zamierza przekazywać Pani/Pana danych poza Europejski Obszar Gospodarczy. </w:t>
      </w:r>
    </w:p>
    <w:p w14:paraId="76D5969E"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lastRenderedPageBreak/>
        <w:t xml:space="preserve">6) </w:t>
      </w:r>
      <w:r w:rsidRPr="0076277D">
        <w:rPr>
          <w:rFonts w:ascii="Arial" w:hAnsi="Arial" w:cs="Arial"/>
          <w:color w:val="000000"/>
          <w:sz w:val="24"/>
          <w:szCs w:val="24"/>
        </w:rPr>
        <w:t xml:space="preserve"> Ma Pani/Pan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Pani/Panu prawo do przenoszenia danych. </w:t>
      </w:r>
    </w:p>
    <w:p w14:paraId="7B00309E"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t xml:space="preserve">7) </w:t>
      </w:r>
      <w:r w:rsidRPr="0076277D">
        <w:rPr>
          <w:rFonts w:ascii="Arial" w:hAnsi="Arial" w:cs="Arial"/>
          <w:color w:val="000000"/>
          <w:sz w:val="24"/>
          <w:szCs w:val="24"/>
        </w:rPr>
        <w:t xml:space="preserve"> Pani/Pana dane osobowe nie będą udostępniane innym podmiotom (administratorom), za wyjątkiem podmiotów upoważnionych na podstawie przepisów prawa. </w:t>
      </w:r>
    </w:p>
    <w:p w14:paraId="51561C1A"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t xml:space="preserve">8) </w:t>
      </w:r>
      <w:r w:rsidRPr="0076277D">
        <w:rPr>
          <w:rFonts w:ascii="Arial" w:hAnsi="Arial" w:cs="Arial"/>
          <w:color w:val="000000"/>
          <w:sz w:val="24"/>
          <w:szCs w:val="24"/>
        </w:rPr>
        <w:t xml:space="preserve">Dostęp do Pani/Pana danych osobowych mogą mieć podmioty (podmioty przetwarzające), którym Politechnika Warszawska zleca wykonanie czynności mogących wiązać się z przetwarzaniem danych osobowych. </w:t>
      </w:r>
    </w:p>
    <w:p w14:paraId="6F80F147"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t xml:space="preserve">9) </w:t>
      </w:r>
      <w:r w:rsidRPr="0076277D">
        <w:rPr>
          <w:rFonts w:ascii="Arial" w:hAnsi="Arial" w:cs="Arial"/>
          <w:color w:val="000000"/>
          <w:sz w:val="24"/>
          <w:szCs w:val="24"/>
        </w:rPr>
        <w:t xml:space="preserve">Politechnika Warszawska nie wykorzystuje w stosunku do Pani/Pana zautomatyzowanego podejmowania decyzji, w tym nie wykonuje profilowania Pani/Pana. </w:t>
      </w:r>
    </w:p>
    <w:p w14:paraId="40B516D8"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t>10)</w:t>
      </w:r>
      <w:r w:rsidRPr="0076277D">
        <w:rPr>
          <w:rFonts w:ascii="Arial" w:hAnsi="Arial" w:cs="Arial"/>
          <w:color w:val="000000"/>
          <w:sz w:val="24"/>
          <w:szCs w:val="24"/>
        </w:rPr>
        <w:t xml:space="preserve"> Pani/Pana dane osobowe przetwarzane będą przez okres trwania współpracy w zakresie obsługi prawnej oraz przez okres wymagany przepisami prawa lub dla zabezpieczenia ewentualnych roszczeń. </w:t>
      </w:r>
    </w:p>
    <w:p w14:paraId="7E3A4597" w14:textId="77777777" w:rsidR="009439DA" w:rsidRPr="0076277D" w:rsidRDefault="009439DA" w:rsidP="009439DA">
      <w:pPr>
        <w:autoSpaceDE w:val="0"/>
        <w:autoSpaceDN w:val="0"/>
        <w:adjustRightInd w:val="0"/>
        <w:spacing w:after="10" w:line="360" w:lineRule="auto"/>
        <w:jc w:val="both"/>
        <w:rPr>
          <w:rFonts w:ascii="Arial" w:hAnsi="Arial" w:cs="Arial"/>
          <w:color w:val="000000"/>
          <w:sz w:val="24"/>
          <w:szCs w:val="24"/>
        </w:rPr>
      </w:pPr>
      <w:r>
        <w:rPr>
          <w:rFonts w:ascii="Arial" w:hAnsi="Arial" w:cs="Arial"/>
          <w:color w:val="000000"/>
          <w:sz w:val="24"/>
          <w:szCs w:val="24"/>
        </w:rPr>
        <w:t>11)</w:t>
      </w:r>
      <w:r w:rsidRPr="0076277D">
        <w:rPr>
          <w:rFonts w:ascii="Arial" w:hAnsi="Arial" w:cs="Arial"/>
          <w:color w:val="000000"/>
          <w:sz w:val="24"/>
          <w:szCs w:val="24"/>
        </w:rPr>
        <w:t xml:space="preserve"> Ma Pani/Pan prawo do wniesienia skargi do organu nadzorczego - Prezesa Urzędu Ochrony Danych Osobowych, gdy uzna Pan/Pani, iż przetwarzanie Pana/Pani danych osobowych narusza przepisy RODO. </w:t>
      </w:r>
    </w:p>
    <w:p w14:paraId="1C8CABFE" w14:textId="77777777" w:rsidR="009439DA" w:rsidRPr="0076277D" w:rsidRDefault="009439DA" w:rsidP="009439DA">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12)</w:t>
      </w:r>
      <w:r w:rsidRPr="0076277D">
        <w:rPr>
          <w:rFonts w:ascii="Arial" w:hAnsi="Arial" w:cs="Arial"/>
          <w:color w:val="000000"/>
          <w:sz w:val="24"/>
          <w:szCs w:val="24"/>
        </w:rPr>
        <w:t xml:space="preserve">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przedmiotowej Umowy. </w:t>
      </w:r>
    </w:p>
    <w:p w14:paraId="5BAEE5BF"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§1</w:t>
      </w:r>
      <w:r>
        <w:rPr>
          <w:rFonts w:ascii="Arial" w:hAnsi="Arial" w:cs="Arial"/>
          <w:b/>
          <w:bCs/>
          <w:color w:val="auto"/>
        </w:rPr>
        <w:t>3</w:t>
      </w:r>
    </w:p>
    <w:p w14:paraId="5FB0AC3F" w14:textId="77777777" w:rsidR="009439DA" w:rsidRDefault="009439DA" w:rsidP="009439DA">
      <w:pPr>
        <w:pStyle w:val="Default"/>
        <w:spacing w:line="360" w:lineRule="auto"/>
        <w:jc w:val="center"/>
        <w:rPr>
          <w:rFonts w:ascii="Arial" w:hAnsi="Arial" w:cs="Arial"/>
          <w:b/>
          <w:bCs/>
          <w:color w:val="auto"/>
        </w:rPr>
      </w:pPr>
      <w:r>
        <w:rPr>
          <w:rFonts w:ascii="Arial" w:hAnsi="Arial" w:cs="Arial"/>
          <w:b/>
          <w:bCs/>
          <w:color w:val="auto"/>
        </w:rPr>
        <w:t>Klauzula poufności</w:t>
      </w:r>
    </w:p>
    <w:p w14:paraId="17CCE141" w14:textId="77777777" w:rsidR="009439DA" w:rsidRDefault="009439DA" w:rsidP="009439DA">
      <w:pPr>
        <w:pStyle w:val="Default"/>
        <w:numPr>
          <w:ilvl w:val="0"/>
          <w:numId w:val="4"/>
        </w:numPr>
        <w:spacing w:line="360" w:lineRule="auto"/>
        <w:jc w:val="both"/>
        <w:rPr>
          <w:rFonts w:ascii="Arial" w:hAnsi="Arial" w:cs="Arial"/>
        </w:rPr>
      </w:pPr>
      <w:r>
        <w:rPr>
          <w:rFonts w:ascii="Arial" w:hAnsi="Arial" w:cs="Arial"/>
        </w:rPr>
        <w:t>Umowa jest jawna i podlega udostępnieniu na zasadach określonych w przepisach ustawy z dnia 6 września 2001 r. o dostępie do informacji publicznej.</w:t>
      </w:r>
    </w:p>
    <w:p w14:paraId="29EA3176" w14:textId="77777777" w:rsidR="009439DA" w:rsidRPr="00767243" w:rsidRDefault="009439DA" w:rsidP="009439DA">
      <w:pPr>
        <w:pStyle w:val="Default"/>
        <w:numPr>
          <w:ilvl w:val="0"/>
          <w:numId w:val="4"/>
        </w:numPr>
        <w:spacing w:line="360" w:lineRule="auto"/>
        <w:jc w:val="both"/>
        <w:rPr>
          <w:rFonts w:ascii="Arial" w:hAnsi="Arial" w:cs="Arial"/>
        </w:rPr>
      </w:pPr>
      <w:r w:rsidRPr="00767243">
        <w:rPr>
          <w:rFonts w:ascii="Arial" w:hAnsi="Arial" w:cs="Arial"/>
        </w:rPr>
        <w:t>Wykonawca zobowiązuje się do:</w:t>
      </w:r>
    </w:p>
    <w:p w14:paraId="18785436" w14:textId="77777777" w:rsidR="009439DA" w:rsidRDefault="009439DA" w:rsidP="009439DA">
      <w:pPr>
        <w:pStyle w:val="Default"/>
        <w:numPr>
          <w:ilvl w:val="0"/>
          <w:numId w:val="3"/>
        </w:numPr>
        <w:spacing w:line="360" w:lineRule="auto"/>
        <w:jc w:val="both"/>
        <w:rPr>
          <w:rFonts w:ascii="Arial" w:hAnsi="Arial" w:cs="Arial"/>
        </w:rPr>
      </w:pPr>
      <w:r>
        <w:rPr>
          <w:rFonts w:ascii="Arial" w:hAnsi="Arial" w:cs="Arial"/>
        </w:rPr>
        <w:t>nie ujawniania osobie trzeciej, w jakiejkolwiek formie czy postaci informacji dotyczących Zamawiającego uzyskanych w toku realizacji Umowy;</w:t>
      </w:r>
    </w:p>
    <w:p w14:paraId="5B435503" w14:textId="77777777" w:rsidR="009439DA" w:rsidRDefault="009439DA" w:rsidP="009439DA">
      <w:pPr>
        <w:pStyle w:val="Default"/>
        <w:numPr>
          <w:ilvl w:val="0"/>
          <w:numId w:val="3"/>
        </w:numPr>
        <w:spacing w:line="360" w:lineRule="auto"/>
        <w:jc w:val="both"/>
        <w:rPr>
          <w:rFonts w:ascii="Arial" w:hAnsi="Arial" w:cs="Arial"/>
        </w:rPr>
      </w:pPr>
      <w:r>
        <w:rPr>
          <w:rFonts w:ascii="Arial" w:hAnsi="Arial" w:cs="Arial"/>
        </w:rPr>
        <w:lastRenderedPageBreak/>
        <w:t>udostępnienia swoim pracownikom oraz podwykonawcom informacji dotyczących Zamawiającego tylko w zakresie niezbędnej wiedzy, dla potrzeb wykonania Umowy;</w:t>
      </w:r>
    </w:p>
    <w:p w14:paraId="4121332D" w14:textId="77777777" w:rsidR="009439DA" w:rsidRPr="000D068B" w:rsidRDefault="009439DA" w:rsidP="009439DA">
      <w:pPr>
        <w:pStyle w:val="Default"/>
        <w:numPr>
          <w:ilvl w:val="0"/>
          <w:numId w:val="3"/>
        </w:numPr>
        <w:spacing w:line="360" w:lineRule="auto"/>
        <w:jc w:val="both"/>
        <w:rPr>
          <w:rFonts w:ascii="Arial" w:hAnsi="Arial" w:cs="Arial"/>
        </w:rPr>
      </w:pPr>
      <w:r>
        <w:rPr>
          <w:rFonts w:ascii="Arial" w:hAnsi="Arial" w:cs="Arial"/>
        </w:rPr>
        <w:t>do podjęcia niezbędnych działań mających na celu zachowanie w poufności przez pracowników lub podwykonawców informacji związanych z realizacją Umowy a także informacji dotyczących Zamawiającego, w posiadanie których weszli przy okazji realizacji Umowy.</w:t>
      </w:r>
    </w:p>
    <w:p w14:paraId="31B50C15" w14:textId="77777777" w:rsidR="009439DA" w:rsidRPr="000D068B" w:rsidRDefault="009439DA" w:rsidP="009439DA">
      <w:pPr>
        <w:pStyle w:val="Default"/>
        <w:numPr>
          <w:ilvl w:val="0"/>
          <w:numId w:val="4"/>
        </w:numPr>
        <w:spacing w:line="360" w:lineRule="auto"/>
        <w:jc w:val="both"/>
        <w:rPr>
          <w:rFonts w:ascii="Arial" w:hAnsi="Arial" w:cs="Arial"/>
        </w:rPr>
      </w:pPr>
      <w:r>
        <w:rPr>
          <w:rFonts w:ascii="Arial" w:hAnsi="Arial" w:cs="Arial"/>
        </w:rPr>
        <w:t>Obowiązek zachowania poufności nie dotyczy informacji ujawnionych publicznie, czy powszechnie znanych i trwa także po wykonaniu Umowy.</w:t>
      </w:r>
    </w:p>
    <w:p w14:paraId="099D4717" w14:textId="77777777" w:rsidR="009439DA" w:rsidRDefault="009439DA" w:rsidP="009439DA">
      <w:pPr>
        <w:pStyle w:val="Default"/>
        <w:spacing w:line="360" w:lineRule="auto"/>
        <w:jc w:val="center"/>
        <w:rPr>
          <w:rFonts w:ascii="Arial" w:hAnsi="Arial" w:cs="Arial"/>
          <w:b/>
          <w:bCs/>
          <w:color w:val="auto"/>
        </w:rPr>
      </w:pPr>
      <w:r w:rsidRPr="004C4100">
        <w:rPr>
          <w:rFonts w:ascii="Arial" w:hAnsi="Arial" w:cs="Arial"/>
          <w:b/>
          <w:bCs/>
          <w:color w:val="auto"/>
        </w:rPr>
        <w:t>§1</w:t>
      </w:r>
      <w:r>
        <w:rPr>
          <w:rFonts w:ascii="Arial" w:hAnsi="Arial" w:cs="Arial"/>
          <w:b/>
          <w:bCs/>
          <w:color w:val="auto"/>
        </w:rPr>
        <w:t>4</w:t>
      </w:r>
    </w:p>
    <w:p w14:paraId="71BCFF71" w14:textId="77777777" w:rsidR="009439DA" w:rsidRPr="0076277D" w:rsidRDefault="009439DA" w:rsidP="009439DA">
      <w:pPr>
        <w:pStyle w:val="Default"/>
        <w:spacing w:line="360" w:lineRule="auto"/>
        <w:jc w:val="center"/>
        <w:rPr>
          <w:rFonts w:ascii="Arial" w:hAnsi="Arial" w:cs="Arial"/>
          <w:b/>
          <w:bCs/>
          <w:color w:val="auto"/>
        </w:rPr>
      </w:pPr>
      <w:r>
        <w:rPr>
          <w:rFonts w:ascii="Arial" w:hAnsi="Arial" w:cs="Arial"/>
          <w:b/>
          <w:bCs/>
          <w:color w:val="auto"/>
        </w:rPr>
        <w:t>Postanowienia końcowe</w:t>
      </w:r>
    </w:p>
    <w:p w14:paraId="7AA073D4"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1. W kwestiach nieuregulowanych niniejszą umową mają zastosowanie przepisy ustawy z dnia 11 września 2019 r. Prawo zamówień publicznych oraz Kodeksu cywilnego. </w:t>
      </w:r>
    </w:p>
    <w:p w14:paraId="78888DDD"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2.</w:t>
      </w:r>
      <w:bookmarkStart w:id="1" w:name="_Hlk85101070"/>
      <w:r w:rsidRPr="004C4100">
        <w:rPr>
          <w:rFonts w:ascii="Arial" w:hAnsi="Arial" w:cs="Arial"/>
        </w:rPr>
        <w:t xml:space="preserve"> Spory wynikłe na tle wykonania niniejszej umowy rozwiązywane będą </w:t>
      </w:r>
      <w:bookmarkStart w:id="2" w:name="_Hlk89761923"/>
      <w:r w:rsidRPr="004C4100">
        <w:rPr>
          <w:rFonts w:ascii="Arial" w:hAnsi="Arial" w:cs="Arial"/>
        </w:rPr>
        <w:t xml:space="preserve">w sposób polubowny </w:t>
      </w:r>
      <w:bookmarkStart w:id="3" w:name="_Hlk94163373"/>
      <w:bookmarkStart w:id="4" w:name="_Hlk89759928"/>
      <w:r w:rsidRPr="004C4100">
        <w:rPr>
          <w:rFonts w:ascii="Arial" w:hAnsi="Arial" w:cs="Arial"/>
        </w:rPr>
        <w:t xml:space="preserve">w </w:t>
      </w:r>
      <w:bookmarkStart w:id="5" w:name="_Hlk89336586"/>
      <w:bookmarkStart w:id="6" w:name="_Hlk85104411"/>
      <w:r w:rsidRPr="004C4100">
        <w:rPr>
          <w:rFonts w:ascii="Arial" w:hAnsi="Arial" w:cs="Arial"/>
        </w:rPr>
        <w:t>trybie zawezwania do próby ugodowej na podstawie przepisów art. 184-186 Kodeksu postępowania cywilnego</w:t>
      </w:r>
      <w:bookmarkEnd w:id="3"/>
      <w:bookmarkEnd w:id="5"/>
      <w:r w:rsidRPr="004C4100">
        <w:rPr>
          <w:rFonts w:ascii="Arial" w:hAnsi="Arial" w:cs="Arial"/>
        </w:rPr>
        <w:t>.</w:t>
      </w:r>
      <w:bookmarkEnd w:id="1"/>
      <w:bookmarkEnd w:id="2"/>
      <w:bookmarkEnd w:id="4"/>
      <w:bookmarkEnd w:id="6"/>
    </w:p>
    <w:p w14:paraId="29B74F3F" w14:textId="77777777" w:rsidR="009439DA" w:rsidRPr="004C4100" w:rsidRDefault="009439DA" w:rsidP="009439DA">
      <w:pPr>
        <w:pStyle w:val="Default"/>
        <w:spacing w:line="360" w:lineRule="auto"/>
        <w:jc w:val="both"/>
        <w:rPr>
          <w:rFonts w:ascii="Arial" w:hAnsi="Arial" w:cs="Arial"/>
          <w:color w:val="auto"/>
        </w:rPr>
      </w:pPr>
      <w:r w:rsidRPr="004C4100">
        <w:rPr>
          <w:rFonts w:ascii="Arial" w:hAnsi="Arial" w:cs="Arial"/>
          <w:color w:val="auto"/>
        </w:rPr>
        <w:t xml:space="preserve">3 . Sprawy sporne nierozwiązane w sposób polubowny  rozstrzygane będą przez sąd powszechny właściwy miejscowo dla siedziby Zamawiającego. </w:t>
      </w:r>
    </w:p>
    <w:p w14:paraId="7867F661" w14:textId="3E81995E" w:rsidR="009439DA" w:rsidRDefault="009439DA" w:rsidP="009439DA">
      <w:pPr>
        <w:spacing w:after="0" w:line="360" w:lineRule="auto"/>
        <w:jc w:val="both"/>
        <w:rPr>
          <w:rFonts w:ascii="Arial" w:eastAsia="Calibri" w:hAnsi="Arial" w:cs="Arial"/>
          <w:sz w:val="24"/>
          <w:szCs w:val="24"/>
        </w:rPr>
      </w:pPr>
      <w:r w:rsidRPr="004C4100">
        <w:rPr>
          <w:rFonts w:ascii="Arial" w:hAnsi="Arial" w:cs="Arial"/>
          <w:sz w:val="24"/>
          <w:szCs w:val="24"/>
        </w:rPr>
        <w:t xml:space="preserve">4. </w:t>
      </w:r>
      <w:bookmarkStart w:id="7" w:name="_Hlk85207381"/>
      <w:r w:rsidRPr="004C4100">
        <w:rPr>
          <w:rFonts w:ascii="Arial" w:eastAsia="Calibri" w:hAnsi="Arial" w:cs="Arial"/>
          <w:sz w:val="24"/>
          <w:szCs w:val="24"/>
        </w:rPr>
        <w:t>Umowę sporządzono w 3 jednobrzmiących egzemplarzach, 2 (dwa) dla Zamawiającego i 1 (jeden) do Wykonawcy</w:t>
      </w:r>
    </w:p>
    <w:p w14:paraId="4763E6EA" w14:textId="77777777" w:rsidR="009439DA" w:rsidRDefault="009439DA" w:rsidP="009439DA">
      <w:pPr>
        <w:rPr>
          <w:rFonts w:ascii="Arial" w:eastAsia="Calibri" w:hAnsi="Arial" w:cs="Arial"/>
          <w:sz w:val="24"/>
          <w:szCs w:val="24"/>
        </w:rPr>
      </w:pPr>
      <w:r>
        <w:rPr>
          <w:rFonts w:ascii="Arial" w:eastAsia="Calibri" w:hAnsi="Arial" w:cs="Arial"/>
          <w:sz w:val="24"/>
          <w:szCs w:val="24"/>
        </w:rPr>
        <w:t>5.Załaczniki stanowią integralną część umowy.</w:t>
      </w:r>
    </w:p>
    <w:p w14:paraId="5E9E8CA0" w14:textId="77777777" w:rsidR="009439DA" w:rsidRDefault="009439DA" w:rsidP="009439DA">
      <w:pPr>
        <w:rPr>
          <w:rFonts w:ascii="Arial" w:eastAsia="Calibri" w:hAnsi="Arial" w:cs="Arial"/>
          <w:sz w:val="24"/>
          <w:szCs w:val="24"/>
        </w:rPr>
      </w:pPr>
      <w:r>
        <w:rPr>
          <w:rFonts w:ascii="Arial" w:eastAsia="Calibri" w:hAnsi="Arial" w:cs="Arial"/>
          <w:sz w:val="24"/>
          <w:szCs w:val="24"/>
        </w:rPr>
        <w:t>Załączniki:</w:t>
      </w:r>
    </w:p>
    <w:p w14:paraId="0385CC5E" w14:textId="77777777" w:rsidR="009439DA" w:rsidRDefault="009439DA" w:rsidP="009439DA">
      <w:pPr>
        <w:pStyle w:val="Akapitzlist"/>
        <w:rPr>
          <w:rFonts w:ascii="Arial" w:eastAsia="Calibri" w:hAnsi="Arial" w:cs="Arial"/>
          <w:sz w:val="24"/>
          <w:szCs w:val="24"/>
        </w:rPr>
      </w:pPr>
      <w:r>
        <w:rPr>
          <w:rFonts w:ascii="Arial" w:eastAsia="Calibri" w:hAnsi="Arial" w:cs="Arial"/>
          <w:sz w:val="24"/>
          <w:szCs w:val="24"/>
        </w:rPr>
        <w:t>1) Oferta Wykonawcy</w:t>
      </w:r>
    </w:p>
    <w:p w14:paraId="57D26046" w14:textId="77387005" w:rsidR="009439DA" w:rsidRPr="009439DA" w:rsidRDefault="009439DA" w:rsidP="009439DA">
      <w:pPr>
        <w:pStyle w:val="Akapitzlist"/>
        <w:rPr>
          <w:rFonts w:ascii="Arial" w:eastAsia="Calibri" w:hAnsi="Arial" w:cs="Arial"/>
          <w:sz w:val="24"/>
          <w:szCs w:val="24"/>
        </w:rPr>
      </w:pPr>
      <w:r>
        <w:rPr>
          <w:rFonts w:ascii="Arial" w:eastAsia="Calibri" w:hAnsi="Arial" w:cs="Arial"/>
          <w:sz w:val="24"/>
          <w:szCs w:val="24"/>
        </w:rPr>
        <w:t>2) Opis przedmiotu zamówienia</w:t>
      </w:r>
      <w:bookmarkEnd w:id="7"/>
      <w:r w:rsidRPr="004C4100">
        <w:rPr>
          <w:rFonts w:ascii="Arial" w:hAnsi="Arial" w:cs="Arial"/>
          <w:b/>
          <w:bCs/>
          <w:color w:val="FF0000"/>
          <w:sz w:val="24"/>
          <w:szCs w:val="24"/>
        </w:rPr>
        <w:t xml:space="preserve">                               </w:t>
      </w:r>
    </w:p>
    <w:p w14:paraId="3CC43133" w14:textId="5F39BA58" w:rsidR="009439DA" w:rsidRPr="004C4100" w:rsidRDefault="009439DA" w:rsidP="009439DA">
      <w:pPr>
        <w:spacing w:line="360" w:lineRule="auto"/>
        <w:rPr>
          <w:rFonts w:ascii="Arial" w:hAnsi="Arial" w:cs="Arial"/>
          <w:b/>
          <w:bCs/>
          <w:sz w:val="24"/>
          <w:szCs w:val="24"/>
        </w:rPr>
      </w:pPr>
      <w:r w:rsidRPr="004C4100">
        <w:rPr>
          <w:rFonts w:ascii="Arial" w:hAnsi="Arial" w:cs="Arial"/>
          <w:b/>
          <w:bCs/>
          <w:sz w:val="24"/>
          <w:szCs w:val="24"/>
        </w:rPr>
        <w:t xml:space="preserve">  ……………………………….                                                   …………..……………..</w:t>
      </w:r>
    </w:p>
    <w:p w14:paraId="4DA04E37" w14:textId="7A4C9261" w:rsidR="009439DA" w:rsidRDefault="009439DA" w:rsidP="009439DA">
      <w:pPr>
        <w:spacing w:line="360" w:lineRule="auto"/>
        <w:jc w:val="both"/>
        <w:rPr>
          <w:rFonts w:ascii="Arial" w:hAnsi="Arial" w:cs="Arial"/>
          <w:b/>
          <w:bCs/>
          <w:sz w:val="24"/>
          <w:szCs w:val="24"/>
        </w:rPr>
      </w:pPr>
      <w:r w:rsidRPr="004C4100">
        <w:rPr>
          <w:rFonts w:ascii="Arial" w:hAnsi="Arial" w:cs="Arial"/>
          <w:b/>
          <w:bCs/>
          <w:sz w:val="24"/>
          <w:szCs w:val="24"/>
        </w:rPr>
        <w:t xml:space="preserve">     </w:t>
      </w:r>
      <w:r>
        <w:rPr>
          <w:rFonts w:ascii="Arial" w:hAnsi="Arial" w:cs="Arial"/>
          <w:b/>
          <w:bCs/>
          <w:sz w:val="24"/>
          <w:szCs w:val="24"/>
        </w:rPr>
        <w:t xml:space="preserve"> </w:t>
      </w:r>
      <w:r w:rsidRPr="004C4100">
        <w:rPr>
          <w:rFonts w:ascii="Arial" w:hAnsi="Arial" w:cs="Arial"/>
          <w:b/>
          <w:bCs/>
          <w:sz w:val="24"/>
          <w:szCs w:val="24"/>
        </w:rPr>
        <w:t xml:space="preserve">    WYKONAWCA                                                                   ZAMAWIAJĄCY   </w:t>
      </w:r>
    </w:p>
    <w:p w14:paraId="19E561E9" w14:textId="77777777" w:rsidR="009439DA" w:rsidRDefault="009439DA" w:rsidP="009439DA">
      <w:pPr>
        <w:spacing w:line="360" w:lineRule="auto"/>
        <w:jc w:val="both"/>
        <w:rPr>
          <w:rFonts w:ascii="Arial" w:hAnsi="Arial" w:cs="Arial"/>
          <w:b/>
          <w:bCs/>
          <w:sz w:val="24"/>
          <w:szCs w:val="24"/>
        </w:rPr>
      </w:pPr>
    </w:p>
    <w:p w14:paraId="0FE9D787" w14:textId="77777777" w:rsidR="009439DA" w:rsidRDefault="009439DA" w:rsidP="009439DA">
      <w:pPr>
        <w:pStyle w:val="Default"/>
        <w:spacing w:line="360" w:lineRule="auto"/>
        <w:jc w:val="right"/>
        <w:rPr>
          <w:rFonts w:ascii="Arial" w:hAnsi="Arial" w:cs="Arial"/>
          <w:color w:val="auto"/>
        </w:rPr>
      </w:pPr>
      <w:r w:rsidRPr="00D54E36">
        <w:rPr>
          <w:rFonts w:ascii="Arial" w:hAnsi="Arial" w:cs="Arial"/>
          <w:color w:val="auto"/>
        </w:rPr>
        <w:t>Zaopiniowano w BOP-1988</w:t>
      </w:r>
      <w:r>
        <w:rPr>
          <w:rFonts w:ascii="Arial" w:hAnsi="Arial" w:cs="Arial"/>
          <w:color w:val="auto"/>
        </w:rPr>
        <w:t>, pod względem formalno-prawnym</w:t>
      </w:r>
    </w:p>
    <w:p w14:paraId="18FE0C25" w14:textId="77777777" w:rsidR="009439DA" w:rsidRDefault="009439DA" w:rsidP="009439DA">
      <w:pPr>
        <w:pStyle w:val="Default"/>
        <w:spacing w:line="360" w:lineRule="auto"/>
        <w:jc w:val="right"/>
        <w:rPr>
          <w:rFonts w:ascii="Arial" w:hAnsi="Arial" w:cs="Arial"/>
          <w:color w:val="auto"/>
        </w:rPr>
      </w:pPr>
      <w:r>
        <w:rPr>
          <w:rFonts w:ascii="Arial" w:hAnsi="Arial" w:cs="Arial"/>
          <w:color w:val="auto"/>
        </w:rPr>
        <w:t>Radca Prawny</w:t>
      </w:r>
    </w:p>
    <w:p w14:paraId="6524A076" w14:textId="77777777" w:rsidR="009439DA" w:rsidRDefault="009439DA" w:rsidP="009439DA">
      <w:pPr>
        <w:pStyle w:val="Default"/>
        <w:spacing w:line="360" w:lineRule="auto"/>
        <w:jc w:val="right"/>
        <w:rPr>
          <w:rFonts w:ascii="Arial" w:hAnsi="Arial" w:cs="Arial"/>
          <w:color w:val="auto"/>
        </w:rPr>
      </w:pPr>
      <w:r>
        <w:rPr>
          <w:rFonts w:ascii="Arial" w:hAnsi="Arial" w:cs="Arial"/>
          <w:color w:val="auto"/>
        </w:rPr>
        <w:t>Adriana Regulska-Cegiełka</w:t>
      </w:r>
    </w:p>
    <w:p w14:paraId="55673B76" w14:textId="66989589" w:rsidR="00506220" w:rsidRDefault="009439DA" w:rsidP="009439DA">
      <w:pPr>
        <w:pStyle w:val="Default"/>
        <w:spacing w:line="360" w:lineRule="auto"/>
        <w:jc w:val="right"/>
      </w:pPr>
      <w:r>
        <w:rPr>
          <w:rFonts w:ascii="Arial" w:hAnsi="Arial" w:cs="Arial"/>
          <w:color w:val="auto"/>
        </w:rPr>
        <w:t xml:space="preserve">09.05.2023 r. </w:t>
      </w:r>
    </w:p>
    <w:sectPr w:rsidR="005062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A49D" w14:textId="77777777" w:rsidR="009D0041" w:rsidRDefault="009D0041" w:rsidP="00AB4A80">
      <w:pPr>
        <w:spacing w:after="0" w:line="240" w:lineRule="auto"/>
      </w:pPr>
      <w:r>
        <w:separator/>
      </w:r>
    </w:p>
  </w:endnote>
  <w:endnote w:type="continuationSeparator" w:id="0">
    <w:p w14:paraId="0FBEC8CE" w14:textId="77777777" w:rsidR="009D0041" w:rsidRDefault="009D0041" w:rsidP="00AB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D00" w14:textId="5CC8D4F2" w:rsidR="00AB4A80" w:rsidRDefault="00AB4A80">
    <w:pPr>
      <w:pStyle w:val="Stopka"/>
    </w:pPr>
    <w:r>
      <w:rPr>
        <w:noProof/>
      </w:rPr>
      <w:drawing>
        <wp:inline distT="0" distB="0" distL="0" distR="0" wp14:anchorId="5957CDB8" wp14:editId="6D024C67">
          <wp:extent cx="171450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Pr="00143E36">
      <w:rPr>
        <w:noProof/>
        <w:lang w:eastAsia="pl-PL"/>
      </w:rPr>
      <w:drawing>
        <wp:inline distT="0" distB="0" distL="0" distR="0" wp14:anchorId="1F9E2487" wp14:editId="0378F3A2">
          <wp:extent cx="2752725" cy="473215"/>
          <wp:effectExtent l="0" t="0" r="0" b="3175"/>
          <wp:docPr id="2" name="Obraz 2" descr="C:\Users\ebroch\Desktop\belka_FE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ebroch\Desktop\belka_FE_PL.jpg"/>
                  <pic:cNvPicPr>
                    <a:picLocks noChangeAspect="1" noChangeArrowheads="1"/>
                  </pic:cNvPicPr>
                </pic:nvPicPr>
                <pic:blipFill>
                  <a:blip r:embed="rId2">
                    <a:extLst>
                      <a:ext uri="{28A0092B-C50C-407E-A947-70E740481C1C}">
                        <a14:useLocalDpi xmlns:a14="http://schemas.microsoft.com/office/drawing/2010/main" val="0"/>
                      </a:ext>
                    </a:extLst>
                  </a:blip>
                  <a:srcRect l="19395" r="28220"/>
                  <a:stretch>
                    <a:fillRect/>
                  </a:stretch>
                </pic:blipFill>
                <pic:spPr bwMode="auto">
                  <a:xfrm>
                    <a:off x="0" y="0"/>
                    <a:ext cx="2781551" cy="478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4A80" w14:textId="77777777" w:rsidR="009D0041" w:rsidRDefault="009D0041" w:rsidP="00AB4A80">
      <w:pPr>
        <w:spacing w:after="0" w:line="240" w:lineRule="auto"/>
      </w:pPr>
      <w:r>
        <w:separator/>
      </w:r>
    </w:p>
  </w:footnote>
  <w:footnote w:type="continuationSeparator" w:id="0">
    <w:p w14:paraId="77B5E15F" w14:textId="77777777" w:rsidR="009D0041" w:rsidRDefault="009D0041" w:rsidP="00AB4A80">
      <w:pPr>
        <w:spacing w:after="0" w:line="240" w:lineRule="auto"/>
      </w:pPr>
      <w:r>
        <w:continuationSeparator/>
      </w:r>
    </w:p>
  </w:footnote>
  <w:footnote w:id="1">
    <w:p w14:paraId="52A14A4B" w14:textId="77777777" w:rsidR="009439DA" w:rsidRDefault="009439DA" w:rsidP="009439DA">
      <w:pPr>
        <w:pStyle w:val="Tekstprzypisudolnego"/>
      </w:pPr>
      <w:r>
        <w:rPr>
          <w:rStyle w:val="Odwoanieprzypisudolnego"/>
        </w:rPr>
        <w:footnoteRef/>
      </w:r>
      <w:r>
        <w:t xml:space="preserve"> Nie dotyczy Wykonawcy niezarejestrowanego w Polsce jako płatnik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50BEE"/>
    <w:multiLevelType w:val="hybridMultilevel"/>
    <w:tmpl w:val="B9021B2E"/>
    <w:lvl w:ilvl="0" w:tplc="A8E287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E9313EA"/>
    <w:multiLevelType w:val="hybridMultilevel"/>
    <w:tmpl w:val="CFE2D08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D15AF4"/>
    <w:multiLevelType w:val="hybridMultilevel"/>
    <w:tmpl w:val="0BA07392"/>
    <w:lvl w:ilvl="0" w:tplc="021AFF66">
      <w:start w:val="1"/>
      <w:numFmt w:val="decimal"/>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214D65"/>
    <w:multiLevelType w:val="hybridMultilevel"/>
    <w:tmpl w:val="14B24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6051F9"/>
    <w:multiLevelType w:val="hybridMultilevel"/>
    <w:tmpl w:val="2110B61C"/>
    <w:lvl w:ilvl="0" w:tplc="DB223664">
      <w:start w:val="1"/>
      <w:numFmt w:val="lowerLetter"/>
      <w:lvlText w:val="%1)"/>
      <w:lvlJc w:val="left"/>
      <w:pPr>
        <w:ind w:left="1004" w:hanging="360"/>
      </w:pPr>
      <w:rPr>
        <w:rFonts w:ascii="Times New Roman" w:eastAsiaTheme="minorHAns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7D41796E"/>
    <w:multiLevelType w:val="hybridMultilevel"/>
    <w:tmpl w:val="46384A00"/>
    <w:lvl w:ilvl="0" w:tplc="555066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2076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627603">
    <w:abstractNumId w:val="3"/>
  </w:num>
  <w:num w:numId="3" w16cid:durableId="1440376082">
    <w:abstractNumId w:val="0"/>
  </w:num>
  <w:num w:numId="4" w16cid:durableId="1023899141">
    <w:abstractNumId w:val="5"/>
  </w:num>
  <w:num w:numId="5" w16cid:durableId="2076925857">
    <w:abstractNumId w:val="2"/>
  </w:num>
  <w:num w:numId="6" w16cid:durableId="1775125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80"/>
    <w:rsid w:val="001A41BA"/>
    <w:rsid w:val="00506220"/>
    <w:rsid w:val="00733E4A"/>
    <w:rsid w:val="009439DA"/>
    <w:rsid w:val="009D0041"/>
    <w:rsid w:val="00AB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D3DB"/>
  <w15:chartTrackingRefBased/>
  <w15:docId w15:val="{1761B46F-AB18-4844-B063-D694F5E6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39DA"/>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A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A80"/>
  </w:style>
  <w:style w:type="paragraph" w:styleId="Stopka">
    <w:name w:val="footer"/>
    <w:basedOn w:val="Normalny"/>
    <w:link w:val="StopkaZnak"/>
    <w:uiPriority w:val="99"/>
    <w:unhideWhenUsed/>
    <w:rsid w:val="00AB4A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A80"/>
  </w:style>
  <w:style w:type="paragraph" w:customStyle="1" w:styleId="Default">
    <w:name w:val="Default"/>
    <w:rsid w:val="009439DA"/>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Akapitzlist">
    <w:name w:val="List Paragraph"/>
    <w:aliases w:val="L1,Akapit z listą5,T_SZ_List Paragraph,normalny tekst,WYPUNKTOWANIE Akapit z listą,Lista 1,Akapit z listą BS,Numerowanie,maz_wyliczenie,opis dzialania,K-P_odwolanie,A_wyliczenie,Akapit z listą 1,Table of contents numbered,Normal,Normal2"/>
    <w:basedOn w:val="Normalny"/>
    <w:link w:val="AkapitzlistZnak"/>
    <w:uiPriority w:val="99"/>
    <w:qFormat/>
    <w:rsid w:val="009439DA"/>
    <w:pPr>
      <w:ind w:left="720"/>
      <w:contextualSpacing/>
    </w:pPr>
  </w:style>
  <w:style w:type="character" w:customStyle="1" w:styleId="AkapitzlistZnak">
    <w:name w:val="Akapit z listą Znak"/>
    <w:aliases w:val="L1 Znak,Akapit z listą5 Znak,T_SZ_List Paragraph Znak,normalny tekst Znak,WYPUNKTOWANIE Akapit z listą Znak,Lista 1 Znak,Akapit z listą BS Znak,Numerowanie Znak,maz_wyliczenie Znak,opis dzialania Znak,K-P_odwolanie Znak,Normal Znak"/>
    <w:link w:val="Akapitzlist"/>
    <w:uiPriority w:val="99"/>
    <w:qFormat/>
    <w:rsid w:val="009439DA"/>
    <w:rPr>
      <w:kern w:val="0"/>
      <w14:ligatures w14:val="none"/>
    </w:rPr>
  </w:style>
  <w:style w:type="paragraph" w:styleId="Tekstprzypisudolnego">
    <w:name w:val="footnote text"/>
    <w:basedOn w:val="Normalny"/>
    <w:link w:val="TekstprzypisudolnegoZnak"/>
    <w:uiPriority w:val="99"/>
    <w:semiHidden/>
    <w:unhideWhenUsed/>
    <w:rsid w:val="009439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39DA"/>
    <w:rPr>
      <w:kern w:val="0"/>
      <w:sz w:val="20"/>
      <w:szCs w:val="20"/>
      <w14:ligatures w14:val="none"/>
    </w:rPr>
  </w:style>
  <w:style w:type="character" w:styleId="Odwoanieprzypisudolnego">
    <w:name w:val="footnote reference"/>
    <w:basedOn w:val="Domylnaczcionkaakapitu"/>
    <w:uiPriority w:val="99"/>
    <w:semiHidden/>
    <w:unhideWhenUsed/>
    <w:rsid w:val="009439DA"/>
    <w:rPr>
      <w:vertAlign w:val="superscript"/>
    </w:rPr>
  </w:style>
  <w:style w:type="character" w:styleId="Hipercze">
    <w:name w:val="Hyperlink"/>
    <w:basedOn w:val="Domylnaczcionkaakapitu"/>
    <w:uiPriority w:val="99"/>
    <w:unhideWhenUsed/>
    <w:rsid w:val="00943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3363</Words>
  <Characters>20180</Characters>
  <Application>Microsoft Office Word</Application>
  <DocSecurity>0</DocSecurity>
  <Lines>168</Lines>
  <Paragraphs>46</Paragraphs>
  <ScaleCrop>false</ScaleCrop>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Długołęcki Andrzej</dc:creator>
  <cp:keywords/>
  <dc:description/>
  <cp:lastModifiedBy>Wawrowska Magdalena</cp:lastModifiedBy>
  <cp:revision>3</cp:revision>
  <cp:lastPrinted>2023-07-17T08:40:00Z</cp:lastPrinted>
  <dcterms:created xsi:type="dcterms:W3CDTF">2023-07-17T08:40:00Z</dcterms:created>
  <dcterms:modified xsi:type="dcterms:W3CDTF">2023-07-17T08:40:00Z</dcterms:modified>
</cp:coreProperties>
</file>