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58"/>
        <w:gridCol w:w="1134"/>
        <w:gridCol w:w="3685"/>
      </w:tblGrid>
      <w:tr w:rsidR="001A2A3C" w:rsidRPr="007575DC" w:rsidTr="001E25A2">
        <w:trPr>
          <w:cantSplit/>
          <w:trHeight w:val="207"/>
        </w:trPr>
        <w:tc>
          <w:tcPr>
            <w:tcW w:w="9709" w:type="dxa"/>
            <w:gridSpan w:val="4"/>
            <w:vAlign w:val="center"/>
          </w:tcPr>
          <w:p w:rsidR="001A2A3C" w:rsidRPr="006F20D8" w:rsidRDefault="001A2A3C" w:rsidP="001E25A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20D8">
              <w:rPr>
                <w:rFonts w:ascii="Arial" w:hAnsi="Arial" w:cs="Arial"/>
                <w:b/>
                <w:sz w:val="16"/>
                <w:szCs w:val="20"/>
              </w:rPr>
              <w:t>Podstawowe dane taktyczno-techniczne</w:t>
            </w:r>
            <w:bookmarkStart w:id="0" w:name="_GoBack"/>
            <w:bookmarkEnd w:id="0"/>
          </w:p>
        </w:tc>
      </w:tr>
      <w:tr w:rsidR="001A2A3C" w:rsidRPr="007575DC" w:rsidTr="001E25A2">
        <w:trPr>
          <w:cantSplit/>
          <w:trHeight w:val="383"/>
        </w:trPr>
        <w:tc>
          <w:tcPr>
            <w:tcW w:w="632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Lp.</w:t>
            </w:r>
          </w:p>
        </w:tc>
        <w:tc>
          <w:tcPr>
            <w:tcW w:w="4258" w:type="dxa"/>
            <w:vAlign w:val="center"/>
          </w:tcPr>
          <w:p w:rsidR="001A2A3C" w:rsidRPr="006F20D8" w:rsidRDefault="001A2A3C" w:rsidP="001E25A2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Jedn. miary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Dane</w:t>
            </w: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Align w:val="center"/>
          </w:tcPr>
          <w:p w:rsidR="001A2A3C" w:rsidRPr="006F20D8" w:rsidRDefault="00534249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1</w:t>
            </w:r>
          </w:p>
        </w:tc>
        <w:tc>
          <w:tcPr>
            <w:tcW w:w="4258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Producent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Align w:val="center"/>
          </w:tcPr>
          <w:p w:rsidR="001A2A3C" w:rsidRPr="006F20D8" w:rsidRDefault="00534249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2</w:t>
            </w:r>
          </w:p>
        </w:tc>
        <w:tc>
          <w:tcPr>
            <w:tcW w:w="4258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Marka handlowa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Align w:val="center"/>
          </w:tcPr>
          <w:p w:rsidR="001A2A3C" w:rsidRPr="006F20D8" w:rsidRDefault="00534249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3</w:t>
            </w:r>
          </w:p>
        </w:tc>
        <w:tc>
          <w:tcPr>
            <w:tcW w:w="4258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Rodzaj symulatora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keepNext/>
              <w:spacing w:line="240" w:lineRule="auto"/>
              <w:jc w:val="center"/>
              <w:outlineLvl w:val="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 w:val="restart"/>
            <w:vAlign w:val="center"/>
          </w:tcPr>
          <w:p w:rsidR="001A2A3C" w:rsidRPr="006F20D8" w:rsidRDefault="00534249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4</w:t>
            </w:r>
          </w:p>
        </w:tc>
        <w:tc>
          <w:tcPr>
            <w:tcW w:w="4258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Masy przyczepy z symulatorem: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masa własna 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0D8">
              <w:rPr>
                <w:rFonts w:ascii="Arial" w:hAnsi="Arial" w:cs="Arial"/>
                <w:sz w:val="16"/>
                <w:szCs w:val="18"/>
              </w:rPr>
              <w:t>kg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liczba miejsc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ładowność                        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0D8">
              <w:rPr>
                <w:rFonts w:ascii="Arial" w:hAnsi="Arial" w:cs="Arial"/>
                <w:sz w:val="16"/>
                <w:szCs w:val="18"/>
              </w:rPr>
              <w:t>kg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dopuszczalna masa całkowita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F20D8">
              <w:rPr>
                <w:rFonts w:ascii="Arial" w:hAnsi="Arial" w:cs="Arial"/>
                <w:sz w:val="16"/>
                <w:szCs w:val="18"/>
              </w:rPr>
              <w:t>kg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dopuszczalne obciążenie osi przedniej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F20D8">
              <w:rPr>
                <w:rFonts w:ascii="Arial" w:hAnsi="Arial" w:cs="Arial"/>
                <w:sz w:val="16"/>
                <w:szCs w:val="18"/>
              </w:rPr>
              <w:t>kN</w:t>
            </w:r>
            <w:proofErr w:type="spellEnd"/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dopuszczalne obciążenie osi tylnej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F20D8">
              <w:rPr>
                <w:rFonts w:ascii="Arial" w:hAnsi="Arial" w:cs="Arial"/>
                <w:sz w:val="16"/>
                <w:szCs w:val="18"/>
              </w:rPr>
              <w:t>kN</w:t>
            </w:r>
            <w:proofErr w:type="spellEnd"/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 w:val="restart"/>
            <w:vAlign w:val="center"/>
          </w:tcPr>
          <w:p w:rsidR="001A2A3C" w:rsidRPr="006F20D8" w:rsidRDefault="00534249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5</w:t>
            </w:r>
          </w:p>
        </w:tc>
        <w:tc>
          <w:tcPr>
            <w:tcW w:w="4258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Wymiary przyczepy: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długość                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szerokość             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wysokość              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rozstaw osi            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rozstaw kół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zwis przedni          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zwis tylny             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kąt natarcia               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°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kąt zejścia                  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°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239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kąt rampowy              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°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287"/>
        </w:trPr>
        <w:tc>
          <w:tcPr>
            <w:tcW w:w="632" w:type="dxa"/>
            <w:vMerge w:val="restart"/>
            <w:vAlign w:val="center"/>
          </w:tcPr>
          <w:p w:rsidR="001A2A3C" w:rsidRPr="006F20D8" w:rsidRDefault="00534249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6</w:t>
            </w:r>
          </w:p>
        </w:tc>
        <w:tc>
          <w:tcPr>
            <w:tcW w:w="4258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Parametry trakcyjne: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najmniejsza średnica zawracania </w:t>
            </w:r>
            <w:r w:rsidRPr="006F20D8">
              <w:rPr>
                <w:rFonts w:ascii="Arial" w:hAnsi="Arial" w:cs="Arial"/>
                <w:sz w:val="16"/>
                <w:szCs w:val="19"/>
              </w:rPr>
              <w:br/>
              <w:t xml:space="preserve">w prawo/w lewo        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tabs>
                <w:tab w:val="left" w:pos="213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Align w:val="center"/>
          </w:tcPr>
          <w:p w:rsidR="001A2A3C" w:rsidRPr="006F20D8" w:rsidRDefault="00534249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7</w:t>
            </w:r>
          </w:p>
        </w:tc>
        <w:tc>
          <w:tcPr>
            <w:tcW w:w="4258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 xml:space="preserve">Minimalny prześwit                      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Align w:val="center"/>
          </w:tcPr>
          <w:p w:rsidR="001A2A3C" w:rsidRPr="006F20D8" w:rsidRDefault="00534249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8</w:t>
            </w:r>
          </w:p>
        </w:tc>
        <w:tc>
          <w:tcPr>
            <w:tcW w:w="4258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Maksymalna prędkość obrotu symulatora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km/h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 w:val="restart"/>
            <w:vAlign w:val="center"/>
          </w:tcPr>
          <w:p w:rsidR="001A2A3C" w:rsidRPr="006F20D8" w:rsidRDefault="00534249" w:rsidP="00534249">
            <w:pPr>
              <w:spacing w:after="0" w:line="240" w:lineRule="auto"/>
              <w:ind w:left="209" w:right="-70" w:hanging="284"/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9</w:t>
            </w:r>
          </w:p>
        </w:tc>
        <w:tc>
          <w:tcPr>
            <w:tcW w:w="4258" w:type="dxa"/>
            <w:vAlign w:val="center"/>
          </w:tcPr>
          <w:p w:rsidR="001A2A3C" w:rsidRPr="006F20D8" w:rsidRDefault="001A2A3C" w:rsidP="001E25A2">
            <w:pPr>
              <w:spacing w:line="240" w:lineRule="auto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Koła: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wymiary obręczy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opona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efektywność energetyczna (opory toczenia)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przyczepność na mokrej nawierzchni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276"/>
        </w:trPr>
        <w:tc>
          <w:tcPr>
            <w:tcW w:w="632" w:type="dxa"/>
            <w:vMerge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poziom hałasu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A2A3C" w:rsidRPr="007575DC" w:rsidTr="001E25A2">
        <w:trPr>
          <w:cantSplit/>
          <w:trHeight w:val="306"/>
        </w:trPr>
        <w:tc>
          <w:tcPr>
            <w:tcW w:w="632" w:type="dxa"/>
            <w:vMerge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1A2A3C" w:rsidRPr="006F20D8" w:rsidRDefault="001A2A3C" w:rsidP="001A2A3C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hAnsi="Arial" w:cs="Arial"/>
                <w:sz w:val="16"/>
                <w:szCs w:val="19"/>
              </w:rPr>
            </w:pPr>
            <w:r w:rsidRPr="006F20D8">
              <w:rPr>
                <w:rFonts w:ascii="Arial" w:hAnsi="Arial" w:cs="Arial"/>
                <w:sz w:val="16"/>
                <w:szCs w:val="19"/>
              </w:rPr>
              <w:t>nośność</w:t>
            </w:r>
          </w:p>
        </w:tc>
        <w:tc>
          <w:tcPr>
            <w:tcW w:w="1134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20D8">
              <w:rPr>
                <w:rFonts w:ascii="Arial" w:hAnsi="Arial" w:cs="Arial"/>
                <w:sz w:val="16"/>
                <w:szCs w:val="20"/>
              </w:rPr>
              <w:t>kg</w:t>
            </w:r>
          </w:p>
        </w:tc>
        <w:tc>
          <w:tcPr>
            <w:tcW w:w="3685" w:type="dxa"/>
            <w:vAlign w:val="center"/>
          </w:tcPr>
          <w:p w:rsidR="001A2A3C" w:rsidRPr="006F20D8" w:rsidRDefault="001A2A3C" w:rsidP="001E25A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35DFA" w:rsidRDefault="00E35DFA"/>
    <w:sectPr w:rsidR="00E35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2C" w:rsidRDefault="0081242C" w:rsidP="002A587F">
      <w:pPr>
        <w:spacing w:after="0" w:line="240" w:lineRule="auto"/>
      </w:pPr>
      <w:r>
        <w:separator/>
      </w:r>
    </w:p>
  </w:endnote>
  <w:endnote w:type="continuationSeparator" w:id="0">
    <w:p w:rsidR="0081242C" w:rsidRDefault="0081242C" w:rsidP="002A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4773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414163170"/>
              <w:docPartObj>
                <w:docPartGallery w:val="Page Numbers (Top of Page)"/>
                <w:docPartUnique/>
              </w:docPartObj>
            </w:sdtPr>
            <w:sdtEndPr/>
            <w:sdtContent>
              <w:p w:rsidR="002A587F" w:rsidRPr="00D9636C" w:rsidRDefault="00D9636C" w:rsidP="00D9636C">
                <w:pPr>
                  <w:pStyle w:val="Stopka"/>
                  <w:jc w:val="center"/>
                  <w:rPr>
                    <w:kern w:val="3"/>
                    <w:sz w:val="18"/>
                    <w:lang w:eastAsia="zh-CN"/>
                  </w:rPr>
                </w:pPr>
                <w:r w:rsidRPr="003226C1">
                  <w:rPr>
                    <w:rFonts w:ascii="Arial" w:hAnsi="Arial" w:cs="Arial"/>
                    <w:b/>
                    <w:i/>
                    <w:kern w:val="3"/>
                    <w:sz w:val="14"/>
                    <w:lang w:eastAsia="zh-CN"/>
                  </w:rPr>
                  <w:t>OZŻW</w: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t xml:space="preserve">, numer sprawy: </w:t>
                </w:r>
                <w:r w:rsidRPr="003226C1">
                  <w:rPr>
                    <w:rFonts w:ascii="Arial" w:hAnsi="Arial" w:cs="Arial"/>
                    <w:b/>
                    <w:i/>
                    <w:kern w:val="3"/>
                    <w:sz w:val="16"/>
                    <w:lang w:eastAsia="zh-CN"/>
                  </w:rPr>
                  <w:t>RZP/</w:t>
                </w:r>
                <w:r w:rsidR="00E05E20">
                  <w:rPr>
                    <w:rFonts w:ascii="Arial" w:hAnsi="Arial" w:cs="Arial"/>
                    <w:b/>
                    <w:i/>
                    <w:kern w:val="3"/>
                    <w:sz w:val="16"/>
                    <w:lang w:eastAsia="zh-CN"/>
                  </w:rPr>
                  <w:t>03</w:t>
                </w:r>
                <w:r w:rsidRPr="003226C1">
                  <w:rPr>
                    <w:rFonts w:ascii="Arial" w:hAnsi="Arial" w:cs="Arial"/>
                    <w:b/>
                    <w:i/>
                    <w:kern w:val="3"/>
                    <w:sz w:val="16"/>
                    <w:lang w:eastAsia="zh-CN"/>
                  </w:rPr>
                  <w:t>/</w:t>
                </w:r>
                <w:r w:rsidR="00E05E20">
                  <w:rPr>
                    <w:rFonts w:ascii="Arial" w:hAnsi="Arial" w:cs="Arial"/>
                    <w:b/>
                    <w:i/>
                    <w:kern w:val="3"/>
                    <w:sz w:val="16"/>
                    <w:lang w:eastAsia="zh-CN"/>
                  </w:rPr>
                  <w:t>PN/S/2020</w: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t xml:space="preserve">;  strona </w: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fldChar w:fldCharType="begin"/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instrText xml:space="preserve"> PAGE </w:instrTex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fldChar w:fldCharType="separate"/>
                </w:r>
                <w:r w:rsidR="008C5F62">
                  <w:rPr>
                    <w:rFonts w:ascii="Arial" w:hAnsi="Arial" w:cs="Arial"/>
                    <w:i/>
                    <w:noProof/>
                    <w:kern w:val="3"/>
                    <w:sz w:val="14"/>
                    <w:lang w:eastAsia="zh-CN"/>
                  </w:rPr>
                  <w:t>1</w: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fldChar w:fldCharType="end"/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t xml:space="preserve"> z </w: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fldChar w:fldCharType="begin"/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instrText xml:space="preserve"> NUMPAGES \* ARABIC </w:instrTex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fldChar w:fldCharType="separate"/>
                </w:r>
                <w:r w:rsidR="008C5F62">
                  <w:rPr>
                    <w:rFonts w:ascii="Arial" w:hAnsi="Arial" w:cs="Arial"/>
                    <w:i/>
                    <w:noProof/>
                    <w:kern w:val="3"/>
                    <w:sz w:val="14"/>
                    <w:lang w:eastAsia="zh-CN"/>
                  </w:rPr>
                  <w:t>1</w: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2C" w:rsidRDefault="0081242C" w:rsidP="002A587F">
      <w:pPr>
        <w:spacing w:after="0" w:line="240" w:lineRule="auto"/>
      </w:pPr>
      <w:r>
        <w:separator/>
      </w:r>
    </w:p>
  </w:footnote>
  <w:footnote w:type="continuationSeparator" w:id="0">
    <w:p w:rsidR="0081242C" w:rsidRDefault="0081242C" w:rsidP="002A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6C" w:rsidRPr="00D9636C" w:rsidRDefault="00D9636C" w:rsidP="00D9636C">
    <w:pPr>
      <w:spacing w:after="0"/>
      <w:jc w:val="right"/>
      <w:rPr>
        <w:rFonts w:ascii="Arial" w:hAnsi="Arial" w:cs="Arial"/>
        <w:b/>
        <w:i/>
        <w:sz w:val="20"/>
      </w:rPr>
    </w:pPr>
    <w:r w:rsidRPr="00D9636C">
      <w:rPr>
        <w:rFonts w:ascii="Arial" w:hAnsi="Arial" w:cs="Arial"/>
        <w:b/>
        <w:i/>
        <w:sz w:val="20"/>
      </w:rPr>
      <w:t>Załącznik do OPZ</w:t>
    </w:r>
  </w:p>
  <w:p w:rsidR="002A587F" w:rsidRDefault="002A5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342DB"/>
    <w:multiLevelType w:val="multilevel"/>
    <w:tmpl w:val="07F0FD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5B4"/>
    <w:multiLevelType w:val="multilevel"/>
    <w:tmpl w:val="8AFED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2"/>
        <w:numFmt w:val="bullet"/>
        <w:lvlText w:val=""/>
        <w:lvlJc w:val="left"/>
        <w:pPr>
          <w:ind w:left="566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23"/>
    <w:rsid w:val="00077337"/>
    <w:rsid w:val="000E2527"/>
    <w:rsid w:val="00120374"/>
    <w:rsid w:val="001A2A3C"/>
    <w:rsid w:val="0024335D"/>
    <w:rsid w:val="002A587F"/>
    <w:rsid w:val="00534249"/>
    <w:rsid w:val="0058663A"/>
    <w:rsid w:val="005E5B23"/>
    <w:rsid w:val="006006E8"/>
    <w:rsid w:val="006F20D8"/>
    <w:rsid w:val="0081242C"/>
    <w:rsid w:val="008C5F62"/>
    <w:rsid w:val="00D9636C"/>
    <w:rsid w:val="00E05E20"/>
    <w:rsid w:val="00E35DFA"/>
    <w:rsid w:val="00F7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2B1B"/>
  <w15:chartTrackingRefBased/>
  <w15:docId w15:val="{570AD0FF-73DA-49EB-848D-742CF694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A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87F"/>
  </w:style>
  <w:style w:type="paragraph" w:styleId="Stopka">
    <w:name w:val="footer"/>
    <w:basedOn w:val="Normalny"/>
    <w:link w:val="StopkaZnak"/>
    <w:uiPriority w:val="99"/>
    <w:unhideWhenUsed/>
    <w:rsid w:val="002A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87F"/>
  </w:style>
  <w:style w:type="paragraph" w:styleId="Tekstdymka">
    <w:name w:val="Balloon Text"/>
    <w:basedOn w:val="Normalny"/>
    <w:link w:val="TekstdymkaZnak"/>
    <w:uiPriority w:val="99"/>
    <w:semiHidden/>
    <w:unhideWhenUsed/>
    <w:rsid w:val="006F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Badura Ewelina</dc:creator>
  <cp:keywords/>
  <dc:description/>
  <cp:lastModifiedBy>Mocarski Mariusz</cp:lastModifiedBy>
  <cp:revision>4</cp:revision>
  <cp:lastPrinted>2019-08-21T08:03:00Z</cp:lastPrinted>
  <dcterms:created xsi:type="dcterms:W3CDTF">2020-06-05T06:02:00Z</dcterms:created>
  <dcterms:modified xsi:type="dcterms:W3CDTF">2020-06-05T06:05:00Z</dcterms:modified>
</cp:coreProperties>
</file>