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4723A429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0F1EC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3B2380">
        <w:rPr>
          <w:rFonts w:ascii="Times New Roman" w:hAnsi="Times New Roman"/>
          <w:b/>
          <w:bCs/>
          <w:sz w:val="24"/>
          <w:szCs w:val="24"/>
        </w:rPr>
        <w:t>płynów infuzyjnych</w:t>
      </w:r>
      <w:r w:rsidR="000F1EC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0F1ECF" w:rsidRPr="000F1ECF">
        <w:rPr>
          <w:rFonts w:ascii="Times New Roman" w:hAnsi="Times New Roman"/>
          <w:b/>
          <w:bCs/>
          <w:sz w:val="24"/>
          <w:szCs w:val="24"/>
        </w:rPr>
        <w:t>dla Powiatowego Zespołu Szpitali”</w:t>
      </w:r>
      <w:r w:rsidR="001D61EE" w:rsidRPr="000F1E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3B23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D61EE" w:rsidRPr="000F1EC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1D61EE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740BDEB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5970E45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9</cp:revision>
  <cp:lastPrinted>2022-05-04T11:03:00Z</cp:lastPrinted>
  <dcterms:created xsi:type="dcterms:W3CDTF">2022-07-06T11:41:00Z</dcterms:created>
  <dcterms:modified xsi:type="dcterms:W3CDTF">2022-08-24T08:39:00Z</dcterms:modified>
</cp:coreProperties>
</file>