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846D7">
      <w:pPr>
        <w:shd w:val="clear" w:color="auto" w:fill="D0CECE" w:themeFill="background2" w:themeFillShade="E6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2846D7">
      <w:pPr>
        <w:shd w:val="clear" w:color="auto" w:fill="D0CECE" w:themeFill="background2" w:themeFillShade="E6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5870EB" w:rsidRPr="005870EB">
        <w:rPr>
          <w:rFonts w:ascii="Arial" w:hAnsi="Arial" w:cs="Arial"/>
          <w:b/>
          <w:i/>
        </w:rPr>
        <w:t xml:space="preserve">REMONT POMIESZCZEŃ OFICERA DYŻURNEGO I WARTOWNI, </w:t>
      </w:r>
      <w:r w:rsidR="005870EB">
        <w:rPr>
          <w:rFonts w:ascii="Arial" w:hAnsi="Arial" w:cs="Arial"/>
          <w:b/>
          <w:i/>
        </w:rPr>
        <w:t xml:space="preserve">REMONT SANITARIATÓW, </w:t>
      </w:r>
      <w:r w:rsidR="005870EB" w:rsidRPr="005870EB">
        <w:rPr>
          <w:rFonts w:ascii="Arial" w:hAnsi="Arial" w:cs="Arial"/>
          <w:b/>
          <w:i/>
        </w:rPr>
        <w:t>REMONT DACHU W BUDYNKU NR 11 W KOMPLEKSIE WOJSKOWYM PRZY UL. PIASTOWSKIEJ 2-8 W TORUNIU</w:t>
      </w:r>
      <w:r w:rsidR="005870EB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5870EB">
        <w:rPr>
          <w:rFonts w:ascii="Arial" w:hAnsi="Arial" w:cs="Arial"/>
          <w:b/>
          <w:bCs/>
        </w:rPr>
        <w:t>RB/13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C90853" w:rsidRPr="00360523" w:rsidRDefault="007D71F1" w:rsidP="00C908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Pr="007D71F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zaznaczyć i </w:t>
      </w:r>
      <w:r w:rsidRPr="007D71F1">
        <w:rPr>
          <w:rFonts w:ascii="Arial" w:hAnsi="Arial" w:cs="Arial"/>
        </w:rPr>
        <w:t xml:space="preserve">wypełnić jeśli dotyczy) </w:t>
      </w:r>
      <w:r w:rsidR="00C90853" w:rsidRPr="0036052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360523">
        <w:rPr>
          <w:rFonts w:ascii="Arial" w:hAnsi="Arial" w:cs="Arial"/>
        </w:rPr>
        <w:t>Pzp</w:t>
      </w:r>
      <w:proofErr w:type="spellEnd"/>
      <w:r w:rsidR="00C90853" w:rsidRPr="00360523">
        <w:rPr>
          <w:rFonts w:ascii="Arial" w:hAnsi="Arial" w:cs="Arial"/>
        </w:rPr>
        <w:t xml:space="preserve"> </w:t>
      </w:r>
      <w:r w:rsidR="00C90853" w:rsidRPr="00360523">
        <w:rPr>
          <w:rFonts w:ascii="Arial" w:hAnsi="Arial" w:cs="Arial"/>
          <w:i/>
        </w:rPr>
        <w:t xml:space="preserve">(podać mającą zastosowanie podstawę wykluczenia spośród wymienionych w art. 108  ust. 1  lub 109 ust. </w:t>
      </w:r>
      <w:r>
        <w:rPr>
          <w:rFonts w:ascii="Arial" w:hAnsi="Arial" w:cs="Arial"/>
          <w:i/>
        </w:rPr>
        <w:br/>
      </w:r>
      <w:r w:rsidR="00C90853" w:rsidRPr="00360523">
        <w:rPr>
          <w:rFonts w:ascii="Arial" w:hAnsi="Arial" w:cs="Arial"/>
          <w:i/>
        </w:rPr>
        <w:t>1 pkt. 4 ustawy PZP).</w:t>
      </w:r>
      <w:r w:rsidR="00C90853" w:rsidRPr="0036052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360523">
        <w:rPr>
          <w:rFonts w:ascii="Arial" w:hAnsi="Arial" w:cs="Arial"/>
        </w:rPr>
        <w:t>Pzp</w:t>
      </w:r>
      <w:proofErr w:type="spellEnd"/>
      <w:r w:rsidR="00C90853" w:rsidRPr="00360523">
        <w:rPr>
          <w:rFonts w:ascii="Arial" w:hAnsi="Arial" w:cs="Arial"/>
        </w:rPr>
        <w:t xml:space="preserve"> podjął</w:t>
      </w:r>
      <w:r>
        <w:rPr>
          <w:rFonts w:ascii="Arial" w:hAnsi="Arial" w:cs="Arial"/>
        </w:rPr>
        <w:t>em następujące środki naprawcze:………………………………………………………………………………………………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D71F1" w:rsidRDefault="007D71F1" w:rsidP="002D1091">
      <w:pPr>
        <w:spacing w:line="360" w:lineRule="auto"/>
        <w:jc w:val="both"/>
        <w:rPr>
          <w:rFonts w:ascii="Arial" w:hAnsi="Arial" w:cs="Arial"/>
        </w:rPr>
      </w:pP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2846D7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46D7">
        <w:rPr>
          <w:rFonts w:ascii="Arial" w:hAnsi="Arial" w:cs="Arial"/>
          <w:b/>
          <w:sz w:val="24"/>
          <w:szCs w:val="24"/>
          <w:shd w:val="clear" w:color="auto" w:fill="D0CECE" w:themeFill="background2" w:themeFillShade="E6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Default="00124B1C" w:rsidP="008A791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A7914">
        <w:rPr>
          <w:rFonts w:ascii="Arial" w:eastAsia="Calibri" w:hAnsi="Arial" w:cs="Arial"/>
          <w:sz w:val="18"/>
          <w:szCs w:val="18"/>
        </w:rPr>
        <w:t>.</w:t>
      </w:r>
    </w:p>
    <w:p w:rsidR="007D71F1" w:rsidRPr="007D0F27" w:rsidRDefault="007D71F1" w:rsidP="008A7914">
      <w:pPr>
        <w:spacing w:after="0" w:line="276" w:lineRule="auto"/>
        <w:jc w:val="both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7D0F27">
        <w:rPr>
          <w:rFonts w:ascii="Arial" w:eastAsia="Calibri" w:hAnsi="Arial" w:cs="Arial"/>
          <w:color w:val="2E74B5" w:themeColor="accent1" w:themeShade="BF"/>
          <w:sz w:val="18"/>
          <w:szCs w:val="18"/>
        </w:rPr>
        <w:t>Dokument należy podpisać zgodnie z rozdziałem XV SWZ, pkt 1.</w:t>
      </w:r>
      <w:bookmarkStart w:id="0" w:name="_GoBack"/>
      <w:bookmarkEnd w:id="0"/>
    </w:p>
    <w:sectPr w:rsidR="007D71F1" w:rsidRPr="007D0F2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20" w:rsidRDefault="00304320" w:rsidP="0038231F">
      <w:pPr>
        <w:spacing w:after="0" w:line="240" w:lineRule="auto"/>
      </w:pPr>
      <w:r>
        <w:separator/>
      </w:r>
    </w:p>
  </w:endnote>
  <w:endnote w:type="continuationSeparator" w:id="0">
    <w:p w:rsidR="00304320" w:rsidRDefault="003043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20" w:rsidRDefault="00304320" w:rsidP="0038231F">
      <w:pPr>
        <w:spacing w:after="0" w:line="240" w:lineRule="auto"/>
      </w:pPr>
      <w:r>
        <w:separator/>
      </w:r>
    </w:p>
  </w:footnote>
  <w:footnote w:type="continuationSeparator" w:id="0">
    <w:p w:rsidR="00304320" w:rsidRDefault="003043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14" w:rsidRDefault="008A7914" w:rsidP="00C90853">
    <w:pPr>
      <w:spacing w:after="0" w:line="360" w:lineRule="auto"/>
      <w:ind w:left="5246" w:firstLine="283"/>
      <w:rPr>
        <w:rFonts w:ascii="Arial" w:hAnsi="Arial" w:cs="Arial"/>
        <w:b/>
        <w:i/>
        <w:sz w:val="20"/>
        <w:szCs w:val="20"/>
      </w:rPr>
    </w:pPr>
    <w:r w:rsidRPr="008A7914">
      <w:rPr>
        <w:rFonts w:ascii="Arial" w:hAnsi="Arial" w:cs="Arial"/>
        <w:b/>
        <w:i/>
        <w:sz w:val="20"/>
        <w:szCs w:val="20"/>
      </w:rPr>
      <w:t>Nr. Referencyjny RB/13/12WOG/2021</w:t>
    </w:r>
  </w:p>
  <w:p w:rsidR="00C90853" w:rsidRDefault="00360523" w:rsidP="00C90853">
    <w:pPr>
      <w:spacing w:after="0" w:line="360" w:lineRule="auto"/>
      <w:ind w:left="5246" w:firstLine="283"/>
      <w:rPr>
        <w:rFonts w:ascii="Arial" w:hAnsi="Arial" w:cs="Arial"/>
        <w:b/>
        <w:i/>
        <w:color w:val="9CC2E5" w:themeColor="accent1" w:themeTint="99"/>
        <w:sz w:val="20"/>
        <w:szCs w:val="20"/>
      </w:rPr>
    </w:pPr>
    <w:r w:rsidRPr="00360523">
      <w:rPr>
        <w:rFonts w:ascii="Arial" w:hAnsi="Arial" w:cs="Arial"/>
        <w:b/>
        <w:i/>
        <w:sz w:val="20"/>
        <w:szCs w:val="20"/>
      </w:rPr>
      <w:t xml:space="preserve">Załącznik nr 4 do SWZ </w:t>
    </w:r>
    <w:r w:rsidRPr="00360523">
      <w:rPr>
        <w:rFonts w:ascii="Arial" w:hAnsi="Arial" w:cs="Arial"/>
        <w:b/>
        <w:i/>
        <w:color w:val="9CC2E5" w:themeColor="accent1" w:themeTint="99"/>
        <w:sz w:val="20"/>
        <w:szCs w:val="20"/>
      </w:rPr>
      <w:t>[Oferta]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5D0F-715E-4715-A9DD-45DF49F33F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2955E1-5E46-437F-8CDD-D69C2710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7</cp:revision>
  <cp:lastPrinted>2021-04-19T08:14:00Z</cp:lastPrinted>
  <dcterms:created xsi:type="dcterms:W3CDTF">2021-04-19T08:09:00Z</dcterms:created>
  <dcterms:modified xsi:type="dcterms:W3CDTF">2021-04-21T07:44:00Z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