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BC3E" w14:textId="078D6D99" w:rsidR="00EB0E31" w:rsidRPr="00AA6D87" w:rsidRDefault="009B784C" w:rsidP="00AA6D87">
      <w:pPr>
        <w:ind w:right="-108"/>
        <w:rPr>
          <w:rFonts w:asciiTheme="minorHAnsi" w:hAnsiTheme="minorHAnsi"/>
          <w:color w:val="000000"/>
        </w:rPr>
      </w:pPr>
      <w:r w:rsidRPr="009B784C">
        <w:rPr>
          <w:rFonts w:asciiTheme="minorHAnsi" w:hAnsiTheme="minorHAnsi"/>
          <w:noProof/>
          <w:sz w:val="24"/>
        </w:rPr>
        <w:drawing>
          <wp:inline distT="0" distB="0" distL="0" distR="0" wp14:anchorId="2513889E" wp14:editId="796CC9B2">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10F554F8" w14:textId="77777777" w:rsidR="00AA6D87" w:rsidRDefault="00AA6D87" w:rsidP="00B121CB">
      <w:pPr>
        <w:ind w:right="-108"/>
        <w:jc w:val="both"/>
        <w:rPr>
          <w:rFonts w:asciiTheme="minorHAnsi" w:hAnsiTheme="minorHAnsi" w:cstheme="minorHAnsi"/>
          <w:b/>
          <w:color w:val="000000"/>
        </w:rPr>
      </w:pPr>
    </w:p>
    <w:p w14:paraId="0524B59E" w14:textId="58DC27F2" w:rsidR="00EB0E31" w:rsidRPr="000D53A8"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Pr="00B121CB">
        <w:rPr>
          <w:rFonts w:asciiTheme="minorHAnsi" w:eastAsia="Calibri" w:hAnsiTheme="minorHAnsi" w:cstheme="minorHAnsi"/>
          <w:b/>
          <w:lang w:eastAsia="en-US"/>
        </w:rPr>
        <w:t xml:space="preserve"> DABG.261.</w:t>
      </w:r>
      <w:r w:rsidR="003C5A82">
        <w:rPr>
          <w:rFonts w:asciiTheme="minorHAnsi" w:eastAsia="Calibri" w:hAnsiTheme="minorHAnsi" w:cstheme="minorHAnsi"/>
          <w:b/>
          <w:lang w:eastAsia="en-US"/>
        </w:rPr>
        <w:t>48</w:t>
      </w:r>
      <w:r w:rsidRPr="00B121CB">
        <w:rPr>
          <w:rFonts w:asciiTheme="minorHAnsi" w:eastAsia="Calibri" w:hAnsiTheme="minorHAnsi" w:cstheme="minorHAnsi"/>
          <w:b/>
          <w:lang w:eastAsia="en-US"/>
        </w:rPr>
        <w:t>.202</w:t>
      </w:r>
      <w:r w:rsidR="009C05D1">
        <w:rPr>
          <w:rFonts w:asciiTheme="minorHAnsi" w:eastAsia="Calibri" w:hAnsiTheme="minorHAnsi" w:cstheme="minorHAnsi"/>
          <w:b/>
          <w:lang w:eastAsia="en-US"/>
        </w:rPr>
        <w:t>2</w:t>
      </w:r>
      <w:r w:rsidRPr="00B121CB">
        <w:rPr>
          <w:rFonts w:asciiTheme="minorHAnsi" w:hAnsiTheme="minorHAnsi" w:cstheme="minorHAnsi"/>
          <w:b/>
        </w:rPr>
        <w:t xml:space="preserve"> </w:t>
      </w:r>
    </w:p>
    <w:p w14:paraId="6B0098C5" w14:textId="6B30A5B5" w:rsidR="00EB0E31" w:rsidRPr="004958E6" w:rsidRDefault="009B784C" w:rsidP="00AA6D87">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Zapytanie ofertowe</w:t>
      </w:r>
    </w:p>
    <w:p w14:paraId="40BE273F" w14:textId="77777777" w:rsidR="009B784C" w:rsidRPr="00B121CB" w:rsidRDefault="009B784C" w:rsidP="00B121CB">
      <w:pPr>
        <w:jc w:val="both"/>
        <w:rPr>
          <w:rFonts w:asciiTheme="minorHAnsi" w:hAnsiTheme="minorHAnsi" w:cstheme="minorHAnsi"/>
          <w:vanish/>
        </w:rPr>
      </w:pPr>
    </w:p>
    <w:p w14:paraId="59F4605F" w14:textId="77777777" w:rsidR="00E712DC" w:rsidRPr="000D53A8" w:rsidRDefault="009B784C" w:rsidP="000D53A8">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14:paraId="0F21F71A" w14:textId="77777777" w:rsidR="009B784C" w:rsidRPr="00B121CB"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Zamawiającym jest:</w:t>
      </w:r>
    </w:p>
    <w:p w14:paraId="25116B13"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14:paraId="28458E72"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14:paraId="0F767D64"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14:paraId="4FB50DDD"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14:paraId="6FE1BB63"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14:paraId="46F8CDD0" w14:textId="2360E6B2" w:rsidR="00EB0E31" w:rsidRPr="00AA6D87" w:rsidRDefault="009B784C" w:rsidP="00AA6D87">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14:paraId="185BEA19" w14:textId="77777777" w:rsidR="00E712DC" w:rsidRPr="000D53A8" w:rsidRDefault="009B784C" w:rsidP="000D53A8">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14:paraId="19307CE1" w14:textId="3DBB1A53" w:rsidR="00BC05F2" w:rsidRPr="00EB0E31"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bCs/>
        </w:rPr>
      </w:pPr>
      <w:r w:rsidRPr="00EB0E31">
        <w:rPr>
          <w:rFonts w:asciiTheme="minorHAnsi" w:hAnsiTheme="minorHAnsi" w:cstheme="minorHAnsi"/>
          <w:b/>
          <w:bCs/>
        </w:rPr>
        <w:t>Przedmiotem zamówienia jest</w:t>
      </w:r>
      <w:r w:rsidR="00EB0E31" w:rsidRPr="00EB0E31">
        <w:rPr>
          <w:rFonts w:asciiTheme="minorHAnsi" w:hAnsiTheme="minorHAnsi" w:cstheme="minorHAnsi"/>
          <w:b/>
          <w:bCs/>
        </w:rPr>
        <w:t xml:space="preserve"> d</w:t>
      </w:r>
      <w:r w:rsidR="003B74F4" w:rsidRPr="00EB0E31">
        <w:rPr>
          <w:rFonts w:asciiTheme="minorHAnsi" w:hAnsiTheme="minorHAnsi" w:cstheme="minorHAnsi"/>
          <w:b/>
          <w:bCs/>
        </w:rPr>
        <w:t xml:space="preserve">ostawa </w:t>
      </w:r>
      <w:r w:rsidR="00EB0E31" w:rsidRPr="00EB0E31">
        <w:rPr>
          <w:rFonts w:asciiTheme="minorHAnsi" w:hAnsiTheme="minorHAnsi" w:cstheme="minorHAnsi"/>
          <w:b/>
          <w:bCs/>
        </w:rPr>
        <w:t>oprogramowania dla</w:t>
      </w:r>
      <w:r w:rsidR="000D53A8" w:rsidRPr="00EB0E31">
        <w:rPr>
          <w:rFonts w:ascii="Calibri" w:hAnsi="Calibri"/>
          <w:b/>
          <w:bCs/>
          <w:color w:val="000000"/>
        </w:rPr>
        <w:t xml:space="preserve"> </w:t>
      </w:r>
      <w:r w:rsidR="000D53A8" w:rsidRPr="00EB0E31">
        <w:rPr>
          <w:rFonts w:asciiTheme="minorHAnsi" w:hAnsiTheme="minorHAnsi"/>
          <w:b/>
          <w:bCs/>
        </w:rPr>
        <w:t>Biblioteki Głównej Politechniki Warszawskiej</w:t>
      </w:r>
      <w:r w:rsidR="00BC05F2" w:rsidRPr="00EB0E31">
        <w:rPr>
          <w:rFonts w:asciiTheme="minorHAnsi" w:hAnsiTheme="minorHAnsi"/>
          <w:b/>
          <w:bCs/>
        </w:rPr>
        <w:t>.</w:t>
      </w:r>
    </w:p>
    <w:p w14:paraId="38984F7D" w14:textId="77777777" w:rsidR="00EB0E31" w:rsidRPr="00EB0E31" w:rsidRDefault="00EB0E31" w:rsidP="00B121CB">
      <w:pPr>
        <w:numPr>
          <w:ilvl w:val="1"/>
          <w:numId w:val="1"/>
        </w:numPr>
        <w:autoSpaceDE w:val="0"/>
        <w:autoSpaceDN w:val="0"/>
        <w:adjustRightInd w:val="0"/>
        <w:spacing w:after="120"/>
        <w:ind w:left="567" w:hanging="425"/>
        <w:contextualSpacing/>
        <w:jc w:val="both"/>
        <w:rPr>
          <w:rFonts w:asciiTheme="minorHAnsi" w:hAnsiTheme="minorHAnsi" w:cstheme="minorHAnsi"/>
          <w:b/>
          <w:bCs/>
        </w:rPr>
      </w:pPr>
      <w:r w:rsidRPr="00EB0E31">
        <w:rPr>
          <w:rFonts w:asciiTheme="minorHAnsi" w:hAnsiTheme="minorHAnsi" w:cstheme="minorHAnsi"/>
          <w:b/>
          <w:bCs/>
        </w:rPr>
        <w:t>Opis Przedmiotu Zamówienia:</w:t>
      </w:r>
    </w:p>
    <w:p w14:paraId="15C303B9" w14:textId="221D7B6C" w:rsidR="00EB0E31" w:rsidRPr="00EB0E31" w:rsidRDefault="00EB0E31" w:rsidP="00AA6D87">
      <w:pPr>
        <w:autoSpaceDE w:val="0"/>
        <w:autoSpaceDN w:val="0"/>
        <w:adjustRightInd w:val="0"/>
        <w:spacing w:after="120"/>
        <w:ind w:left="567"/>
        <w:contextualSpacing/>
        <w:jc w:val="both"/>
        <w:rPr>
          <w:rFonts w:asciiTheme="minorHAnsi" w:hAnsiTheme="minorHAnsi" w:cstheme="minorHAnsi"/>
          <w:b/>
          <w:bCs/>
        </w:rPr>
      </w:pPr>
      <w:r w:rsidRPr="00EB0E31">
        <w:rPr>
          <w:rFonts w:asciiTheme="minorHAnsi" w:hAnsiTheme="minorHAnsi" w:cstheme="minorHAnsi"/>
          <w:b/>
          <w:bCs/>
        </w:rPr>
        <w:t xml:space="preserve">Dostawa trzech licencji elektronicznych </w:t>
      </w:r>
      <w:r w:rsidR="001A20B8">
        <w:rPr>
          <w:rFonts w:asciiTheme="minorHAnsi" w:hAnsiTheme="minorHAnsi" w:cstheme="minorHAnsi"/>
          <w:b/>
          <w:bCs/>
        </w:rPr>
        <w:t xml:space="preserve">wieczystych </w:t>
      </w:r>
      <w:r w:rsidRPr="00EB0E31">
        <w:rPr>
          <w:rFonts w:asciiTheme="minorHAnsi" w:hAnsiTheme="minorHAnsi" w:cstheme="minorHAnsi"/>
          <w:b/>
          <w:bCs/>
        </w:rPr>
        <w:t xml:space="preserve">oprogramowania Adobe </w:t>
      </w:r>
      <w:proofErr w:type="spellStart"/>
      <w:r w:rsidRPr="00EB0E31">
        <w:rPr>
          <w:rFonts w:asciiTheme="minorHAnsi" w:hAnsiTheme="minorHAnsi" w:cstheme="minorHAnsi"/>
          <w:b/>
          <w:bCs/>
        </w:rPr>
        <w:t>Acrobat</w:t>
      </w:r>
      <w:proofErr w:type="spellEnd"/>
      <w:r w:rsidRPr="00EB0E31">
        <w:rPr>
          <w:rFonts w:asciiTheme="minorHAnsi" w:hAnsiTheme="minorHAnsi" w:cstheme="minorHAnsi"/>
          <w:b/>
          <w:bCs/>
        </w:rPr>
        <w:t xml:space="preserve"> Pro 2020 EDU Mac/Win PL, TLP (dla jednego użytkownika) </w:t>
      </w:r>
    </w:p>
    <w:p w14:paraId="75268E03" w14:textId="77777777" w:rsidR="00E712DC" w:rsidRPr="000D53A8"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14:paraId="632300E6" w14:textId="77777777" w:rsidR="009B784C" w:rsidRPr="00887230" w:rsidRDefault="00D85FD5" w:rsidP="00B121CB">
      <w:pPr>
        <w:autoSpaceDE w:val="0"/>
        <w:autoSpaceDN w:val="0"/>
        <w:adjustRightInd w:val="0"/>
        <w:contextualSpacing/>
        <w:jc w:val="both"/>
        <w:rPr>
          <w:rFonts w:asciiTheme="minorHAnsi" w:hAnsiTheme="minorHAnsi" w:cstheme="minorHAnsi"/>
          <w:b/>
          <w:color w:val="000000"/>
        </w:rPr>
      </w:pPr>
      <w:r>
        <w:rPr>
          <w:rFonts w:asciiTheme="minorHAnsi" w:hAnsiTheme="minorHAnsi" w:cstheme="minorHAnsi"/>
          <w:color w:val="000000"/>
        </w:rPr>
        <w:t xml:space="preserve">           </w:t>
      </w:r>
      <w:r w:rsidR="009B784C" w:rsidRPr="00887230">
        <w:rPr>
          <w:rFonts w:asciiTheme="minorHAnsi" w:hAnsiTheme="minorHAnsi" w:cstheme="minorHAnsi"/>
          <w:b/>
          <w:color w:val="000000"/>
        </w:rPr>
        <w:t>Ofertę w Postępowaniu złożyć może Wykonawca, który:</w:t>
      </w:r>
      <w:r w:rsidR="009B784C" w:rsidRPr="00887230">
        <w:rPr>
          <w:rFonts w:asciiTheme="minorHAnsi" w:hAnsiTheme="minorHAnsi" w:cstheme="minorHAnsi"/>
          <w:b/>
          <w:color w:val="000000"/>
        </w:rPr>
        <w:tab/>
      </w:r>
    </w:p>
    <w:p w14:paraId="50E6627A" w14:textId="77777777" w:rsidR="004B0318"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kompetencje lub uprawnienia do prowadzenia określonej działalności lub czynności, jeżeli przepisy prawa nakładają obowiązek posiadania takich uprawnień;</w:t>
      </w:r>
    </w:p>
    <w:p w14:paraId="315CC3E1" w14:textId="77777777"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wiedzę i doświadczenie oraz dysponuje potencjałem technicznym i osobami zdolnymi do wykonania zamówienia;</w:t>
      </w:r>
    </w:p>
    <w:p w14:paraId="5EA1060E" w14:textId="7A733559" w:rsidR="00EB0E31" w:rsidRPr="00AA6D87" w:rsidRDefault="009B784C" w:rsidP="00AA6D87">
      <w:pPr>
        <w:numPr>
          <w:ilvl w:val="1"/>
          <w:numId w:val="1"/>
        </w:numPr>
        <w:autoSpaceDE w:val="0"/>
        <w:autoSpaceDN w:val="0"/>
        <w:adjustRightInd w:val="0"/>
        <w:ind w:left="567" w:hanging="425"/>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14:paraId="1C7A28CE" w14:textId="77777777" w:rsidR="00E712DC" w:rsidRPr="000D53A8" w:rsidRDefault="009B784C" w:rsidP="000D53A8">
      <w:pPr>
        <w:numPr>
          <w:ilvl w:val="0"/>
          <w:numId w:val="1"/>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14:paraId="157C354A" w14:textId="77777777"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14:paraId="5915122D" w14:textId="6DB8632E" w:rsidR="00C76F12" w:rsidRDefault="00C76F12" w:rsidP="000D53A8">
      <w:pPr>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wymaga, aby realizacja przedmiotu zamówienia/dostawy odbyła się w terminie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 xml:space="preserve">do </w:t>
      </w:r>
      <w:r w:rsidR="003B74F4">
        <w:rPr>
          <w:rFonts w:asciiTheme="minorHAnsi" w:eastAsia="Calibri" w:hAnsiTheme="minorHAnsi" w:cstheme="minorHAnsi"/>
          <w:lang w:eastAsia="en-US"/>
        </w:rPr>
        <w:t>7</w:t>
      </w:r>
      <w:r w:rsidRPr="00B121CB">
        <w:rPr>
          <w:rFonts w:asciiTheme="minorHAnsi" w:eastAsia="Calibri" w:hAnsiTheme="minorHAnsi" w:cstheme="minorHAnsi"/>
          <w:lang w:eastAsia="en-US"/>
        </w:rPr>
        <w:t xml:space="preserve"> </w:t>
      </w:r>
      <w:r w:rsidR="003B74F4">
        <w:rPr>
          <w:rFonts w:asciiTheme="minorHAnsi" w:eastAsia="Calibri" w:hAnsiTheme="minorHAnsi" w:cstheme="minorHAnsi"/>
          <w:lang w:eastAsia="en-US"/>
        </w:rPr>
        <w:t>dni</w:t>
      </w:r>
      <w:r w:rsidRPr="00B121CB">
        <w:rPr>
          <w:rFonts w:asciiTheme="minorHAnsi" w:eastAsia="Calibri" w:hAnsiTheme="minorHAnsi" w:cstheme="minorHAnsi"/>
          <w:lang w:eastAsia="en-US"/>
        </w:rPr>
        <w:t xml:space="preserve"> od dnia podpisania umowy</w:t>
      </w:r>
      <w:r w:rsidR="00FE458B">
        <w:rPr>
          <w:rFonts w:asciiTheme="minorHAnsi" w:eastAsia="Calibri" w:hAnsiTheme="minorHAnsi" w:cstheme="minorHAnsi"/>
          <w:lang w:eastAsia="en-US"/>
        </w:rPr>
        <w:t>/złożenia zamówienia</w:t>
      </w:r>
      <w:r w:rsidRPr="00B121CB">
        <w:rPr>
          <w:rFonts w:asciiTheme="minorHAnsi" w:eastAsia="Calibri" w:hAnsiTheme="minorHAnsi" w:cstheme="minorHAnsi"/>
          <w:lang w:eastAsia="en-US"/>
        </w:rPr>
        <w:t>.</w:t>
      </w:r>
      <w:r w:rsidR="00A75663" w:rsidRPr="00B121CB">
        <w:rPr>
          <w:rFonts w:asciiTheme="minorHAnsi" w:eastAsia="Calibri" w:hAnsiTheme="minorHAnsi" w:cstheme="minorHAnsi"/>
          <w:lang w:eastAsia="en-US"/>
        </w:rPr>
        <w:t xml:space="preserve"> Za dzień realizacji przedmiotu zamówienia uznany będzie</w:t>
      </w:r>
      <w:r w:rsidR="002D3307" w:rsidRPr="00B121CB">
        <w:rPr>
          <w:rFonts w:asciiTheme="minorHAnsi" w:eastAsia="Calibri" w:hAnsiTheme="minorHAnsi" w:cstheme="minorHAnsi"/>
          <w:lang w:eastAsia="en-US"/>
        </w:rPr>
        <w:t xml:space="preserve"> </w:t>
      </w:r>
      <w:r w:rsidR="00A75663" w:rsidRPr="00B121CB">
        <w:rPr>
          <w:rFonts w:asciiTheme="minorHAnsi" w:eastAsia="Calibri" w:hAnsiTheme="minorHAnsi" w:cstheme="minorHAnsi"/>
          <w:lang w:eastAsia="en-US"/>
        </w:rPr>
        <w:t>dzień, w którym Dosta</w:t>
      </w:r>
      <w:r w:rsidR="00FE458B">
        <w:rPr>
          <w:rFonts w:asciiTheme="minorHAnsi" w:eastAsia="Calibri" w:hAnsiTheme="minorHAnsi" w:cstheme="minorHAnsi"/>
          <w:lang w:eastAsia="en-US"/>
        </w:rPr>
        <w:t>wca zakończy dokonywanie dostaw</w:t>
      </w:r>
      <w:r w:rsidR="00A75663" w:rsidRPr="00B121CB">
        <w:rPr>
          <w:rFonts w:asciiTheme="minorHAnsi" w:eastAsia="Calibri" w:hAnsiTheme="minorHAnsi" w:cstheme="minorHAnsi"/>
          <w:lang w:eastAsia="en-US"/>
        </w:rPr>
        <w:t xml:space="preserve"> wszystkich zamówionych przez Zamawiającego </w:t>
      </w:r>
      <w:r w:rsidR="00FE458B">
        <w:rPr>
          <w:rFonts w:asciiTheme="minorHAnsi" w:eastAsia="Calibri" w:hAnsiTheme="minorHAnsi" w:cstheme="minorHAnsi"/>
          <w:lang w:eastAsia="en-US"/>
        </w:rPr>
        <w:t>elementów przedmiotu zamówienia na adres:</w:t>
      </w:r>
    </w:p>
    <w:p w14:paraId="18672E54" w14:textId="77777777" w:rsidR="00FE458B" w:rsidRPr="00590369" w:rsidRDefault="00FE458B" w:rsidP="000D53A8">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Politechnika Warszawska Biblioteka Główna</w:t>
      </w:r>
    </w:p>
    <w:p w14:paraId="49690829" w14:textId="168FDC72" w:rsidR="00FE458B" w:rsidRPr="00590369" w:rsidRDefault="00FE458B" w:rsidP="00FE458B">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 xml:space="preserve">Plac Politechniki 1 pokój </w:t>
      </w:r>
      <w:r w:rsidR="00EC53A6">
        <w:rPr>
          <w:rFonts w:asciiTheme="minorHAnsi" w:eastAsia="Calibri" w:hAnsiTheme="minorHAnsi" w:cstheme="minorHAnsi"/>
          <w:b/>
          <w:lang w:eastAsia="en-US"/>
        </w:rPr>
        <w:t>73</w:t>
      </w:r>
    </w:p>
    <w:p w14:paraId="5D6AD6D9" w14:textId="77777777" w:rsidR="00590369" w:rsidRPr="000D53A8" w:rsidRDefault="00FE458B" w:rsidP="00590369">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00-661 Warszawa</w:t>
      </w:r>
    </w:p>
    <w:p w14:paraId="66C12762" w14:textId="77777777"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14:paraId="1B10D1AA" w14:textId="77777777" w:rsidR="00A75663" w:rsidRPr="00B121CB" w:rsidRDefault="00A75663" w:rsidP="00EC53A6">
      <w:pPr>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Kupującego faktury</w:t>
      </w:r>
      <w:r w:rsidR="00FE458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t>
      </w:r>
    </w:p>
    <w:p w14:paraId="6F483248" w14:textId="77777777" w:rsidR="00590369" w:rsidRPr="00590369" w:rsidRDefault="00A75663" w:rsidP="00EC53A6">
      <w:pPr>
        <w:autoSpaceDE w:val="0"/>
        <w:autoSpaceDN w:val="0"/>
        <w:adjustRightInd w:val="0"/>
        <w:spacing w:after="120"/>
        <w:ind w:left="567"/>
        <w:contextualSpacing/>
        <w:jc w:val="both"/>
        <w:rPr>
          <w:rFonts w:asciiTheme="minorHAnsi" w:eastAsia="Calibri" w:hAnsiTheme="minorHAnsi" w:cstheme="minorHAnsi"/>
          <w:bCs/>
          <w:lang w:eastAsia="en-US"/>
        </w:rPr>
      </w:pPr>
      <w:r w:rsidRPr="00B121CB">
        <w:rPr>
          <w:rFonts w:asciiTheme="minorHAnsi" w:eastAsia="Calibri" w:hAnsiTheme="minorHAnsi" w:cstheme="minorHAnsi"/>
          <w:bCs/>
          <w:lang w:eastAsia="en-US"/>
        </w:rPr>
        <w:t xml:space="preserve">W przypadku opóźnienia płatności Sprzedawca może obciążyć Kupującego </w:t>
      </w:r>
      <w:r w:rsidR="00564693" w:rsidRPr="00B121CB">
        <w:rPr>
          <w:rFonts w:asciiTheme="minorHAnsi" w:eastAsia="Calibri" w:hAnsiTheme="minorHAnsi" w:cstheme="minorHAnsi"/>
          <w:bCs/>
          <w:lang w:eastAsia="en-US"/>
        </w:rPr>
        <w:t>odsetkami w ustawowej wysokości</w:t>
      </w:r>
      <w:r w:rsidR="00FE458B">
        <w:rPr>
          <w:rFonts w:asciiTheme="minorHAnsi" w:eastAsia="Calibri" w:hAnsiTheme="minorHAnsi" w:cstheme="minorHAnsi"/>
          <w:bCs/>
          <w:lang w:eastAsia="en-US"/>
        </w:rPr>
        <w:t>.</w:t>
      </w:r>
    </w:p>
    <w:p w14:paraId="3FBDF7F5" w14:textId="77777777"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p>
    <w:p w14:paraId="75DE38F5" w14:textId="77777777" w:rsidR="00564693" w:rsidRPr="00B121CB" w:rsidRDefault="0056469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może żądać od Dostawcy zapłaty następujących kar umownych: </w:t>
      </w:r>
    </w:p>
    <w:p w14:paraId="5023AD3C" w14:textId="611E0CC1" w:rsidR="00EB0E31" w:rsidRPr="00AA6D87" w:rsidRDefault="00564693" w:rsidP="00AA6D87">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opóźnienie w dostawie elementów przedmiotu zamówienia </w:t>
      </w:r>
      <w:r w:rsidR="004958E6">
        <w:rPr>
          <w:rFonts w:asciiTheme="minorHAnsi" w:eastAsia="Calibri" w:hAnsiTheme="minorHAnsi" w:cstheme="minorHAnsi"/>
          <w:lang w:eastAsia="en-US"/>
        </w:rPr>
        <w:t xml:space="preserve">– kary umownej </w:t>
      </w:r>
      <w:r w:rsidR="004958E6">
        <w:rPr>
          <w:rFonts w:asciiTheme="minorHAnsi" w:eastAsia="Calibri" w:hAnsiTheme="minorHAnsi" w:cstheme="minorHAnsi"/>
          <w:lang w:eastAsia="en-US"/>
        </w:rPr>
        <w:br/>
        <w:t xml:space="preserve">w wysokości 0,2 </w:t>
      </w:r>
      <w:r w:rsidRPr="00B121CB">
        <w:rPr>
          <w:rFonts w:asciiTheme="minorHAnsi" w:eastAsia="Calibri" w:hAnsiTheme="minorHAnsi" w:cstheme="minorHAnsi"/>
          <w:lang w:eastAsia="en-US"/>
        </w:rPr>
        <w:t>% wartości brutto</w:t>
      </w:r>
      <w:r w:rsidR="00625CBE">
        <w:rPr>
          <w:rFonts w:asciiTheme="minorHAnsi" w:eastAsia="Calibri" w:hAnsiTheme="minorHAnsi" w:cstheme="minorHAnsi"/>
          <w:lang w:eastAsia="en-US"/>
        </w:rPr>
        <w:t xml:space="preserve"> Zamówienia</w:t>
      </w:r>
      <w:r w:rsidR="00625CBE">
        <w:rPr>
          <w:rFonts w:asciiTheme="minorHAnsi" w:eastAsia="Calibri" w:hAnsiTheme="minorHAnsi" w:cstheme="minorHAnsi"/>
          <w:bCs/>
          <w:lang w:eastAsia="en-US"/>
        </w:rPr>
        <w:t xml:space="preserve"> </w:t>
      </w:r>
      <w:r w:rsidRPr="00B121CB">
        <w:rPr>
          <w:rFonts w:asciiTheme="minorHAnsi" w:eastAsia="Calibri" w:hAnsiTheme="minorHAnsi" w:cstheme="minorHAnsi"/>
          <w:lang w:eastAsia="en-US"/>
        </w:rPr>
        <w:t xml:space="preserve">nie dostarczonego </w:t>
      </w:r>
      <w:r w:rsidRPr="00B121CB">
        <w:rPr>
          <w:rFonts w:asciiTheme="minorHAnsi" w:eastAsia="Calibri" w:hAnsiTheme="minorHAnsi" w:cstheme="minorHAnsi"/>
          <w:lang w:eastAsia="en-US"/>
        </w:rPr>
        <w:br/>
        <w:t>w terminie</w:t>
      </w:r>
      <w:r w:rsidR="00625CBE">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za każdy dzień opóźnienia w ich dostawie, jednak nie więcej niż 10 % wartości brutto; </w:t>
      </w:r>
    </w:p>
    <w:p w14:paraId="4034552C" w14:textId="77777777"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Kryteria oceny ofert</w:t>
      </w:r>
    </w:p>
    <w:p w14:paraId="32B44377" w14:textId="77777777" w:rsidR="009B784C" w:rsidRPr="00B121CB" w:rsidRDefault="009B784C" w:rsidP="00B121CB">
      <w:pPr>
        <w:spacing w:after="120"/>
        <w:jc w:val="both"/>
        <w:rPr>
          <w:rFonts w:asciiTheme="minorHAnsi" w:hAnsiTheme="minorHAnsi" w:cstheme="minorHAnsi"/>
        </w:rPr>
      </w:pPr>
    </w:p>
    <w:tbl>
      <w:tblPr>
        <w:tblW w:w="9072"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2552"/>
        <w:gridCol w:w="4252"/>
      </w:tblGrid>
      <w:tr w:rsidR="009B784C" w:rsidRPr="00B121CB" w14:paraId="1FA60287" w14:textId="77777777" w:rsidTr="000D53A8">
        <w:trPr>
          <w:trHeight w:val="570"/>
        </w:trPr>
        <w:tc>
          <w:tcPr>
            <w:tcW w:w="567" w:type="dxa"/>
            <w:shd w:val="clear" w:color="auto" w:fill="00B050"/>
            <w:vAlign w:val="center"/>
          </w:tcPr>
          <w:p w14:paraId="488CF4D6"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14:paraId="62998FF4"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2552" w:type="dxa"/>
            <w:shd w:val="clear" w:color="auto" w:fill="00B050"/>
            <w:vAlign w:val="center"/>
          </w:tcPr>
          <w:p w14:paraId="38347828"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4252" w:type="dxa"/>
            <w:shd w:val="clear" w:color="auto" w:fill="00B050"/>
            <w:vAlign w:val="center"/>
          </w:tcPr>
          <w:p w14:paraId="4FF25B51"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tr>
      <w:tr w:rsidR="009B784C" w:rsidRPr="00B121CB" w14:paraId="7161461E" w14:textId="77777777" w:rsidTr="004C4018">
        <w:trPr>
          <w:trHeight w:val="234"/>
        </w:trPr>
        <w:tc>
          <w:tcPr>
            <w:tcW w:w="567" w:type="dxa"/>
            <w:vAlign w:val="center"/>
          </w:tcPr>
          <w:p w14:paraId="3EBBAF30" w14:textId="77777777"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rPr>
              <w:t>1.</w:t>
            </w:r>
          </w:p>
        </w:tc>
        <w:tc>
          <w:tcPr>
            <w:tcW w:w="1701" w:type="dxa"/>
            <w:shd w:val="clear" w:color="auto" w:fill="auto"/>
            <w:vAlign w:val="center"/>
          </w:tcPr>
          <w:p w14:paraId="413C9C7A" w14:textId="77777777"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color w:val="0070C0"/>
              </w:rPr>
              <w:t>cena</w:t>
            </w:r>
          </w:p>
        </w:tc>
        <w:tc>
          <w:tcPr>
            <w:tcW w:w="2552" w:type="dxa"/>
            <w:shd w:val="clear" w:color="auto" w:fill="auto"/>
            <w:vAlign w:val="center"/>
          </w:tcPr>
          <w:p w14:paraId="4D4BDE91" w14:textId="77777777" w:rsidR="009B784C" w:rsidRPr="00B121CB" w:rsidRDefault="00625CBE" w:rsidP="00625CBE">
            <w:pPr>
              <w:spacing w:after="120"/>
              <w:jc w:val="both"/>
              <w:rPr>
                <w:rFonts w:asciiTheme="minorHAnsi" w:hAnsiTheme="minorHAnsi" w:cstheme="minorHAnsi"/>
                <w:color w:val="0070C0"/>
              </w:rPr>
            </w:pP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w:t>
            </w:r>
            <w:r w:rsidR="009B784C" w:rsidRPr="00B121CB">
              <w:rPr>
                <w:rFonts w:asciiTheme="minorHAnsi" w:hAnsiTheme="minorHAnsi" w:cstheme="minorHAnsi"/>
                <w:color w:val="0070C0"/>
              </w:rPr>
              <w:t xml:space="preserve"> </w:t>
            </w:r>
            <w:r w:rsidR="009B784C" w:rsidRPr="00B121CB">
              <w:rPr>
                <w:rFonts w:asciiTheme="minorHAnsi" w:hAnsiTheme="minorHAnsi" w:cstheme="minorHAnsi"/>
              </w:rPr>
              <w:t>(</w:t>
            </w: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pkt)</w:t>
            </w:r>
          </w:p>
        </w:tc>
        <w:tc>
          <w:tcPr>
            <w:tcW w:w="4252" w:type="dxa"/>
            <w:shd w:val="clear" w:color="auto" w:fill="auto"/>
            <w:vAlign w:val="bottom"/>
          </w:tcPr>
          <w:p w14:paraId="72A6503E" w14:textId="77777777" w:rsidR="009B784C" w:rsidRPr="00B121CB" w:rsidRDefault="009B784C" w:rsidP="000D53A8">
            <w:pPr>
              <w:jc w:val="both"/>
              <w:rPr>
                <w:rFonts w:asciiTheme="minorHAnsi" w:hAnsiTheme="minorHAnsi" w:cstheme="minorHAnsi"/>
              </w:rPr>
            </w:pPr>
            <w:r w:rsidRPr="00B121CB">
              <w:rPr>
                <w:rFonts w:asciiTheme="minorHAnsi" w:hAnsiTheme="minorHAnsi" w:cstheme="minorHAnsi"/>
                <w:color w:val="0070C0"/>
              </w:rPr>
              <w:t>najniższa cena netto spośród złożonych ofert / cena netto badanej oferty) x </w:t>
            </w:r>
            <w:r w:rsidR="00625CBE">
              <w:rPr>
                <w:rFonts w:asciiTheme="minorHAnsi" w:hAnsiTheme="minorHAnsi" w:cstheme="minorHAnsi"/>
                <w:color w:val="0070C0"/>
              </w:rPr>
              <w:t>100</w:t>
            </w:r>
            <w:r w:rsidRPr="00B121CB">
              <w:rPr>
                <w:rFonts w:asciiTheme="minorHAnsi" w:hAnsiTheme="minorHAnsi" w:cstheme="minorHAnsi"/>
                <w:color w:val="0070C0"/>
              </w:rPr>
              <w:t> pkt</w:t>
            </w:r>
          </w:p>
        </w:tc>
      </w:tr>
    </w:tbl>
    <w:p w14:paraId="3BCBE6CF" w14:textId="77777777" w:rsidR="009B784C" w:rsidRPr="00B121CB" w:rsidRDefault="009B784C" w:rsidP="00AA6D87">
      <w:pPr>
        <w:spacing w:after="120"/>
        <w:jc w:val="both"/>
        <w:rPr>
          <w:rFonts w:asciiTheme="minorHAnsi" w:hAnsiTheme="minorHAnsi" w:cstheme="minorHAnsi"/>
        </w:rPr>
      </w:pPr>
    </w:p>
    <w:p w14:paraId="18625B0F" w14:textId="77777777" w:rsidR="00E712DC" w:rsidRPr="000D53A8" w:rsidRDefault="009B784C" w:rsidP="000D53A8">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lastRenderedPageBreak/>
        <w:t>Przygotowanie i składanie ofert</w:t>
      </w:r>
    </w:p>
    <w:p w14:paraId="104C0959" w14:textId="77777777"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14:paraId="500F45F7" w14:textId="29D40642" w:rsidR="009B784C" w:rsidRPr="009B5056"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bCs/>
          <w:color w:val="000000"/>
        </w:rPr>
      </w:pPr>
      <w:r w:rsidRPr="00590369">
        <w:rPr>
          <w:rFonts w:asciiTheme="minorHAnsi" w:hAnsiTheme="minorHAnsi" w:cstheme="minorHAnsi"/>
          <w:color w:val="000000"/>
        </w:rPr>
        <w:t xml:space="preserve">Ofertę należy złożyć na Formularzu ofertowym, wg wzoru stanowiącego </w:t>
      </w:r>
      <w:r w:rsidRPr="003628B5">
        <w:rPr>
          <w:rFonts w:asciiTheme="minorHAnsi" w:hAnsiTheme="minorHAnsi" w:cstheme="minorHAnsi"/>
          <w:b/>
          <w:bCs/>
        </w:rPr>
        <w:t xml:space="preserve">Załącznik nr </w:t>
      </w:r>
      <w:r w:rsidR="00AA6D87">
        <w:rPr>
          <w:rFonts w:asciiTheme="minorHAnsi" w:hAnsiTheme="minorHAnsi" w:cstheme="minorHAnsi"/>
          <w:b/>
          <w:bCs/>
        </w:rPr>
        <w:t>1</w:t>
      </w:r>
      <w:r w:rsidRPr="00590369">
        <w:rPr>
          <w:rFonts w:asciiTheme="minorHAnsi" w:hAnsiTheme="minorHAnsi" w:cstheme="minorHAnsi"/>
        </w:rPr>
        <w:t xml:space="preserve"> </w:t>
      </w:r>
      <w:r w:rsidRPr="00590369">
        <w:rPr>
          <w:rFonts w:asciiTheme="minorHAnsi" w:hAnsiTheme="minorHAnsi" w:cstheme="minorHAnsi"/>
          <w:color w:val="000000"/>
        </w:rPr>
        <w:t>do niniejszego Zapytania</w:t>
      </w:r>
      <w:r w:rsidR="009B5056">
        <w:rPr>
          <w:rFonts w:asciiTheme="minorHAnsi" w:hAnsiTheme="minorHAnsi" w:cstheme="minorHAnsi"/>
          <w:color w:val="000000"/>
        </w:rPr>
        <w:t xml:space="preserve"> oraz na Formularzu cenowym stanowiącym </w:t>
      </w:r>
      <w:r w:rsidR="009B5056" w:rsidRPr="009B5056">
        <w:rPr>
          <w:rFonts w:asciiTheme="minorHAnsi" w:hAnsiTheme="minorHAnsi" w:cstheme="minorHAnsi"/>
          <w:b/>
          <w:bCs/>
          <w:color w:val="000000"/>
        </w:rPr>
        <w:t>Załącznik nr 2</w:t>
      </w:r>
      <w:r w:rsidR="009B5056">
        <w:rPr>
          <w:rFonts w:asciiTheme="minorHAnsi" w:hAnsiTheme="minorHAnsi" w:cstheme="minorHAnsi"/>
          <w:b/>
          <w:bCs/>
          <w:color w:val="000000"/>
        </w:rPr>
        <w:t>.</w:t>
      </w:r>
      <w:r w:rsidR="009B5056" w:rsidRPr="009B5056">
        <w:rPr>
          <w:rFonts w:asciiTheme="minorHAnsi" w:hAnsiTheme="minorHAnsi" w:cstheme="minorHAnsi"/>
          <w:b/>
          <w:bCs/>
          <w:color w:val="000000"/>
        </w:rPr>
        <w:t xml:space="preserve"> </w:t>
      </w:r>
    </w:p>
    <w:p w14:paraId="74FBFC21" w14:textId="77777777" w:rsidR="002378DE"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9"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14:paraId="0204714F" w14:textId="4600CD65" w:rsidR="009B784C" w:rsidRPr="001D73DF" w:rsidRDefault="009B784C" w:rsidP="00CD5E4A">
      <w:pPr>
        <w:autoSpaceDE w:val="0"/>
        <w:autoSpaceDN w:val="0"/>
        <w:adjustRightInd w:val="0"/>
        <w:ind w:left="567"/>
        <w:jc w:val="both"/>
        <w:rPr>
          <w:rFonts w:asciiTheme="minorHAnsi" w:hAnsiTheme="minorHAnsi" w:cstheme="minorHAnsi"/>
          <w:b/>
        </w:rPr>
      </w:pPr>
      <w:r w:rsidRPr="001D73DF">
        <w:rPr>
          <w:rFonts w:asciiTheme="minorHAnsi" w:hAnsiTheme="minorHAnsi" w:cstheme="minorHAnsi"/>
          <w:b/>
        </w:rPr>
        <w:t xml:space="preserve">- do </w:t>
      </w:r>
      <w:r w:rsidR="00602418">
        <w:rPr>
          <w:rFonts w:asciiTheme="minorHAnsi" w:hAnsiTheme="minorHAnsi" w:cstheme="minorHAnsi"/>
          <w:b/>
        </w:rPr>
        <w:t>1</w:t>
      </w:r>
      <w:r w:rsidR="00AA6D87">
        <w:rPr>
          <w:rFonts w:asciiTheme="minorHAnsi" w:hAnsiTheme="minorHAnsi" w:cstheme="minorHAnsi"/>
          <w:b/>
        </w:rPr>
        <w:t>8</w:t>
      </w:r>
      <w:r w:rsidR="003D04CE" w:rsidRPr="001D73DF">
        <w:rPr>
          <w:rFonts w:asciiTheme="minorHAnsi" w:hAnsiTheme="minorHAnsi" w:cstheme="minorHAnsi"/>
          <w:b/>
        </w:rPr>
        <w:t>.</w:t>
      </w:r>
      <w:r w:rsidR="00AA6D87">
        <w:rPr>
          <w:rFonts w:asciiTheme="minorHAnsi" w:hAnsiTheme="minorHAnsi" w:cstheme="minorHAnsi"/>
          <w:b/>
        </w:rPr>
        <w:t>11</w:t>
      </w:r>
      <w:r w:rsidR="003D04CE" w:rsidRPr="001D73DF">
        <w:rPr>
          <w:rFonts w:asciiTheme="minorHAnsi" w:hAnsiTheme="minorHAnsi" w:cstheme="minorHAnsi"/>
          <w:b/>
        </w:rPr>
        <w:t>.</w:t>
      </w:r>
      <w:r w:rsidR="002378DE" w:rsidRPr="001D73DF">
        <w:rPr>
          <w:rFonts w:asciiTheme="minorHAnsi" w:hAnsiTheme="minorHAnsi" w:cstheme="minorHAnsi"/>
          <w:b/>
        </w:rPr>
        <w:t>202</w:t>
      </w:r>
      <w:r w:rsidR="006F1C82">
        <w:rPr>
          <w:rFonts w:asciiTheme="minorHAnsi" w:hAnsiTheme="minorHAnsi" w:cstheme="minorHAnsi"/>
          <w:b/>
        </w:rPr>
        <w:t>2</w:t>
      </w:r>
      <w:r w:rsidRPr="001D73DF">
        <w:rPr>
          <w:rFonts w:asciiTheme="minorHAnsi" w:hAnsiTheme="minorHAnsi" w:cstheme="minorHAnsi"/>
          <w:b/>
        </w:rPr>
        <w:t xml:space="preserve"> r. do godz. </w:t>
      </w:r>
      <w:r w:rsidR="002378DE" w:rsidRPr="001D73DF">
        <w:rPr>
          <w:rFonts w:asciiTheme="minorHAnsi" w:hAnsiTheme="minorHAnsi" w:cstheme="minorHAnsi"/>
          <w:b/>
        </w:rPr>
        <w:t>1</w:t>
      </w:r>
      <w:r w:rsidR="00BF4E95">
        <w:rPr>
          <w:rFonts w:asciiTheme="minorHAnsi" w:hAnsiTheme="minorHAnsi" w:cstheme="minorHAnsi"/>
          <w:b/>
        </w:rPr>
        <w:t>2</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r w:rsidR="009B5056">
        <w:rPr>
          <w:rFonts w:asciiTheme="minorHAnsi" w:hAnsiTheme="minorHAnsi" w:cstheme="minorHAnsi"/>
          <w:b/>
        </w:rPr>
        <w:t>.</w:t>
      </w:r>
    </w:p>
    <w:p w14:paraId="7F7B85CA" w14:textId="77777777" w:rsidR="009B784C" w:rsidRPr="00B121CB" w:rsidRDefault="009B784C" w:rsidP="00CD5E4A">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rPr>
        <w:t>Oferty złożone po terminie nie będą rozpatrywane – i podlegają niezwłocznemu zwrotowi Oferentowi, o ile zostały złożone w formie pisemnej.</w:t>
      </w:r>
    </w:p>
    <w:p w14:paraId="40C88907" w14:textId="77777777"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14:paraId="683D98A6" w14:textId="2436365C" w:rsidR="009B784C" w:rsidRDefault="009B784C" w:rsidP="000D53A8">
      <w:pPr>
        <w:numPr>
          <w:ilvl w:val="1"/>
          <w:numId w:val="1"/>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AA6D87">
        <w:rPr>
          <w:rFonts w:asciiTheme="minorHAnsi" w:hAnsiTheme="minorHAnsi" w:cstheme="minorHAnsi"/>
          <w:b/>
        </w:rPr>
        <w:t>17</w:t>
      </w:r>
      <w:r w:rsidR="005B579A">
        <w:rPr>
          <w:rFonts w:asciiTheme="minorHAnsi" w:hAnsiTheme="minorHAnsi" w:cstheme="minorHAnsi"/>
          <w:b/>
        </w:rPr>
        <w:t>.</w:t>
      </w:r>
      <w:r w:rsidR="00AA6D87">
        <w:rPr>
          <w:rFonts w:asciiTheme="minorHAnsi" w:hAnsiTheme="minorHAnsi" w:cstheme="minorHAnsi"/>
          <w:b/>
        </w:rPr>
        <w:t>12</w:t>
      </w:r>
      <w:r w:rsidR="00C51CFD" w:rsidRPr="001D73DF">
        <w:rPr>
          <w:rFonts w:asciiTheme="minorHAnsi" w:hAnsiTheme="minorHAnsi" w:cstheme="minorHAnsi"/>
          <w:b/>
        </w:rPr>
        <w:t>.202</w:t>
      </w:r>
      <w:r w:rsidR="00A91D03">
        <w:rPr>
          <w:rFonts w:asciiTheme="minorHAnsi" w:hAnsiTheme="minorHAnsi" w:cstheme="minorHAnsi"/>
          <w:b/>
        </w:rPr>
        <w:t>2</w:t>
      </w:r>
      <w:r w:rsidR="00C51CFD" w:rsidRPr="001D73DF">
        <w:rPr>
          <w:rFonts w:asciiTheme="minorHAnsi" w:hAnsiTheme="minorHAnsi" w:cstheme="minorHAnsi"/>
          <w:b/>
        </w:rPr>
        <w:t xml:space="preserve">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14:paraId="4ED02370" w14:textId="77777777" w:rsidR="00AA6D87" w:rsidRPr="000D53A8" w:rsidRDefault="00AA6D87" w:rsidP="00AA6D87">
      <w:pPr>
        <w:ind w:left="567"/>
        <w:jc w:val="both"/>
        <w:rPr>
          <w:rFonts w:asciiTheme="minorHAnsi" w:hAnsiTheme="minorHAnsi" w:cstheme="minorHAnsi"/>
          <w:color w:val="000000"/>
        </w:rPr>
      </w:pPr>
    </w:p>
    <w:p w14:paraId="1E16009B" w14:textId="77777777" w:rsidR="009B784C" w:rsidRPr="000D53A8"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14:paraId="4D220E27" w14:textId="77777777"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14:paraId="5ECF5575" w14:textId="00B32BFE" w:rsidR="009B784C" w:rsidRPr="00AA6D87" w:rsidRDefault="009B784C" w:rsidP="00AA6D87">
      <w:pPr>
        <w:numPr>
          <w:ilvl w:val="2"/>
          <w:numId w:val="1"/>
        </w:numPr>
        <w:autoSpaceDE w:val="0"/>
        <w:autoSpaceDN w:val="0"/>
        <w:adjustRightInd w:val="0"/>
        <w:spacing w:after="120"/>
        <w:ind w:left="1134" w:hanging="567"/>
        <w:contextualSpacing/>
        <w:jc w:val="both"/>
        <w:rPr>
          <w:rFonts w:asciiTheme="minorHAnsi" w:hAnsiTheme="minorHAnsi" w:cstheme="minorHAnsi"/>
          <w:color w:val="000000"/>
        </w:rPr>
      </w:pPr>
      <w:r w:rsidRPr="00B121CB">
        <w:rPr>
          <w:rFonts w:asciiTheme="minorHAnsi" w:hAnsiTheme="minorHAnsi" w:cstheme="minorHAnsi"/>
          <w:color w:val="000000"/>
        </w:rPr>
        <w:t>Zamieszczając stosowną informację na stronie internetowej – jeż</w:t>
      </w:r>
      <w:r w:rsidR="00540766">
        <w:rPr>
          <w:rFonts w:asciiTheme="minorHAnsi" w:hAnsiTheme="minorHAnsi" w:cstheme="minorHAnsi"/>
          <w:color w:val="000000"/>
        </w:rPr>
        <w:t>eli Zapytanie było zamieszczone</w:t>
      </w:r>
      <w:r w:rsidR="00A91D03">
        <w:rPr>
          <w:rFonts w:asciiTheme="minorHAnsi" w:hAnsiTheme="minorHAnsi" w:cstheme="minorHAnsi"/>
          <w:color w:val="000000"/>
        </w:rPr>
        <w:t xml:space="preserve"> </w:t>
      </w:r>
      <w:r w:rsidRPr="00A91D03">
        <w:rPr>
          <w:rFonts w:asciiTheme="minorHAnsi" w:hAnsiTheme="minorHAnsi" w:cstheme="minorHAnsi"/>
          <w:color w:val="000000"/>
        </w:rPr>
        <w:t xml:space="preserve">na stronie internetowej, albo wysyłając informację </w:t>
      </w:r>
      <w:r w:rsidR="00AA6D87">
        <w:rPr>
          <w:rFonts w:asciiTheme="minorHAnsi" w:hAnsiTheme="minorHAnsi" w:cstheme="minorHAnsi"/>
          <w:color w:val="000000"/>
        </w:rPr>
        <w:t>W</w:t>
      </w:r>
      <w:r w:rsidRPr="00A91D03">
        <w:rPr>
          <w:rFonts w:asciiTheme="minorHAnsi" w:hAnsiTheme="minorHAnsi" w:cstheme="minorHAnsi"/>
          <w:color w:val="000000"/>
        </w:rPr>
        <w:t>yko</w:t>
      </w:r>
      <w:r w:rsidR="00540766" w:rsidRPr="00A91D03">
        <w:rPr>
          <w:rFonts w:asciiTheme="minorHAnsi" w:hAnsiTheme="minorHAnsi" w:cstheme="minorHAnsi"/>
          <w:color w:val="000000"/>
        </w:rPr>
        <w:t xml:space="preserve">nawcom zaproszonym do składania </w:t>
      </w:r>
      <w:r w:rsidRPr="00A91D03">
        <w:rPr>
          <w:rFonts w:asciiTheme="minorHAnsi" w:hAnsiTheme="minorHAnsi" w:cstheme="minorHAnsi"/>
          <w:color w:val="000000"/>
        </w:rPr>
        <w:t>ofert</w:t>
      </w:r>
      <w:r w:rsidR="00AA6D87">
        <w:rPr>
          <w:rFonts w:asciiTheme="minorHAnsi" w:hAnsiTheme="minorHAnsi" w:cstheme="minorHAnsi"/>
          <w:color w:val="000000"/>
        </w:rPr>
        <w:t xml:space="preserve"> i </w:t>
      </w:r>
      <w:r w:rsidRPr="00AA6D87">
        <w:rPr>
          <w:rFonts w:asciiTheme="minorHAnsi" w:hAnsiTheme="minorHAnsi" w:cstheme="minorHAnsi"/>
          <w:color w:val="000000"/>
        </w:rPr>
        <w:t>Wykonawcom, którzy zgłosili zainteresowanie uczestnictwa w postępowaniu.</w:t>
      </w:r>
    </w:p>
    <w:p w14:paraId="530E401F" w14:textId="77777777" w:rsidR="009B784C" w:rsidRPr="00B121CB" w:rsidRDefault="009B784C" w:rsidP="00B121CB">
      <w:pPr>
        <w:numPr>
          <w:ilvl w:val="0"/>
          <w:numId w:val="1"/>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14:paraId="64BEBE33"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14:paraId="04939BAC" w14:textId="77777777"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14:paraId="2DC7D39A" w14:textId="77777777"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14:paraId="660D84AC"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14:paraId="2FA7B07F"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14:paraId="4F2AD532"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14:paraId="3941CFEF"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jest nieważna na podstawie odrębnych przepisów;</w:t>
      </w:r>
    </w:p>
    <w:p w14:paraId="2CD2C577" w14:textId="77777777"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14:paraId="2CEE1E34" w14:textId="77777777"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14:paraId="46097EAB"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14:paraId="754D2E6D" w14:textId="77777777"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14:paraId="2CFAF04E"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Informację, o której mowa w  pkt 7.8. Zamawiający zamieszcza na stronie internetowej.</w:t>
      </w:r>
    </w:p>
    <w:p w14:paraId="31E1989C"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14:paraId="36A85BF5"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14:paraId="73DCA430" w14:textId="77777777" w:rsidR="00BC05F2"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p>
    <w:p w14:paraId="7293ABA3" w14:textId="77777777" w:rsidR="004C4018" w:rsidRDefault="004C4018" w:rsidP="004C4018">
      <w:pPr>
        <w:tabs>
          <w:tab w:val="left" w:pos="284"/>
        </w:tabs>
        <w:autoSpaceDE w:val="0"/>
        <w:autoSpaceDN w:val="0"/>
        <w:adjustRightInd w:val="0"/>
        <w:spacing w:after="120"/>
        <w:ind w:left="567"/>
        <w:contextualSpacing/>
        <w:jc w:val="both"/>
        <w:rPr>
          <w:rFonts w:asciiTheme="minorHAnsi" w:hAnsiTheme="minorHAnsi" w:cstheme="minorHAnsi"/>
          <w:color w:val="000000"/>
        </w:rPr>
      </w:pPr>
    </w:p>
    <w:p w14:paraId="262C8321" w14:textId="08BB972B" w:rsidR="00BC05F2" w:rsidRPr="00B121CB" w:rsidRDefault="005B579A" w:rsidP="005B579A">
      <w:pPr>
        <w:ind w:left="567"/>
        <w:jc w:val="both"/>
        <w:rPr>
          <w:rFonts w:asciiTheme="minorHAnsi" w:hAnsiTheme="minorHAnsi" w:cstheme="minorHAnsi"/>
          <w:color w:val="000000"/>
        </w:rPr>
      </w:pPr>
      <w:r>
        <w:rPr>
          <w:rFonts w:asciiTheme="minorHAnsi" w:hAnsiTheme="minorHAnsi" w:cstheme="minorHAnsi"/>
          <w:color w:val="000000"/>
        </w:rPr>
        <w:t xml:space="preserve">   Michał Szeworski</w:t>
      </w:r>
      <w:r w:rsidR="00BC05F2">
        <w:rPr>
          <w:rFonts w:asciiTheme="minorHAnsi" w:hAnsiTheme="minorHAnsi" w:cstheme="minorHAnsi"/>
          <w:color w:val="000000"/>
        </w:rPr>
        <w:t xml:space="preserve">, </w:t>
      </w:r>
      <w:r w:rsidR="00BC05F2" w:rsidRPr="00B121CB">
        <w:rPr>
          <w:rFonts w:asciiTheme="minorHAnsi" w:hAnsiTheme="minorHAnsi" w:cstheme="minorHAnsi"/>
          <w:color w:val="000000"/>
        </w:rPr>
        <w:t xml:space="preserve"> </w:t>
      </w:r>
    </w:p>
    <w:p w14:paraId="14AF46A8" w14:textId="77777777" w:rsidR="00BC05F2" w:rsidRPr="00B121CB" w:rsidRDefault="00BC05F2" w:rsidP="00BC05F2">
      <w:pPr>
        <w:jc w:val="both"/>
        <w:rPr>
          <w:rFonts w:asciiTheme="minorHAnsi" w:hAnsiTheme="minorHAnsi" w:cstheme="minorHAnsi"/>
          <w:color w:val="000000"/>
        </w:rPr>
      </w:pPr>
      <w:r>
        <w:rPr>
          <w:rFonts w:asciiTheme="minorHAnsi" w:hAnsiTheme="minorHAnsi" w:cstheme="minorHAnsi"/>
          <w:color w:val="000000"/>
        </w:rPr>
        <w:tab/>
      </w:r>
      <w:r w:rsidRPr="00B121CB">
        <w:rPr>
          <w:rFonts w:asciiTheme="minorHAnsi" w:hAnsiTheme="minorHAnsi" w:cstheme="minorHAnsi"/>
          <w:color w:val="000000"/>
        </w:rPr>
        <w:t xml:space="preserve">Politechnika Warszawska Biblioteka Główna </w:t>
      </w:r>
    </w:p>
    <w:p w14:paraId="23366151" w14:textId="0C89A836" w:rsidR="00BC05F2" w:rsidRPr="00BC05F2" w:rsidRDefault="00BC05F2" w:rsidP="00BC05F2">
      <w:pPr>
        <w:jc w:val="both"/>
        <w:rPr>
          <w:rFonts w:asciiTheme="minorHAnsi" w:hAnsiTheme="minorHAnsi" w:cstheme="minorHAnsi"/>
          <w:color w:val="000000"/>
          <w:lang w:val="en-US"/>
        </w:rPr>
      </w:pPr>
      <w:r>
        <w:rPr>
          <w:rFonts w:asciiTheme="minorHAnsi" w:hAnsiTheme="minorHAnsi" w:cstheme="minorHAnsi"/>
          <w:color w:val="000000"/>
          <w:lang w:val="en-US"/>
        </w:rPr>
        <w:tab/>
      </w:r>
      <w:r w:rsidRPr="00BC05F2">
        <w:rPr>
          <w:rFonts w:asciiTheme="minorHAnsi" w:hAnsiTheme="minorHAnsi" w:cstheme="minorHAnsi"/>
          <w:color w:val="000000"/>
          <w:lang w:val="en-US"/>
        </w:rPr>
        <w:t xml:space="preserve">T: +48 22 234 </w:t>
      </w:r>
      <w:r w:rsidR="005B579A">
        <w:rPr>
          <w:rFonts w:asciiTheme="minorHAnsi" w:hAnsiTheme="minorHAnsi" w:cstheme="minorHAnsi"/>
          <w:color w:val="000000"/>
          <w:lang w:val="en-US"/>
        </w:rPr>
        <w:t>55 08</w:t>
      </w:r>
      <w:r w:rsidRPr="00BC05F2">
        <w:rPr>
          <w:rFonts w:asciiTheme="minorHAnsi" w:hAnsiTheme="minorHAnsi" w:cstheme="minorHAnsi"/>
          <w:color w:val="000000"/>
          <w:lang w:val="en-US"/>
        </w:rPr>
        <w:t xml:space="preserve"> </w:t>
      </w:r>
    </w:p>
    <w:p w14:paraId="7840226F" w14:textId="259AF84A" w:rsidR="00BC05F2" w:rsidRDefault="00BC05F2" w:rsidP="00BC05F2">
      <w:pPr>
        <w:jc w:val="both"/>
        <w:rPr>
          <w:rFonts w:asciiTheme="minorHAnsi" w:hAnsiTheme="minorHAnsi" w:cstheme="minorHAnsi"/>
          <w:color w:val="000000"/>
          <w:lang w:val="en-US"/>
        </w:rPr>
      </w:pPr>
      <w:r>
        <w:rPr>
          <w:rFonts w:asciiTheme="minorHAnsi" w:hAnsiTheme="minorHAnsi" w:cstheme="minorHAnsi"/>
          <w:color w:val="000000"/>
          <w:lang w:val="en-US"/>
        </w:rPr>
        <w:tab/>
      </w:r>
      <w:r w:rsidRPr="00B121CB">
        <w:rPr>
          <w:rFonts w:asciiTheme="minorHAnsi" w:hAnsiTheme="minorHAnsi" w:cstheme="minorHAnsi"/>
          <w:color w:val="000000"/>
          <w:lang w:val="en-US"/>
        </w:rPr>
        <w:t xml:space="preserve">E: </w:t>
      </w:r>
      <w:hyperlink r:id="rId10" w:history="1">
        <w:r w:rsidR="005B579A" w:rsidRPr="000347BD">
          <w:rPr>
            <w:rStyle w:val="Hipercze"/>
            <w:rFonts w:asciiTheme="minorHAnsi" w:hAnsiTheme="minorHAnsi" w:cstheme="minorHAnsi"/>
            <w:lang w:val="en-US"/>
          </w:rPr>
          <w:t>michal.szeworski@pw.edu.pl</w:t>
        </w:r>
      </w:hyperlink>
      <w:r w:rsidRPr="00B121CB">
        <w:rPr>
          <w:rFonts w:asciiTheme="minorHAnsi" w:hAnsiTheme="minorHAnsi" w:cstheme="minorHAnsi"/>
          <w:color w:val="000000"/>
          <w:lang w:val="en-US"/>
        </w:rPr>
        <w:t xml:space="preserve"> </w:t>
      </w:r>
    </w:p>
    <w:p w14:paraId="7C8AF708" w14:textId="2EC970B5" w:rsidR="00BC05F2" w:rsidRDefault="00BC05F2" w:rsidP="00AA6D87">
      <w:pPr>
        <w:tabs>
          <w:tab w:val="left" w:pos="284"/>
        </w:tabs>
        <w:autoSpaceDE w:val="0"/>
        <w:autoSpaceDN w:val="0"/>
        <w:adjustRightInd w:val="0"/>
        <w:spacing w:after="120"/>
        <w:contextualSpacing/>
        <w:jc w:val="both"/>
        <w:rPr>
          <w:rFonts w:asciiTheme="minorHAnsi" w:hAnsiTheme="minorHAnsi" w:cstheme="minorHAnsi"/>
          <w:color w:val="000000"/>
        </w:rPr>
      </w:pPr>
    </w:p>
    <w:p w14:paraId="00F59597" w14:textId="6878806B" w:rsidR="00AA6D87" w:rsidRDefault="00AA6D87" w:rsidP="00AA6D87">
      <w:pPr>
        <w:tabs>
          <w:tab w:val="left" w:pos="284"/>
        </w:tabs>
        <w:autoSpaceDE w:val="0"/>
        <w:autoSpaceDN w:val="0"/>
        <w:adjustRightInd w:val="0"/>
        <w:spacing w:after="120"/>
        <w:contextualSpacing/>
        <w:jc w:val="both"/>
        <w:rPr>
          <w:rFonts w:asciiTheme="minorHAnsi" w:hAnsiTheme="minorHAnsi" w:cstheme="minorHAnsi"/>
          <w:color w:val="000000"/>
        </w:rPr>
      </w:pPr>
    </w:p>
    <w:p w14:paraId="71E37C69" w14:textId="3F28B0E5" w:rsidR="00AA6D87" w:rsidRDefault="00AA6D87" w:rsidP="00AA6D87">
      <w:pPr>
        <w:tabs>
          <w:tab w:val="left" w:pos="284"/>
        </w:tabs>
        <w:autoSpaceDE w:val="0"/>
        <w:autoSpaceDN w:val="0"/>
        <w:adjustRightInd w:val="0"/>
        <w:spacing w:after="120"/>
        <w:contextualSpacing/>
        <w:jc w:val="both"/>
        <w:rPr>
          <w:rFonts w:asciiTheme="minorHAnsi" w:hAnsiTheme="minorHAnsi" w:cstheme="minorHAnsi"/>
          <w:color w:val="000000"/>
        </w:rPr>
      </w:pPr>
    </w:p>
    <w:p w14:paraId="171718A3" w14:textId="77777777" w:rsidR="00AA6D87" w:rsidRPr="000D53A8" w:rsidRDefault="00AA6D87" w:rsidP="00AA6D87">
      <w:pPr>
        <w:tabs>
          <w:tab w:val="left" w:pos="284"/>
        </w:tabs>
        <w:autoSpaceDE w:val="0"/>
        <w:autoSpaceDN w:val="0"/>
        <w:adjustRightInd w:val="0"/>
        <w:spacing w:after="120"/>
        <w:contextualSpacing/>
        <w:jc w:val="both"/>
        <w:rPr>
          <w:rFonts w:asciiTheme="minorHAnsi" w:hAnsiTheme="minorHAnsi" w:cstheme="minorHAnsi"/>
          <w:color w:val="000000"/>
        </w:rPr>
      </w:pPr>
    </w:p>
    <w:p w14:paraId="7A33DE72" w14:textId="77777777" w:rsidR="00887230" w:rsidRPr="00BC05F2" w:rsidRDefault="00D85FD5" w:rsidP="000D53A8">
      <w:pPr>
        <w:shd w:val="clear" w:color="auto" w:fill="00B050"/>
        <w:autoSpaceDE w:val="0"/>
        <w:autoSpaceDN w:val="0"/>
        <w:adjustRightInd w:val="0"/>
        <w:contextualSpacing/>
        <w:jc w:val="both"/>
        <w:rPr>
          <w:rFonts w:asciiTheme="minorHAnsi" w:hAnsiTheme="minorHAnsi" w:cstheme="minorHAnsi"/>
          <w:color w:val="000000"/>
          <w:sz w:val="18"/>
          <w:szCs w:val="18"/>
        </w:rPr>
      </w:pPr>
      <w:r w:rsidRPr="00BC05F2">
        <w:rPr>
          <w:rFonts w:asciiTheme="minorHAnsi" w:hAnsiTheme="minorHAnsi" w:cstheme="minorHAnsi"/>
          <w:b/>
          <w:color w:val="FFFFFF"/>
          <w:sz w:val="18"/>
          <w:szCs w:val="18"/>
        </w:rPr>
        <w:lastRenderedPageBreak/>
        <w:t>8.   Klauzula informacyjna Zamawiającego dotycząca spełnienia obowiązku informacyjnego RODO</w:t>
      </w:r>
    </w:p>
    <w:p w14:paraId="32E9B506"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Klauzula informacyjna Zamawiającego dotycząca ochrony danych osobowych, składana względem osób fizycznych, których dane osobowe Zamawiający pozyska od Wykonawcy, a w szczególności: </w:t>
      </w:r>
    </w:p>
    <w:p w14:paraId="4AD27987"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-Wykonawcy będącego osobą fizyczną, </w:t>
      </w:r>
    </w:p>
    <w:p w14:paraId="078CFB6D"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-Wykonawcy będącego osobą fizyczną, prowadzącą jednoosobową działalność gospodarczą, </w:t>
      </w:r>
    </w:p>
    <w:p w14:paraId="46962DBC"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-pełnomocnika Wykonawcy będącego osobą fizyczną, </w:t>
      </w:r>
    </w:p>
    <w:p w14:paraId="0A65546D"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-członka organu zarządzającego Wykonawcy, będącego osobą fizyczną, złożona zgodnie z art. 13                    </w:t>
      </w:r>
      <w:r w:rsidR="00D85FD5" w:rsidRPr="00BC05F2">
        <w:rPr>
          <w:rFonts w:asciiTheme="minorHAnsi" w:eastAsia="Calibri" w:hAnsiTheme="minorHAnsi" w:cstheme="minorHAnsi"/>
          <w:sz w:val="18"/>
          <w:szCs w:val="18"/>
        </w:rPr>
        <w:t xml:space="preserve">Rozporządzenia Parlamentu europejskiego i Rady (UE) 2016/679 z dnia 27 kwietnia 2016 r. w sprawie </w:t>
      </w:r>
    </w:p>
    <w:p w14:paraId="6C6485E1"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ochrony osób fizycznych w związku z przetwarzaniem danych osobowych i w sprawie swobodnego przepływu takich danych oraz uchylenia dyrektywy 95/46/WE (ogólne rozporządzenie o ochronie danych - Dz. Urz. UE L 119 z 4.5.2016), dalej „RODO”: </w:t>
      </w:r>
    </w:p>
    <w:p w14:paraId="6770EFFD"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1. Administratorem danych osobowych jest Politechnika Warszawska z siedzibą przy Pl. Politechniki 1,</w:t>
      </w:r>
      <w:r w:rsidR="00887230" w:rsidRPr="00BC05F2">
        <w:rPr>
          <w:rFonts w:asciiTheme="minorHAnsi" w:eastAsia="Calibri" w:hAnsiTheme="minorHAnsi" w:cstheme="minorHAnsi"/>
          <w:sz w:val="18"/>
          <w:szCs w:val="18"/>
        </w:rPr>
        <w:t xml:space="preserve"> </w:t>
      </w:r>
      <w:r w:rsidRPr="00BC05F2">
        <w:rPr>
          <w:rFonts w:asciiTheme="minorHAnsi" w:eastAsia="Calibri" w:hAnsiTheme="minorHAnsi" w:cstheme="minorHAnsi"/>
          <w:sz w:val="18"/>
          <w:szCs w:val="18"/>
        </w:rPr>
        <w:t xml:space="preserve">00-661 Warszawa; </w:t>
      </w:r>
    </w:p>
    <w:p w14:paraId="72B3A26F"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2. Administrator wyznaczył Inspektora Ochrony Danych nadzorującego prawidłowość przetwarzania danych osobowych, z którym można skontaktować pod adresem mailowym: </w:t>
      </w:r>
      <w:hyperlink r:id="rId11" w:history="1">
        <w:r w:rsidRPr="00BC05F2">
          <w:rPr>
            <w:rFonts w:asciiTheme="minorHAnsi" w:eastAsia="Calibri" w:hAnsiTheme="minorHAnsi" w:cstheme="minorHAnsi"/>
            <w:color w:val="0000FF"/>
            <w:sz w:val="18"/>
            <w:szCs w:val="18"/>
            <w:u w:val="single"/>
          </w:rPr>
          <w:t>iod@pw.edu.pl</w:t>
        </w:r>
      </w:hyperlink>
      <w:r w:rsidRPr="00BC05F2">
        <w:rPr>
          <w:rFonts w:asciiTheme="minorHAnsi" w:eastAsia="Calibri" w:hAnsiTheme="minorHAnsi" w:cstheme="minorHAnsi"/>
          <w:sz w:val="18"/>
          <w:szCs w:val="18"/>
        </w:rPr>
        <w:t xml:space="preserve">; </w:t>
      </w:r>
    </w:p>
    <w:p w14:paraId="706B813F"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3. Pani/Pana dane osobowe przetwarzane będą na podstawie art. 6 ust. 1 lit. c RODO w celu związanym z postępowaniem o udzielenie zamówienia publicznego.</w:t>
      </w:r>
    </w:p>
    <w:p w14:paraId="674A30B7"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4. Pani/Pana dane osobowe będą przechowywane, zgodnie z art. 97 ust. 1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 xml:space="preserve">, przez okres 4 lat od dnia zakończenia postępowania o udzielenie zamówienia, a jeżeli czas trwania umowy przekracza 4 lata, okres przechowywania obejmuje cały czas trwania umowy; </w:t>
      </w:r>
    </w:p>
    <w:p w14:paraId="243BCCCD"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5. W odniesieniu do Pani/Pana danych osobowych decyzje nie będą podejmowane w sposób zautomatyzowany, stosownie do art. 22 RODO; </w:t>
      </w:r>
    </w:p>
    <w:p w14:paraId="252C92AA"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6. Nie przysługuje Pani/Panu: </w:t>
      </w:r>
    </w:p>
    <w:p w14:paraId="3A035475"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 związku z art. 17 ust. 3 lit. </w:t>
      </w:r>
      <w:proofErr w:type="spellStart"/>
      <w:r w:rsidRPr="00BC05F2">
        <w:rPr>
          <w:rFonts w:asciiTheme="minorHAnsi" w:eastAsia="Calibri" w:hAnsiTheme="minorHAnsi" w:cstheme="minorHAnsi"/>
          <w:sz w:val="18"/>
          <w:szCs w:val="18"/>
        </w:rPr>
        <w:t>b,d,e</w:t>
      </w:r>
      <w:proofErr w:type="spellEnd"/>
      <w:r w:rsidRPr="00BC05F2">
        <w:rPr>
          <w:rFonts w:asciiTheme="minorHAnsi" w:eastAsia="Calibri" w:hAnsiTheme="minorHAnsi" w:cstheme="minorHAnsi"/>
          <w:sz w:val="18"/>
          <w:szCs w:val="18"/>
        </w:rPr>
        <w:t xml:space="preserve"> RODO prawo do usunięcia danych osobowych, </w:t>
      </w:r>
    </w:p>
    <w:p w14:paraId="2CCBD808"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prawo do przenoszenia danych osobowych, o którym mowa w art. 20 RODO, </w:t>
      </w:r>
    </w:p>
    <w:p w14:paraId="232B8858"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na podstawie art. 21 RODO prawo sprzeciwu wobec przetwarzania danych osobowych, gdyż podstawą prawną przetwarzania Pani/Pana danych osobowych jest art. 6 ust. 1 lit. c RODO; </w:t>
      </w:r>
    </w:p>
    <w:p w14:paraId="581A5EDA"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7. 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14:paraId="06B5A498"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8. Skorzystanie przez osobę, której dane osobowe dotyczą, z uprawnienia do sprostowania lub uzupełnienia, o którym mowa w art. 16 RODO, nie może skutkować zmianą Umowy; </w:t>
      </w:r>
    </w:p>
    <w:p w14:paraId="01781511"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9. Skorzystanie przez osobę, której dane dotyczą, z uprawnienia do sprostowania lub uzupełnienia, o którym mowa w art. 16 RODO, nie może naruszać integralności protokołu oraz jego załączników; </w:t>
      </w:r>
    </w:p>
    <w:p w14:paraId="76CCE957"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10. Wystąpienie przez Panią/Pana z żądaniem, o którym mowa w art. 18 ust. 1 RODO, nie ogranicza przetwarzania danych osobowych do czasu zakończenia Umowy; </w:t>
      </w:r>
    </w:p>
    <w:p w14:paraId="2E20A957"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11. 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360D41DA"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12. Obowiązek podania przez Panią/Pana danych osobowych bezpośrednio Pani/Pana dotyczących jest wymogiem ustawowym określonym w przepisach ustawy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 xml:space="preserve">, związanym z udziałem w postępowaniu o udzielenie zamówienia publicznego; konsekwencje niepodania określonych danych wynikają z ustawy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w:t>
      </w:r>
    </w:p>
    <w:p w14:paraId="35A41A78" w14:textId="77777777" w:rsidR="00D85FD5" w:rsidRPr="00BC05F2" w:rsidRDefault="00D85FD5" w:rsidP="00B121CB">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13. Posiada Pani/Pan prawo do wniesienia skargi do Prezesa Urzędu Ochrony Danych Osobowych, gdy uzna Pani/Pan, że przetwarzanie danych osobowych Pani/Pana dotyczących narusza przepisy RODO.</w:t>
      </w:r>
    </w:p>
    <w:p w14:paraId="73983200" w14:textId="77777777" w:rsidR="00BC05F2" w:rsidRDefault="00BC05F2" w:rsidP="00B121CB">
      <w:pPr>
        <w:jc w:val="both"/>
        <w:rPr>
          <w:rFonts w:asciiTheme="minorHAnsi" w:eastAsia="Calibri" w:hAnsiTheme="minorHAnsi" w:cstheme="minorHAnsi"/>
          <w:sz w:val="18"/>
          <w:szCs w:val="18"/>
        </w:rPr>
      </w:pPr>
    </w:p>
    <w:p w14:paraId="7530BEC6" w14:textId="77777777" w:rsidR="004C4018" w:rsidRPr="00BC05F2" w:rsidRDefault="004C4018" w:rsidP="00B121CB">
      <w:pPr>
        <w:jc w:val="both"/>
        <w:rPr>
          <w:rFonts w:asciiTheme="minorHAnsi" w:eastAsia="Calibri" w:hAnsiTheme="minorHAnsi" w:cstheme="minorHAnsi"/>
          <w:sz w:val="18"/>
          <w:szCs w:val="18"/>
        </w:rPr>
      </w:pPr>
    </w:p>
    <w:p w14:paraId="6A13ADC9" w14:textId="77777777"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Dorota Miecznikowska</w:t>
      </w:r>
      <w:r w:rsidR="009B784C" w:rsidRPr="00B121CB">
        <w:rPr>
          <w:rFonts w:asciiTheme="minorHAnsi" w:hAnsiTheme="minorHAnsi" w:cstheme="minorHAnsi"/>
          <w:color w:val="000000"/>
        </w:rPr>
        <w:t>,</w:t>
      </w:r>
    </w:p>
    <w:p w14:paraId="0FFEDB9A" w14:textId="77777777" w:rsidR="00E712D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Pełnomocnik ds. Zamówień Publicznych Biblioteki Głównej Politechniki Warszawskiej</w:t>
      </w:r>
      <w:r w:rsidR="009B784C" w:rsidRPr="00B121CB">
        <w:rPr>
          <w:rFonts w:asciiTheme="minorHAnsi" w:hAnsiTheme="minorHAnsi" w:cstheme="minorHAnsi"/>
          <w:color w:val="000000"/>
        </w:rPr>
        <w:t xml:space="preserve">, </w:t>
      </w:r>
    </w:p>
    <w:p w14:paraId="3F3B65C8" w14:textId="77777777"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Politechnika Warszawska Biblioteka Główna</w:t>
      </w:r>
      <w:r w:rsidR="009B784C" w:rsidRPr="00B121CB">
        <w:rPr>
          <w:rFonts w:asciiTheme="minorHAnsi" w:hAnsiTheme="minorHAnsi" w:cstheme="minorHAnsi"/>
          <w:color w:val="000000"/>
        </w:rPr>
        <w:t xml:space="preserve"> </w:t>
      </w:r>
    </w:p>
    <w:p w14:paraId="64BC8464" w14:textId="77777777" w:rsidR="009B784C" w:rsidRPr="00B121CB"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T: +48 </w:t>
      </w:r>
      <w:r w:rsidR="00E712DC" w:rsidRPr="00B121CB">
        <w:rPr>
          <w:rFonts w:asciiTheme="minorHAnsi" w:hAnsiTheme="minorHAnsi" w:cstheme="minorHAnsi"/>
          <w:color w:val="000000"/>
          <w:lang w:val="en-US"/>
        </w:rPr>
        <w:t>22</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234</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71</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75</w:t>
      </w:r>
      <w:r w:rsidRPr="00B121CB">
        <w:rPr>
          <w:rFonts w:asciiTheme="minorHAnsi" w:hAnsiTheme="minorHAnsi" w:cstheme="minorHAnsi"/>
          <w:color w:val="000000"/>
          <w:lang w:val="en-US"/>
        </w:rPr>
        <w:t xml:space="preserve"> </w:t>
      </w:r>
    </w:p>
    <w:p w14:paraId="2F2FEF42" w14:textId="77777777" w:rsidR="00887230"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2" w:history="1">
        <w:r w:rsidR="00E712DC" w:rsidRPr="00B121CB">
          <w:rPr>
            <w:rStyle w:val="Hipercze"/>
            <w:rFonts w:asciiTheme="minorHAnsi" w:hAnsiTheme="minorHAnsi" w:cstheme="minorHAnsi"/>
            <w:lang w:val="en-US"/>
          </w:rPr>
          <w:t>dorota.miecznikowska@pw.edu.pl</w:t>
        </w:r>
      </w:hyperlink>
      <w:r w:rsidRPr="00B121CB">
        <w:rPr>
          <w:rFonts w:asciiTheme="minorHAnsi" w:hAnsiTheme="minorHAnsi" w:cstheme="minorHAnsi"/>
          <w:color w:val="000000"/>
          <w:lang w:val="en-US"/>
        </w:rPr>
        <w:t xml:space="preserve"> </w:t>
      </w:r>
    </w:p>
    <w:p w14:paraId="5CFA8546" w14:textId="77777777" w:rsidR="00BC05F2" w:rsidRDefault="00BC05F2" w:rsidP="00B121CB">
      <w:pPr>
        <w:jc w:val="both"/>
        <w:rPr>
          <w:rFonts w:asciiTheme="minorHAnsi" w:hAnsiTheme="minorHAnsi" w:cstheme="minorHAnsi"/>
          <w:color w:val="000000"/>
          <w:lang w:val="en-US"/>
        </w:rPr>
      </w:pPr>
    </w:p>
    <w:p w14:paraId="11D7C784" w14:textId="77777777" w:rsidR="004C4018" w:rsidRDefault="004C4018" w:rsidP="00B121CB">
      <w:pPr>
        <w:jc w:val="both"/>
        <w:rPr>
          <w:rFonts w:asciiTheme="minorHAnsi" w:hAnsiTheme="minorHAnsi" w:cstheme="minorHAnsi"/>
          <w:color w:val="000000"/>
          <w:lang w:val="en-US"/>
        </w:rPr>
      </w:pPr>
    </w:p>
    <w:p w14:paraId="1E0DDAD0" w14:textId="77777777" w:rsidR="004C4018" w:rsidRDefault="004C4018" w:rsidP="00B121CB">
      <w:pPr>
        <w:jc w:val="both"/>
        <w:rPr>
          <w:rFonts w:asciiTheme="minorHAnsi" w:hAnsiTheme="minorHAnsi" w:cstheme="minorHAnsi"/>
          <w:color w:val="000000"/>
          <w:lang w:val="en-US"/>
        </w:rPr>
      </w:pPr>
    </w:p>
    <w:p w14:paraId="14901876" w14:textId="77777777" w:rsidR="004C4018" w:rsidRDefault="004C4018" w:rsidP="00B121CB">
      <w:pPr>
        <w:jc w:val="both"/>
        <w:rPr>
          <w:rFonts w:asciiTheme="minorHAnsi" w:hAnsiTheme="minorHAnsi" w:cstheme="minorHAnsi"/>
          <w:color w:val="000000"/>
          <w:lang w:val="en-US"/>
        </w:rPr>
      </w:pPr>
    </w:p>
    <w:p w14:paraId="77071180" w14:textId="77777777" w:rsidR="004C4018" w:rsidRPr="00B121CB" w:rsidRDefault="004C4018" w:rsidP="00B121CB">
      <w:pPr>
        <w:jc w:val="both"/>
        <w:rPr>
          <w:rFonts w:asciiTheme="minorHAnsi" w:hAnsiTheme="minorHAnsi" w:cstheme="minorHAnsi"/>
          <w:color w:val="000000"/>
          <w:lang w:val="en-US"/>
        </w:rPr>
      </w:pPr>
    </w:p>
    <w:p w14:paraId="653742E6" w14:textId="77777777" w:rsidR="002378DE" w:rsidRPr="00540766" w:rsidRDefault="00A75BE8" w:rsidP="00B121CB">
      <w:pPr>
        <w:jc w:val="both"/>
        <w:rPr>
          <w:rFonts w:asciiTheme="minorHAnsi" w:hAnsiTheme="minorHAnsi" w:cstheme="minorHAnsi"/>
          <w:color w:val="000000"/>
          <w:lang w:val="en-US"/>
        </w:rPr>
      </w:pPr>
      <w:proofErr w:type="spellStart"/>
      <w:r w:rsidRPr="00540766">
        <w:rPr>
          <w:rFonts w:asciiTheme="minorHAnsi" w:hAnsiTheme="minorHAnsi" w:cstheme="minorHAnsi"/>
          <w:color w:val="000000"/>
          <w:lang w:val="en-US"/>
        </w:rPr>
        <w:t>Załą</w:t>
      </w:r>
      <w:r w:rsidR="002378DE" w:rsidRPr="00540766">
        <w:rPr>
          <w:rFonts w:asciiTheme="minorHAnsi" w:hAnsiTheme="minorHAnsi" w:cstheme="minorHAnsi"/>
          <w:color w:val="000000"/>
          <w:lang w:val="en-US"/>
        </w:rPr>
        <w:t>czniki</w:t>
      </w:r>
      <w:proofErr w:type="spellEnd"/>
      <w:r w:rsidRPr="00540766">
        <w:rPr>
          <w:rFonts w:asciiTheme="minorHAnsi" w:hAnsiTheme="minorHAnsi" w:cstheme="minorHAnsi"/>
          <w:color w:val="000000"/>
          <w:lang w:val="en-US"/>
        </w:rPr>
        <w:t>:</w:t>
      </w:r>
    </w:p>
    <w:p w14:paraId="07408765" w14:textId="63C5AD8D" w:rsidR="00B121CB" w:rsidRDefault="00B121CB" w:rsidP="00B121CB">
      <w:pPr>
        <w:pStyle w:val="Akapitzlist"/>
        <w:numPr>
          <w:ilvl w:val="0"/>
          <w:numId w:val="12"/>
        </w:numPr>
        <w:jc w:val="both"/>
        <w:rPr>
          <w:rFonts w:asciiTheme="minorHAnsi" w:hAnsiTheme="minorHAnsi" w:cstheme="minorHAnsi"/>
          <w:color w:val="000000"/>
          <w:lang w:val="en-US"/>
        </w:rPr>
      </w:pPr>
      <w:r w:rsidRPr="00540766">
        <w:rPr>
          <w:rFonts w:asciiTheme="minorHAnsi" w:hAnsiTheme="minorHAnsi" w:cstheme="minorHAnsi"/>
          <w:color w:val="000000"/>
          <w:lang w:val="en-US"/>
        </w:rPr>
        <w:t>Zał</w:t>
      </w:r>
      <w:r w:rsidR="00C6505E">
        <w:rPr>
          <w:rFonts w:asciiTheme="minorHAnsi" w:hAnsiTheme="minorHAnsi" w:cstheme="minorHAnsi"/>
          <w:color w:val="000000"/>
          <w:lang w:val="en-US"/>
        </w:rPr>
        <w:t xml:space="preserve">.nr </w:t>
      </w:r>
      <w:r w:rsidR="00AA6D87">
        <w:rPr>
          <w:rFonts w:asciiTheme="minorHAnsi" w:hAnsiTheme="minorHAnsi" w:cstheme="minorHAnsi"/>
          <w:color w:val="000000"/>
          <w:lang w:val="en-US"/>
        </w:rPr>
        <w:t>1</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Formularz</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o</w:t>
      </w:r>
      <w:r w:rsidR="00C6505E">
        <w:rPr>
          <w:rFonts w:asciiTheme="minorHAnsi" w:hAnsiTheme="minorHAnsi" w:cstheme="minorHAnsi"/>
          <w:color w:val="000000"/>
          <w:lang w:val="en-US"/>
        </w:rPr>
        <w:t>fert</w:t>
      </w:r>
      <w:r w:rsidR="00AA6D87">
        <w:rPr>
          <w:rFonts w:asciiTheme="minorHAnsi" w:hAnsiTheme="minorHAnsi" w:cstheme="minorHAnsi"/>
          <w:color w:val="000000"/>
          <w:lang w:val="en-US"/>
        </w:rPr>
        <w:t>y</w:t>
      </w:r>
      <w:proofErr w:type="spellEnd"/>
      <w:r w:rsidR="00887230">
        <w:rPr>
          <w:rFonts w:asciiTheme="minorHAnsi" w:hAnsiTheme="minorHAnsi" w:cstheme="minorHAnsi"/>
          <w:color w:val="000000"/>
          <w:lang w:val="en-US"/>
        </w:rPr>
        <w:t>”</w:t>
      </w:r>
    </w:p>
    <w:p w14:paraId="319FDDA7" w14:textId="33034B60" w:rsidR="00AA6D87" w:rsidRPr="00540766" w:rsidRDefault="00AA6D87" w:rsidP="00B121CB">
      <w:pPr>
        <w:pStyle w:val="Akapitzlist"/>
        <w:numPr>
          <w:ilvl w:val="0"/>
          <w:numId w:val="12"/>
        </w:numPr>
        <w:jc w:val="both"/>
        <w:rPr>
          <w:rFonts w:asciiTheme="minorHAnsi" w:hAnsiTheme="minorHAnsi" w:cstheme="minorHAnsi"/>
          <w:color w:val="000000"/>
          <w:lang w:val="en-US"/>
        </w:rPr>
      </w:pPr>
      <w:r>
        <w:rPr>
          <w:rFonts w:asciiTheme="minorHAnsi" w:hAnsiTheme="minorHAnsi" w:cstheme="minorHAnsi"/>
          <w:color w:val="000000"/>
          <w:lang w:val="en-US"/>
        </w:rPr>
        <w:t xml:space="preserve">Zał.nr 2 – “ </w:t>
      </w:r>
      <w:proofErr w:type="spellStart"/>
      <w:r>
        <w:rPr>
          <w:rFonts w:asciiTheme="minorHAnsi" w:hAnsiTheme="minorHAnsi" w:cstheme="minorHAnsi"/>
          <w:color w:val="000000"/>
          <w:lang w:val="en-US"/>
        </w:rPr>
        <w:t>Formularz</w:t>
      </w:r>
      <w:proofErr w:type="spellEnd"/>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cenowy</w:t>
      </w:r>
      <w:proofErr w:type="spellEnd"/>
      <w:r>
        <w:rPr>
          <w:rFonts w:asciiTheme="minorHAnsi" w:hAnsiTheme="minorHAnsi" w:cstheme="minorHAnsi"/>
          <w:color w:val="000000"/>
          <w:lang w:val="en-US"/>
        </w:rPr>
        <w:t>”</w:t>
      </w:r>
    </w:p>
    <w:p w14:paraId="5196F300" w14:textId="77777777" w:rsidR="00247435" w:rsidRPr="00540766" w:rsidRDefault="00247435" w:rsidP="00B121CB">
      <w:pPr>
        <w:jc w:val="both"/>
        <w:rPr>
          <w:rFonts w:asciiTheme="minorHAnsi" w:hAnsiTheme="minorHAnsi" w:cstheme="minorHAnsi"/>
        </w:rPr>
      </w:pPr>
    </w:p>
    <w:p w14:paraId="26F52184" w14:textId="77777777" w:rsidR="009B784C" w:rsidRPr="009B784C" w:rsidRDefault="009B784C">
      <w:pPr>
        <w:rPr>
          <w:rFonts w:asciiTheme="minorHAnsi" w:hAnsiTheme="minorHAnsi"/>
        </w:rPr>
      </w:pPr>
    </w:p>
    <w:sectPr w:rsidR="009B784C" w:rsidRPr="009B784C" w:rsidSect="004C4018">
      <w:headerReference w:type="default" r:id="rId13"/>
      <w:footerReference w:type="default" r:id="rId14"/>
      <w:pgSz w:w="11906" w:h="16838"/>
      <w:pgMar w:top="709"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D81F" w14:textId="77777777" w:rsidR="00935623" w:rsidRDefault="00935623" w:rsidP="009B784C">
      <w:r>
        <w:separator/>
      </w:r>
    </w:p>
  </w:endnote>
  <w:endnote w:type="continuationSeparator" w:id="0">
    <w:p w14:paraId="3966F4E9" w14:textId="77777777" w:rsidR="00935623" w:rsidRDefault="00935623"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14886052"/>
      <w:docPartObj>
        <w:docPartGallery w:val="Page Numbers (Bottom of Page)"/>
        <w:docPartUnique/>
      </w:docPartObj>
    </w:sdtPr>
    <w:sdtContent>
      <w:p w14:paraId="6BCF0A8A" w14:textId="77777777" w:rsidR="00BB266F" w:rsidRPr="00BB266F" w:rsidRDefault="00BB266F">
        <w:pPr>
          <w:pStyle w:val="Stopka"/>
          <w:jc w:val="right"/>
          <w:rPr>
            <w:rFonts w:asciiTheme="majorHAnsi" w:eastAsiaTheme="majorEastAsia" w:hAnsiTheme="majorHAnsi" w:cstheme="majorBidi"/>
            <w:sz w:val="16"/>
            <w:szCs w:val="16"/>
          </w:rPr>
        </w:pPr>
        <w:r w:rsidRPr="00BB266F">
          <w:rPr>
            <w:rFonts w:asciiTheme="majorHAnsi" w:eastAsiaTheme="majorEastAsia" w:hAnsiTheme="majorHAnsi" w:cstheme="majorBidi"/>
            <w:sz w:val="16"/>
            <w:szCs w:val="16"/>
          </w:rPr>
          <w:t xml:space="preserve">str. </w:t>
        </w:r>
        <w:r w:rsidRPr="00BB266F">
          <w:rPr>
            <w:rFonts w:asciiTheme="minorHAnsi" w:eastAsiaTheme="minorEastAsia" w:hAnsiTheme="minorHAnsi" w:cstheme="minorBidi"/>
            <w:sz w:val="16"/>
            <w:szCs w:val="16"/>
          </w:rPr>
          <w:fldChar w:fldCharType="begin"/>
        </w:r>
        <w:r w:rsidRPr="00BB266F">
          <w:rPr>
            <w:sz w:val="16"/>
            <w:szCs w:val="16"/>
          </w:rPr>
          <w:instrText>PAGE    \* MERGEFORMAT</w:instrText>
        </w:r>
        <w:r w:rsidRPr="00BB266F">
          <w:rPr>
            <w:rFonts w:asciiTheme="minorHAnsi" w:eastAsiaTheme="minorEastAsia" w:hAnsiTheme="minorHAnsi" w:cstheme="minorBidi"/>
            <w:sz w:val="16"/>
            <w:szCs w:val="16"/>
          </w:rPr>
          <w:fldChar w:fldCharType="separate"/>
        </w:r>
        <w:r w:rsidR="00602418" w:rsidRPr="00602418">
          <w:rPr>
            <w:rFonts w:asciiTheme="majorHAnsi" w:eastAsiaTheme="majorEastAsia" w:hAnsiTheme="majorHAnsi" w:cstheme="majorBidi"/>
            <w:noProof/>
            <w:sz w:val="16"/>
            <w:szCs w:val="16"/>
          </w:rPr>
          <w:t>2</w:t>
        </w:r>
        <w:r w:rsidRPr="00BB266F">
          <w:rPr>
            <w:rFonts w:asciiTheme="majorHAnsi" w:eastAsiaTheme="majorEastAsia" w:hAnsiTheme="majorHAnsi" w:cstheme="majorBidi"/>
            <w:sz w:val="16"/>
            <w:szCs w:val="16"/>
          </w:rPr>
          <w:fldChar w:fldCharType="end"/>
        </w:r>
      </w:p>
    </w:sdtContent>
  </w:sdt>
  <w:p w14:paraId="00D452F6" w14:textId="77777777" w:rsidR="00B121CB" w:rsidRDefault="00B12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041F" w14:textId="77777777" w:rsidR="00935623" w:rsidRDefault="00935623" w:rsidP="009B784C">
      <w:r>
        <w:separator/>
      </w:r>
    </w:p>
  </w:footnote>
  <w:footnote w:type="continuationSeparator" w:id="0">
    <w:p w14:paraId="7119CA45" w14:textId="77777777" w:rsidR="00935623" w:rsidRDefault="00935623" w:rsidP="009B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E035" w14:textId="77777777" w:rsidR="00BB266F" w:rsidRDefault="00BB266F">
    <w:pPr>
      <w:pStyle w:val="Nagwek"/>
    </w:pPr>
  </w:p>
  <w:p w14:paraId="19800794" w14:textId="77777777" w:rsidR="00BB266F" w:rsidRDefault="00BB26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B14"/>
    <w:multiLevelType w:val="hybridMultilevel"/>
    <w:tmpl w:val="770ED1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2"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11" w15:restartNumberingAfterBreak="0">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926457819">
    <w:abstractNumId w:val="2"/>
  </w:num>
  <w:num w:numId="2" w16cid:durableId="300618867">
    <w:abstractNumId w:val="11"/>
  </w:num>
  <w:num w:numId="3" w16cid:durableId="29887514">
    <w:abstractNumId w:val="3"/>
  </w:num>
  <w:num w:numId="4" w16cid:durableId="2013755317">
    <w:abstractNumId w:val="4"/>
  </w:num>
  <w:num w:numId="5" w16cid:durableId="1989168866">
    <w:abstractNumId w:val="7"/>
  </w:num>
  <w:num w:numId="6" w16cid:durableId="1201668440">
    <w:abstractNumId w:val="5"/>
  </w:num>
  <w:num w:numId="7" w16cid:durableId="333917287">
    <w:abstractNumId w:val="1"/>
  </w:num>
  <w:num w:numId="8" w16cid:durableId="1766222256">
    <w:abstractNumId w:val="10"/>
  </w:num>
  <w:num w:numId="9" w16cid:durableId="1134835567">
    <w:abstractNumId w:val="9"/>
  </w:num>
  <w:num w:numId="10" w16cid:durableId="1189879344">
    <w:abstractNumId w:val="0"/>
  </w:num>
  <w:num w:numId="11" w16cid:durableId="1041592289">
    <w:abstractNumId w:val="6"/>
  </w:num>
  <w:num w:numId="12" w16cid:durableId="1618021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4C"/>
    <w:rsid w:val="00064EDE"/>
    <w:rsid w:val="000D1FB2"/>
    <w:rsid w:val="000D53A8"/>
    <w:rsid w:val="0016734D"/>
    <w:rsid w:val="001A20B8"/>
    <w:rsid w:val="001D73DF"/>
    <w:rsid w:val="001F0C3C"/>
    <w:rsid w:val="002378DE"/>
    <w:rsid w:val="00247435"/>
    <w:rsid w:val="00251C88"/>
    <w:rsid w:val="002660EC"/>
    <w:rsid w:val="002914CD"/>
    <w:rsid w:val="002D3307"/>
    <w:rsid w:val="003628B5"/>
    <w:rsid w:val="003746AE"/>
    <w:rsid w:val="003B74F4"/>
    <w:rsid w:val="003C5A82"/>
    <w:rsid w:val="003D04CE"/>
    <w:rsid w:val="004958E6"/>
    <w:rsid w:val="004B0318"/>
    <w:rsid w:val="004C4018"/>
    <w:rsid w:val="00540766"/>
    <w:rsid w:val="005439E2"/>
    <w:rsid w:val="00564693"/>
    <w:rsid w:val="00571CA1"/>
    <w:rsid w:val="00575D5D"/>
    <w:rsid w:val="00590369"/>
    <w:rsid w:val="005B579A"/>
    <w:rsid w:val="00601D24"/>
    <w:rsid w:val="00602418"/>
    <w:rsid w:val="00625CBE"/>
    <w:rsid w:val="006E6DE9"/>
    <w:rsid w:val="006F1C82"/>
    <w:rsid w:val="00745FC6"/>
    <w:rsid w:val="007651B0"/>
    <w:rsid w:val="00887230"/>
    <w:rsid w:val="00935623"/>
    <w:rsid w:val="00970FAF"/>
    <w:rsid w:val="009818D5"/>
    <w:rsid w:val="009B5056"/>
    <w:rsid w:val="009B784C"/>
    <w:rsid w:val="009C05D1"/>
    <w:rsid w:val="00A50DDF"/>
    <w:rsid w:val="00A75663"/>
    <w:rsid w:val="00A75BE8"/>
    <w:rsid w:val="00A91D03"/>
    <w:rsid w:val="00AA6D87"/>
    <w:rsid w:val="00B121CB"/>
    <w:rsid w:val="00BB266F"/>
    <w:rsid w:val="00BC05F2"/>
    <w:rsid w:val="00BF200C"/>
    <w:rsid w:val="00BF4553"/>
    <w:rsid w:val="00BF4E95"/>
    <w:rsid w:val="00C51CFD"/>
    <w:rsid w:val="00C6505E"/>
    <w:rsid w:val="00C76F12"/>
    <w:rsid w:val="00CD5E4A"/>
    <w:rsid w:val="00D85FD5"/>
    <w:rsid w:val="00E02EDA"/>
    <w:rsid w:val="00E43D0B"/>
    <w:rsid w:val="00E712DC"/>
    <w:rsid w:val="00EB0E31"/>
    <w:rsid w:val="00EC53A6"/>
    <w:rsid w:val="00FE458B"/>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3D63"/>
  <w15:docId w15:val="{BB217DB6-06C3-4FC6-BFA4-A4DE4C31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B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a.miecznikowska@p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szeworski@pw.edu.pl" TargetMode="External"/><Relationship Id="rId4" Type="http://schemas.openxmlformats.org/officeDocument/2006/relationships/settings" Target="settings.xml"/><Relationship Id="rId9" Type="http://schemas.openxmlformats.org/officeDocument/2006/relationships/hyperlink" Target="http://www.platformazakupowa.pl/pn/pw_ed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86C4-2A1D-4775-AA62-3C553484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1522</Words>
  <Characters>9135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Miecznikowska Dorota</cp:lastModifiedBy>
  <cp:revision>4</cp:revision>
  <cp:lastPrinted>2022-11-09T14:03:00Z</cp:lastPrinted>
  <dcterms:created xsi:type="dcterms:W3CDTF">2022-11-09T11:04:00Z</dcterms:created>
  <dcterms:modified xsi:type="dcterms:W3CDTF">2022-11-09T14:06:00Z</dcterms:modified>
</cp:coreProperties>
</file>