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8A9F" w14:textId="2E625669" w:rsidR="00CD169C" w:rsidRPr="00CD169C" w:rsidRDefault="00242836" w:rsidP="00242836">
      <w:pPr>
        <w:spacing w:after="0"/>
        <w:rPr>
          <w:rFonts w:ascii="Tahoma" w:hAnsi="Tahoma" w:cs="Tahoma"/>
          <w:iCs/>
          <w:color w:val="000000"/>
          <w:sz w:val="20"/>
          <w:szCs w:val="20"/>
          <w:lang w:eastAsia="pl-PL"/>
        </w:rPr>
      </w:pPr>
      <w:r>
        <w:rPr>
          <w:rFonts w:ascii="Tahoma" w:hAnsi="Tahoma" w:cs="Tahoma"/>
          <w:iCs/>
          <w:color w:val="000000"/>
          <w:sz w:val="20"/>
          <w:szCs w:val="20"/>
          <w:lang w:eastAsia="pl-PL"/>
        </w:rPr>
        <w:t xml:space="preserve">ZAŁĄCZNIK NR </w:t>
      </w:r>
      <w:r w:rsidR="0077689C">
        <w:rPr>
          <w:rFonts w:ascii="Tahoma" w:hAnsi="Tahoma" w:cs="Tahoma"/>
          <w:iCs/>
          <w:color w:val="000000"/>
          <w:sz w:val="20"/>
          <w:szCs w:val="20"/>
          <w:lang w:eastAsia="pl-PL"/>
        </w:rPr>
        <w:t>6</w:t>
      </w:r>
      <w:r>
        <w:rPr>
          <w:rFonts w:ascii="Tahoma" w:hAnsi="Tahoma" w:cs="Tahoma"/>
          <w:iCs/>
          <w:color w:val="000000"/>
          <w:sz w:val="20"/>
          <w:szCs w:val="20"/>
          <w:lang w:eastAsia="pl-PL"/>
        </w:rPr>
        <w:t xml:space="preserve">                 </w:t>
      </w:r>
    </w:p>
    <w:p w14:paraId="5341DBD0" w14:textId="77777777" w:rsidR="00CD169C" w:rsidRPr="00CD169C" w:rsidRDefault="00CD169C" w:rsidP="00CD169C">
      <w:pPr>
        <w:spacing w:after="0"/>
        <w:jc w:val="center"/>
        <w:rPr>
          <w:rFonts w:ascii="Tahoma" w:hAnsi="Tahoma" w:cs="Tahoma"/>
          <w:iCs/>
          <w:color w:val="000000"/>
          <w:sz w:val="20"/>
          <w:szCs w:val="20"/>
          <w:lang w:eastAsia="pl-PL"/>
        </w:rPr>
      </w:pPr>
    </w:p>
    <w:p w14:paraId="2EAD386E" w14:textId="77777777" w:rsidR="00266C5A" w:rsidRPr="00266C5A" w:rsidRDefault="00266C5A" w:rsidP="00266C5A">
      <w:pPr>
        <w:spacing w:after="0" w:line="240" w:lineRule="auto"/>
        <w:jc w:val="right"/>
        <w:rPr>
          <w:rFonts w:ascii="Tahoma" w:hAnsi="Tahoma" w:cs="Tahoma"/>
          <w:bCs/>
          <w:color w:val="000000" w:themeColor="text1"/>
          <w:spacing w:val="4"/>
          <w:sz w:val="14"/>
          <w:szCs w:val="14"/>
          <w:u w:val="single"/>
          <w:lang w:eastAsia="pl-PL"/>
        </w:rPr>
      </w:pPr>
      <w:r w:rsidRPr="00266C5A">
        <w:rPr>
          <w:rFonts w:ascii="Times New Roman" w:hAnsi="Times New Roman"/>
          <w:color w:val="000000" w:themeColor="text1"/>
          <w:sz w:val="24"/>
          <w:szCs w:val="24"/>
          <w:lang w:eastAsia="pl-PL"/>
        </w:rPr>
        <w:t xml:space="preserve">                                                                                                   </w:t>
      </w:r>
    </w:p>
    <w:p w14:paraId="1CDF7DFC" w14:textId="70514057" w:rsidR="00383725" w:rsidRPr="00E21D0C" w:rsidRDefault="00266C5A" w:rsidP="00383725">
      <w:pPr>
        <w:jc w:val="center"/>
        <w:rPr>
          <w:rFonts w:ascii="Tahoma" w:hAnsi="Tahoma" w:cs="Tahoma"/>
          <w:color w:val="000000" w:themeColor="text1"/>
        </w:rPr>
      </w:pPr>
      <w:r w:rsidRPr="00266C5A">
        <w:rPr>
          <w:rFonts w:ascii="Times New Roman" w:hAnsi="Times New Roman"/>
          <w:color w:val="000000" w:themeColor="text1"/>
          <w:lang w:eastAsia="pl-PL"/>
        </w:rPr>
        <w:t xml:space="preserve">                                                                                         </w:t>
      </w:r>
      <w:r w:rsidRPr="00266C5A">
        <w:rPr>
          <w:rFonts w:ascii="Times New Roman" w:hAnsi="Times New Roman"/>
          <w:bCs/>
          <w:color w:val="000000" w:themeColor="text1"/>
          <w:lang w:eastAsia="pl-PL"/>
        </w:rPr>
        <w:t xml:space="preserve">Nr postępowania </w:t>
      </w:r>
      <w:r w:rsidR="00383725" w:rsidRPr="00E21D0C">
        <w:rPr>
          <w:rFonts w:ascii="Tahoma" w:hAnsi="Tahoma" w:cs="Tahoma"/>
          <w:color w:val="000000"/>
        </w:rPr>
        <w:t>RO.271.2.</w:t>
      </w:r>
      <w:r w:rsidR="007B772F">
        <w:rPr>
          <w:rFonts w:ascii="Tahoma" w:hAnsi="Tahoma" w:cs="Tahoma"/>
          <w:color w:val="000000"/>
        </w:rPr>
        <w:t>1.</w:t>
      </w:r>
      <w:r w:rsidR="00383725" w:rsidRPr="00E21D0C">
        <w:rPr>
          <w:rFonts w:ascii="Tahoma" w:hAnsi="Tahoma" w:cs="Tahoma"/>
          <w:color w:val="000000"/>
        </w:rPr>
        <w:t>2023</w:t>
      </w:r>
    </w:p>
    <w:p w14:paraId="465A9081" w14:textId="44F0FEE5" w:rsidR="00266C5A" w:rsidRPr="00266C5A" w:rsidRDefault="00266C5A" w:rsidP="00266C5A">
      <w:pPr>
        <w:spacing w:after="0" w:line="240" w:lineRule="auto"/>
        <w:jc w:val="right"/>
        <w:rPr>
          <w:rFonts w:ascii="Times New Roman" w:hAnsi="Times New Roman"/>
          <w:bCs/>
          <w:color w:val="000000" w:themeColor="text1"/>
          <w:spacing w:val="4"/>
          <w:u w:val="single"/>
          <w:lang w:eastAsia="pl-PL"/>
        </w:rPr>
      </w:pPr>
    </w:p>
    <w:p w14:paraId="1B6675B7" w14:textId="77777777" w:rsidR="00266C5A" w:rsidRPr="00266C5A" w:rsidRDefault="00266C5A" w:rsidP="00266C5A">
      <w:pPr>
        <w:spacing w:after="0" w:line="240" w:lineRule="auto"/>
        <w:jc w:val="center"/>
        <w:rPr>
          <w:rFonts w:ascii="Times New Roman" w:hAnsi="Times New Roman"/>
          <w:b/>
          <w:color w:val="000000" w:themeColor="text1"/>
          <w:lang w:eastAsia="pl-PL"/>
        </w:rPr>
      </w:pPr>
      <w:r w:rsidRPr="00266C5A">
        <w:rPr>
          <w:rFonts w:ascii="Times New Roman" w:hAnsi="Times New Roman"/>
          <w:b/>
          <w:color w:val="000000" w:themeColor="text1"/>
          <w:lang w:eastAsia="pl-PL"/>
        </w:rPr>
        <w:t xml:space="preserve">                                                                                                                                                                  </w:t>
      </w:r>
    </w:p>
    <w:p w14:paraId="44BEA095" w14:textId="77777777" w:rsidR="00266C5A" w:rsidRPr="00266C5A" w:rsidRDefault="00266C5A" w:rsidP="00266C5A">
      <w:pPr>
        <w:spacing w:after="0" w:line="240" w:lineRule="auto"/>
        <w:ind w:right="-284"/>
        <w:jc w:val="center"/>
        <w:rPr>
          <w:rFonts w:ascii="Times New Roman" w:hAnsi="Times New Roman"/>
          <w:b/>
          <w:color w:val="000000" w:themeColor="text1"/>
          <w:lang w:eastAsia="pl-PL"/>
        </w:rPr>
      </w:pPr>
      <w:r w:rsidRPr="00266C5A">
        <w:rPr>
          <w:rFonts w:ascii="Times New Roman" w:hAnsi="Times New Roman"/>
          <w:b/>
          <w:color w:val="000000" w:themeColor="text1"/>
          <w:lang w:eastAsia="pl-PL"/>
        </w:rPr>
        <w:t xml:space="preserve">UMOWA NR RO. ………..2023 </w:t>
      </w:r>
    </w:p>
    <w:p w14:paraId="60234952" w14:textId="77777777" w:rsidR="00266C5A" w:rsidRPr="00266C5A" w:rsidRDefault="00266C5A" w:rsidP="00266C5A">
      <w:pPr>
        <w:spacing w:after="0"/>
        <w:jc w:val="center"/>
        <w:rPr>
          <w:rFonts w:ascii="Times New Roman" w:hAnsi="Times New Roman"/>
          <w:b/>
          <w:i/>
          <w:color w:val="000000" w:themeColor="text1"/>
          <w:lang w:eastAsia="pl-PL"/>
        </w:rPr>
      </w:pPr>
      <w:r w:rsidRPr="00266C5A">
        <w:rPr>
          <w:rFonts w:ascii="Times New Roman" w:hAnsi="Times New Roman"/>
          <w:b/>
          <w:color w:val="000000" w:themeColor="text1"/>
          <w:lang w:eastAsia="pl-PL"/>
        </w:rPr>
        <w:t xml:space="preserve">     </w:t>
      </w:r>
    </w:p>
    <w:p w14:paraId="44C0BCC9"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zawarta w dniu  ………………….w  Galewicach, pomiędzy  Gminą Galewice,  98-405 Galewice  ,  ul. Wieluńska 5, NIP  9970132876,  REGON  250855073; zwaną  w dalszej części umowy Zamawiającym, reprezentowanym  przez:</w:t>
      </w:r>
    </w:p>
    <w:p w14:paraId="3117375F"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w:t>
      </w:r>
    </w:p>
    <w:p w14:paraId="62B414DF"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 xml:space="preserve"> przy kontrasygnacie Skarbnika Gminy - ………………………..</w:t>
      </w:r>
    </w:p>
    <w:p w14:paraId="3191954A"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a</w:t>
      </w:r>
    </w:p>
    <w:p w14:paraId="39190F66"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w:t>
      </w:r>
    </w:p>
    <w:p w14:paraId="11709BE4" w14:textId="77777777" w:rsidR="00266C5A" w:rsidRPr="00266C5A" w:rsidRDefault="00266C5A" w:rsidP="00266C5A">
      <w:pPr>
        <w:spacing w:after="0"/>
        <w:rPr>
          <w:rFonts w:ascii="Times New Roman" w:hAnsi="Times New Roman"/>
          <w:i/>
          <w:iCs/>
          <w:color w:val="000000" w:themeColor="text1"/>
          <w:lang w:eastAsia="pl-PL"/>
        </w:rPr>
      </w:pPr>
      <w:r w:rsidRPr="00266C5A">
        <w:rPr>
          <w:rFonts w:ascii="Times New Roman" w:hAnsi="Times New Roman"/>
          <w:color w:val="000000" w:themeColor="text1"/>
          <w:lang w:eastAsia="pl-PL"/>
        </w:rPr>
        <w:t xml:space="preserve">; zwanym w dalszej części umowy Wykonawcą , reprezentowanym przez:   </w:t>
      </w:r>
    </w:p>
    <w:p w14:paraId="28193985" w14:textId="77777777" w:rsidR="00266C5A" w:rsidRPr="00266C5A" w:rsidRDefault="00266C5A" w:rsidP="00266C5A">
      <w:pPr>
        <w:spacing w:after="0"/>
        <w:rPr>
          <w:rFonts w:ascii="Times New Roman" w:hAnsi="Times New Roman"/>
          <w:color w:val="000000" w:themeColor="text1"/>
          <w:lang w:eastAsia="pl-PL"/>
        </w:rPr>
      </w:pPr>
      <w:r w:rsidRPr="00266C5A">
        <w:rPr>
          <w:rFonts w:ascii="Times New Roman" w:hAnsi="Times New Roman"/>
          <w:color w:val="000000" w:themeColor="text1"/>
          <w:lang w:eastAsia="pl-PL"/>
        </w:rPr>
        <w:t xml:space="preserve">-        </w:t>
      </w:r>
    </w:p>
    <w:p w14:paraId="6AC065ED" w14:textId="77777777" w:rsidR="00266C5A" w:rsidRPr="00266C5A" w:rsidRDefault="00266C5A" w:rsidP="00266C5A">
      <w:pPr>
        <w:spacing w:after="0"/>
        <w:jc w:val="both"/>
        <w:rPr>
          <w:rFonts w:ascii="Times New Roman" w:hAnsi="Times New Roman"/>
          <w:color w:val="000000" w:themeColor="text1"/>
          <w:lang w:eastAsia="pl-PL"/>
        </w:rPr>
      </w:pPr>
      <w:r w:rsidRPr="00266C5A">
        <w:rPr>
          <w:rFonts w:ascii="Times New Roman" w:hAnsi="Times New Roman"/>
          <w:color w:val="000000" w:themeColor="text1"/>
          <w:lang w:eastAsia="pl-PL"/>
        </w:rPr>
        <w:t xml:space="preserve">     ……………………………………………………………….     </w:t>
      </w:r>
    </w:p>
    <w:p w14:paraId="7213214B" w14:textId="77777777" w:rsidR="00266C5A" w:rsidRPr="00266C5A" w:rsidRDefault="00266C5A" w:rsidP="00266C5A">
      <w:pPr>
        <w:spacing w:after="0"/>
        <w:jc w:val="center"/>
        <w:rPr>
          <w:rFonts w:ascii="Times New Roman" w:hAnsi="Times New Roman"/>
          <w:color w:val="000000" w:themeColor="text1"/>
          <w:lang w:eastAsia="pl-PL"/>
        </w:rPr>
      </w:pPr>
      <w:r w:rsidRPr="00266C5A">
        <w:rPr>
          <w:rFonts w:ascii="Times New Roman" w:hAnsi="Times New Roman"/>
          <w:color w:val="000000" w:themeColor="text1"/>
          <w:lang w:eastAsia="pl-PL"/>
        </w:rPr>
        <w:t>W wyniku wyboru oferty w trybie art. 275 pkt 1 (trybie podstawowym bez negocjacji) o wartości zamówienia nieprzekraczającej progów unijnych o jakich stanowi art. 3 ustawy z 11 września 2019 r. - Prawo zamówień publicznych (t .j. Dz. U. z 2022 r. poz. 1710, z późn.zm.) – dalej ustawy PZP  – dalej ustawy PZP</w:t>
      </w:r>
    </w:p>
    <w:p w14:paraId="62F11F2C" w14:textId="77777777" w:rsidR="00266C5A" w:rsidRPr="00266C5A" w:rsidRDefault="00266C5A" w:rsidP="00266C5A">
      <w:pPr>
        <w:spacing w:after="0" w:line="240" w:lineRule="auto"/>
        <w:jc w:val="center"/>
        <w:rPr>
          <w:rFonts w:ascii="Times New Roman" w:hAnsi="Times New Roman"/>
          <w:color w:val="000000" w:themeColor="text1"/>
          <w:lang w:eastAsia="pl-PL"/>
        </w:rPr>
      </w:pPr>
    </w:p>
    <w:p w14:paraId="5745CE99"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zawarto umowę o następującej treści :</w:t>
      </w:r>
    </w:p>
    <w:p w14:paraId="2C13A7D6" w14:textId="77777777" w:rsidR="00266C5A" w:rsidRPr="00266C5A" w:rsidRDefault="00266C5A" w:rsidP="00266C5A">
      <w:pPr>
        <w:spacing w:after="0" w:line="240" w:lineRule="auto"/>
        <w:jc w:val="center"/>
        <w:rPr>
          <w:rFonts w:ascii="Times New Roman" w:hAnsi="Times New Roman"/>
          <w:color w:val="000000" w:themeColor="text1"/>
          <w:lang w:eastAsia="pl-PL"/>
        </w:rPr>
      </w:pPr>
    </w:p>
    <w:p w14:paraId="091A97EF"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1</w:t>
      </w:r>
    </w:p>
    <w:p w14:paraId="5C436179"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Przedmiot Umowy</w:t>
      </w:r>
    </w:p>
    <w:p w14:paraId="1FFF3AE5"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1D83382A" w14:textId="77777777" w:rsidR="00266C5A" w:rsidRDefault="00266C5A">
      <w:pPr>
        <w:numPr>
          <w:ilvl w:val="0"/>
          <w:numId w:val="30"/>
        </w:numPr>
        <w:tabs>
          <w:tab w:val="center" w:pos="4536"/>
          <w:tab w:val="right" w:pos="9072"/>
        </w:tabs>
        <w:spacing w:after="0" w:line="240" w:lineRule="auto"/>
        <w:ind w:left="426"/>
        <w:jc w:val="both"/>
        <w:rPr>
          <w:rFonts w:ascii="Times New Roman" w:hAnsi="Times New Roman"/>
          <w:b/>
          <w:color w:val="000000" w:themeColor="text1"/>
          <w:lang w:eastAsia="pl-PL"/>
        </w:rPr>
      </w:pPr>
      <w:r w:rsidRPr="00266C5A">
        <w:rPr>
          <w:rFonts w:ascii="Times New Roman" w:hAnsi="Times New Roman"/>
          <w:color w:val="000000" w:themeColor="text1"/>
          <w:lang w:eastAsia="pl-PL"/>
        </w:rPr>
        <w:t>Zamawiający zleca, a Wykonawca przyjmuje do realizacji zadanie  pn.</w:t>
      </w:r>
      <w:bookmarkStart w:id="1" w:name="_Hlk27554713"/>
      <w:r w:rsidRPr="00266C5A">
        <w:rPr>
          <w:rFonts w:ascii="Times New Roman" w:hAnsi="Times New Roman"/>
          <w:color w:val="000000" w:themeColor="text1"/>
          <w:lang w:eastAsia="pl-PL"/>
        </w:rPr>
        <w:t>:</w:t>
      </w:r>
      <w:r w:rsidRPr="00266C5A">
        <w:rPr>
          <w:rFonts w:ascii="Times New Roman" w:hAnsi="Times New Roman"/>
          <w:b/>
          <w:color w:val="000000" w:themeColor="text1"/>
          <w:lang w:eastAsia="pl-PL"/>
        </w:rPr>
        <w:t xml:space="preserve"> </w:t>
      </w:r>
    </w:p>
    <w:p w14:paraId="0EB7572C" w14:textId="77777777" w:rsidR="007B772F" w:rsidRDefault="007B772F" w:rsidP="007B772F">
      <w:pPr>
        <w:tabs>
          <w:tab w:val="center" w:pos="4536"/>
          <w:tab w:val="right" w:pos="9072"/>
        </w:tabs>
        <w:spacing w:after="0" w:line="240" w:lineRule="auto"/>
        <w:ind w:left="426"/>
        <w:jc w:val="both"/>
        <w:rPr>
          <w:rFonts w:ascii="Times New Roman" w:hAnsi="Times New Roman"/>
          <w:b/>
          <w:color w:val="000000" w:themeColor="text1"/>
          <w:lang w:eastAsia="pl-PL"/>
        </w:rPr>
      </w:pPr>
    </w:p>
    <w:p w14:paraId="4123BCFD" w14:textId="77777777" w:rsidR="007B772F" w:rsidRDefault="007B772F" w:rsidP="007B772F">
      <w:pPr>
        <w:tabs>
          <w:tab w:val="left" w:leader="underscore" w:pos="8789"/>
        </w:tabs>
        <w:suppressAutoHyphens/>
        <w:autoSpaceDE w:val="0"/>
        <w:spacing w:after="0" w:line="240" w:lineRule="auto"/>
        <w:jc w:val="center"/>
        <w:rPr>
          <w:rFonts w:ascii="Tahoma" w:eastAsia="FreeSans" w:hAnsi="Tahoma" w:cs="Tahoma"/>
          <w:b/>
          <w:lang w:eastAsia="pl-PL"/>
        </w:rPr>
      </w:pPr>
      <w:bookmarkStart w:id="2" w:name="_Hlk510615677"/>
      <w:r>
        <w:rPr>
          <w:rFonts w:ascii="Tahoma" w:hAnsi="Tahoma" w:cs="Tahoma"/>
          <w:b/>
          <w:color w:val="000000" w:themeColor="text1"/>
        </w:rPr>
        <w:t>“</w:t>
      </w:r>
      <w:bookmarkStart w:id="3" w:name="_Hlk136095362"/>
      <w:bookmarkStart w:id="4" w:name="_Hlk126304588"/>
      <w:r>
        <w:rPr>
          <w:rFonts w:ascii="Tahoma" w:eastAsia="FreeSans" w:hAnsi="Tahoma" w:cs="Tahoma"/>
          <w:b/>
          <w:lang w:eastAsia="pl-PL"/>
        </w:rPr>
        <w:t xml:space="preserve">Poprawa dostępności do usług publicznych dla osób z niepełnosprawnościami </w:t>
      </w:r>
      <w:r>
        <w:rPr>
          <w:rFonts w:ascii="Tahoma" w:hAnsi="Tahoma" w:cs="Tahoma"/>
          <w:b/>
          <w:color w:val="000000" w:themeColor="text1"/>
        </w:rPr>
        <w:t>poprzez powiększenie otworów i wymianę stolarki drzwiowej</w:t>
      </w:r>
      <w:bookmarkEnd w:id="3"/>
      <w:r>
        <w:rPr>
          <w:rFonts w:ascii="Tahoma" w:hAnsi="Tahoma" w:cs="Tahoma"/>
          <w:b/>
          <w:color w:val="000000" w:themeColor="text1"/>
        </w:rPr>
        <w:t>”</w:t>
      </w:r>
      <w:bookmarkEnd w:id="2"/>
      <w:bookmarkEnd w:id="4"/>
    </w:p>
    <w:p w14:paraId="48A34F94" w14:textId="6393DD99" w:rsidR="00266C5A" w:rsidRPr="00266C5A" w:rsidRDefault="00266C5A" w:rsidP="00DE6AD5">
      <w:pPr>
        <w:spacing w:before="120" w:after="0" w:line="240" w:lineRule="auto"/>
        <w:jc w:val="both"/>
        <w:rPr>
          <w:rFonts w:ascii="Times New Roman" w:hAnsi="Times New Roman"/>
          <w:b/>
          <w:bCs/>
          <w:color w:val="000000" w:themeColor="text1"/>
          <w:lang w:eastAsia="ar-SA"/>
        </w:rPr>
      </w:pPr>
      <w:r w:rsidRPr="00266C5A">
        <w:rPr>
          <w:rFonts w:ascii="Times New Roman" w:eastAsiaTheme="minorHAnsi" w:hAnsi="Times New Roman"/>
          <w:b/>
          <w:bCs/>
          <w:color w:val="000000" w:themeColor="text1"/>
        </w:rPr>
        <w:t>"</w:t>
      </w:r>
      <w:r w:rsidRPr="00266C5A">
        <w:rPr>
          <w:rFonts w:ascii="Times New Roman" w:hAnsi="Times New Roman"/>
          <w:bCs/>
          <w:iCs/>
          <w:color w:val="000000" w:themeColor="text1"/>
          <w:lang w:eastAsia="ar-SA"/>
        </w:rPr>
        <w:t>Opis przedmiotu zamówienia</w:t>
      </w:r>
      <w:bookmarkStart w:id="5" w:name="_Hlk126839158"/>
      <w:bookmarkStart w:id="6" w:name="_Hlk127192077"/>
      <w:r w:rsidRPr="00266C5A">
        <w:rPr>
          <w:rFonts w:ascii="Times New Roman" w:hAnsi="Times New Roman"/>
          <w:bCs/>
          <w:iCs/>
          <w:color w:val="000000" w:themeColor="text1"/>
          <w:lang w:eastAsia="ar-SA"/>
        </w:rPr>
        <w:t>.</w:t>
      </w:r>
    </w:p>
    <w:bookmarkEnd w:id="5"/>
    <w:p w14:paraId="3C30AB3F" w14:textId="77777777" w:rsidR="00266C5A" w:rsidRPr="00266C5A" w:rsidRDefault="00266C5A" w:rsidP="00266C5A">
      <w:pPr>
        <w:spacing w:before="120" w:after="160" w:line="259" w:lineRule="auto"/>
        <w:ind w:left="720"/>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Przedmiot zamówienia obejmuje w szczególności:</w:t>
      </w:r>
    </w:p>
    <w:p w14:paraId="3226587E" w14:textId="77777777" w:rsidR="00266C5A" w:rsidRPr="00266C5A" w:rsidRDefault="00266C5A" w:rsidP="00266C5A">
      <w:pPr>
        <w:suppressAutoHyphens/>
        <w:spacing w:after="0"/>
        <w:rPr>
          <w:rFonts w:ascii="Times New Roman" w:hAnsi="Times New Roman"/>
        </w:rPr>
      </w:pPr>
    </w:p>
    <w:p w14:paraId="041DB3FE" w14:textId="44796CE5" w:rsidR="00266C5A" w:rsidRPr="00266C5A" w:rsidRDefault="00266C5A" w:rsidP="00266C5A">
      <w:pPr>
        <w:suppressAutoHyphens/>
        <w:spacing w:after="0"/>
        <w:ind w:left="720"/>
        <w:rPr>
          <w:rFonts w:ascii="Times New Roman" w:hAnsi="Times New Roman"/>
        </w:rPr>
      </w:pPr>
      <w:r w:rsidRPr="00266C5A">
        <w:rPr>
          <w:rFonts w:ascii="Times New Roman" w:hAnsi="Times New Roman"/>
        </w:rPr>
        <w:t>a)  Wykonanie robót budowlanych związanych z wymianą drzwi zewnętrznych i wewn</w:t>
      </w:r>
      <w:r w:rsidR="00E835F3">
        <w:rPr>
          <w:rFonts w:ascii="Times New Roman" w:hAnsi="Times New Roman"/>
        </w:rPr>
        <w:t>ę</w:t>
      </w:r>
      <w:r w:rsidRPr="00266C5A">
        <w:rPr>
          <w:rFonts w:ascii="Times New Roman" w:hAnsi="Times New Roman"/>
        </w:rPr>
        <w:t xml:space="preserve">trznych wraz z ościeżnicami w budynku Urzędu Gminy w Galewicach przy ul. Wieluńskiej 5 w Galewicach. </w:t>
      </w:r>
    </w:p>
    <w:p w14:paraId="028EBF10" w14:textId="77777777" w:rsidR="00266C5A" w:rsidRPr="00266C5A" w:rsidRDefault="00266C5A" w:rsidP="00266C5A">
      <w:pPr>
        <w:suppressAutoHyphens/>
        <w:spacing w:after="0"/>
        <w:ind w:left="720"/>
        <w:rPr>
          <w:rFonts w:ascii="Times New Roman" w:hAnsi="Times New Roman"/>
        </w:rPr>
      </w:pPr>
    </w:p>
    <w:p w14:paraId="39448D99" w14:textId="77777777" w:rsidR="00266C5A" w:rsidRPr="00266C5A" w:rsidRDefault="00266C5A" w:rsidP="00266C5A">
      <w:pPr>
        <w:suppressAutoHyphens/>
        <w:spacing w:after="0"/>
        <w:ind w:left="720"/>
        <w:rPr>
          <w:rFonts w:ascii="Times New Roman" w:eastAsiaTheme="minorHAnsi" w:hAnsi="Times New Roman"/>
          <w:kern w:val="2"/>
          <w14:ligatures w14:val="standardContextual"/>
        </w:rPr>
      </w:pPr>
      <w:r w:rsidRPr="00266C5A">
        <w:rPr>
          <w:rFonts w:ascii="Times New Roman" w:hAnsi="Times New Roman"/>
        </w:rPr>
        <w:t xml:space="preserve">b) Realizacja zadania następuje w ramach </w:t>
      </w:r>
      <w:r w:rsidRPr="00266C5A">
        <w:rPr>
          <w:rFonts w:ascii="Times New Roman" w:eastAsiaTheme="minorHAnsi" w:hAnsi="Times New Roman"/>
          <w:kern w:val="2"/>
          <w14:ligatures w14:val="standardContextual"/>
        </w:rPr>
        <w:t xml:space="preserve"> przedsięwzięcia grantowego pn.: „Poprawa dostępności do usług publicznych dla osób z niepełnosprawnościami”, określonego we </w:t>
      </w:r>
      <w:r w:rsidRPr="00266C5A">
        <w:rPr>
          <w:rFonts w:ascii="Times New Roman" w:eastAsiaTheme="minorHAnsi" w:hAnsi="Times New Roman"/>
          <w:kern w:val="2"/>
          <w14:ligatures w14:val="standardContextual"/>
        </w:rPr>
        <w:lastRenderedPageBreak/>
        <w:t>wniosku o udzielenie grantu numer DSG/1240, w ramach Projektu pt. „Dostępny samorząd – granty” , realizowanego przez PFRON w ramach Działania 2.18 Programu Operacyjnego Wiedza Edukacja Rozwój 2014-2020.</w:t>
      </w:r>
    </w:p>
    <w:p w14:paraId="15F8F6B0" w14:textId="77777777" w:rsidR="00266C5A" w:rsidRPr="00266C5A" w:rsidRDefault="00266C5A" w:rsidP="00266C5A">
      <w:pPr>
        <w:suppressAutoHyphens/>
        <w:spacing w:after="0"/>
        <w:ind w:left="720"/>
        <w:rPr>
          <w:rFonts w:ascii="Times New Roman" w:hAnsi="Times New Roman"/>
        </w:rPr>
      </w:pPr>
    </w:p>
    <w:p w14:paraId="0B1C68BA" w14:textId="77777777" w:rsidR="00266C5A" w:rsidRPr="00266C5A" w:rsidRDefault="00266C5A" w:rsidP="00266C5A">
      <w:pPr>
        <w:suppressAutoHyphens/>
        <w:spacing w:after="0"/>
        <w:ind w:left="720"/>
        <w:rPr>
          <w:rFonts w:ascii="Times New Roman" w:hAnsi="Times New Roman"/>
        </w:rPr>
      </w:pPr>
      <w:r w:rsidRPr="00266C5A">
        <w:rPr>
          <w:rFonts w:ascii="Times New Roman" w:hAnsi="Times New Roman"/>
        </w:rPr>
        <w:t>c) Wykonawca w ramach zamówienia jest zobowiązany do wykonania robót budowlanych na podstawie niniejszego opisu przedmiotu zamówienia oraz dokumentów załączonych do SWZ .</w:t>
      </w:r>
    </w:p>
    <w:p w14:paraId="5BEA502E" w14:textId="77777777" w:rsidR="00266C5A" w:rsidRPr="00266C5A" w:rsidRDefault="00266C5A" w:rsidP="00266C5A">
      <w:pPr>
        <w:spacing w:before="120" w:after="0"/>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br/>
        <w:t xml:space="preserve">            </w:t>
      </w:r>
      <w:bookmarkEnd w:id="6"/>
      <w:r w:rsidRPr="00266C5A">
        <w:rPr>
          <w:rFonts w:ascii="Times New Roman" w:eastAsiaTheme="minorHAnsi" w:hAnsi="Times New Roman"/>
          <w:color w:val="000000" w:themeColor="text1"/>
        </w:rPr>
        <w:t>d) Szczegółowy opis i zakres przedmiotu zamówienia zawarty został w załączniku nr 9 do SWZ.</w:t>
      </w:r>
    </w:p>
    <w:p w14:paraId="4712DFC9" w14:textId="77777777" w:rsidR="00266C5A" w:rsidRPr="00266C5A" w:rsidRDefault="00266C5A" w:rsidP="00266C5A">
      <w:pPr>
        <w:widowControl w:val="0"/>
        <w:tabs>
          <w:tab w:val="left" w:pos="851"/>
        </w:tabs>
        <w:suppressAutoHyphens/>
        <w:autoSpaceDE w:val="0"/>
        <w:adjustRightInd w:val="0"/>
        <w:spacing w:after="0"/>
        <w:contextualSpacing/>
        <w:jc w:val="both"/>
        <w:textAlignment w:val="baseline"/>
        <w:rPr>
          <w:rFonts w:ascii="Times New Roman" w:hAnsi="Times New Roman"/>
          <w:color w:val="000000" w:themeColor="text1"/>
          <w:lang w:eastAsia="ar-SA"/>
        </w:rPr>
      </w:pPr>
    </w:p>
    <w:p w14:paraId="3A1FEB26" w14:textId="77777777" w:rsidR="00266C5A" w:rsidRPr="00266C5A" w:rsidRDefault="00266C5A">
      <w:pPr>
        <w:widowControl w:val="0"/>
        <w:numPr>
          <w:ilvl w:val="0"/>
          <w:numId w:val="30"/>
        </w:numPr>
        <w:suppressAutoHyphens/>
        <w:adjustRightInd w:val="0"/>
        <w:spacing w:after="160" w:line="240" w:lineRule="auto"/>
        <w:ind w:left="426" w:hanging="426"/>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Wszystkie wykonane roboty i dostarczone materiały będą zgodne z wykonaną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i bez prawa do dodatkowego wynagrodzenia z tego tytułu. </w:t>
      </w:r>
    </w:p>
    <w:p w14:paraId="758CF56E" w14:textId="77777777" w:rsidR="00266C5A" w:rsidRPr="00266C5A" w:rsidRDefault="00266C5A">
      <w:pPr>
        <w:widowControl w:val="0"/>
        <w:numPr>
          <w:ilvl w:val="0"/>
          <w:numId w:val="30"/>
        </w:numPr>
        <w:suppressAutoHyphens/>
        <w:adjustRightInd w:val="0"/>
        <w:spacing w:after="160" w:line="240" w:lineRule="auto"/>
        <w:ind w:left="426" w:hanging="426"/>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Przedmiot umowy należy wykonać zgodnie z obowiązującymi przepisami prawa, sztuką budowlaną, wiedzą techniczną, zawartą  z Zamawiającym umową, uzgodnieniami z Zamawiającym dokonanymi w trakcie realizacji przedmiotu umowy.</w:t>
      </w:r>
    </w:p>
    <w:bookmarkEnd w:id="1"/>
    <w:p w14:paraId="3BB07AFE" w14:textId="77777777" w:rsidR="00266C5A" w:rsidRPr="00266C5A" w:rsidRDefault="00266C5A">
      <w:pPr>
        <w:widowControl w:val="0"/>
        <w:numPr>
          <w:ilvl w:val="0"/>
          <w:numId w:val="41"/>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Zamawiający oświadcza, że posiada prawo do dysponowania nieruchomością na cele budowlane.</w:t>
      </w:r>
    </w:p>
    <w:p w14:paraId="7C6B29D4" w14:textId="77777777" w:rsidR="00266C5A" w:rsidRPr="00266C5A" w:rsidRDefault="00266C5A">
      <w:pPr>
        <w:widowControl w:val="0"/>
        <w:numPr>
          <w:ilvl w:val="0"/>
          <w:numId w:val="41"/>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363095C3" w14:textId="77777777" w:rsidR="00266C5A" w:rsidRPr="00266C5A" w:rsidRDefault="00266C5A">
      <w:pPr>
        <w:widowControl w:val="0"/>
        <w:numPr>
          <w:ilvl w:val="0"/>
          <w:numId w:val="41"/>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Wykonawca oświadcza, że wycenił wszystkie roboty związane z wykonaniem zamówienia oraz nie będzie wnosił żadnych roszczeń z powodu nieprawidłowego oszacowania wartości swojej oferty.  </w:t>
      </w:r>
    </w:p>
    <w:p w14:paraId="00EE3B7A"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2</w:t>
      </w:r>
    </w:p>
    <w:p w14:paraId="4E6C5E6F"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Termin wykonania zamówienia</w:t>
      </w:r>
    </w:p>
    <w:p w14:paraId="2E6F9B1F" w14:textId="77777777" w:rsidR="00266C5A" w:rsidRPr="00266C5A" w:rsidRDefault="00266C5A" w:rsidP="00266C5A">
      <w:pPr>
        <w:spacing w:after="0" w:line="240" w:lineRule="auto"/>
        <w:jc w:val="center"/>
        <w:rPr>
          <w:rFonts w:ascii="Times New Roman" w:hAnsi="Times New Roman"/>
          <w:color w:val="000000" w:themeColor="text1"/>
          <w:lang w:eastAsia="pl-PL"/>
        </w:rPr>
      </w:pPr>
    </w:p>
    <w:p w14:paraId="0A9ECE8E" w14:textId="24BD9AF9" w:rsidR="00266C5A" w:rsidRPr="00266C5A" w:rsidRDefault="00266C5A">
      <w:pPr>
        <w:widowControl w:val="0"/>
        <w:numPr>
          <w:ilvl w:val="0"/>
          <w:numId w:val="31"/>
        </w:numPr>
        <w:suppressAutoHyphens/>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Wykonawca zobowiązuje się wykonać przedmiot umowy w terminie </w:t>
      </w:r>
      <w:r w:rsidR="007B772F">
        <w:rPr>
          <w:rFonts w:ascii="Times New Roman" w:hAnsi="Times New Roman"/>
          <w:b/>
          <w:bCs/>
          <w:lang w:eastAsia="ar-SA"/>
        </w:rPr>
        <w:t>60</w:t>
      </w:r>
      <w:r w:rsidRPr="00266C5A">
        <w:rPr>
          <w:rFonts w:ascii="Times New Roman" w:hAnsi="Times New Roman"/>
          <w:b/>
          <w:bCs/>
          <w:lang w:eastAsia="ar-SA"/>
        </w:rPr>
        <w:t xml:space="preserve"> dni</w:t>
      </w:r>
      <w:r w:rsidRPr="00266C5A">
        <w:rPr>
          <w:rFonts w:ascii="Times New Roman" w:hAnsi="Times New Roman"/>
          <w:lang w:eastAsia="ar-SA"/>
        </w:rPr>
        <w:t xml:space="preserve"> </w:t>
      </w:r>
      <w:r w:rsidRPr="00266C5A">
        <w:rPr>
          <w:rFonts w:ascii="Times New Roman" w:hAnsi="Times New Roman"/>
          <w:color w:val="000000" w:themeColor="text1"/>
          <w:lang w:eastAsia="ar-SA"/>
        </w:rPr>
        <w:t>od dnia podpisania umowy</w:t>
      </w:r>
      <w:r w:rsidR="007B772F">
        <w:rPr>
          <w:rFonts w:ascii="Times New Roman" w:hAnsi="Times New Roman"/>
          <w:color w:val="000000" w:themeColor="text1"/>
          <w:lang w:eastAsia="ar-SA"/>
        </w:rPr>
        <w:t xml:space="preserve">, jednak nie dłużej niż do 30.09.2023 r. </w:t>
      </w:r>
    </w:p>
    <w:p w14:paraId="0966CC58" w14:textId="77777777" w:rsidR="00266C5A" w:rsidRPr="00266C5A" w:rsidRDefault="00266C5A">
      <w:pPr>
        <w:widowControl w:val="0"/>
        <w:numPr>
          <w:ilvl w:val="0"/>
          <w:numId w:val="31"/>
        </w:numPr>
        <w:suppressAutoHyphens/>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Terminem rozpoczęcia realizacji przedmiotu zamówienia (umowy) jest dzień zawarcia umowy, który jest jednocześnie pierwszym dniem jego realizacji. </w:t>
      </w:r>
    </w:p>
    <w:p w14:paraId="47BA0CA2" w14:textId="77777777" w:rsidR="00266C5A" w:rsidRPr="00266C5A" w:rsidRDefault="00266C5A" w:rsidP="00266C5A">
      <w:pPr>
        <w:widowControl w:val="0"/>
        <w:suppressAutoHyphens/>
        <w:adjustRightInd w:val="0"/>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Zamawiający zobowiązuje się przekazać Wykonawcy teren robót w dniu podpisania umowy. </w:t>
      </w:r>
    </w:p>
    <w:p w14:paraId="47837353" w14:textId="77777777" w:rsidR="00266C5A" w:rsidRPr="00266C5A" w:rsidRDefault="00266C5A">
      <w:pPr>
        <w:widowControl w:val="0"/>
        <w:numPr>
          <w:ilvl w:val="0"/>
          <w:numId w:val="31"/>
        </w:numPr>
        <w:suppressAutoHyphens/>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Termin zakończenia realizacji przedmiotu zamówienia, określony w ust. 1 jest terminem zgłoszenia do odbioru końcowego przez Wykonawcę bezusterkowo i należycie wykonanego całego zakresu prac wchodzących w skład przedmiotu umowy, określonego w § 1 niniejszej umowy</w:t>
      </w:r>
    </w:p>
    <w:p w14:paraId="18EC1424" w14:textId="77777777" w:rsidR="00266C5A" w:rsidRPr="00266C5A" w:rsidRDefault="00266C5A" w:rsidP="00266C5A">
      <w:pPr>
        <w:spacing w:after="0" w:line="240" w:lineRule="auto"/>
        <w:rPr>
          <w:rFonts w:ascii="Times New Roman" w:hAnsi="Times New Roman"/>
          <w:color w:val="000000" w:themeColor="text1"/>
          <w:sz w:val="20"/>
          <w:szCs w:val="20"/>
          <w:lang w:eastAsia="pl-PL"/>
        </w:rPr>
      </w:pPr>
    </w:p>
    <w:p w14:paraId="33CD6C84"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3</w:t>
      </w:r>
    </w:p>
    <w:p w14:paraId="6AC8C9B6"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Obowiązki Wykonawcy</w:t>
      </w:r>
    </w:p>
    <w:p w14:paraId="33EF2914" w14:textId="77777777" w:rsidR="00266C5A" w:rsidRPr="00266C5A" w:rsidRDefault="00266C5A" w:rsidP="00266C5A">
      <w:pPr>
        <w:spacing w:after="0" w:line="240" w:lineRule="auto"/>
        <w:jc w:val="center"/>
        <w:rPr>
          <w:rFonts w:ascii="Times New Roman" w:hAnsi="Times New Roman"/>
          <w:color w:val="000000" w:themeColor="text1"/>
          <w:lang w:eastAsia="pl-PL"/>
        </w:rPr>
      </w:pPr>
    </w:p>
    <w:p w14:paraId="7907B5B6" w14:textId="77777777" w:rsidR="00266C5A" w:rsidRPr="00266C5A" w:rsidRDefault="00266C5A">
      <w:pPr>
        <w:numPr>
          <w:ilvl w:val="0"/>
          <w:numId w:val="15"/>
        </w:numPr>
        <w:spacing w:after="0" w:line="240" w:lineRule="auto"/>
        <w:ind w:left="284"/>
        <w:jc w:val="both"/>
        <w:rPr>
          <w:rFonts w:ascii="Times New Roman" w:hAnsi="Times New Roman"/>
          <w:color w:val="000000" w:themeColor="text1"/>
          <w:lang w:eastAsia="pl-PL"/>
        </w:rPr>
      </w:pPr>
      <w:r w:rsidRPr="00266C5A">
        <w:rPr>
          <w:rFonts w:ascii="Times New Roman" w:hAnsi="Times New Roman"/>
          <w:color w:val="000000" w:themeColor="text1"/>
          <w:lang w:eastAsia="pl-PL"/>
        </w:rPr>
        <w:t xml:space="preserve">W czasie realizacji robót Wykonawca będzie utrzymywał teren robót budowlanych  w stanie wolnym od przeszkód komunikacyjnych oraz będzie usuwał wszelkie urządzenia pomocnicze i zbędne materiały, odpady i gruz oraz niepotrzebne urządzenia prowizoryczne. </w:t>
      </w:r>
    </w:p>
    <w:p w14:paraId="37D2F1F7"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lastRenderedPageBreak/>
        <w:t>Wykonawca zapewni własną organizację i koordynację robót poprzez zabezpieczenie nadzoru wykonawczego.</w:t>
      </w:r>
    </w:p>
    <w:p w14:paraId="32996B78"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ponosi pełną odpowiedzialność za jakość, terminowość oraz bezpieczeństwo robót wykonywanych przez podwykonawców.</w:t>
      </w:r>
    </w:p>
    <w:p w14:paraId="42BCB329"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zobowiązuje się wykonać roboty budowlane stanowiące przedmiot umowy</w:t>
      </w:r>
      <w:r w:rsidRPr="00266C5A">
        <w:rPr>
          <w:rFonts w:ascii="Times New Roman" w:hAnsi="Times New Roman"/>
          <w:color w:val="000000" w:themeColor="text1"/>
          <w:lang w:eastAsia="ar-SA"/>
        </w:rPr>
        <w:br/>
        <w:t xml:space="preserve">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 Dz. U. z 2021 r. poz. 2351z późn.zm.) oraz zgodnie z opisem przedmiotu zamówienia i na warunkach ustalonych umową. </w:t>
      </w:r>
    </w:p>
    <w:p w14:paraId="5C31FA31" w14:textId="6E2014E3"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Po zakończeniu robót Wykonawca zobowiązany jest uporządkować teren budowy i przekazać go zamawiającemu w należytym stanie </w:t>
      </w:r>
      <w:r w:rsidR="00242836">
        <w:rPr>
          <w:rFonts w:ascii="Times New Roman" w:hAnsi="Times New Roman"/>
          <w:color w:val="000000" w:themeColor="text1"/>
          <w:lang w:eastAsia="ar-SA"/>
        </w:rPr>
        <w:t xml:space="preserve">w </w:t>
      </w:r>
      <w:r w:rsidRPr="00266C5A">
        <w:rPr>
          <w:rFonts w:ascii="Times New Roman" w:hAnsi="Times New Roman"/>
          <w:color w:val="000000" w:themeColor="text1"/>
          <w:lang w:eastAsia="ar-SA"/>
        </w:rPr>
        <w:t>dniu podpisania protokołu odbioru końcowego.</w:t>
      </w:r>
    </w:p>
    <w:p w14:paraId="045822E4"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zapewni ogólny dozór miejsca robót.</w:t>
      </w:r>
    </w:p>
    <w:p w14:paraId="443F2652"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Stosownie do treści art. 95 ust. 1 ustawy Prawo zamówień publicznych Zamawiający wymaga zatrudnienia przez Wykonawcę lub Podwykonawcę na podstawie umowy o pracę, osób wykonujących czynności polegające na faktycznym wykonaniu robót ogólnobudowlanych , o ile nie będą wykonywane przez daną osobę w ramach prowadzonej przez nią działalności gospodarczej.</w:t>
      </w:r>
    </w:p>
    <w:p w14:paraId="45ADF90C"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Wymóg, o którym mowa w ust. 7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7 nie dotyczy również osób posiadających uprawnienia wydane na podstawie innych przepisów, które upoważniają do samodzielnego wykonywania prac bez nadzoru.</w:t>
      </w:r>
    </w:p>
    <w:p w14:paraId="3E38125B"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 terminie 7 dni od podpisania umowy Wykonawca zobowiązany jest do przedstawienia oświadczenia o zatrudnieniu na podstawie umowy o pracę osób wykonujących czynności, o których mowa w ust. 7.</w:t>
      </w:r>
    </w:p>
    <w:p w14:paraId="08251477"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Oświadczenie, o którym mowa w ust. poprzednich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8EBFD2"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zobowiązuje się, iż zarówno on jak i podwykonawcy będą zatrudniać pracowników wykonujących czynności wskazane w ust. 7 w ramach umowy o pracę w rozumieniu przepisów ustawy z dnia 26 czerwca 1974 r. – Kodeks pracy (t. j. Dz. U. z 2022 r., poz. 1510 z późn.zm.).</w:t>
      </w:r>
    </w:p>
    <w:p w14:paraId="2C61A3AC" w14:textId="77777777" w:rsidR="00266C5A" w:rsidRPr="00266C5A" w:rsidRDefault="00266C5A">
      <w:pPr>
        <w:widowControl w:val="0"/>
        <w:numPr>
          <w:ilvl w:val="0"/>
          <w:numId w:val="15"/>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7.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8D0C2CB" w14:textId="77777777" w:rsidR="00266C5A" w:rsidRPr="00266C5A" w:rsidRDefault="00266C5A">
      <w:pPr>
        <w:widowControl w:val="0"/>
        <w:numPr>
          <w:ilvl w:val="0"/>
          <w:numId w:val="15"/>
        </w:numPr>
        <w:suppressAutoHyphens/>
        <w:adjustRightInd w:val="0"/>
        <w:spacing w:after="0" w:line="240" w:lineRule="auto"/>
        <w:ind w:left="283" w:hanging="35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ust. 7 czynności. Zamawiający uprawniony jest w szczególności do: </w:t>
      </w:r>
    </w:p>
    <w:p w14:paraId="3BCDC043" w14:textId="77777777" w:rsidR="00266C5A" w:rsidRPr="00266C5A" w:rsidRDefault="00266C5A" w:rsidP="00266C5A">
      <w:pPr>
        <w:spacing w:after="0"/>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a)</w:t>
      </w:r>
      <w:r w:rsidRPr="00266C5A">
        <w:rPr>
          <w:rFonts w:ascii="Times New Roman" w:hAnsi="Times New Roman"/>
          <w:color w:val="000000" w:themeColor="text1"/>
          <w:lang w:eastAsia="pl-PL"/>
        </w:rPr>
        <w:tab/>
        <w:t>żądania oświadczeń i dokumentów w zakresie potwierdzenia spełniania ww. wymogów i dokonywania ich oceny,</w:t>
      </w:r>
    </w:p>
    <w:p w14:paraId="5F558E00" w14:textId="77777777" w:rsidR="00266C5A" w:rsidRPr="00266C5A" w:rsidRDefault="00266C5A" w:rsidP="00266C5A">
      <w:pPr>
        <w:spacing w:after="0"/>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b)</w:t>
      </w:r>
      <w:r w:rsidRPr="00266C5A">
        <w:rPr>
          <w:rFonts w:ascii="Times New Roman" w:hAnsi="Times New Roman"/>
          <w:color w:val="000000" w:themeColor="text1"/>
          <w:lang w:eastAsia="pl-PL"/>
        </w:rPr>
        <w:tab/>
        <w:t>żądania wyjaśnień w przypadku wątpliwości w zakresie potwierdzenia spełniania ww. wymogów,</w:t>
      </w:r>
    </w:p>
    <w:p w14:paraId="703570A9" w14:textId="77777777" w:rsidR="00266C5A" w:rsidRPr="00266C5A" w:rsidRDefault="00266C5A" w:rsidP="00266C5A">
      <w:pPr>
        <w:spacing w:after="0"/>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lastRenderedPageBreak/>
        <w:t>c)</w:t>
      </w:r>
      <w:r w:rsidRPr="00266C5A">
        <w:rPr>
          <w:rFonts w:ascii="Times New Roman" w:hAnsi="Times New Roman"/>
          <w:color w:val="000000" w:themeColor="text1"/>
          <w:lang w:eastAsia="pl-PL"/>
        </w:rPr>
        <w:tab/>
        <w:t>przeprowadzania kontroli na miejscu wykonywania świadczenia.</w:t>
      </w:r>
    </w:p>
    <w:p w14:paraId="4D2FFB5B" w14:textId="77777777" w:rsidR="00266C5A" w:rsidRPr="00266C5A" w:rsidRDefault="00266C5A" w:rsidP="00266C5A">
      <w:pPr>
        <w:spacing w:after="0"/>
        <w:ind w:left="426"/>
        <w:jc w:val="both"/>
        <w:rPr>
          <w:rFonts w:ascii="Times New Roman" w:hAnsi="Times New Roman"/>
          <w:color w:val="000000" w:themeColor="text1"/>
          <w:lang w:eastAsia="pl-PL"/>
        </w:rPr>
      </w:pPr>
    </w:p>
    <w:p w14:paraId="44CAA48E" w14:textId="77777777" w:rsidR="00266C5A" w:rsidRPr="00266C5A" w:rsidRDefault="00266C5A">
      <w:pPr>
        <w:widowControl w:val="0"/>
        <w:numPr>
          <w:ilvl w:val="0"/>
          <w:numId w:val="15"/>
        </w:numPr>
        <w:suppressAutoHyphens/>
        <w:adjustRightInd w:val="0"/>
        <w:spacing w:after="0" w:line="240" w:lineRule="auto"/>
        <w:ind w:left="360"/>
        <w:contextualSpacing/>
        <w:jc w:val="both"/>
        <w:rPr>
          <w:rFonts w:ascii="Times New Roman" w:hAnsi="Times New Roman" w:cs="Calibri"/>
          <w:color w:val="000000" w:themeColor="text1"/>
          <w:lang w:eastAsia="ar-SA"/>
        </w:rPr>
      </w:pPr>
      <w:r w:rsidRPr="00266C5A">
        <w:rPr>
          <w:rFonts w:ascii="Times New Roman" w:hAnsi="Times New Roman" w:cs="Calibri"/>
          <w:color w:val="000000" w:themeColor="text1"/>
          <w:lang w:eastAsia="ar-SA"/>
        </w:rPr>
        <w:t>W przypadku uzasadnionych wątpliwości co do przestrzegania prawa pracy przez Wykonawcę lub podwykonawcę, zamawiający może zwrócić się o przeprowadzenie kontroli przez Państwową Inspekcję Pracy.</w:t>
      </w:r>
    </w:p>
    <w:p w14:paraId="2D17B4E7"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4</w:t>
      </w:r>
    </w:p>
    <w:p w14:paraId="0183C92E"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Materiały</w:t>
      </w:r>
    </w:p>
    <w:p w14:paraId="37C99339"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4B21BD4F" w14:textId="77777777" w:rsidR="00266C5A" w:rsidRPr="00266C5A" w:rsidRDefault="00266C5A">
      <w:pPr>
        <w:widowControl w:val="0"/>
        <w:numPr>
          <w:ilvl w:val="0"/>
          <w:numId w:val="16"/>
        </w:numPr>
        <w:suppressAutoHyphens/>
        <w:adjustRightInd w:val="0"/>
        <w:spacing w:after="0" w:line="240" w:lineRule="auto"/>
        <w:ind w:left="284" w:hanging="284"/>
        <w:contextualSpacing/>
        <w:jc w:val="both"/>
        <w:rPr>
          <w:rFonts w:ascii="Times New Roman" w:hAnsi="Times New Roman"/>
          <w:color w:val="000000" w:themeColor="text1"/>
          <w:lang w:eastAsia="pl-PL"/>
        </w:rPr>
      </w:pPr>
      <w:r w:rsidRPr="00266C5A">
        <w:rPr>
          <w:rFonts w:ascii="Times New Roman" w:hAnsi="Times New Roman"/>
          <w:color w:val="000000" w:themeColor="text1"/>
          <w:lang w:eastAsia="pl-PL"/>
        </w:rPr>
        <w:t>Wykonawca dostarczy na swój koszt materiały i urządzenia niezbędne do wykonania przedmiotu zamówienia.</w:t>
      </w:r>
    </w:p>
    <w:p w14:paraId="68686F91" w14:textId="77777777" w:rsidR="00266C5A" w:rsidRPr="00266C5A" w:rsidRDefault="00266C5A">
      <w:pPr>
        <w:widowControl w:val="0"/>
        <w:numPr>
          <w:ilvl w:val="0"/>
          <w:numId w:val="16"/>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Użyte materiały muszą być nowe, wolne od wad fizycznych i prawnych i będą odpowiadać, co do jakości wymogom wyrobów dopuszczonym do obrotu i stosowania w budownictwie określonym w art. 10 ustawy z dnia 7 lipca 1994 r. Prawo Budowlane (t. j. Dz. U. z 2021 r., poz. 2351 z </w:t>
      </w:r>
      <w:proofErr w:type="spellStart"/>
      <w:r w:rsidRPr="00266C5A">
        <w:rPr>
          <w:rFonts w:ascii="Times New Roman" w:hAnsi="Times New Roman"/>
          <w:color w:val="000000" w:themeColor="text1"/>
          <w:lang w:eastAsia="ar-SA"/>
        </w:rPr>
        <w:t>późn</w:t>
      </w:r>
      <w:proofErr w:type="spellEnd"/>
      <w:r w:rsidRPr="00266C5A">
        <w:rPr>
          <w:rFonts w:ascii="Times New Roman" w:hAnsi="Times New Roman"/>
          <w:color w:val="000000" w:themeColor="text1"/>
          <w:lang w:eastAsia="ar-SA"/>
        </w:rPr>
        <w:t xml:space="preserve">. zm.) oraz w ustawie z dnia 16 kwietnia 2004 r. o wyrobach budowlanych (t. j. Dz. U. z 2021 r., poz. 1213.) i specyfikacji warunków zamówienia. </w:t>
      </w:r>
    </w:p>
    <w:p w14:paraId="098CEEC9" w14:textId="77777777" w:rsidR="00266C5A" w:rsidRPr="00266C5A" w:rsidRDefault="00266C5A">
      <w:pPr>
        <w:widowControl w:val="0"/>
        <w:numPr>
          <w:ilvl w:val="0"/>
          <w:numId w:val="16"/>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Na materiały wykonawca obowiązany jest posiadać certyfikat na znak bezpieczeństwa, deklarację zgodności z Polską Normą lub aprobatą techniczną i przedkłada zamawiającemu.</w:t>
      </w:r>
    </w:p>
    <w:p w14:paraId="7EB15814" w14:textId="77777777" w:rsidR="00266C5A" w:rsidRPr="00266C5A" w:rsidRDefault="00266C5A">
      <w:pPr>
        <w:widowControl w:val="0"/>
        <w:numPr>
          <w:ilvl w:val="0"/>
          <w:numId w:val="16"/>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Jeżeli Zamawiający zażąda badań, które nie były przewidziane niniejszą umową, to Wykonawca obowiązany jest je przeprowadzić w ramach wynagrodzenia, o którym mowa w § 6 ust. 1 umowy.</w:t>
      </w:r>
    </w:p>
    <w:p w14:paraId="748CE6E8" w14:textId="77777777" w:rsidR="00266C5A" w:rsidRPr="00266C5A" w:rsidRDefault="00266C5A">
      <w:pPr>
        <w:widowControl w:val="0"/>
        <w:numPr>
          <w:ilvl w:val="0"/>
          <w:numId w:val="16"/>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Jeżeli  w rezultacie przeprowadzenia tych badań okaże się, że zastosowane materiały bądź wykonanie robót jest niezgodne z umową, to koszty badań dodatkowych obciążają Wykonawcę.</w:t>
      </w:r>
    </w:p>
    <w:p w14:paraId="5C8344FF"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5</w:t>
      </w:r>
    </w:p>
    <w:p w14:paraId="32FAC813"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Podwykonawstwo</w:t>
      </w:r>
    </w:p>
    <w:p w14:paraId="59DA47C9"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2600BD6B" w14:textId="77777777" w:rsidR="00266C5A" w:rsidRPr="00266C5A" w:rsidRDefault="00266C5A">
      <w:pPr>
        <w:widowControl w:val="0"/>
        <w:numPr>
          <w:ilvl w:val="0"/>
          <w:numId w:val="32"/>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Wykonawca zobowiązuje się – zgodnie z oświadczeniem zawartym w ofercie, do wykonania przedmiotu zamówienia siłami własnymi za wyjątkiem robót w zakresie:</w:t>
      </w:r>
    </w:p>
    <w:p w14:paraId="056F6BB8" w14:textId="77777777" w:rsidR="00266C5A" w:rsidRPr="00266C5A" w:rsidRDefault="00266C5A">
      <w:pPr>
        <w:numPr>
          <w:ilvl w:val="0"/>
          <w:numId w:val="14"/>
        </w:numPr>
        <w:autoSpaceDE w:val="0"/>
        <w:autoSpaceDN w:val="0"/>
        <w:adjustRightInd w:val="0"/>
        <w:spacing w:after="0" w:line="240" w:lineRule="auto"/>
        <w:ind w:left="709" w:hanging="283"/>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 ,</w:t>
      </w:r>
    </w:p>
    <w:p w14:paraId="1E842E03" w14:textId="77777777" w:rsidR="00266C5A" w:rsidRPr="00266C5A" w:rsidRDefault="00266C5A">
      <w:pPr>
        <w:numPr>
          <w:ilvl w:val="0"/>
          <w:numId w:val="14"/>
        </w:numPr>
        <w:autoSpaceDE w:val="0"/>
        <w:autoSpaceDN w:val="0"/>
        <w:adjustRightInd w:val="0"/>
        <w:spacing w:after="0" w:line="240" w:lineRule="auto"/>
        <w:ind w:left="709" w:hanging="283"/>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 ,</w:t>
      </w:r>
    </w:p>
    <w:p w14:paraId="4FE5FD75" w14:textId="77777777" w:rsidR="00266C5A" w:rsidRPr="00266C5A" w:rsidRDefault="00266C5A">
      <w:pPr>
        <w:numPr>
          <w:ilvl w:val="0"/>
          <w:numId w:val="14"/>
        </w:numPr>
        <w:autoSpaceDE w:val="0"/>
        <w:autoSpaceDN w:val="0"/>
        <w:adjustRightInd w:val="0"/>
        <w:spacing w:after="0" w:line="240" w:lineRule="auto"/>
        <w:ind w:left="709" w:hanging="283"/>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 ,</w:t>
      </w:r>
    </w:p>
    <w:p w14:paraId="45395F93" w14:textId="77777777" w:rsidR="00266C5A" w:rsidRPr="00266C5A" w:rsidRDefault="00266C5A" w:rsidP="00266C5A">
      <w:pPr>
        <w:autoSpaceDE w:val="0"/>
        <w:autoSpaceDN w:val="0"/>
        <w:spacing w:after="0"/>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 xml:space="preserve">        które zostaną wykonane przy udziale podwykonawcy (podwykonawców).</w:t>
      </w:r>
    </w:p>
    <w:p w14:paraId="45145DB9" w14:textId="77777777" w:rsidR="00266C5A" w:rsidRPr="00266C5A" w:rsidRDefault="00266C5A">
      <w:pPr>
        <w:numPr>
          <w:ilvl w:val="0"/>
          <w:numId w:val="35"/>
        </w:numPr>
        <w:tabs>
          <w:tab w:val="left" w:pos="426"/>
        </w:tabs>
        <w:spacing w:after="0" w:line="240" w:lineRule="auto"/>
        <w:ind w:left="426" w:hanging="426"/>
        <w:jc w:val="both"/>
        <w:rPr>
          <w:rFonts w:ascii="Times New Roman" w:eastAsia="Cambria" w:hAnsi="Times New Roman"/>
          <w:b/>
          <w:bCs/>
          <w:color w:val="000000" w:themeColor="text1"/>
          <w:lang w:eastAsia="pl-PL"/>
        </w:rPr>
      </w:pPr>
      <w:r w:rsidRPr="00266C5A">
        <w:rPr>
          <w:rFonts w:ascii="Times New Roman" w:eastAsia="Cambria" w:hAnsi="Times New Roman"/>
          <w:b/>
          <w:bCs/>
          <w:color w:val="000000" w:themeColor="text1"/>
          <w:u w:val="single"/>
          <w:lang w:eastAsia="pl-PL"/>
        </w:rPr>
        <w:t>Wykonawca zobowiązany jest do przedłożenia Zamawiającemu</w:t>
      </w:r>
      <w:r w:rsidRPr="00266C5A">
        <w:rPr>
          <w:rFonts w:ascii="Times New Roman" w:eastAsia="Cambria" w:hAnsi="Times New Roman"/>
          <w:b/>
          <w:bCs/>
          <w:color w:val="000000" w:themeColor="text1"/>
          <w:lang w:eastAsia="pl-PL"/>
        </w:rPr>
        <w:t>:</w:t>
      </w:r>
    </w:p>
    <w:p w14:paraId="395C5B73" w14:textId="77777777" w:rsidR="00266C5A" w:rsidRPr="00266C5A" w:rsidRDefault="00266C5A">
      <w:pPr>
        <w:widowControl w:val="0"/>
        <w:numPr>
          <w:ilvl w:val="0"/>
          <w:numId w:val="36"/>
        </w:numPr>
        <w:tabs>
          <w:tab w:val="left" w:pos="709"/>
        </w:tabs>
        <w:suppressAutoHyphens/>
        <w:adjustRightInd w:val="0"/>
        <w:spacing w:after="0" w:line="240" w:lineRule="auto"/>
        <w:ind w:left="709" w:right="20"/>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projektu umowy o podwykonawstwo, której przedmiotem są roboty budowlane,</w:t>
      </w:r>
    </w:p>
    <w:p w14:paraId="272D0B11" w14:textId="77777777" w:rsidR="00266C5A" w:rsidRPr="00266C5A" w:rsidRDefault="00266C5A">
      <w:pPr>
        <w:widowControl w:val="0"/>
        <w:numPr>
          <w:ilvl w:val="0"/>
          <w:numId w:val="36"/>
        </w:numPr>
        <w:tabs>
          <w:tab w:val="left" w:pos="709"/>
        </w:tabs>
        <w:suppressAutoHyphens/>
        <w:adjustRightInd w:val="0"/>
        <w:spacing w:after="0" w:line="240" w:lineRule="auto"/>
        <w:ind w:left="709" w:right="20"/>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 xml:space="preserve">poświadczonej za zgodność z oryginałem kopii zawartej umowy o podwykonawstwo której przedmiotem są </w:t>
      </w:r>
      <w:r w:rsidRPr="00266C5A">
        <w:rPr>
          <w:rFonts w:ascii="Times New Roman" w:eastAsia="Cambria" w:hAnsi="Times New Roman"/>
          <w:color w:val="000000" w:themeColor="text1"/>
          <w:u w:val="single"/>
          <w:lang w:eastAsia="ar-SA"/>
        </w:rPr>
        <w:t>roboty budowlane</w:t>
      </w:r>
      <w:r w:rsidRPr="00266C5A">
        <w:rPr>
          <w:rFonts w:ascii="Times New Roman" w:eastAsia="Cambria" w:hAnsi="Times New Roman"/>
          <w:color w:val="000000" w:themeColor="text1"/>
          <w:lang w:eastAsia="ar-SA"/>
        </w:rPr>
        <w:t xml:space="preserve"> w terminie </w:t>
      </w:r>
      <w:r w:rsidRPr="00266C5A">
        <w:rPr>
          <w:rFonts w:ascii="Times New Roman" w:eastAsia="Cambria" w:hAnsi="Times New Roman"/>
          <w:b/>
          <w:bCs/>
          <w:color w:val="000000" w:themeColor="text1"/>
          <w:lang w:eastAsia="ar-SA"/>
        </w:rPr>
        <w:t>7 dni</w:t>
      </w:r>
      <w:r w:rsidRPr="00266C5A">
        <w:rPr>
          <w:rFonts w:ascii="Times New Roman" w:eastAsia="Cambria" w:hAnsi="Times New Roman"/>
          <w:color w:val="000000" w:themeColor="text1"/>
          <w:lang w:eastAsia="ar-SA"/>
        </w:rPr>
        <w:t xml:space="preserve"> od dnia jej zawarcia,</w:t>
      </w:r>
    </w:p>
    <w:p w14:paraId="060E5F2D" w14:textId="77777777" w:rsidR="00266C5A" w:rsidRPr="00266C5A" w:rsidRDefault="00266C5A">
      <w:pPr>
        <w:widowControl w:val="0"/>
        <w:numPr>
          <w:ilvl w:val="0"/>
          <w:numId w:val="36"/>
        </w:numPr>
        <w:tabs>
          <w:tab w:val="left" w:pos="709"/>
        </w:tabs>
        <w:suppressAutoHyphens/>
        <w:adjustRightInd w:val="0"/>
        <w:spacing w:after="0" w:line="240" w:lineRule="auto"/>
        <w:ind w:left="709"/>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 xml:space="preserve">poświadczonej za zgodność z oryginałem kopii zawartej umowy o podwykonawstwo, której przedmiotem są </w:t>
      </w:r>
      <w:r w:rsidRPr="00266C5A">
        <w:rPr>
          <w:rFonts w:ascii="Times New Roman" w:eastAsia="Cambria" w:hAnsi="Times New Roman"/>
          <w:color w:val="000000" w:themeColor="text1"/>
          <w:u w:val="single"/>
          <w:lang w:eastAsia="ar-SA"/>
        </w:rPr>
        <w:t>dostawy lub usługi</w:t>
      </w:r>
      <w:r w:rsidRPr="00266C5A">
        <w:rPr>
          <w:rFonts w:ascii="Times New Roman" w:eastAsia="Cambria" w:hAnsi="Times New Roman"/>
          <w:color w:val="000000" w:themeColor="text1"/>
          <w:lang w:eastAsia="ar-SA"/>
        </w:rPr>
        <w:t xml:space="preserve"> a także zmian tej umowy, w terminie </w:t>
      </w:r>
      <w:r w:rsidRPr="00266C5A">
        <w:rPr>
          <w:rFonts w:ascii="Times New Roman" w:eastAsia="Cambria" w:hAnsi="Times New Roman"/>
          <w:b/>
          <w:bCs/>
          <w:color w:val="000000" w:themeColor="text1"/>
          <w:lang w:eastAsia="ar-SA"/>
        </w:rPr>
        <w:t>7 dni</w:t>
      </w:r>
      <w:r w:rsidRPr="00266C5A">
        <w:rPr>
          <w:rFonts w:ascii="Times New Roman" w:eastAsia="Cambria" w:hAnsi="Times New Roman"/>
          <w:color w:val="000000" w:themeColor="text1"/>
          <w:lang w:eastAsia="ar-SA"/>
        </w:rPr>
        <w:t xml:space="preserve"> od dnia jej zawarcia, </w:t>
      </w:r>
      <w:r w:rsidRPr="00266C5A">
        <w:rPr>
          <w:rFonts w:ascii="Times New Roman" w:eastAsia="Cambria" w:hAnsi="Times New Roman"/>
          <w:b/>
          <w:bCs/>
          <w:color w:val="000000" w:themeColor="text1"/>
          <w:lang w:eastAsia="ar-SA"/>
        </w:rPr>
        <w:t>z wyłączeniem</w:t>
      </w:r>
      <w:r w:rsidRPr="00266C5A">
        <w:rPr>
          <w:rFonts w:ascii="Times New Roman" w:eastAsia="Cambria" w:hAnsi="Times New Roman"/>
          <w:color w:val="000000" w:themeColor="text1"/>
          <w:lang w:eastAsia="ar-SA"/>
        </w:rPr>
        <w:t xml:space="preserve"> umów o podwykonawstwo o wartości mniejszej niż 0,5% wartości umowy. Wyłączenie nie dotyczy umów o podwykonawstwo o wartości większej niż 50.000 zł.</w:t>
      </w:r>
    </w:p>
    <w:p w14:paraId="7065E636" w14:textId="77777777" w:rsidR="00266C5A" w:rsidRPr="00266C5A" w:rsidRDefault="00266C5A">
      <w:pPr>
        <w:widowControl w:val="0"/>
        <w:numPr>
          <w:ilvl w:val="0"/>
          <w:numId w:val="35"/>
        </w:numPr>
        <w:tabs>
          <w:tab w:val="left" w:pos="567"/>
        </w:tabs>
        <w:suppressAutoHyphens/>
        <w:adjustRightInd w:val="0"/>
        <w:spacing w:after="0" w:line="240" w:lineRule="auto"/>
        <w:ind w:left="426" w:hanging="426"/>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Wykonawca zobowiązuje się iż :</w:t>
      </w:r>
    </w:p>
    <w:p w14:paraId="103D8D8C" w14:textId="77777777" w:rsidR="00266C5A" w:rsidRPr="00266C5A" w:rsidRDefault="00266C5A">
      <w:pPr>
        <w:numPr>
          <w:ilvl w:val="1"/>
          <w:numId w:val="33"/>
        </w:numPr>
        <w:tabs>
          <w:tab w:val="left" w:pos="709"/>
        </w:tabs>
        <w:spacing w:after="0" w:line="240" w:lineRule="auto"/>
        <w:ind w:left="709" w:hanging="283"/>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Podwykonawca </w:t>
      </w:r>
      <w:r w:rsidRPr="00266C5A">
        <w:rPr>
          <w:rFonts w:ascii="Times New Roman" w:eastAsia="Cambria" w:hAnsi="Times New Roman"/>
          <w:color w:val="000000" w:themeColor="text1"/>
          <w:u w:val="single"/>
          <w:lang w:eastAsia="pl-PL"/>
        </w:rPr>
        <w:t>zamierzający zawrzeć</w:t>
      </w:r>
      <w:r w:rsidRPr="00266C5A">
        <w:rPr>
          <w:rFonts w:ascii="Times New Roman" w:eastAsia="Cambria" w:hAnsi="Times New Roman"/>
          <w:color w:val="000000" w:themeColor="text1"/>
          <w:lang w:eastAsia="pl-PL"/>
        </w:rPr>
        <w:t xml:space="preserve"> umowę o podwykonawstwo, której przedmiotem są roboty budowlane, każdorazowo </w:t>
      </w:r>
      <w:r w:rsidRPr="00266C5A">
        <w:rPr>
          <w:rFonts w:ascii="Times New Roman" w:eastAsia="Cambria" w:hAnsi="Times New Roman"/>
          <w:color w:val="000000" w:themeColor="text1"/>
          <w:u w:val="single"/>
          <w:lang w:eastAsia="pl-PL"/>
        </w:rPr>
        <w:t>przedłoży</w:t>
      </w:r>
      <w:r w:rsidRPr="00266C5A">
        <w:rPr>
          <w:rFonts w:ascii="Times New Roman" w:eastAsia="Cambria" w:hAnsi="Times New Roman"/>
          <w:color w:val="000000" w:themeColor="text1"/>
          <w:lang w:eastAsia="pl-PL"/>
        </w:rPr>
        <w:t xml:space="preserve"> Zamawiającemu projekt tej umowy, przy czym podwykonawca </w:t>
      </w:r>
      <w:r w:rsidRPr="00266C5A">
        <w:rPr>
          <w:rFonts w:ascii="Times New Roman" w:eastAsia="Cambria" w:hAnsi="Times New Roman"/>
          <w:color w:val="000000" w:themeColor="text1"/>
          <w:u w:val="single"/>
          <w:lang w:eastAsia="pl-PL"/>
        </w:rPr>
        <w:t>dołączy zgodę</w:t>
      </w:r>
      <w:r w:rsidRPr="00266C5A">
        <w:rPr>
          <w:rFonts w:ascii="Times New Roman" w:eastAsia="Cambria" w:hAnsi="Times New Roman"/>
          <w:color w:val="000000" w:themeColor="text1"/>
          <w:lang w:eastAsia="pl-PL"/>
        </w:rPr>
        <w:t xml:space="preserve"> Wykonawcy na zawarcie umowy  o podwykonawstwo o treści zgodnej z projektem umowy,</w:t>
      </w:r>
    </w:p>
    <w:p w14:paraId="246BE4F0" w14:textId="77777777" w:rsidR="00266C5A" w:rsidRPr="00266C5A" w:rsidRDefault="00266C5A">
      <w:pPr>
        <w:numPr>
          <w:ilvl w:val="1"/>
          <w:numId w:val="33"/>
        </w:numPr>
        <w:tabs>
          <w:tab w:val="left" w:pos="709"/>
        </w:tabs>
        <w:spacing w:after="0" w:line="240" w:lineRule="auto"/>
        <w:ind w:left="709" w:hanging="283"/>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Podwykonawca zamówienia na roboty budowlane </w:t>
      </w:r>
      <w:r w:rsidRPr="00266C5A">
        <w:rPr>
          <w:rFonts w:ascii="Times New Roman" w:eastAsia="Cambria" w:hAnsi="Times New Roman"/>
          <w:color w:val="000000" w:themeColor="text1"/>
          <w:u w:val="single"/>
          <w:lang w:eastAsia="pl-PL"/>
        </w:rPr>
        <w:t xml:space="preserve">przedłoży </w:t>
      </w:r>
      <w:r w:rsidRPr="00266C5A">
        <w:rPr>
          <w:rFonts w:ascii="Times New Roman" w:eastAsia="Cambria" w:hAnsi="Times New Roman"/>
          <w:color w:val="000000" w:themeColor="text1"/>
          <w:lang w:eastAsia="pl-PL"/>
        </w:rPr>
        <w:t xml:space="preserve">Zamawiającemu poświadczoną za zgodność z oryginałem kopię zawartej umowy o podwykonawstwo, której przedmiotem są roboty budowlane, w terminie </w:t>
      </w:r>
      <w:r w:rsidRPr="00266C5A">
        <w:rPr>
          <w:rFonts w:ascii="Times New Roman" w:eastAsia="Cambria" w:hAnsi="Times New Roman"/>
          <w:color w:val="000000" w:themeColor="text1"/>
          <w:u w:val="single"/>
          <w:lang w:eastAsia="pl-PL"/>
        </w:rPr>
        <w:t>7 dni</w:t>
      </w:r>
      <w:r w:rsidRPr="00266C5A">
        <w:rPr>
          <w:rFonts w:ascii="Times New Roman" w:eastAsia="Cambria" w:hAnsi="Times New Roman"/>
          <w:color w:val="000000" w:themeColor="text1"/>
          <w:lang w:eastAsia="pl-PL"/>
        </w:rPr>
        <w:t xml:space="preserve"> od dnia jej zawarcia,</w:t>
      </w:r>
      <w:bookmarkStart w:id="7" w:name="page16"/>
      <w:bookmarkEnd w:id="7"/>
    </w:p>
    <w:p w14:paraId="5A3AA40D" w14:textId="77777777" w:rsidR="00266C5A" w:rsidRPr="00266C5A" w:rsidRDefault="00266C5A">
      <w:pPr>
        <w:numPr>
          <w:ilvl w:val="1"/>
          <w:numId w:val="33"/>
        </w:numPr>
        <w:tabs>
          <w:tab w:val="left" w:pos="709"/>
        </w:tabs>
        <w:spacing w:after="0" w:line="240" w:lineRule="auto"/>
        <w:ind w:left="709" w:hanging="283"/>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lastRenderedPageBreak/>
        <w:t xml:space="preserve">Podwykonawca każdorazowo </w:t>
      </w:r>
      <w:r w:rsidRPr="00266C5A">
        <w:rPr>
          <w:rFonts w:ascii="Times New Roman" w:eastAsia="Cambria" w:hAnsi="Times New Roman"/>
          <w:color w:val="000000" w:themeColor="text1"/>
          <w:u w:val="single"/>
          <w:lang w:eastAsia="pl-PL"/>
        </w:rPr>
        <w:t>przedłoży</w:t>
      </w:r>
      <w:r w:rsidRPr="00266C5A">
        <w:rPr>
          <w:rFonts w:ascii="Times New Roman" w:eastAsia="Cambria" w:hAnsi="Times New Roman"/>
          <w:color w:val="000000" w:themeColor="text1"/>
          <w:lang w:eastAsia="pl-PL"/>
        </w:rPr>
        <w:t xml:space="preserve"> Zamawiającemu poświadczoną za zgodność z oryginałem kopię zawartej umowy o podwykonawstwo, </w:t>
      </w:r>
      <w:r w:rsidRPr="00266C5A">
        <w:rPr>
          <w:rFonts w:ascii="Times New Roman" w:eastAsia="Cambria" w:hAnsi="Times New Roman"/>
          <w:color w:val="000000" w:themeColor="text1"/>
          <w:u w:val="single"/>
          <w:lang w:eastAsia="pl-PL"/>
        </w:rPr>
        <w:t>której przedmiotem są dostawy lub usługi</w:t>
      </w:r>
      <w:r w:rsidRPr="00266C5A">
        <w:rPr>
          <w:rFonts w:ascii="Times New Roman" w:eastAsia="Cambria" w:hAnsi="Times New Roman"/>
          <w:color w:val="000000" w:themeColor="text1"/>
          <w:lang w:eastAsia="pl-PL"/>
        </w:rPr>
        <w:t xml:space="preserve">, w terminie </w:t>
      </w:r>
      <w:r w:rsidRPr="00266C5A">
        <w:rPr>
          <w:rFonts w:ascii="Times New Roman" w:eastAsia="Cambria" w:hAnsi="Times New Roman"/>
          <w:color w:val="000000" w:themeColor="text1"/>
          <w:u w:val="single"/>
          <w:lang w:eastAsia="pl-PL"/>
        </w:rPr>
        <w:t>7 dni</w:t>
      </w:r>
      <w:r w:rsidRPr="00266C5A">
        <w:rPr>
          <w:rFonts w:ascii="Times New Roman" w:eastAsia="Cambria" w:hAnsi="Times New Roman"/>
          <w:color w:val="000000" w:themeColor="text1"/>
          <w:lang w:eastAsia="pl-PL"/>
        </w:rPr>
        <w:t xml:space="preserve"> od dnia jej zawarcia, z wyłączeniem umów o podwykonawstwo o wartości mniejszej niż 0,5% wartości umowy. Wyłączenie nie dotyczy umów o podwykonawstwo o wartości większej niż 50.000 zł.</w:t>
      </w:r>
    </w:p>
    <w:p w14:paraId="16B470E6" w14:textId="77777777" w:rsidR="00266C5A" w:rsidRPr="00266C5A" w:rsidRDefault="00266C5A">
      <w:pPr>
        <w:numPr>
          <w:ilvl w:val="0"/>
          <w:numId w:val="35"/>
        </w:numPr>
        <w:tabs>
          <w:tab w:val="left" w:pos="426"/>
        </w:tabs>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Wykonawca lub podwykonawca przedłoży wraz z kopią umowy o podwykonawstwo odpis </w:t>
      </w:r>
      <w:r w:rsidRPr="00266C5A">
        <w:rPr>
          <w:rFonts w:ascii="Times New Roman" w:eastAsia="Cambria" w:hAnsi="Times New Roman"/>
          <w:color w:val="000000" w:themeColor="text1"/>
          <w:lang w:eastAsia="pl-PL"/>
        </w:rPr>
        <w:br/>
        <w:t>z Krajowego Rejestru Sądowego lub Centralnej Ewidencji i Informacji o Działalności Gospodarczej podwykonawcy, bądź inny dokument właściwy z uwagi na status prawny podwykonawcy, potwierdzający, że osoby zawierające umowę w imieniu podwykonawcy  posiadają uprawnienia do jego reprezentacji.</w:t>
      </w:r>
    </w:p>
    <w:p w14:paraId="235BE9CB" w14:textId="77777777" w:rsidR="00266C5A" w:rsidRPr="00266C5A" w:rsidRDefault="00266C5A">
      <w:pPr>
        <w:numPr>
          <w:ilvl w:val="0"/>
          <w:numId w:val="35"/>
        </w:numPr>
        <w:tabs>
          <w:tab w:val="left" w:pos="426"/>
        </w:tabs>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b/>
          <w:color w:val="000000" w:themeColor="text1"/>
          <w:lang w:eastAsia="pl-PL"/>
        </w:rPr>
        <w:t xml:space="preserve">Umowa o podwykonawstwo nie może zawierać </w:t>
      </w:r>
      <w:r w:rsidRPr="00266C5A">
        <w:rPr>
          <w:rFonts w:ascii="Times New Roman" w:eastAsia="Cambria" w:hAnsi="Times New Roman"/>
          <w:color w:val="000000" w:themeColor="text1"/>
          <w:lang w:eastAsia="pl-PL"/>
        </w:rPr>
        <w:t>postanowień kształtujących</w:t>
      </w:r>
      <w:r w:rsidRPr="00266C5A">
        <w:rPr>
          <w:rFonts w:ascii="Times New Roman" w:eastAsia="Cambria" w:hAnsi="Times New Roman"/>
          <w:b/>
          <w:color w:val="000000" w:themeColor="text1"/>
          <w:lang w:eastAsia="pl-PL"/>
        </w:rPr>
        <w:t xml:space="preserve"> </w:t>
      </w:r>
      <w:r w:rsidRPr="00266C5A">
        <w:rPr>
          <w:rFonts w:ascii="Times New Roman" w:eastAsia="Cambria" w:hAnsi="Times New Roman"/>
          <w:color w:val="000000" w:themeColor="text1"/>
          <w:lang w:eastAsia="pl-PL"/>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24DA1B" w14:textId="77777777" w:rsidR="00266C5A" w:rsidRPr="00266C5A" w:rsidRDefault="00266C5A">
      <w:pPr>
        <w:numPr>
          <w:ilvl w:val="0"/>
          <w:numId w:val="35"/>
        </w:numPr>
        <w:tabs>
          <w:tab w:val="left" w:pos="426"/>
        </w:tabs>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b/>
          <w:color w:val="000000" w:themeColor="text1"/>
          <w:lang w:eastAsia="pl-PL"/>
        </w:rPr>
        <w:t xml:space="preserve">Termin zapłaty wynagrodzenia </w:t>
      </w:r>
      <w:r w:rsidRPr="00266C5A">
        <w:rPr>
          <w:rFonts w:ascii="Times New Roman" w:eastAsia="Cambria" w:hAnsi="Times New Roman"/>
          <w:color w:val="000000" w:themeColor="text1"/>
          <w:lang w:eastAsia="pl-PL"/>
        </w:rPr>
        <w:t>podwykonawcy</w:t>
      </w:r>
      <w:r w:rsidRPr="00266C5A">
        <w:rPr>
          <w:rFonts w:ascii="Times New Roman" w:eastAsia="Cambria" w:hAnsi="Times New Roman"/>
          <w:b/>
          <w:color w:val="000000" w:themeColor="text1"/>
          <w:lang w:eastAsia="pl-PL"/>
        </w:rPr>
        <w:t xml:space="preserve"> </w:t>
      </w:r>
      <w:r w:rsidRPr="00266C5A">
        <w:rPr>
          <w:rFonts w:ascii="Times New Roman" w:eastAsia="Cambria" w:hAnsi="Times New Roman"/>
          <w:color w:val="000000" w:themeColor="text1"/>
          <w:lang w:eastAsia="pl-PL"/>
        </w:rPr>
        <w:t>przewidziany w umowie o podwykonawstwo nie może być dłuższy niż 14 dni od dnia doręczenia Wykonawcy lub podwykonawcy faktury lub rachunku, potwierdzających wykonanie zleconej podwykonawcy dostawy, usługi lub roboty budowlanej.</w:t>
      </w:r>
    </w:p>
    <w:p w14:paraId="58CFEA9D" w14:textId="77777777" w:rsidR="00266C5A" w:rsidRPr="00266C5A" w:rsidRDefault="00266C5A">
      <w:pPr>
        <w:numPr>
          <w:ilvl w:val="0"/>
          <w:numId w:val="35"/>
        </w:numPr>
        <w:tabs>
          <w:tab w:val="left" w:pos="426"/>
        </w:tabs>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W przypadku jeżeli termin zapłaty wynagrodzenia jest </w:t>
      </w:r>
      <w:r w:rsidRPr="00266C5A">
        <w:rPr>
          <w:rFonts w:ascii="Times New Roman" w:eastAsia="Cambria" w:hAnsi="Times New Roman"/>
          <w:b/>
          <w:color w:val="000000" w:themeColor="text1"/>
          <w:lang w:eastAsia="pl-PL"/>
        </w:rPr>
        <w:t>dłuższy niż</w:t>
      </w:r>
      <w:r w:rsidRPr="00266C5A">
        <w:rPr>
          <w:rFonts w:ascii="Times New Roman" w:eastAsia="Cambria" w:hAnsi="Times New Roman"/>
          <w:color w:val="000000" w:themeColor="text1"/>
          <w:lang w:eastAsia="pl-PL"/>
        </w:rPr>
        <w:t xml:space="preserve"> określony w ust. 6, Zamawiający informuje o tym Wykonawcę i wzywa go do doprowadzenia do zmiany tej umowy pod rygorem wystąpienia o zapłatę kary umownej.</w:t>
      </w:r>
    </w:p>
    <w:p w14:paraId="3B687AB4" w14:textId="77777777" w:rsidR="00266C5A" w:rsidRPr="00266C5A" w:rsidRDefault="00266C5A">
      <w:pPr>
        <w:numPr>
          <w:ilvl w:val="0"/>
          <w:numId w:val="35"/>
        </w:numPr>
        <w:tabs>
          <w:tab w:val="left" w:pos="426"/>
        </w:tabs>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b/>
          <w:color w:val="000000" w:themeColor="text1"/>
          <w:lang w:eastAsia="pl-PL"/>
        </w:rPr>
        <w:t>Zamawiający ma prawo zgłoszenia w terminie 14 dni</w:t>
      </w:r>
      <w:r w:rsidRPr="00266C5A">
        <w:rPr>
          <w:rFonts w:ascii="Times New Roman" w:eastAsia="Cambria" w:hAnsi="Times New Roman"/>
          <w:color w:val="000000" w:themeColor="text1"/>
          <w:lang w:eastAsia="pl-PL"/>
        </w:rPr>
        <w:t>:</w:t>
      </w:r>
    </w:p>
    <w:p w14:paraId="323813EC" w14:textId="77777777" w:rsidR="00266C5A" w:rsidRPr="00266C5A" w:rsidRDefault="00266C5A">
      <w:pPr>
        <w:numPr>
          <w:ilvl w:val="0"/>
          <w:numId w:val="34"/>
        </w:numPr>
        <w:tabs>
          <w:tab w:val="left" w:pos="709"/>
        </w:tabs>
        <w:spacing w:after="0" w:line="240" w:lineRule="auto"/>
        <w:ind w:left="709" w:right="-160" w:hanging="283"/>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u w:val="single"/>
          <w:lang w:eastAsia="pl-PL"/>
        </w:rPr>
        <w:t>w formie pisemnej pod rygorem nieważności</w:t>
      </w:r>
      <w:r w:rsidRPr="00266C5A">
        <w:rPr>
          <w:rFonts w:ascii="Times New Roman" w:eastAsia="Cambria" w:hAnsi="Times New Roman"/>
          <w:color w:val="000000" w:themeColor="text1"/>
          <w:lang w:eastAsia="pl-PL"/>
        </w:rPr>
        <w:t xml:space="preserve">, </w:t>
      </w:r>
      <w:r w:rsidRPr="00266C5A">
        <w:rPr>
          <w:rFonts w:ascii="Times New Roman" w:eastAsia="Cambria" w:hAnsi="Times New Roman"/>
          <w:b/>
          <w:bCs/>
          <w:color w:val="000000" w:themeColor="text1"/>
          <w:lang w:eastAsia="pl-PL"/>
        </w:rPr>
        <w:t>zastrzeżeń</w:t>
      </w:r>
      <w:r w:rsidRPr="00266C5A">
        <w:rPr>
          <w:rFonts w:ascii="Times New Roman" w:eastAsia="Cambria" w:hAnsi="Times New Roman"/>
          <w:color w:val="000000" w:themeColor="text1"/>
          <w:lang w:eastAsia="pl-PL"/>
        </w:rPr>
        <w:t xml:space="preserve"> do projektu umowy o podwykonawstwo, której przedmiotem są roboty budowlane (i projektu jej zmiany) w przypadku, gdy:</w:t>
      </w:r>
    </w:p>
    <w:p w14:paraId="2C6117FB" w14:textId="77777777" w:rsidR="00266C5A" w:rsidRPr="00266C5A" w:rsidRDefault="00266C5A">
      <w:pPr>
        <w:widowControl w:val="0"/>
        <w:numPr>
          <w:ilvl w:val="0"/>
          <w:numId w:val="37"/>
        </w:numPr>
        <w:tabs>
          <w:tab w:val="left" w:pos="709"/>
        </w:tabs>
        <w:suppressAutoHyphens/>
        <w:adjustRightInd w:val="0"/>
        <w:spacing w:after="0" w:line="240" w:lineRule="auto"/>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nie spełnia ona wymagań określonych w dokumentach zamówienia,</w:t>
      </w:r>
    </w:p>
    <w:p w14:paraId="23E1CA75" w14:textId="77777777" w:rsidR="00266C5A" w:rsidRPr="00266C5A" w:rsidRDefault="00266C5A" w:rsidP="00266C5A">
      <w:pPr>
        <w:tabs>
          <w:tab w:val="left" w:pos="709"/>
        </w:tabs>
        <w:spacing w:after="0"/>
        <w:ind w:left="709"/>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b)  przewiduje ona termin zapłaty wynagrodzenia dłuższy niż określony w ust 6,</w:t>
      </w:r>
    </w:p>
    <w:p w14:paraId="2820AEEA" w14:textId="77777777" w:rsidR="00266C5A" w:rsidRPr="00266C5A" w:rsidRDefault="00266C5A" w:rsidP="00266C5A">
      <w:pPr>
        <w:tabs>
          <w:tab w:val="left" w:pos="709"/>
        </w:tabs>
        <w:spacing w:after="0"/>
        <w:ind w:left="709"/>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c) gdy zawiera postanowienia niezgodne z  ust 5.</w:t>
      </w:r>
    </w:p>
    <w:p w14:paraId="08E31AA2" w14:textId="77777777" w:rsidR="00266C5A" w:rsidRPr="00266C5A" w:rsidRDefault="00266C5A">
      <w:pPr>
        <w:widowControl w:val="0"/>
        <w:numPr>
          <w:ilvl w:val="0"/>
          <w:numId w:val="34"/>
        </w:numPr>
        <w:tabs>
          <w:tab w:val="left" w:pos="709"/>
        </w:tabs>
        <w:suppressAutoHyphens/>
        <w:adjustRightInd w:val="0"/>
        <w:spacing w:after="0" w:line="240" w:lineRule="auto"/>
        <w:ind w:right="-18"/>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u w:val="single"/>
          <w:lang w:eastAsia="ar-SA"/>
        </w:rPr>
        <w:t>w formie pisemnej po rygorem nieważności</w:t>
      </w:r>
      <w:r w:rsidRPr="00266C5A">
        <w:rPr>
          <w:rFonts w:ascii="Times New Roman" w:eastAsia="Cambria" w:hAnsi="Times New Roman"/>
          <w:color w:val="000000" w:themeColor="text1"/>
          <w:lang w:eastAsia="ar-SA"/>
        </w:rPr>
        <w:t xml:space="preserve"> </w:t>
      </w:r>
      <w:r w:rsidRPr="00266C5A">
        <w:rPr>
          <w:rFonts w:ascii="Times New Roman" w:eastAsia="Cambria" w:hAnsi="Times New Roman"/>
          <w:b/>
          <w:bCs/>
          <w:color w:val="000000" w:themeColor="text1"/>
          <w:lang w:eastAsia="ar-SA"/>
        </w:rPr>
        <w:t>sprzeciwu</w:t>
      </w:r>
      <w:r w:rsidRPr="00266C5A">
        <w:rPr>
          <w:rFonts w:ascii="Times New Roman" w:eastAsia="Cambria" w:hAnsi="Times New Roman"/>
          <w:color w:val="000000" w:themeColor="text1"/>
          <w:lang w:eastAsia="ar-SA"/>
        </w:rPr>
        <w:t xml:space="preserve"> do umowy o podwykonawstwo, której przedmiotem są roboty budowlane i jej zmian, w przypadkach, o których mowa w ust. 8 pkt 1).</w:t>
      </w:r>
    </w:p>
    <w:p w14:paraId="0B81613E"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W przypadku umów, których przedmiotem są roboty budowlane, zamawiający dokonuje </w:t>
      </w:r>
      <w:r w:rsidRPr="00266C5A">
        <w:rPr>
          <w:rFonts w:ascii="Times New Roman" w:eastAsia="Cambria" w:hAnsi="Times New Roman"/>
          <w:b/>
          <w:bCs/>
          <w:color w:val="000000" w:themeColor="text1"/>
          <w:lang w:eastAsia="pl-PL"/>
        </w:rPr>
        <w:t>bezpośredniej zapłaty wymagalnego wynagrodzenia</w:t>
      </w:r>
      <w:r w:rsidRPr="00266C5A">
        <w:rPr>
          <w:rFonts w:ascii="Times New Roman" w:eastAsia="Cambria" w:hAnsi="Times New Roman"/>
          <w:color w:val="000000" w:themeColor="text1"/>
          <w:lang w:eastAsia="pl-PL"/>
        </w:rPr>
        <w:t xml:space="preserve">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w:t>
      </w:r>
    </w:p>
    <w:p w14:paraId="7D7C3753"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1636703"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Bezpośrednia zapłata obejmuje wyłącznie należne wynagrodzenie, bez odsetek, należnych podwykonawcy.</w:t>
      </w:r>
    </w:p>
    <w:p w14:paraId="7D739B4E"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266C5A">
        <w:rPr>
          <w:rFonts w:ascii="Times New Roman" w:eastAsia="Cambria" w:hAnsi="Times New Roman"/>
          <w:color w:val="000000" w:themeColor="text1"/>
          <w:u w:val="single"/>
          <w:lang w:eastAsia="pl-PL"/>
        </w:rPr>
        <w:t>7 dni</w:t>
      </w:r>
      <w:r w:rsidRPr="00266C5A">
        <w:rPr>
          <w:rFonts w:ascii="Times New Roman" w:eastAsia="Cambria" w:hAnsi="Times New Roman"/>
          <w:color w:val="000000" w:themeColor="text1"/>
          <w:lang w:eastAsia="pl-PL"/>
        </w:rPr>
        <w:t xml:space="preserve"> od dnia doręczenia tej informacji. W uwagach nie można powoływać się na potrącenie roszczeń Wykonawcy względem podwykonawcy niezwiązanych z realizacją umowy o podwykonawstwo.</w:t>
      </w:r>
    </w:p>
    <w:p w14:paraId="5719E889"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lastRenderedPageBreak/>
        <w:t>W przypadku zgłoszenia uwag, o których mowa w ust. 12, w terminie wskazanym przez Zamawiającego, Zamawiający może:</w:t>
      </w:r>
    </w:p>
    <w:p w14:paraId="17FAAA83" w14:textId="77777777" w:rsidR="00266C5A" w:rsidRPr="00266C5A" w:rsidRDefault="00266C5A">
      <w:pPr>
        <w:numPr>
          <w:ilvl w:val="1"/>
          <w:numId w:val="38"/>
        </w:numPr>
        <w:spacing w:after="0" w:line="240" w:lineRule="auto"/>
        <w:ind w:left="851"/>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nie dokonać bezpośredniej zapłaty wynagrodzenia podwykonawcy, jeżeli wykonawca wykaże niezasadność takiej zapłaty albo</w:t>
      </w:r>
    </w:p>
    <w:p w14:paraId="066C15CC" w14:textId="77777777" w:rsidR="00266C5A" w:rsidRPr="00266C5A" w:rsidRDefault="00266C5A">
      <w:pPr>
        <w:numPr>
          <w:ilvl w:val="1"/>
          <w:numId w:val="38"/>
        </w:numPr>
        <w:spacing w:after="0" w:line="240" w:lineRule="auto"/>
        <w:ind w:left="851"/>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7B8CDB0B" w14:textId="77777777" w:rsidR="00266C5A" w:rsidRPr="00266C5A" w:rsidRDefault="00266C5A">
      <w:pPr>
        <w:numPr>
          <w:ilvl w:val="1"/>
          <w:numId w:val="38"/>
        </w:numPr>
        <w:spacing w:after="0" w:line="240" w:lineRule="auto"/>
        <w:ind w:left="851"/>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dokonać bezpośredniej zapłaty wynagrodzenia podwykonawcy, jeżeli podwykonawca wykaże zasadność takiej zapłaty.</w:t>
      </w:r>
    </w:p>
    <w:p w14:paraId="65BC2E14"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W przypadku dokonania bezpośredniej zapłaty podwykonawcy, Zamawiający potrąca kwotę wypłaconego wynagrodzenia z wynagrodzenia należnego Wykonawcy. </w:t>
      </w:r>
    </w:p>
    <w:p w14:paraId="7F40A37B"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 xml:space="preserve">Zamawiający może </w:t>
      </w:r>
      <w:r w:rsidRPr="00266C5A">
        <w:rPr>
          <w:rFonts w:ascii="Times New Roman" w:eastAsia="Cambria" w:hAnsi="Times New Roman"/>
          <w:b/>
          <w:bCs/>
          <w:color w:val="000000" w:themeColor="text1"/>
          <w:lang w:eastAsia="pl-PL"/>
        </w:rPr>
        <w:t>odstąpić od umowy</w:t>
      </w:r>
      <w:r w:rsidRPr="00266C5A">
        <w:rPr>
          <w:rFonts w:ascii="Times New Roman" w:eastAsia="Cambria" w:hAnsi="Times New Roman"/>
          <w:color w:val="000000" w:themeColor="text1"/>
          <w:lang w:eastAsia="pl-PL"/>
        </w:rPr>
        <w:t xml:space="preserve"> w terminie jednego miesiąca w przypadku konieczności dokonania bezpośrednich zapłat na rzecz podwykonawcy, na sumę większą niż 5% wartości umowy.</w:t>
      </w:r>
    </w:p>
    <w:p w14:paraId="6DCCAD4D"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Wszystkie umowy o podwykonawstwo wymagają formy pisemnej.</w:t>
      </w:r>
    </w:p>
    <w:p w14:paraId="60215A7B"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Postanowienia, zawarte w ust. 2-16, stosuje się odpowiednio do zawierania umów o podwykonawstwo z dalszymi podwykonawcami.</w:t>
      </w:r>
    </w:p>
    <w:p w14:paraId="7A991618"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Postanowienia, zawarte w ust. 2-16, stosuje się odpowiednio do zmian umów o podwykonawstwo.</w:t>
      </w:r>
    </w:p>
    <w:p w14:paraId="5DF188C2"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Wykonawca ponosi wobec Zamawiającego pełną odpowiedzialność za roboty budowlane, które wykonuje przy pomocy podwykonawców.</w:t>
      </w:r>
    </w:p>
    <w:p w14:paraId="16186600"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Wykonawca przyjmuje na siebie pełnienie funkcji koordynatora w stosunku do robót budowlanych, realizowanych przez podwykonawców.</w:t>
      </w:r>
    </w:p>
    <w:p w14:paraId="410DDA94"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Powierzenie wykonania części robót budowlanych podwykonawcy nie zmienia, ani nie zwalnia ze  zobowiązań Wykonawcy wobec Zamawiającego za wykonanie tej części zamówienia.</w:t>
      </w:r>
    </w:p>
    <w:p w14:paraId="4B872BAB"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Wykonawca jest odpowiedzialny za działanie, zaniechanie, uchybienia i zaniedbania podwykonawcy i jego pracowników w takim samym stopniu, jakby to były działania, uchybienia lub zaniedbania jego lub jego własnych pracowników.</w:t>
      </w:r>
    </w:p>
    <w:p w14:paraId="1BA3190A"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Jakakolwiek przerwa w realizacji robót budowlanych, wynikająca z braku podwykonawcy, będzie traktowana jako przerwa wynikła z przyczyn zależnych od Wykonawcy i będzie stanowić podstawę do naliczenia wykonawcy kar umownych.</w:t>
      </w:r>
    </w:p>
    <w:p w14:paraId="5B0446E9"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212DEA" w14:textId="77777777" w:rsidR="00266C5A" w:rsidRPr="00266C5A" w:rsidRDefault="00266C5A">
      <w:pPr>
        <w:numPr>
          <w:ilvl w:val="0"/>
          <w:numId w:val="35"/>
        </w:numPr>
        <w:spacing w:after="0" w:line="240" w:lineRule="auto"/>
        <w:jc w:val="both"/>
        <w:rPr>
          <w:rFonts w:ascii="Times New Roman" w:eastAsia="Cambria" w:hAnsi="Times New Roman"/>
          <w:color w:val="000000" w:themeColor="text1"/>
          <w:lang w:eastAsia="pl-PL"/>
        </w:rPr>
      </w:pPr>
      <w:r w:rsidRPr="00266C5A">
        <w:rPr>
          <w:rFonts w:ascii="Times New Roman" w:eastAsiaTheme="minorHAnsi" w:hAnsi="Times New Roman"/>
          <w:color w:val="000000" w:themeColor="text1"/>
        </w:rPr>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69EB389B" w14:textId="77777777" w:rsidR="00266C5A" w:rsidRPr="00266C5A" w:rsidRDefault="00266C5A" w:rsidP="00266C5A">
      <w:pPr>
        <w:spacing w:after="0" w:line="240" w:lineRule="auto"/>
        <w:jc w:val="center"/>
        <w:rPr>
          <w:rFonts w:ascii="Times New Roman" w:hAnsi="Times New Roman"/>
          <w:color w:val="000000" w:themeColor="text1"/>
          <w:lang w:eastAsia="pl-PL"/>
        </w:rPr>
      </w:pPr>
    </w:p>
    <w:p w14:paraId="7FE780E6"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6</w:t>
      </w:r>
    </w:p>
    <w:p w14:paraId="6F48FBA7"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Wynagrodzenie</w:t>
      </w:r>
    </w:p>
    <w:p w14:paraId="5DEB187F"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1F17B075" w14:textId="77777777" w:rsidR="00266C5A" w:rsidRPr="00266C5A" w:rsidRDefault="00266C5A">
      <w:pPr>
        <w:widowControl w:val="0"/>
        <w:numPr>
          <w:ilvl w:val="0"/>
          <w:numId w:val="17"/>
        </w:numPr>
        <w:suppressAutoHyphens/>
        <w:autoSpaceDE w:val="0"/>
        <w:autoSpaceDN w:val="0"/>
        <w:adjustRightInd w:val="0"/>
        <w:spacing w:after="0" w:line="240" w:lineRule="auto"/>
        <w:ind w:left="284"/>
        <w:contextualSpacing/>
        <w:jc w:val="both"/>
        <w:rPr>
          <w:rFonts w:ascii="Times New Roman" w:eastAsiaTheme="minorHAnsi" w:hAnsi="Times New Roman"/>
          <w:bCs/>
          <w:color w:val="000000" w:themeColor="text1"/>
        </w:rPr>
      </w:pPr>
      <w:r w:rsidRPr="00266C5A">
        <w:rPr>
          <w:rFonts w:ascii="Times New Roman" w:eastAsiaTheme="minorHAnsi" w:hAnsi="Times New Roman"/>
          <w:bCs/>
          <w:color w:val="000000" w:themeColor="text1"/>
        </w:rPr>
        <w:t xml:space="preserve">Za należyte wykonanie przedmiotu umowy, zamawiający zapłaci wykonawcy wynagrodzenie </w:t>
      </w:r>
      <w:r w:rsidRPr="00266C5A">
        <w:rPr>
          <w:rFonts w:ascii="Times New Roman" w:eastAsiaTheme="minorHAnsi" w:hAnsi="Times New Roman"/>
          <w:bCs/>
          <w:color w:val="000000" w:themeColor="text1"/>
        </w:rPr>
        <w:br/>
      </w:r>
      <w:r w:rsidRPr="00266C5A">
        <w:rPr>
          <w:rFonts w:ascii="Times New Roman" w:eastAsiaTheme="minorHAnsi" w:hAnsi="Times New Roman"/>
          <w:bCs/>
          <w:color w:val="000000" w:themeColor="text1"/>
        </w:rPr>
        <w:lastRenderedPageBreak/>
        <w:t xml:space="preserve">w kwocie ………….. zł netto plus należny podatek VAT w wysokości ………….. zł.  Łącznie wynagrodzenie brutto wynosi </w:t>
      </w:r>
      <w:r w:rsidRPr="00266C5A">
        <w:rPr>
          <w:rFonts w:ascii="Times New Roman" w:eastAsiaTheme="minorHAnsi" w:hAnsi="Times New Roman"/>
          <w:b/>
          <w:color w:val="000000" w:themeColor="text1"/>
        </w:rPr>
        <w:t>………….</w:t>
      </w:r>
      <w:r w:rsidRPr="00266C5A">
        <w:rPr>
          <w:rFonts w:ascii="Times New Roman" w:eastAsiaTheme="minorHAnsi" w:hAnsi="Times New Roman"/>
          <w:bCs/>
          <w:color w:val="000000" w:themeColor="text1"/>
        </w:rPr>
        <w:t xml:space="preserve"> </w:t>
      </w:r>
      <w:r w:rsidRPr="00266C5A">
        <w:rPr>
          <w:rFonts w:ascii="Times New Roman" w:eastAsiaTheme="minorHAnsi" w:hAnsi="Times New Roman"/>
          <w:b/>
          <w:bCs/>
          <w:color w:val="000000" w:themeColor="text1"/>
        </w:rPr>
        <w:t>zł</w:t>
      </w:r>
      <w:r w:rsidRPr="00266C5A">
        <w:rPr>
          <w:rFonts w:ascii="Times New Roman" w:eastAsiaTheme="minorHAnsi" w:hAnsi="Times New Roman"/>
          <w:bCs/>
          <w:color w:val="000000" w:themeColor="text1"/>
        </w:rPr>
        <w:t xml:space="preserve"> (słownie:  ………………………….. 00/100 złotych).</w:t>
      </w:r>
    </w:p>
    <w:p w14:paraId="6AD936B1" w14:textId="77777777" w:rsidR="00266C5A" w:rsidRPr="00266C5A" w:rsidRDefault="00266C5A">
      <w:pPr>
        <w:widowControl w:val="0"/>
        <w:numPr>
          <w:ilvl w:val="0"/>
          <w:numId w:val="17"/>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Wynagrodzenie, o którym mowa w ust. 1 jest </w:t>
      </w:r>
      <w:r w:rsidRPr="00266C5A">
        <w:rPr>
          <w:rFonts w:ascii="Times New Roman" w:hAnsi="Times New Roman"/>
          <w:b/>
          <w:bCs/>
          <w:color w:val="000000" w:themeColor="text1"/>
          <w:lang w:eastAsia="ar-SA"/>
        </w:rPr>
        <w:t>wynagrodzeniem ryczałtowym</w:t>
      </w:r>
      <w:r w:rsidRPr="00266C5A">
        <w:rPr>
          <w:rFonts w:ascii="Times New Roman" w:hAnsi="Times New Roman"/>
          <w:color w:val="000000" w:themeColor="text1"/>
          <w:lang w:eastAsia="ar-SA"/>
        </w:rPr>
        <w:t xml:space="preserve">, które nie podlega zmianie w czasie trwania umowy i obejmuje wszelkie koszty związane z wykonaniem umowy. </w:t>
      </w:r>
      <w:r w:rsidRPr="00266C5A">
        <w:rPr>
          <w:rFonts w:ascii="Times New Roman" w:hAnsi="Times New Roman" w:cs="Calibri"/>
          <w:color w:val="000000" w:themeColor="text1"/>
          <w:lang w:eastAsia="ar-SA"/>
        </w:rPr>
        <w:t xml:space="preserve">W ramach wynagrodzenia ryczałtowego Wykonawca zobowiązany jest do wykonania z należytą starannością wszelkie roboty budowlane i czynności niezbędne do  kompletnego wykonania przedmiotu umowy, w tym do poniesienia ryzyka z tytułu oszacowania wszelkich kosztów związanych z realizacją przedmiotu umowy, a także oddziaływań innych czynników mających lub mogących mieć wpływ na koszty. </w:t>
      </w:r>
    </w:p>
    <w:p w14:paraId="2A141B5D" w14:textId="77777777" w:rsidR="00266C5A" w:rsidRPr="00266C5A" w:rsidRDefault="00266C5A">
      <w:pPr>
        <w:widowControl w:val="0"/>
        <w:numPr>
          <w:ilvl w:val="0"/>
          <w:numId w:val="17"/>
        </w:numPr>
        <w:suppressAutoHyphens/>
        <w:autoSpaceDE w:val="0"/>
        <w:autoSpaceDN w:val="0"/>
        <w:adjustRightInd w:val="0"/>
        <w:spacing w:after="0" w:line="240" w:lineRule="auto"/>
        <w:ind w:left="284"/>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Podstawą do określenia wynagrodzenia, o którym mowa w ust. 1, jest specyfikacja warunków zamówienia i złożona oferta.</w:t>
      </w:r>
    </w:p>
    <w:p w14:paraId="606A8A63" w14:textId="77777777" w:rsidR="00266C5A" w:rsidRPr="00266C5A" w:rsidRDefault="00266C5A">
      <w:pPr>
        <w:widowControl w:val="0"/>
        <w:numPr>
          <w:ilvl w:val="0"/>
          <w:numId w:val="17"/>
        </w:numPr>
        <w:suppressAutoHyphens/>
        <w:autoSpaceDE w:val="0"/>
        <w:autoSpaceDN w:val="0"/>
        <w:adjustRightInd w:val="0"/>
        <w:spacing w:after="0" w:line="240" w:lineRule="auto"/>
        <w:ind w:left="284"/>
        <w:contextualSpacing/>
        <w:jc w:val="both"/>
        <w:rPr>
          <w:rFonts w:ascii="Times New Roman" w:hAnsi="Times New Roman"/>
          <w:b/>
          <w:color w:val="000000" w:themeColor="text1"/>
          <w:lang w:eastAsia="ar-SA"/>
        </w:rPr>
      </w:pPr>
      <w:r w:rsidRPr="00266C5A">
        <w:rPr>
          <w:rFonts w:ascii="Times New Roman" w:hAnsi="Times New Roman"/>
          <w:color w:val="000000" w:themeColor="text1"/>
          <w:lang w:eastAsia="ar-SA"/>
        </w:rPr>
        <w:t>W cenie oferty ujęte są wszystkie usługi, roboty budowlane i dostawy niezbędne do wykonania</w:t>
      </w:r>
      <w:r w:rsidRPr="00266C5A">
        <w:rPr>
          <w:rFonts w:ascii="Times New Roman" w:hAnsi="Times New Roman"/>
          <w:color w:val="000000" w:themeColor="text1"/>
          <w:lang w:eastAsia="ar-SA"/>
        </w:rPr>
        <w:br/>
        <w:t>i przekazania do eksploatacji przedmiot umowy. Ponadto w cenie oferty wykonawca  również uwzględnił:</w:t>
      </w:r>
    </w:p>
    <w:p w14:paraId="724BDC5E"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koszty urządzenia i utrzymania zaplecza budowy, </w:t>
      </w:r>
    </w:p>
    <w:p w14:paraId="6351EB45"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koszty niezbędnych prób, badań pomiarów wymaganych dla prawidłowej oceny jakości robót i potrzeb odbioru przedmiotu umowy,</w:t>
      </w:r>
    </w:p>
    <w:p w14:paraId="58BBB046"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koszty energii elektrycznej i wody,</w:t>
      </w:r>
    </w:p>
    <w:p w14:paraId="33665116"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koszty ubezpieczenia robót i odpowiedzialności cywilnej wobec osób trzecich  oraz przewidywaną inflację,</w:t>
      </w:r>
    </w:p>
    <w:p w14:paraId="774182CB"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koszty z tytułu dokonanych zniszczeń nie wynikających z zakresu robót, </w:t>
      </w:r>
    </w:p>
    <w:p w14:paraId="2743A2BA" w14:textId="77777777" w:rsidR="00266C5A" w:rsidRPr="00266C5A" w:rsidRDefault="00266C5A">
      <w:pPr>
        <w:widowControl w:val="0"/>
        <w:numPr>
          <w:ilvl w:val="0"/>
          <w:numId w:val="18"/>
        </w:numPr>
        <w:suppressAutoHyphens/>
        <w:adjustRightInd w:val="0"/>
        <w:spacing w:after="0" w:line="240" w:lineRule="auto"/>
        <w:ind w:left="567"/>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koszty związane z realizacją robót na obiektach eksploatowanych,</w:t>
      </w:r>
    </w:p>
    <w:p w14:paraId="68C69282" w14:textId="77777777" w:rsidR="00266C5A" w:rsidRPr="00266C5A" w:rsidRDefault="00266C5A">
      <w:pPr>
        <w:widowControl w:val="0"/>
        <w:numPr>
          <w:ilvl w:val="0"/>
          <w:numId w:val="17"/>
        </w:numPr>
        <w:suppressAutoHyphens/>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gwarantuje stałość ceny za roboty. Wynagrodzenie o którym mowa w ust. 1 ulegnie zmianie wyłącznie w razie zmiany stawki  podatku VAT.</w:t>
      </w:r>
    </w:p>
    <w:p w14:paraId="24EF765F"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Wartość zadania w załączonej ofercie nie będzie podlegała waloryzacji ze względu na inflację.</w:t>
      </w:r>
    </w:p>
    <w:p w14:paraId="119CD8A1" w14:textId="77777777" w:rsidR="00266C5A" w:rsidRPr="00266C5A" w:rsidRDefault="00266C5A">
      <w:pPr>
        <w:widowControl w:val="0"/>
        <w:numPr>
          <w:ilvl w:val="0"/>
          <w:numId w:val="17"/>
        </w:numPr>
        <w:suppressAutoHyphens/>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hAnsi="Times New Roman"/>
          <w:color w:val="000000" w:themeColor="text1"/>
          <w:lang w:eastAsia="ar-SA"/>
        </w:rPr>
        <w:t xml:space="preserve">Rozliczenie prac objętych przedmiotem umowy nastąpi  </w:t>
      </w:r>
      <w:r w:rsidRPr="00266C5A">
        <w:rPr>
          <w:rFonts w:ascii="Times New Roman" w:hAnsi="Times New Roman"/>
          <w:b/>
          <w:color w:val="000000" w:themeColor="text1"/>
          <w:lang w:eastAsia="ar-SA"/>
        </w:rPr>
        <w:t>fakturą końcową</w:t>
      </w:r>
      <w:r w:rsidRPr="00266C5A">
        <w:rPr>
          <w:rFonts w:ascii="Times New Roman" w:hAnsi="Times New Roman"/>
          <w:color w:val="000000" w:themeColor="text1"/>
          <w:lang w:eastAsia="ar-SA"/>
        </w:rPr>
        <w:t xml:space="preserve">  tj. po podpisaniu protokołu odbioru końcowego robót. </w:t>
      </w:r>
      <w:r w:rsidRPr="00266C5A">
        <w:rPr>
          <w:rFonts w:ascii="Times New Roman" w:eastAsiaTheme="minorHAnsi" w:hAnsi="Times New Roman"/>
          <w:color w:val="000000" w:themeColor="text1"/>
        </w:rPr>
        <w:t xml:space="preserve">Wynagrodzenie należne wykonawcy płatne będzie w terminie </w:t>
      </w:r>
      <w:r w:rsidRPr="00266C5A">
        <w:rPr>
          <w:rFonts w:ascii="Times New Roman" w:eastAsiaTheme="minorHAnsi" w:hAnsi="Times New Roman"/>
          <w:b/>
          <w:color w:val="000000" w:themeColor="text1"/>
        </w:rPr>
        <w:t>14</w:t>
      </w:r>
      <w:r w:rsidRPr="00266C5A">
        <w:rPr>
          <w:rFonts w:ascii="Times New Roman" w:eastAsiaTheme="minorHAnsi" w:hAnsi="Times New Roman"/>
          <w:color w:val="000000" w:themeColor="text1"/>
        </w:rPr>
        <w:t xml:space="preserve">  dni od daty otrzymania prawidłowo wystawionej faktury na podstawie protokołu  odbioru końcowego, na rachunek bankowy wskazany na fakturze. Do protokołu odbioru końcowego wykonawca ma obowiązek dostarczyć komplet dokumentów odbiorowych </w:t>
      </w:r>
      <w:r w:rsidRPr="00266C5A">
        <w:rPr>
          <w:rFonts w:ascii="Times New Roman" w:hAnsi="Times New Roman" w:cs="Calibri"/>
          <w:color w:val="000000" w:themeColor="text1"/>
          <w:lang w:eastAsia="ar-SA"/>
        </w:rPr>
        <w:t xml:space="preserve">tj. dane techniczne wbudowanych materiałów, certyfikaty/atesty itp. Dokumenty te sporządzone będą w języku polskim. </w:t>
      </w:r>
    </w:p>
    <w:p w14:paraId="492F6238"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Faktura będzie wystawiona na: Gminę Galewice, ul. Wieluńska 5, 98-405 Galewice, </w:t>
      </w:r>
    </w:p>
    <w:p w14:paraId="39D7CDFE" w14:textId="77777777" w:rsidR="00266C5A" w:rsidRPr="00266C5A" w:rsidRDefault="00266C5A" w:rsidP="00266C5A">
      <w:pPr>
        <w:widowControl w:val="0"/>
        <w:suppressAutoHyphens/>
        <w:autoSpaceDE w:val="0"/>
        <w:autoSpaceDN w:val="0"/>
        <w:adjustRightInd w:val="0"/>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NIP: 997-013-28-76, Regon: 250855073.</w:t>
      </w:r>
    </w:p>
    <w:p w14:paraId="27066656"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Do faktury wystawionej przez Wykonawcę załączone będzie zestawienie należności dla wszystkich podwykonawców lub dalszych podwykonawców.</w:t>
      </w:r>
    </w:p>
    <w:p w14:paraId="3B90BBA6"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Wynagrodzenie należne Wykonawcy zostanie przekazane</w:t>
      </w:r>
      <w:r w:rsidRPr="00266C5A">
        <w:rPr>
          <w:rFonts w:ascii="Times New Roman" w:eastAsiaTheme="minorHAnsi" w:hAnsi="Times New Roman"/>
          <w:b/>
          <w:bCs/>
          <w:color w:val="000000" w:themeColor="text1"/>
        </w:rPr>
        <w:t xml:space="preserve"> </w:t>
      </w:r>
      <w:r w:rsidRPr="00266C5A">
        <w:rPr>
          <w:rFonts w:ascii="Times New Roman" w:eastAsiaTheme="minorHAnsi" w:hAnsi="Times New Roman"/>
          <w:color w:val="000000" w:themeColor="text1"/>
        </w:rPr>
        <w:t>poleceniem przelewu na jego rachunek bankowy wskazany w fakturze, z zastrzeżeniem ust. 14.</w:t>
      </w:r>
    </w:p>
    <w:p w14:paraId="3A7B90F1"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 xml:space="preserve">Za datę zapłaty wynagrodzenia należnego Wykonawcy uznaje się dzień obciążenia rachunku Zamawiającego. </w:t>
      </w:r>
    </w:p>
    <w:p w14:paraId="31744BE3" w14:textId="77777777" w:rsidR="00266C5A" w:rsidRPr="00266C5A" w:rsidRDefault="00266C5A">
      <w:pPr>
        <w:widowControl w:val="0"/>
        <w:numPr>
          <w:ilvl w:val="0"/>
          <w:numId w:val="17"/>
        </w:numPr>
        <w:suppressAutoHyphens/>
        <w:autoSpaceDE w:val="0"/>
        <w:autoSpaceDN w:val="0"/>
        <w:adjustRightInd w:val="0"/>
        <w:spacing w:after="0" w:line="240" w:lineRule="auto"/>
        <w:ind w:left="426"/>
        <w:contextualSpacing/>
        <w:jc w:val="both"/>
        <w:rPr>
          <w:rFonts w:ascii="Times New Roman" w:eastAsiaTheme="minorHAnsi" w:hAnsi="Times New Roman"/>
          <w:color w:val="000000" w:themeColor="text1"/>
        </w:rPr>
      </w:pPr>
      <w:r w:rsidRPr="00266C5A">
        <w:rPr>
          <w:rFonts w:ascii="Times New Roman" w:eastAsia="Cambria" w:hAnsi="Times New Roman"/>
          <w:color w:val="000000" w:themeColor="text1"/>
          <w:lang w:eastAsia="ar-SA"/>
        </w:rPr>
        <w:t xml:space="preserve">W przypadku powierzenia przez Wykonawcę części zamówienia podwykonawcom, wynagrodzenie Wykonawcy za wykonanie przedmiotu umowy zostanie wypłacone, pod warunkiem </w:t>
      </w:r>
      <w:r w:rsidRPr="00266C5A">
        <w:rPr>
          <w:rFonts w:ascii="Times New Roman" w:eastAsia="Cambria" w:hAnsi="Times New Roman"/>
          <w:b/>
          <w:bCs/>
          <w:color w:val="000000" w:themeColor="text1"/>
          <w:lang w:eastAsia="ar-SA"/>
        </w:rPr>
        <w:t xml:space="preserve">przedłożenia przez Wykonawcę dokumentów potwierdzających uregulowanie zobowiązań Wykonawcy wobec podwykonawcy </w:t>
      </w:r>
      <w:r w:rsidRPr="00266C5A">
        <w:rPr>
          <w:rFonts w:ascii="Times New Roman" w:eastAsia="Cambria" w:hAnsi="Times New Roman"/>
          <w:color w:val="000000" w:themeColor="text1"/>
          <w:lang w:eastAsia="ar-SA"/>
        </w:rPr>
        <w:t>i dalszych  podwykonawców:</w:t>
      </w:r>
    </w:p>
    <w:p w14:paraId="5590113D" w14:textId="77777777" w:rsidR="00266C5A" w:rsidRPr="00266C5A" w:rsidRDefault="00266C5A">
      <w:pPr>
        <w:numPr>
          <w:ilvl w:val="3"/>
          <w:numId w:val="39"/>
        </w:numPr>
        <w:spacing w:after="0" w:line="240" w:lineRule="auto"/>
        <w:ind w:left="851" w:right="20" w:hanging="284"/>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Oświadczenie Wykonawcy o braku zaległości finansowych w zapłacie wynagrodzenia należnego podwykonawcom z tytułu umów o podwykonawstwo, o których mowa w § 5 niniejszej umowy, wobec jakichkolwiek, zgłoszonych podwykonawców, podpisane przez osoby upoważnione do reprezentowania Wykonawcy lub o realizacji przedmiotowego zadania bez udziału podwykonawców.</w:t>
      </w:r>
    </w:p>
    <w:p w14:paraId="12F23FD5" w14:textId="77777777" w:rsidR="00266C5A" w:rsidRPr="00266C5A" w:rsidRDefault="00266C5A">
      <w:pPr>
        <w:numPr>
          <w:ilvl w:val="3"/>
          <w:numId w:val="39"/>
        </w:numPr>
        <w:tabs>
          <w:tab w:val="left" w:pos="567"/>
        </w:tabs>
        <w:spacing w:after="0" w:line="240" w:lineRule="auto"/>
        <w:ind w:left="851" w:hanging="284"/>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lastRenderedPageBreak/>
        <w:t>Oświadczenia wszystkich, zgłoszonych podwykonawców o braku wymagalnych roszczeń finansowych wobec Wykonawcy z tytułu umów o podwykonawstwo, o których mowa w § 5  niniejszej umowy, podpisane przez osoby upoważnione do reprezentowania podwykonawcy.</w:t>
      </w:r>
    </w:p>
    <w:p w14:paraId="72878CB7" w14:textId="77777777" w:rsidR="00266C5A" w:rsidRPr="00266C5A" w:rsidRDefault="00266C5A">
      <w:pPr>
        <w:numPr>
          <w:ilvl w:val="3"/>
          <w:numId w:val="39"/>
        </w:numPr>
        <w:tabs>
          <w:tab w:val="left" w:pos="567"/>
        </w:tabs>
        <w:spacing w:after="0" w:line="240" w:lineRule="auto"/>
        <w:ind w:left="851" w:right="-160" w:hanging="284"/>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Kopie faktur wystawionych przez podwykonawców – poświadczone „za zgodność z oryginałem” przez Wykonawcę lub podwykonawcę.</w:t>
      </w:r>
    </w:p>
    <w:p w14:paraId="552E4D7A" w14:textId="77777777" w:rsidR="00266C5A" w:rsidRPr="00266C5A" w:rsidRDefault="00266C5A">
      <w:pPr>
        <w:numPr>
          <w:ilvl w:val="3"/>
          <w:numId w:val="39"/>
        </w:numPr>
        <w:tabs>
          <w:tab w:val="left" w:pos="567"/>
        </w:tabs>
        <w:spacing w:after="0" w:line="240" w:lineRule="auto"/>
        <w:ind w:left="851" w:hanging="284"/>
        <w:jc w:val="both"/>
        <w:rPr>
          <w:rFonts w:ascii="Times New Roman" w:eastAsia="Cambria" w:hAnsi="Times New Roman"/>
          <w:color w:val="000000" w:themeColor="text1"/>
          <w:lang w:eastAsia="pl-PL"/>
        </w:rPr>
      </w:pPr>
      <w:r w:rsidRPr="00266C5A">
        <w:rPr>
          <w:rFonts w:ascii="Times New Roman" w:eastAsia="Cambria" w:hAnsi="Times New Roman"/>
          <w:color w:val="000000" w:themeColor="text1"/>
          <w:lang w:eastAsia="pl-PL"/>
        </w:rPr>
        <w:t>Kopie przelewu wynagrodzenia podwykonawcom lub inne dowody potwierdzające dokonanie zapłaty wynagrodzenia podwykonawcom – poświadczone „za zgodność z oryginałem” przez Wykonawcę lub podwykonawcę.</w:t>
      </w:r>
    </w:p>
    <w:p w14:paraId="6C5F2B0B" w14:textId="77777777" w:rsidR="00266C5A" w:rsidRPr="00266C5A" w:rsidRDefault="00266C5A">
      <w:pPr>
        <w:widowControl w:val="0"/>
        <w:numPr>
          <w:ilvl w:val="0"/>
          <w:numId w:val="17"/>
        </w:numPr>
        <w:tabs>
          <w:tab w:val="left" w:pos="284"/>
        </w:tabs>
        <w:suppressAutoHyphens/>
        <w:adjustRightInd w:val="0"/>
        <w:spacing w:after="0" w:line="240" w:lineRule="auto"/>
        <w:ind w:left="284" w:right="20"/>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1A032A27" w14:textId="77777777" w:rsidR="00266C5A" w:rsidRPr="00266C5A" w:rsidRDefault="00266C5A">
      <w:pPr>
        <w:widowControl w:val="0"/>
        <w:numPr>
          <w:ilvl w:val="0"/>
          <w:numId w:val="17"/>
        </w:numPr>
        <w:tabs>
          <w:tab w:val="left" w:pos="284"/>
        </w:tabs>
        <w:suppressAutoHyphens/>
        <w:adjustRightInd w:val="0"/>
        <w:spacing w:after="0" w:line="240" w:lineRule="auto"/>
        <w:ind w:left="283" w:right="23" w:hanging="357"/>
        <w:contextualSpacing/>
        <w:jc w:val="both"/>
        <w:rPr>
          <w:rFonts w:ascii="Times New Roman" w:eastAsia="Cambria" w:hAnsi="Times New Roman"/>
          <w:color w:val="000000" w:themeColor="text1"/>
          <w:lang w:eastAsia="ar-SA"/>
        </w:rPr>
      </w:pPr>
      <w:r w:rsidRPr="00266C5A">
        <w:rPr>
          <w:rFonts w:ascii="Times New Roman" w:eastAsia="Cambria" w:hAnsi="Times New Roman"/>
          <w:color w:val="000000" w:themeColor="text1"/>
          <w:lang w:eastAsia="ar-SA"/>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ust.12.</w:t>
      </w:r>
    </w:p>
    <w:p w14:paraId="0674D60A"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7</w:t>
      </w:r>
    </w:p>
    <w:p w14:paraId="4B43F621"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Szczegółowe obowiązki Wykonawcy</w:t>
      </w:r>
    </w:p>
    <w:p w14:paraId="0946282F" w14:textId="77777777" w:rsidR="00266C5A" w:rsidRPr="00266C5A" w:rsidRDefault="00266C5A" w:rsidP="00266C5A">
      <w:pPr>
        <w:spacing w:after="0" w:line="240" w:lineRule="auto"/>
        <w:rPr>
          <w:rFonts w:ascii="Times New Roman" w:hAnsi="Times New Roman"/>
          <w:color w:val="000000" w:themeColor="text1"/>
          <w:lang w:eastAsia="pl-PL"/>
        </w:rPr>
      </w:pPr>
    </w:p>
    <w:p w14:paraId="63803E88" w14:textId="77777777" w:rsidR="00266C5A" w:rsidRPr="00266C5A" w:rsidRDefault="00266C5A" w:rsidP="00266C5A">
      <w:pPr>
        <w:spacing w:after="0"/>
        <w:jc w:val="both"/>
        <w:rPr>
          <w:rFonts w:ascii="Times New Roman" w:hAnsi="Times New Roman"/>
          <w:color w:val="000000" w:themeColor="text1"/>
          <w:lang w:eastAsia="pl-PL"/>
        </w:rPr>
      </w:pPr>
      <w:r w:rsidRPr="00266C5A">
        <w:rPr>
          <w:rFonts w:ascii="Times New Roman" w:hAnsi="Times New Roman"/>
          <w:color w:val="000000" w:themeColor="text1"/>
          <w:lang w:eastAsia="pl-PL"/>
        </w:rPr>
        <w:t>Wykonawca przyjmuje na siebie następujące obowiązki szczegółowe:</w:t>
      </w:r>
    </w:p>
    <w:p w14:paraId="49EBCEBB" w14:textId="77777777" w:rsidR="00266C5A" w:rsidRPr="00266C5A" w:rsidRDefault="00266C5A">
      <w:pPr>
        <w:widowControl w:val="0"/>
        <w:numPr>
          <w:ilvl w:val="0"/>
          <w:numId w:val="19"/>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pełnienia funkcji koordynacyjnych w stosunku do robót realizowanych przez podwykonawców.</w:t>
      </w:r>
    </w:p>
    <w:p w14:paraId="7666C847" w14:textId="77777777" w:rsidR="00266C5A" w:rsidRPr="00266C5A" w:rsidRDefault="00266C5A">
      <w:pPr>
        <w:widowControl w:val="0"/>
        <w:numPr>
          <w:ilvl w:val="0"/>
          <w:numId w:val="19"/>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informowania Zamawiającego o konieczności wykonania robót zamiennych niezwłocznie po stwierdzeniu konieczności ich wykonania.</w:t>
      </w:r>
    </w:p>
    <w:p w14:paraId="601E3EA8" w14:textId="77777777" w:rsidR="00266C5A" w:rsidRPr="00266C5A" w:rsidRDefault="00266C5A">
      <w:pPr>
        <w:widowControl w:val="0"/>
        <w:numPr>
          <w:ilvl w:val="0"/>
          <w:numId w:val="19"/>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 przypadku zniszczenia lub uszkodzenia robót, ich części bądź urządzeń z winy Wykonawcy w toku realizacji – naprawienia ich i doprowadzenia do stanu poprzedniego.</w:t>
      </w:r>
    </w:p>
    <w:p w14:paraId="03569E68"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8</w:t>
      </w:r>
    </w:p>
    <w:p w14:paraId="2D07BA6C"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Zabezpieczenie należytego wykonania Umowy</w:t>
      </w:r>
    </w:p>
    <w:p w14:paraId="1C879562" w14:textId="77777777" w:rsidR="00266C5A" w:rsidRPr="00266C5A" w:rsidRDefault="00266C5A" w:rsidP="00266C5A">
      <w:pPr>
        <w:spacing w:after="0" w:line="240" w:lineRule="auto"/>
        <w:jc w:val="center"/>
        <w:rPr>
          <w:rFonts w:ascii="Times New Roman" w:hAnsi="Times New Roman"/>
          <w:b/>
          <w:bCs/>
          <w:lang w:eastAsia="pl-PL"/>
        </w:rPr>
      </w:pPr>
    </w:p>
    <w:p w14:paraId="187A8368" w14:textId="77777777" w:rsidR="00266C5A" w:rsidRPr="00266C5A" w:rsidRDefault="00266C5A">
      <w:pPr>
        <w:numPr>
          <w:ilvl w:val="0"/>
          <w:numId w:val="40"/>
        </w:numPr>
        <w:tabs>
          <w:tab w:val="left" w:pos="284"/>
        </w:tabs>
        <w:spacing w:after="0" w:line="240" w:lineRule="auto"/>
        <w:jc w:val="both"/>
        <w:rPr>
          <w:rFonts w:ascii="Times New Roman" w:eastAsia="Cambria" w:hAnsi="Times New Roman"/>
          <w:lang w:eastAsia="pl-PL"/>
        </w:rPr>
      </w:pPr>
      <w:r w:rsidRPr="00266C5A">
        <w:rPr>
          <w:rFonts w:ascii="Times New Roman" w:eastAsia="Cambria" w:hAnsi="Times New Roman"/>
          <w:lang w:eastAsia="pl-PL"/>
        </w:rPr>
        <w:t xml:space="preserve">Wykonawca ustanawia zabezpieczenie ewentualnych roszczeń Zamawiającego, w tym w szczególności z tytułu niewykonania lub nienależytego wykonania Umowy, w wysokości </w:t>
      </w:r>
      <w:r w:rsidRPr="00266C5A">
        <w:rPr>
          <w:rFonts w:ascii="Times New Roman" w:eastAsia="Cambria" w:hAnsi="Times New Roman"/>
          <w:b/>
          <w:bCs/>
          <w:lang w:eastAsia="pl-PL"/>
        </w:rPr>
        <w:t>2%</w:t>
      </w:r>
      <w:r w:rsidRPr="00266C5A">
        <w:rPr>
          <w:rFonts w:ascii="Times New Roman" w:eastAsia="Cambria" w:hAnsi="Times New Roman"/>
          <w:lang w:eastAsia="pl-PL"/>
        </w:rPr>
        <w:t xml:space="preserve"> wynagrodzenia Wykonawcy brutto</w:t>
      </w:r>
      <w:r w:rsidRPr="00266C5A">
        <w:rPr>
          <w:rFonts w:ascii="Times New Roman" w:eastAsia="Calibri" w:hAnsi="Times New Roman"/>
          <w:lang w:eastAsia="pl-PL"/>
        </w:rPr>
        <w:t xml:space="preserve"> </w:t>
      </w:r>
      <w:r w:rsidRPr="00266C5A">
        <w:rPr>
          <w:rFonts w:ascii="Times New Roman" w:eastAsia="Cambria" w:hAnsi="Times New Roman"/>
          <w:lang w:eastAsia="pl-PL"/>
        </w:rPr>
        <w:t>w § 6 ust.1 umowy</w:t>
      </w:r>
    </w:p>
    <w:p w14:paraId="2F0FE61A" w14:textId="77777777" w:rsidR="00266C5A" w:rsidRPr="00266C5A" w:rsidRDefault="00266C5A" w:rsidP="00266C5A">
      <w:pPr>
        <w:tabs>
          <w:tab w:val="left" w:pos="284"/>
        </w:tabs>
        <w:spacing w:after="0"/>
        <w:ind w:left="284"/>
        <w:jc w:val="both"/>
        <w:rPr>
          <w:rFonts w:ascii="Times New Roman" w:eastAsia="Cambria" w:hAnsi="Times New Roman"/>
          <w:lang w:eastAsia="pl-PL"/>
        </w:rPr>
      </w:pPr>
      <w:r w:rsidRPr="00266C5A">
        <w:rPr>
          <w:rFonts w:ascii="Times New Roman" w:eastAsia="Cambria" w:hAnsi="Times New Roman"/>
          <w:lang w:eastAsia="pl-PL"/>
        </w:rPr>
        <w:t xml:space="preserve">tj.  ………………. zł. </w:t>
      </w:r>
    </w:p>
    <w:p w14:paraId="0FFB4B90" w14:textId="77777777" w:rsidR="00266C5A" w:rsidRPr="00266C5A" w:rsidRDefault="00266C5A" w:rsidP="00266C5A">
      <w:pPr>
        <w:tabs>
          <w:tab w:val="left" w:pos="284"/>
        </w:tabs>
        <w:spacing w:after="0"/>
        <w:jc w:val="both"/>
        <w:rPr>
          <w:rFonts w:ascii="Times New Roman" w:eastAsia="Cambria" w:hAnsi="Times New Roman"/>
          <w:lang w:eastAsia="pl-PL"/>
        </w:rPr>
      </w:pPr>
      <w:r w:rsidRPr="00266C5A">
        <w:rPr>
          <w:rFonts w:ascii="Times New Roman" w:eastAsia="Cambria" w:hAnsi="Times New Roman"/>
          <w:lang w:eastAsia="pl-PL"/>
        </w:rPr>
        <w:t xml:space="preserve">      słownie: …………………………… 00/100 złotych.</w:t>
      </w:r>
    </w:p>
    <w:p w14:paraId="368E9E2B" w14:textId="77777777" w:rsidR="00266C5A" w:rsidRPr="00266C5A" w:rsidRDefault="00266C5A" w:rsidP="00266C5A">
      <w:pPr>
        <w:tabs>
          <w:tab w:val="left" w:pos="284"/>
        </w:tabs>
        <w:spacing w:after="0"/>
        <w:ind w:left="284"/>
        <w:rPr>
          <w:rFonts w:ascii="Times New Roman" w:eastAsia="Cambria" w:hAnsi="Times New Roman"/>
          <w:lang w:eastAsia="pl-PL"/>
        </w:rPr>
      </w:pPr>
      <w:r w:rsidRPr="00266C5A">
        <w:rPr>
          <w:rFonts w:ascii="Times New Roman" w:eastAsia="Cambria" w:hAnsi="Times New Roman"/>
          <w:lang w:eastAsia="pl-PL"/>
        </w:rPr>
        <w:t xml:space="preserve">w formie: pieniądza w PLN </w:t>
      </w:r>
    </w:p>
    <w:p w14:paraId="18569CB5" w14:textId="77777777" w:rsidR="00266C5A" w:rsidRPr="00266C5A" w:rsidRDefault="00266C5A">
      <w:pPr>
        <w:numPr>
          <w:ilvl w:val="0"/>
          <w:numId w:val="40"/>
        </w:numPr>
        <w:tabs>
          <w:tab w:val="left" w:pos="284"/>
        </w:tabs>
        <w:spacing w:after="0" w:line="240" w:lineRule="auto"/>
        <w:ind w:right="20"/>
        <w:jc w:val="both"/>
        <w:rPr>
          <w:rFonts w:ascii="Times New Roman" w:eastAsia="Cambria" w:hAnsi="Times New Roman"/>
          <w:lang w:eastAsia="pl-PL"/>
        </w:rPr>
      </w:pPr>
      <w:r w:rsidRPr="00266C5A">
        <w:rPr>
          <w:rFonts w:ascii="Times New Roman" w:eastAsia="Cambria" w:hAnsi="Times New Roman"/>
          <w:lang w:eastAsia="pl-PL"/>
        </w:rPr>
        <w:t>Z kwoty o której mowa w ust. 1 niniejszego paragrafu Zamawiający zwolni 70% w terminie 30 dni od daty dokonania odbioru końcowego robót objętych niniejszą umową.</w:t>
      </w:r>
    </w:p>
    <w:p w14:paraId="4DC6915D" w14:textId="77777777" w:rsidR="00266C5A" w:rsidRPr="00266C5A" w:rsidRDefault="00266C5A">
      <w:pPr>
        <w:numPr>
          <w:ilvl w:val="0"/>
          <w:numId w:val="40"/>
        </w:numPr>
        <w:tabs>
          <w:tab w:val="left" w:pos="284"/>
        </w:tabs>
        <w:spacing w:after="0" w:line="240" w:lineRule="auto"/>
        <w:jc w:val="both"/>
        <w:rPr>
          <w:rFonts w:ascii="Times New Roman" w:eastAsia="Cambria" w:hAnsi="Times New Roman"/>
          <w:lang w:eastAsia="pl-PL"/>
        </w:rPr>
      </w:pPr>
      <w:r w:rsidRPr="00266C5A">
        <w:rPr>
          <w:rFonts w:ascii="Times New Roman" w:eastAsia="Cambria" w:hAnsi="Times New Roman"/>
          <w:lang w:eastAsia="pl-PL"/>
        </w:rPr>
        <w:t>Pozostałe 30% kwoty o której mowa w ust. 1 zostanie zatrzymane przez Zamawiającego na okres rękojmi i  gwarancji  o której mowa w § 11 i zwolnione będzie w terminie 15 dni po upływie tego okresu.</w:t>
      </w:r>
      <w:bookmarkStart w:id="8" w:name="page22"/>
      <w:bookmarkEnd w:id="8"/>
    </w:p>
    <w:p w14:paraId="55C36CCF" w14:textId="77777777" w:rsidR="00266C5A" w:rsidRPr="00266C5A" w:rsidRDefault="00266C5A">
      <w:pPr>
        <w:numPr>
          <w:ilvl w:val="0"/>
          <w:numId w:val="40"/>
        </w:numPr>
        <w:tabs>
          <w:tab w:val="left" w:pos="284"/>
        </w:tabs>
        <w:spacing w:after="0" w:line="240" w:lineRule="auto"/>
        <w:jc w:val="both"/>
        <w:rPr>
          <w:rFonts w:ascii="Times New Roman" w:eastAsia="Cambria" w:hAnsi="Times New Roman"/>
          <w:lang w:eastAsia="pl-PL"/>
        </w:rPr>
      </w:pPr>
      <w:r w:rsidRPr="00266C5A">
        <w:rPr>
          <w:rFonts w:ascii="Times New Roman" w:eastAsia="Cambria" w:hAnsi="Times New Roman"/>
          <w:lang w:eastAsia="pl-PL"/>
        </w:rPr>
        <w:t>Zwolnienia kwot o których mowa w ust. 2 i 3 następować będą zgodnie z przepisami art. 453 ustawy Prawo zamówień publicznych.</w:t>
      </w:r>
    </w:p>
    <w:p w14:paraId="45321ABD" w14:textId="77777777" w:rsidR="00266C5A" w:rsidRDefault="00266C5A">
      <w:pPr>
        <w:numPr>
          <w:ilvl w:val="0"/>
          <w:numId w:val="40"/>
        </w:numPr>
        <w:tabs>
          <w:tab w:val="left" w:pos="284"/>
        </w:tabs>
        <w:spacing w:after="0" w:line="240" w:lineRule="auto"/>
        <w:jc w:val="both"/>
        <w:rPr>
          <w:rFonts w:ascii="Times New Roman" w:eastAsia="Cambria" w:hAnsi="Times New Roman"/>
          <w:lang w:eastAsia="pl-PL"/>
        </w:rPr>
      </w:pPr>
      <w:r w:rsidRPr="00266C5A">
        <w:rPr>
          <w:rFonts w:ascii="Times New Roman" w:eastAsia="Cambria" w:hAnsi="Times New Roman"/>
          <w:lang w:eastAsia="pl-PL"/>
        </w:rPr>
        <w:t>W trakcie realizacji umowy Wykonawca może dokonać, z zachowaniem ciągłości zabezpieczenia, zmiany formy zabezpieczenia na jedną lub kilka innych form, o których mowa w art. 450 ust. 1 ustawy Prawo zamówień publicznych.</w:t>
      </w:r>
    </w:p>
    <w:p w14:paraId="5699C33F" w14:textId="77777777" w:rsidR="00266C5A" w:rsidRDefault="00266C5A" w:rsidP="00266C5A">
      <w:pPr>
        <w:tabs>
          <w:tab w:val="left" w:pos="284"/>
        </w:tabs>
        <w:spacing w:after="0" w:line="240" w:lineRule="auto"/>
        <w:jc w:val="both"/>
        <w:rPr>
          <w:rFonts w:ascii="Times New Roman" w:eastAsia="Cambria" w:hAnsi="Times New Roman"/>
          <w:lang w:eastAsia="pl-PL"/>
        </w:rPr>
      </w:pPr>
    </w:p>
    <w:p w14:paraId="451C29A5" w14:textId="77777777" w:rsidR="00266C5A" w:rsidRPr="00266C5A" w:rsidRDefault="00266C5A" w:rsidP="00266C5A">
      <w:pPr>
        <w:tabs>
          <w:tab w:val="left" w:pos="284"/>
        </w:tabs>
        <w:spacing w:after="0" w:line="240" w:lineRule="auto"/>
        <w:jc w:val="both"/>
        <w:rPr>
          <w:rFonts w:ascii="Times New Roman" w:eastAsia="Cambria" w:hAnsi="Times New Roman"/>
          <w:lang w:eastAsia="pl-PL"/>
        </w:rPr>
      </w:pPr>
    </w:p>
    <w:p w14:paraId="2E38A0D3" w14:textId="77777777" w:rsidR="00266C5A" w:rsidRPr="00266C5A" w:rsidRDefault="00266C5A" w:rsidP="00266C5A">
      <w:pPr>
        <w:spacing w:after="0" w:line="240" w:lineRule="auto"/>
        <w:jc w:val="center"/>
        <w:rPr>
          <w:rFonts w:ascii="Times New Roman" w:hAnsi="Times New Roman"/>
          <w:lang w:eastAsia="pl-PL"/>
        </w:rPr>
      </w:pPr>
      <w:r w:rsidRPr="00266C5A">
        <w:rPr>
          <w:rFonts w:ascii="Times New Roman" w:hAnsi="Times New Roman"/>
          <w:lang w:eastAsia="pl-PL"/>
        </w:rPr>
        <w:lastRenderedPageBreak/>
        <w:t>§ 9</w:t>
      </w:r>
    </w:p>
    <w:p w14:paraId="4D7E822A" w14:textId="77777777" w:rsidR="00266C5A" w:rsidRPr="00266C5A" w:rsidRDefault="00266C5A" w:rsidP="00266C5A">
      <w:pPr>
        <w:spacing w:after="0" w:line="240" w:lineRule="auto"/>
        <w:jc w:val="center"/>
        <w:rPr>
          <w:rFonts w:ascii="Times New Roman" w:hAnsi="Times New Roman"/>
          <w:b/>
          <w:bCs/>
          <w:lang w:eastAsia="pl-PL"/>
        </w:rPr>
      </w:pPr>
      <w:r w:rsidRPr="00266C5A">
        <w:rPr>
          <w:rFonts w:ascii="Times New Roman" w:hAnsi="Times New Roman"/>
          <w:b/>
          <w:bCs/>
          <w:lang w:eastAsia="pl-PL"/>
        </w:rPr>
        <w:t>Kary umowne</w:t>
      </w:r>
    </w:p>
    <w:p w14:paraId="095451FD" w14:textId="77777777" w:rsidR="00266C5A" w:rsidRPr="00266C5A" w:rsidRDefault="00266C5A" w:rsidP="00266C5A">
      <w:pPr>
        <w:spacing w:after="0" w:line="240" w:lineRule="auto"/>
        <w:jc w:val="center"/>
        <w:rPr>
          <w:rFonts w:ascii="Times New Roman" w:hAnsi="Times New Roman"/>
          <w:b/>
          <w:bCs/>
          <w:lang w:eastAsia="pl-PL"/>
        </w:rPr>
      </w:pPr>
    </w:p>
    <w:p w14:paraId="02DA0A64" w14:textId="77777777" w:rsidR="00266C5A" w:rsidRPr="00266C5A" w:rsidRDefault="00266C5A">
      <w:pPr>
        <w:numPr>
          <w:ilvl w:val="0"/>
          <w:numId w:val="20"/>
        </w:numPr>
        <w:spacing w:after="0" w:line="240" w:lineRule="auto"/>
        <w:ind w:left="426"/>
        <w:jc w:val="both"/>
        <w:rPr>
          <w:rFonts w:ascii="Times New Roman" w:hAnsi="Times New Roman"/>
          <w:color w:val="000000" w:themeColor="text1"/>
          <w:lang w:eastAsia="pl-PL"/>
        </w:rPr>
      </w:pPr>
      <w:r w:rsidRPr="00266C5A">
        <w:rPr>
          <w:rFonts w:ascii="Times New Roman" w:hAnsi="Times New Roman"/>
          <w:lang w:eastAsia="pl-PL"/>
        </w:rPr>
        <w:t xml:space="preserve">Strony postanawiają, że obowiązującą je formą odszkodowania </w:t>
      </w:r>
      <w:r w:rsidRPr="00266C5A">
        <w:rPr>
          <w:rFonts w:ascii="Times New Roman" w:hAnsi="Times New Roman"/>
          <w:color w:val="000000" w:themeColor="text1"/>
          <w:lang w:eastAsia="pl-PL"/>
        </w:rPr>
        <w:t>są niżej wymienione kary umowne.</w:t>
      </w:r>
    </w:p>
    <w:p w14:paraId="01CD49A4" w14:textId="77777777" w:rsidR="00266C5A" w:rsidRPr="00266C5A" w:rsidRDefault="00266C5A">
      <w:pPr>
        <w:widowControl w:val="0"/>
        <w:numPr>
          <w:ilvl w:val="0"/>
          <w:numId w:val="20"/>
        </w:numPr>
        <w:suppressAutoHyphens/>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Kary te będą naliczane w następujących wypadkach i wysokościach:</w:t>
      </w:r>
    </w:p>
    <w:p w14:paraId="3B8ECB9B" w14:textId="77777777" w:rsidR="00266C5A" w:rsidRPr="00266C5A" w:rsidRDefault="00266C5A">
      <w:pPr>
        <w:widowControl w:val="0"/>
        <w:numPr>
          <w:ilvl w:val="0"/>
          <w:numId w:val="21"/>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płaci Zamawiającemu kary umowne:</w:t>
      </w:r>
    </w:p>
    <w:p w14:paraId="7025DE88"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za zwłokę w wykonaniu przedmiotu umowy powstałą z winy Wykonawcy, w tym również terminu pośredniego, w wysokości 0,04 % wynagrodzenia, o którym mowa w § 6 ust. 1 umowy za każdy dzień zwłoki, </w:t>
      </w:r>
    </w:p>
    <w:p w14:paraId="77D6E8CF"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zwłokę w usunięciu wad stwierdzonych przy odbiorze lub w okresie gwarancji za wady w wysokości 0,04% wynagrodzenia, o którym mowa w § 6 ust. 1 umowy</w:t>
      </w:r>
      <w:r w:rsidRPr="00266C5A" w:rsidDel="005B4D98">
        <w:rPr>
          <w:rFonts w:ascii="Times New Roman" w:hAnsi="Times New Roman"/>
          <w:color w:val="000000" w:themeColor="text1"/>
          <w:lang w:eastAsia="ar-SA"/>
        </w:rPr>
        <w:t xml:space="preserve"> </w:t>
      </w:r>
      <w:r w:rsidRPr="00266C5A">
        <w:rPr>
          <w:rFonts w:ascii="Times New Roman" w:hAnsi="Times New Roman"/>
          <w:color w:val="000000" w:themeColor="text1"/>
          <w:lang w:eastAsia="ar-SA"/>
        </w:rPr>
        <w:t>za każdy dzień zwłoki liczonej od dnia wyznaczonego na usunięcie wad,</w:t>
      </w:r>
    </w:p>
    <w:p w14:paraId="0AAE5280"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odstąpienie od umowy z przyczyn zawinionych przez Wykonawcę – w wysokości 10% wynagrodzenia, o którym mowa w § 6 ust. 1 umowy,</w:t>
      </w:r>
    </w:p>
    <w:p w14:paraId="5C9FB15F"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brak zapłaty wynagrodzenia należnego podwykonawcom lub dalszym podwykonawcom w wysokości  1000,00 zł  (słownie: tysiąc 00/100) za każde dokonanie przez zamawiającego bezpośredniej płatności na rzecz podwykonawców lub dalszych podwykonawców,</w:t>
      </w:r>
    </w:p>
    <w:p w14:paraId="75645E2E"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nieterminową zapłatę wynagrodzenia należnego podwykonawcom lub dalszym podwykonawcom w wysokości  100,00 zł  (słownie: sto 00/100) za każdy dzień zwłoki  od dnia upływu terminu zapłaty do dnia  zapłaty,</w:t>
      </w:r>
    </w:p>
    <w:p w14:paraId="267DEE4B"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nieprzedłożenie do zaakceptowania  projektu umowy o podwykonawstwo, której, przedmiotem  są roboty  budowlane, lub projektu jej zmiany w wysokości  2000,00 zł (słownie: dwa tysiące 00/100) za każdy nie przedłożony do zaakceptowania projekt   umowy  lub jej zmiany,</w:t>
      </w:r>
    </w:p>
    <w:p w14:paraId="482B7628"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 przypadku nieprzedłożenia  poświadczonej  za zgodność z oryginałem kopii umowy o podwykonawstwo lub jej zmiany  w wysokości 2000,00 zł  (słownie: dwa tysiące 00/100) za każdą nie przedłożoną kopię  umowy lub jej zmiany,   </w:t>
      </w:r>
    </w:p>
    <w:p w14:paraId="4660BE3D"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brak dokonania wymaganej przez zamawiającego  zmiany umowy o podwykonawstwo w zakresie terminu zapłaty  we wskazanym przez zamawiającego terminie , w wysokości 500,00 zł (słownie: pięćset 00/100),</w:t>
      </w:r>
    </w:p>
    <w:p w14:paraId="086EFE9C"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 każdym przypadku niedopełnienia obowiązku, o którym mowa w § 3 ust.7 w wysokości   po 500,00 zł (słownie: pięćset 00/100) za każdy dzień roboczy, w którym osoba niezatrudniona przez Wykonawcę lub podwykonawcę na podstawie umowy  o pracę  wykonywała  prace </w:t>
      </w:r>
      <w:r w:rsidRPr="00266C5A">
        <w:rPr>
          <w:rFonts w:ascii="Times New Roman" w:hAnsi="Times New Roman" w:cs="Calibri"/>
          <w:color w:val="000000" w:themeColor="text1"/>
          <w:lang w:eastAsia="ar-SA"/>
        </w:rPr>
        <w:t>budowlane związane z realizacja zadania.</w:t>
      </w:r>
    </w:p>
    <w:p w14:paraId="252A4EFC" w14:textId="77777777" w:rsidR="00266C5A" w:rsidRPr="00266C5A" w:rsidRDefault="00266C5A">
      <w:pPr>
        <w:widowControl w:val="0"/>
        <w:numPr>
          <w:ilvl w:val="0"/>
          <w:numId w:val="22"/>
        </w:numPr>
        <w:suppressAutoHyphens/>
        <w:adjustRightInd w:val="0"/>
        <w:spacing w:after="0" w:line="240" w:lineRule="auto"/>
        <w:ind w:left="113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 opóźnienie w dostarczeniu oświadczenia, o którym mowa w  § 3 ust.10 w wysokości po 500,00 zł (słownie: pięćset 00/100)   za każdy dzień zwłoki liczonej od terminu, o którym mowa w  § 3 ust 9,</w:t>
      </w:r>
    </w:p>
    <w:p w14:paraId="6324E8BF" w14:textId="77777777" w:rsidR="00266C5A" w:rsidRPr="00266C5A" w:rsidRDefault="00266C5A">
      <w:pPr>
        <w:widowControl w:val="0"/>
        <w:numPr>
          <w:ilvl w:val="0"/>
          <w:numId w:val="21"/>
        </w:numPr>
        <w:suppressAutoHyphens/>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zamawiający płaci Wykonawcy karę umowną, z tytułu odstąpienia od umowy z przyczyn niezależnych od Wykonawcy – w wysokości 10 % wynagrodzenia umownego. Kara nie przysługuje, jeżeli odstąpienie od umowy nastąpi z przyczyn, o których mowa w art. 456 ustawy  Prawo zamówień publicznych</w:t>
      </w:r>
    </w:p>
    <w:p w14:paraId="1A01C101" w14:textId="77777777" w:rsidR="00266C5A" w:rsidRPr="00266C5A" w:rsidRDefault="00266C5A">
      <w:pPr>
        <w:widowControl w:val="0"/>
        <w:numPr>
          <w:ilvl w:val="0"/>
          <w:numId w:val="20"/>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Łączna maksymalna wysokość kar umownych, których mogą dochodzić Strony nie może przekroczyć 50% wynagrodzenia brutto, o którym mowa w § 6 ust. 1 umowy.</w:t>
      </w:r>
    </w:p>
    <w:p w14:paraId="50560021" w14:textId="77777777" w:rsidR="00266C5A" w:rsidRPr="00266C5A" w:rsidRDefault="00266C5A">
      <w:pPr>
        <w:widowControl w:val="0"/>
        <w:numPr>
          <w:ilvl w:val="0"/>
          <w:numId w:val="20"/>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Zobowiązania z tytułu kar umownych Wykonawcy mogą być potracone z wynagrodzenia za wykonane  roboty. </w:t>
      </w:r>
    </w:p>
    <w:p w14:paraId="0E4FD7BF" w14:textId="77777777" w:rsidR="00266C5A" w:rsidRPr="00266C5A" w:rsidRDefault="00266C5A">
      <w:pPr>
        <w:widowControl w:val="0"/>
        <w:numPr>
          <w:ilvl w:val="0"/>
          <w:numId w:val="20"/>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28146120" w14:textId="77777777" w:rsidR="00266C5A" w:rsidRPr="00266C5A" w:rsidRDefault="00266C5A">
      <w:pPr>
        <w:widowControl w:val="0"/>
        <w:numPr>
          <w:ilvl w:val="0"/>
          <w:numId w:val="20"/>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Jeżeli wysokość zastrzeżonych kar umownych nie pokrywa poniesionej szkody, strony mogą </w:t>
      </w:r>
      <w:r w:rsidRPr="00266C5A">
        <w:rPr>
          <w:rFonts w:ascii="Times New Roman" w:hAnsi="Times New Roman"/>
          <w:color w:val="000000" w:themeColor="text1"/>
          <w:lang w:eastAsia="ar-SA"/>
        </w:rPr>
        <w:lastRenderedPageBreak/>
        <w:t>dochodzić odszkodowania uzupełniającego na zasadach ogólnych Kodeksu Cywilnego.</w:t>
      </w:r>
    </w:p>
    <w:p w14:paraId="30DEDEF2"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10</w:t>
      </w:r>
    </w:p>
    <w:p w14:paraId="711BA6FA"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Odbiory</w:t>
      </w:r>
    </w:p>
    <w:p w14:paraId="4CE1C672"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0C86E68C" w14:textId="77777777" w:rsidR="00266C5A" w:rsidRPr="00266C5A" w:rsidRDefault="00266C5A">
      <w:pPr>
        <w:numPr>
          <w:ilvl w:val="0"/>
          <w:numId w:val="23"/>
        </w:numPr>
        <w:spacing w:after="0" w:line="240" w:lineRule="auto"/>
        <w:ind w:left="284"/>
        <w:jc w:val="both"/>
        <w:rPr>
          <w:rFonts w:ascii="Times New Roman" w:hAnsi="Times New Roman"/>
          <w:color w:val="000000" w:themeColor="text1"/>
          <w:lang w:eastAsia="pl-PL"/>
        </w:rPr>
      </w:pPr>
      <w:r w:rsidRPr="00266C5A">
        <w:rPr>
          <w:rFonts w:ascii="Times New Roman" w:hAnsi="Times New Roman"/>
          <w:color w:val="000000" w:themeColor="text1"/>
          <w:lang w:eastAsia="pl-PL"/>
        </w:rPr>
        <w:t xml:space="preserve">Wykonawca  będzie zgłaszał Zamawiającemu gotowość do odbioru , pisemnie bezpośrednio w siedzibie Zamawiającego. </w:t>
      </w:r>
    </w:p>
    <w:p w14:paraId="2E474840" w14:textId="77777777" w:rsidR="00266C5A" w:rsidRPr="00266C5A" w:rsidRDefault="00266C5A">
      <w:pPr>
        <w:numPr>
          <w:ilvl w:val="0"/>
          <w:numId w:val="23"/>
        </w:numPr>
        <w:spacing w:after="0" w:line="240" w:lineRule="auto"/>
        <w:ind w:left="284"/>
        <w:jc w:val="both"/>
        <w:rPr>
          <w:rFonts w:ascii="Times New Roman" w:hAnsi="Times New Roman"/>
          <w:color w:val="000000" w:themeColor="text1"/>
          <w:lang w:eastAsia="pl-PL"/>
        </w:rPr>
      </w:pPr>
      <w:r w:rsidRPr="00266C5A">
        <w:rPr>
          <w:rFonts w:ascii="Times New Roman" w:hAnsi="Times New Roman"/>
          <w:color w:val="000000" w:themeColor="text1"/>
          <w:lang w:eastAsia="pl-PL"/>
        </w:rPr>
        <w:t>Zamawiający wyznaczy termin i rozpoczęcie odbioru przedmiotu umowy w ciągu  14 dni od daty zawiadomienia go o osiągnięciu gotowości do odbioru zawiadamiając o tym Wykonawcę.</w:t>
      </w:r>
    </w:p>
    <w:p w14:paraId="7FAB8C59" w14:textId="77777777" w:rsidR="00266C5A" w:rsidRPr="00266C5A" w:rsidRDefault="00266C5A">
      <w:pPr>
        <w:widowControl w:val="0"/>
        <w:numPr>
          <w:ilvl w:val="0"/>
          <w:numId w:val="23"/>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Strony postanawiają, że z czynności odbioru będzie spisany protokół, zawierający wszelkie ustalenia dokonane w toku odbioru, jak też terminy wyznaczone na usunięcie ewentualnych wad stwierdzonych przy odbiorze.</w:t>
      </w:r>
    </w:p>
    <w:p w14:paraId="73342F03" w14:textId="77777777" w:rsidR="00266C5A" w:rsidRPr="00266C5A" w:rsidRDefault="00266C5A">
      <w:pPr>
        <w:widowControl w:val="0"/>
        <w:numPr>
          <w:ilvl w:val="0"/>
          <w:numId w:val="23"/>
        </w:numPr>
        <w:suppressAutoHyphens/>
        <w:adjustRightInd w:val="0"/>
        <w:spacing w:after="0" w:line="240" w:lineRule="auto"/>
        <w:ind w:left="284"/>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Jeżeli w toku czynności odbioru zostaną stwierdzone wady to Zamawiającemu  w szczególności przysługują następujące uprawnienia;</w:t>
      </w:r>
    </w:p>
    <w:p w14:paraId="33FC6985" w14:textId="77777777" w:rsidR="00266C5A" w:rsidRPr="00266C5A" w:rsidRDefault="00266C5A">
      <w:pPr>
        <w:widowControl w:val="0"/>
        <w:numPr>
          <w:ilvl w:val="0"/>
          <w:numId w:val="24"/>
        </w:numPr>
        <w:suppressAutoHyphens/>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jeżeli wady nadają się do usunięcia, można odmówić odbioru do czasu usunięcia wad,</w:t>
      </w:r>
    </w:p>
    <w:p w14:paraId="7568EEA7" w14:textId="77777777" w:rsidR="00266C5A" w:rsidRPr="00266C5A" w:rsidRDefault="00266C5A">
      <w:pPr>
        <w:widowControl w:val="0"/>
        <w:numPr>
          <w:ilvl w:val="0"/>
          <w:numId w:val="24"/>
        </w:numPr>
        <w:suppressAutoHyphens/>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jeżeli wady nie nadają się do usunięcia a umożliwiają one użytkowanie przedmiotu odbioru zgodnie z przeznaczeniem, Zamawiający może obniżyć odpowiednio wynagrodzenie,</w:t>
      </w:r>
    </w:p>
    <w:p w14:paraId="5598669E" w14:textId="77777777" w:rsidR="00266C5A" w:rsidRPr="00266C5A" w:rsidRDefault="00266C5A">
      <w:pPr>
        <w:widowControl w:val="0"/>
        <w:numPr>
          <w:ilvl w:val="0"/>
          <w:numId w:val="24"/>
        </w:numPr>
        <w:suppressAutoHyphens/>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s="Calibri"/>
          <w:color w:val="000000" w:themeColor="text1"/>
          <w:lang w:eastAsia="ar-SA"/>
        </w:rPr>
        <w:t xml:space="preserve">jeżeli wady uniemożliwiają użytkowanie zgodnie z przeznaczeniem Zamawiający może odstąpić od umowy na zasadach określonych w §12 lub żądać wykonania przedmiotu odbioru po raz drugi. </w:t>
      </w:r>
    </w:p>
    <w:p w14:paraId="52A58F3E"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11</w:t>
      </w:r>
    </w:p>
    <w:p w14:paraId="3475212E"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Gwarancja</w:t>
      </w:r>
    </w:p>
    <w:p w14:paraId="0C86AB85"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256EBD92" w14:textId="77777777" w:rsidR="00266C5A" w:rsidRPr="00266C5A" w:rsidRDefault="00266C5A">
      <w:pPr>
        <w:numPr>
          <w:ilvl w:val="0"/>
          <w:numId w:val="25"/>
        </w:numPr>
        <w:spacing w:after="0" w:line="240" w:lineRule="auto"/>
        <w:ind w:left="284"/>
        <w:jc w:val="both"/>
        <w:rPr>
          <w:rFonts w:ascii="Times New Roman" w:eastAsia="Cambria" w:hAnsi="Times New Roman"/>
          <w:b/>
          <w:color w:val="000000" w:themeColor="text1"/>
          <w:lang w:eastAsia="pl-PL"/>
        </w:rPr>
      </w:pPr>
      <w:r w:rsidRPr="00266C5A">
        <w:rPr>
          <w:rFonts w:ascii="Times New Roman" w:hAnsi="Times New Roman"/>
          <w:color w:val="000000" w:themeColor="text1"/>
          <w:lang w:eastAsia="pl-PL"/>
        </w:rPr>
        <w:t xml:space="preserve">Wykonawca udziela Zamawiającemu </w:t>
      </w:r>
      <w:r w:rsidRPr="00266C5A">
        <w:rPr>
          <w:rFonts w:ascii="Times New Roman" w:hAnsi="Times New Roman"/>
          <w:b/>
          <w:color w:val="000000" w:themeColor="text1"/>
          <w:lang w:eastAsia="pl-PL"/>
        </w:rPr>
        <w:t>………….. miesięcy</w:t>
      </w:r>
      <w:r w:rsidRPr="00266C5A">
        <w:rPr>
          <w:rFonts w:ascii="Times New Roman" w:hAnsi="Times New Roman"/>
          <w:color w:val="000000" w:themeColor="text1"/>
          <w:lang w:eastAsia="pl-PL"/>
        </w:rPr>
        <w:t xml:space="preserve"> </w:t>
      </w:r>
      <w:r w:rsidRPr="00266C5A">
        <w:rPr>
          <w:rFonts w:ascii="Times New Roman" w:hAnsi="Times New Roman"/>
          <w:b/>
          <w:color w:val="000000" w:themeColor="text1"/>
          <w:lang w:eastAsia="pl-PL"/>
        </w:rPr>
        <w:t xml:space="preserve"> </w:t>
      </w:r>
      <w:r w:rsidRPr="00266C5A">
        <w:rPr>
          <w:rFonts w:ascii="Times New Roman" w:hAnsi="Times New Roman"/>
          <w:color w:val="000000" w:themeColor="text1"/>
          <w:lang w:eastAsia="pl-PL"/>
        </w:rPr>
        <w:t xml:space="preserve">gwarancji na wykonane roboty, wbudowane materiały, elementy i zamontowane urządzenia objęte niniejszą umową. Bieg terminu gwarancji  rozpoczyna się od daty podpisania protokołu odbioru końcowego. </w:t>
      </w:r>
    </w:p>
    <w:p w14:paraId="246B62FB" w14:textId="77777777" w:rsidR="00266C5A" w:rsidRPr="00266C5A" w:rsidRDefault="00266C5A">
      <w:pPr>
        <w:numPr>
          <w:ilvl w:val="0"/>
          <w:numId w:val="25"/>
        </w:numPr>
        <w:spacing w:after="0" w:line="240" w:lineRule="auto"/>
        <w:ind w:left="283" w:hanging="357"/>
        <w:jc w:val="both"/>
        <w:rPr>
          <w:rFonts w:ascii="Times New Roman" w:hAnsi="Times New Roman"/>
          <w:color w:val="000000" w:themeColor="text1"/>
          <w:lang w:eastAsia="pl-PL"/>
        </w:rPr>
      </w:pPr>
      <w:r w:rsidRPr="00266C5A">
        <w:rPr>
          <w:rFonts w:ascii="Times New Roman" w:hAnsi="Times New Roman"/>
          <w:color w:val="000000" w:themeColor="text1"/>
          <w:lang w:eastAsia="pl-PL"/>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6C101F6" w14:textId="77777777" w:rsidR="00266C5A" w:rsidRPr="00266C5A" w:rsidRDefault="00266C5A">
      <w:pPr>
        <w:widowControl w:val="0"/>
        <w:numPr>
          <w:ilvl w:val="0"/>
          <w:numId w:val="25"/>
        </w:numPr>
        <w:suppressAutoHyphens/>
        <w:autoSpaceDE w:val="0"/>
        <w:autoSpaceDN w:val="0"/>
        <w:adjustRightInd w:val="0"/>
        <w:spacing w:after="0" w:line="240" w:lineRule="auto"/>
        <w:ind w:left="284"/>
        <w:contextualSpacing/>
        <w:jc w:val="both"/>
        <w:rPr>
          <w:rFonts w:ascii="Times New Roman" w:eastAsiaTheme="minorHAnsi" w:hAnsi="Times New Roman"/>
          <w:color w:val="000000" w:themeColor="text1"/>
        </w:rPr>
      </w:pPr>
      <w:r w:rsidRPr="00266C5A">
        <w:rPr>
          <w:rFonts w:ascii="Times New Roman" w:eastAsiaTheme="minorHAnsi" w:hAnsi="Times New Roman"/>
          <w:color w:val="000000" w:themeColor="text1"/>
        </w:rPr>
        <w:t>W przypadku wystąpienia wad i usterek Wykonawca zobowiązany jest do ich usunięcia w terminie 14 dni, licząc od dnia powiadomienia go o wadzie lub usterce, w ramach wynagrodzenia, o którym mowa w § 6 ust. 1 umowy.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75751ED8" w14:textId="77777777" w:rsidR="00266C5A" w:rsidRPr="00266C5A" w:rsidRDefault="00266C5A" w:rsidP="00266C5A">
      <w:pPr>
        <w:autoSpaceDE w:val="0"/>
        <w:autoSpaceDN w:val="0"/>
        <w:spacing w:after="0"/>
        <w:ind w:left="-76"/>
        <w:rPr>
          <w:rFonts w:ascii="Times New Roman" w:eastAsiaTheme="minorHAnsi" w:hAnsi="Times New Roman"/>
          <w:color w:val="000000" w:themeColor="text1"/>
        </w:rPr>
      </w:pPr>
      <w:r w:rsidRPr="00266C5A">
        <w:rPr>
          <w:rFonts w:ascii="Times New Roman" w:hAnsi="Times New Roman"/>
          <w:color w:val="000000" w:themeColor="text1"/>
          <w:lang w:eastAsia="pl-PL"/>
        </w:rPr>
        <w:t xml:space="preserve">4.  Jeżeli Wykonawca nie usunie wad w terminie określonym w ust. 3, Zamawiający  </w:t>
      </w:r>
    </w:p>
    <w:p w14:paraId="292D3490"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może zlecić usunięcie ich stronie trzeciej na koszt i ryzyko Wykonawcy. W tym przypadku  </w:t>
      </w:r>
    </w:p>
    <w:p w14:paraId="464647F6"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koszty usuwania wad będą pokrywane w pierwszej kolejności z kwoty zatrzymanej tytułem  </w:t>
      </w:r>
    </w:p>
    <w:p w14:paraId="1143856E"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zabezpieczenia należytego wykonania Umowy. </w:t>
      </w:r>
    </w:p>
    <w:p w14:paraId="6662975D"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5.  Zamawiający obciąży Wykonawcę kosztami wykonania zastępczego, o którym mowa w ust.  </w:t>
      </w:r>
    </w:p>
    <w:p w14:paraId="6F55B2C8"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4, Wykonawca jest zobowiązany zwrócić Zamawiającemu kwotę wykonania zastępczego  </w:t>
      </w:r>
    </w:p>
    <w:p w14:paraId="45B8A75B"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w ciągu 14 dni od dnia otrzymania wezwania do zapłaty pod rygorem naliczenia odsetek </w:t>
      </w:r>
    </w:p>
    <w:p w14:paraId="57F91BE8"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r w:rsidRPr="00266C5A">
        <w:rPr>
          <w:rFonts w:ascii="Times New Roman" w:hAnsi="Times New Roman"/>
          <w:color w:val="000000" w:themeColor="text1"/>
          <w:lang w:eastAsia="ar-SA"/>
        </w:rPr>
        <w:t xml:space="preserve">    ustawowych za opóźnienie z transakcjach handlowych. </w:t>
      </w:r>
    </w:p>
    <w:p w14:paraId="0AB088EC" w14:textId="77777777" w:rsidR="00266C5A" w:rsidRPr="00266C5A" w:rsidRDefault="00266C5A" w:rsidP="00266C5A">
      <w:pPr>
        <w:widowControl w:val="0"/>
        <w:suppressAutoHyphens/>
        <w:autoSpaceDE w:val="0"/>
        <w:autoSpaceDN w:val="0"/>
        <w:adjustRightInd w:val="0"/>
        <w:spacing w:after="160"/>
        <w:contextualSpacing/>
        <w:jc w:val="both"/>
        <w:textAlignment w:val="baseline"/>
        <w:rPr>
          <w:rFonts w:ascii="Times New Roman" w:hAnsi="Times New Roman"/>
          <w:color w:val="000000" w:themeColor="text1"/>
          <w:lang w:eastAsia="ar-SA"/>
        </w:rPr>
      </w:pPr>
    </w:p>
    <w:p w14:paraId="31817FF4" w14:textId="77777777" w:rsidR="00266C5A" w:rsidRPr="00266C5A" w:rsidRDefault="00266C5A" w:rsidP="00266C5A">
      <w:pPr>
        <w:autoSpaceDE w:val="0"/>
        <w:autoSpaceDN w:val="0"/>
        <w:spacing w:after="0" w:line="240" w:lineRule="auto"/>
        <w:rPr>
          <w:rFonts w:ascii="Times New Roman" w:hAnsi="Times New Roman"/>
          <w:color w:val="000000" w:themeColor="text1"/>
          <w:lang w:eastAsia="pl-PL"/>
        </w:rPr>
      </w:pPr>
    </w:p>
    <w:p w14:paraId="2DA5DD9E" w14:textId="77777777" w:rsidR="00266C5A" w:rsidRDefault="00266C5A" w:rsidP="00266C5A">
      <w:pPr>
        <w:spacing w:after="0" w:line="240" w:lineRule="auto"/>
        <w:jc w:val="center"/>
        <w:rPr>
          <w:rFonts w:ascii="Times New Roman" w:hAnsi="Times New Roman"/>
          <w:color w:val="000000" w:themeColor="text1"/>
          <w:lang w:eastAsia="pl-PL"/>
        </w:rPr>
      </w:pPr>
    </w:p>
    <w:p w14:paraId="501692A6" w14:textId="647668F8"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lastRenderedPageBreak/>
        <w:t>§ 12</w:t>
      </w:r>
    </w:p>
    <w:p w14:paraId="0D04D06F" w14:textId="77777777" w:rsidR="00266C5A" w:rsidRPr="00266C5A" w:rsidRDefault="00266C5A" w:rsidP="00266C5A">
      <w:pPr>
        <w:autoSpaceDE w:val="0"/>
        <w:autoSpaceDN w:val="0"/>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Odstąpienie od umowy</w:t>
      </w:r>
    </w:p>
    <w:p w14:paraId="0CBCFBE8" w14:textId="77777777" w:rsidR="00266C5A" w:rsidRPr="00266C5A" w:rsidRDefault="00266C5A" w:rsidP="00266C5A">
      <w:pPr>
        <w:autoSpaceDE w:val="0"/>
        <w:autoSpaceDN w:val="0"/>
        <w:spacing w:after="0" w:line="240" w:lineRule="auto"/>
        <w:jc w:val="center"/>
        <w:rPr>
          <w:rFonts w:ascii="Times New Roman" w:hAnsi="Times New Roman"/>
          <w:b/>
          <w:bCs/>
          <w:color w:val="000000" w:themeColor="text1"/>
          <w:lang w:eastAsia="pl-PL"/>
        </w:rPr>
      </w:pPr>
    </w:p>
    <w:p w14:paraId="4918B4FE"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Stronom przysługuje prawo odstąpienia od umowy. W przypadku odstąpienia od umowy przez jedną ze stron Wykonawca powinien natychmiast wstrzymać i zabezpieczyć nie zakończone roboty oraz plac budowy.</w:t>
      </w:r>
    </w:p>
    <w:p w14:paraId="53E45993"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Zamawiającemu przysługuje prawo odstąpienia od umowy, gdy:</w:t>
      </w:r>
    </w:p>
    <w:p w14:paraId="7A4D4C6B" w14:textId="77777777" w:rsidR="00266C5A" w:rsidRPr="00266C5A" w:rsidRDefault="00266C5A">
      <w:pPr>
        <w:widowControl w:val="0"/>
        <w:numPr>
          <w:ilvl w:val="0"/>
          <w:numId w:val="27"/>
        </w:numPr>
        <w:suppressAutoHyphens/>
        <w:autoSpaceDE w:val="0"/>
        <w:autoSpaceDN w:val="0"/>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wystąpi istotna zmiana okoliczności powodującej, że wykonanie umowy nie leży w interesie publicznym, czego nie można było przewidzieć w chwili zawierania umowy;</w:t>
      </w:r>
    </w:p>
    <w:p w14:paraId="027993EB" w14:textId="77777777" w:rsidR="00266C5A" w:rsidRPr="00266C5A" w:rsidRDefault="00266C5A">
      <w:pPr>
        <w:widowControl w:val="0"/>
        <w:numPr>
          <w:ilvl w:val="0"/>
          <w:numId w:val="27"/>
        </w:numPr>
        <w:suppressAutoHyphens/>
        <w:autoSpaceDE w:val="0"/>
        <w:autoSpaceDN w:val="0"/>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zostanie zajęty cały majątek Wykonawcy lub zostanie zgłoszony wniosek o ogłoszenie upadłości Wykonawcy, </w:t>
      </w:r>
    </w:p>
    <w:p w14:paraId="0D2C5958" w14:textId="77777777" w:rsidR="00266C5A" w:rsidRPr="00266C5A" w:rsidRDefault="00266C5A">
      <w:pPr>
        <w:widowControl w:val="0"/>
        <w:numPr>
          <w:ilvl w:val="0"/>
          <w:numId w:val="27"/>
        </w:numPr>
        <w:suppressAutoHyphens/>
        <w:autoSpaceDE w:val="0"/>
        <w:autoSpaceDN w:val="0"/>
        <w:adjustRightInd w:val="0"/>
        <w:spacing w:after="0" w:line="240" w:lineRule="auto"/>
        <w:ind w:left="709"/>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nie rozpoczął robót bez uzasadnionych przyczyn w ciągu 7 dni od przekazania placu budowy oraz nie kontynuuje ich pomimo pisemnego wezwania Zamawiającego.</w:t>
      </w:r>
    </w:p>
    <w:p w14:paraId="796C3692" w14:textId="77777777" w:rsidR="00266C5A" w:rsidRPr="00266C5A" w:rsidRDefault="00266C5A" w:rsidP="00266C5A">
      <w:pPr>
        <w:autoSpaceDE w:val="0"/>
        <w:autoSpaceDN w:val="0"/>
        <w:spacing w:after="0" w:line="240" w:lineRule="auto"/>
        <w:ind w:left="349"/>
        <w:jc w:val="both"/>
        <w:rPr>
          <w:rFonts w:ascii="Times New Roman" w:hAnsi="Times New Roman"/>
          <w:color w:val="000000" w:themeColor="text1"/>
          <w:lang w:eastAsia="pl-PL"/>
        </w:rPr>
      </w:pPr>
      <w:r w:rsidRPr="00266C5A">
        <w:rPr>
          <w:rFonts w:ascii="Times New Roman" w:hAnsi="Times New Roman"/>
          <w:color w:val="000000" w:themeColor="text1"/>
          <w:lang w:eastAsia="pl-PL"/>
        </w:rPr>
        <w:t>Zamawiający może odstąpić od umowy w terminie 30 dni od powzięcia wiadomości o okolicznościach wskazanych powyżej.</w:t>
      </w:r>
    </w:p>
    <w:p w14:paraId="47767950"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Wykonawcy przysługuje prawo do odstąpienia od umowy z przyczyn leżących po stronie Zamawiającego, gdy Zamawiający nie przystąpił w sposób nieuzasadniony do odbioru końcowego w terminie 7 dni od zgłoszenia przez Wykonawcę gotowości do jego dokonania. </w:t>
      </w:r>
    </w:p>
    <w:p w14:paraId="2718CD8D"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Odstąpienie od umowy powinno nastąpić w formie pisemnej pod rygorem nieważności i powinno zawierać uzasadnienie.</w:t>
      </w:r>
    </w:p>
    <w:p w14:paraId="7D926BBE"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 xml:space="preserve">W przypadku odstąpienia od umowy Wykonawcę oraz Zamawiającego obciążają następujące obowiązki szczegółowe: </w:t>
      </w:r>
    </w:p>
    <w:p w14:paraId="753C49D6" w14:textId="77777777" w:rsidR="00266C5A" w:rsidRPr="00266C5A" w:rsidRDefault="00266C5A">
      <w:pPr>
        <w:widowControl w:val="0"/>
        <w:numPr>
          <w:ilvl w:val="0"/>
          <w:numId w:val="28"/>
        </w:numPr>
        <w:suppressAutoHyphens/>
        <w:autoSpaceDE w:val="0"/>
        <w:autoSpaceDN w:val="0"/>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 terminie 7 dni od daty odstąpienia od umowy, Wykonawca przy udziale Zamawiającego sporządzi szczegółowy protokół inwentaryzacji robót w toku, wg stanu na dzień odstąpienia;</w:t>
      </w:r>
    </w:p>
    <w:p w14:paraId="24E993A6" w14:textId="77777777" w:rsidR="00266C5A" w:rsidRPr="00266C5A" w:rsidRDefault="00266C5A">
      <w:pPr>
        <w:widowControl w:val="0"/>
        <w:numPr>
          <w:ilvl w:val="0"/>
          <w:numId w:val="28"/>
        </w:numPr>
        <w:suppressAutoHyphens/>
        <w:autoSpaceDE w:val="0"/>
        <w:autoSpaceDN w:val="0"/>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zabezpieczy przerwane roboty w zakresie obustronnie uzgodnionym, na koszt tej strony, która była powodem odstąpienia od umowy;</w:t>
      </w:r>
    </w:p>
    <w:p w14:paraId="2FD2195A" w14:textId="77777777" w:rsidR="00266C5A" w:rsidRPr="00266C5A" w:rsidRDefault="00266C5A">
      <w:pPr>
        <w:widowControl w:val="0"/>
        <w:numPr>
          <w:ilvl w:val="0"/>
          <w:numId w:val="28"/>
        </w:numPr>
        <w:suppressAutoHyphens/>
        <w:autoSpaceDE w:val="0"/>
        <w:autoSpaceDN w:val="0"/>
        <w:adjustRightInd w:val="0"/>
        <w:spacing w:after="0" w:line="240" w:lineRule="auto"/>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Wykonawca niezwłocznie, ale nie później niż w ciągu 14 dni usunie z placu budowy urządzenia zaplecza przez niego dostarczone lub wniesione.</w:t>
      </w:r>
    </w:p>
    <w:p w14:paraId="2A236791"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2B48DF4C" w14:textId="77777777" w:rsidR="00266C5A" w:rsidRPr="00266C5A" w:rsidRDefault="00266C5A">
      <w:pPr>
        <w:widowControl w:val="0"/>
        <w:numPr>
          <w:ilvl w:val="0"/>
          <w:numId w:val="26"/>
        </w:numPr>
        <w:suppressAutoHyphens/>
        <w:autoSpaceDE w:val="0"/>
        <w:autoSpaceDN w:val="0"/>
        <w:adjustRightInd w:val="0"/>
        <w:spacing w:after="0" w:line="240" w:lineRule="auto"/>
        <w:ind w:left="426"/>
        <w:contextualSpacing/>
        <w:jc w:val="both"/>
        <w:rPr>
          <w:rFonts w:ascii="Times New Roman" w:hAnsi="Times New Roman"/>
          <w:color w:val="000000" w:themeColor="text1"/>
          <w:lang w:eastAsia="ar-SA"/>
        </w:rPr>
      </w:pPr>
      <w:r w:rsidRPr="00266C5A">
        <w:rPr>
          <w:rFonts w:ascii="Times New Roman" w:hAnsi="Times New Roman"/>
          <w:color w:val="000000" w:themeColor="text1"/>
          <w:lang w:eastAsia="ar-SA"/>
        </w:rPr>
        <w:t>W razie odstąpienia od umowy w okolicznościach opisanych w ust. 2 pkt 2) i 3)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25AB343D" w14:textId="77777777" w:rsidR="00266C5A" w:rsidRPr="00266C5A" w:rsidRDefault="00266C5A" w:rsidP="00266C5A">
      <w:pPr>
        <w:spacing w:after="0" w:line="240" w:lineRule="auto"/>
        <w:jc w:val="center"/>
        <w:rPr>
          <w:rFonts w:ascii="Times New Roman" w:hAnsi="Times New Roman"/>
          <w:color w:val="000000" w:themeColor="text1"/>
          <w:lang w:eastAsia="pl-PL"/>
        </w:rPr>
      </w:pPr>
      <w:r w:rsidRPr="00266C5A">
        <w:rPr>
          <w:rFonts w:ascii="Times New Roman" w:hAnsi="Times New Roman"/>
          <w:color w:val="000000" w:themeColor="text1"/>
          <w:lang w:eastAsia="pl-PL"/>
        </w:rPr>
        <w:t>§ 13</w:t>
      </w:r>
    </w:p>
    <w:p w14:paraId="33FFC288" w14:textId="77777777" w:rsidR="00266C5A" w:rsidRPr="00266C5A" w:rsidRDefault="00266C5A" w:rsidP="00266C5A">
      <w:pPr>
        <w:spacing w:after="0" w:line="240" w:lineRule="auto"/>
        <w:jc w:val="center"/>
        <w:rPr>
          <w:rFonts w:ascii="Times New Roman" w:hAnsi="Times New Roman"/>
          <w:b/>
          <w:bCs/>
          <w:color w:val="000000" w:themeColor="text1"/>
          <w:lang w:eastAsia="pl-PL"/>
        </w:rPr>
      </w:pPr>
      <w:r w:rsidRPr="00266C5A">
        <w:rPr>
          <w:rFonts w:ascii="Times New Roman" w:hAnsi="Times New Roman"/>
          <w:b/>
          <w:bCs/>
          <w:color w:val="000000" w:themeColor="text1"/>
          <w:lang w:eastAsia="pl-PL"/>
        </w:rPr>
        <w:t>Postanowienia końcowe</w:t>
      </w:r>
    </w:p>
    <w:p w14:paraId="75D6A1FC" w14:textId="77777777" w:rsidR="00266C5A" w:rsidRPr="00266C5A" w:rsidRDefault="00266C5A" w:rsidP="00266C5A">
      <w:pPr>
        <w:spacing w:after="0" w:line="240" w:lineRule="auto"/>
        <w:jc w:val="center"/>
        <w:rPr>
          <w:rFonts w:ascii="Times New Roman" w:hAnsi="Times New Roman"/>
          <w:b/>
          <w:bCs/>
          <w:color w:val="000000" w:themeColor="text1"/>
          <w:lang w:eastAsia="pl-PL"/>
        </w:rPr>
      </w:pPr>
    </w:p>
    <w:p w14:paraId="461144CC" w14:textId="77777777" w:rsidR="00266C5A" w:rsidRPr="00266C5A" w:rsidRDefault="00266C5A">
      <w:pPr>
        <w:numPr>
          <w:ilvl w:val="0"/>
          <w:numId w:val="29"/>
        </w:numPr>
        <w:spacing w:after="0" w:line="240" w:lineRule="auto"/>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Zmiana i uzupełnienie postanowień zawartej umowy może nastąpić za zgodą obu stron wyrażoną na piśmie pod rygorem nieważności takiej zmiany.</w:t>
      </w:r>
    </w:p>
    <w:p w14:paraId="1F891084" w14:textId="77777777" w:rsidR="00266C5A" w:rsidRPr="00266C5A" w:rsidRDefault="00266C5A">
      <w:pPr>
        <w:numPr>
          <w:ilvl w:val="0"/>
          <w:numId w:val="29"/>
        </w:numPr>
        <w:spacing w:after="0" w:line="240" w:lineRule="auto"/>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84B5997" w14:textId="77777777" w:rsidR="00266C5A" w:rsidRPr="00266C5A" w:rsidRDefault="00266C5A">
      <w:pPr>
        <w:numPr>
          <w:ilvl w:val="0"/>
          <w:numId w:val="29"/>
        </w:numPr>
        <w:spacing w:after="0" w:line="240" w:lineRule="auto"/>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W sprawach nieuregulowanych niniejszą umową będą miały zastosowanie przepisy Kodeksu Cywilnego oraz ustawy Prawo zamówień publicznych.</w:t>
      </w:r>
    </w:p>
    <w:p w14:paraId="2DB8D431" w14:textId="77777777" w:rsidR="00266C5A" w:rsidRPr="00266C5A" w:rsidRDefault="00266C5A">
      <w:pPr>
        <w:numPr>
          <w:ilvl w:val="0"/>
          <w:numId w:val="29"/>
        </w:numPr>
        <w:spacing w:after="0" w:line="240" w:lineRule="auto"/>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lastRenderedPageBreak/>
        <w:t>Spory mogące wyniknąć na tle wykonania postanowień niniejszej umowy będą rozstrzygane przez sąd powszechny, właściwy miejscowo dla siedziby Zamawiającego.</w:t>
      </w:r>
    </w:p>
    <w:p w14:paraId="26B12994" w14:textId="77777777" w:rsidR="00266C5A" w:rsidRPr="00266C5A" w:rsidRDefault="00266C5A">
      <w:pPr>
        <w:numPr>
          <w:ilvl w:val="0"/>
          <w:numId w:val="29"/>
        </w:numPr>
        <w:spacing w:after="0" w:line="240" w:lineRule="auto"/>
        <w:ind w:left="426"/>
        <w:jc w:val="both"/>
        <w:rPr>
          <w:rFonts w:ascii="Times New Roman" w:hAnsi="Times New Roman"/>
          <w:color w:val="000000" w:themeColor="text1"/>
          <w:lang w:eastAsia="pl-PL"/>
        </w:rPr>
      </w:pPr>
      <w:r w:rsidRPr="00266C5A">
        <w:rPr>
          <w:rFonts w:ascii="Times New Roman" w:hAnsi="Times New Roman"/>
          <w:color w:val="000000" w:themeColor="text1"/>
          <w:lang w:eastAsia="pl-PL"/>
        </w:rPr>
        <w:t>Umowę niniejszą sporządzono w trzech  jednobrzmiących egzemplarzach z przeznaczeniem,  jeden egzemplarz dla Wykonawcy, dwa egzemplarze dla Zamawiającego.</w:t>
      </w:r>
    </w:p>
    <w:p w14:paraId="7594DB12" w14:textId="77777777" w:rsidR="00266C5A" w:rsidRPr="00266C5A" w:rsidRDefault="00266C5A" w:rsidP="00266C5A">
      <w:pPr>
        <w:spacing w:after="0" w:line="240" w:lineRule="auto"/>
        <w:rPr>
          <w:rFonts w:ascii="Times New Roman" w:hAnsi="Times New Roman"/>
          <w:color w:val="000000" w:themeColor="text1"/>
          <w:lang w:eastAsia="pl-PL"/>
        </w:rPr>
      </w:pPr>
    </w:p>
    <w:p w14:paraId="6AA5263E" w14:textId="77777777" w:rsidR="00266C5A" w:rsidRPr="00266C5A" w:rsidRDefault="00266C5A" w:rsidP="00266C5A">
      <w:pPr>
        <w:spacing w:after="0" w:line="240" w:lineRule="auto"/>
        <w:rPr>
          <w:rFonts w:ascii="Times New Roman" w:hAnsi="Times New Roman"/>
          <w:color w:val="000000" w:themeColor="text1"/>
          <w:lang w:eastAsia="pl-PL"/>
        </w:rPr>
      </w:pPr>
      <w:r w:rsidRPr="00266C5A">
        <w:rPr>
          <w:rFonts w:ascii="Times New Roman" w:hAnsi="Times New Roman"/>
          <w:color w:val="000000" w:themeColor="text1"/>
          <w:lang w:eastAsia="pl-PL"/>
        </w:rPr>
        <w:t xml:space="preserve">                     ZAMAWIAJĄCY:                                                     WYKONAWCA:                                                        </w:t>
      </w:r>
    </w:p>
    <w:p w14:paraId="5CB8F728" w14:textId="77777777" w:rsidR="00266C5A" w:rsidRPr="00266C5A" w:rsidRDefault="00266C5A" w:rsidP="00266C5A">
      <w:pPr>
        <w:spacing w:after="0" w:line="240" w:lineRule="auto"/>
        <w:rPr>
          <w:rFonts w:ascii="Times New Roman" w:hAnsi="Times New Roman"/>
          <w:color w:val="000000" w:themeColor="text1"/>
          <w:lang w:eastAsia="pl-PL"/>
        </w:rPr>
      </w:pPr>
    </w:p>
    <w:p w14:paraId="3EEEA32E" w14:textId="77777777" w:rsidR="00266C5A" w:rsidRPr="00266C5A" w:rsidRDefault="00266C5A" w:rsidP="00266C5A">
      <w:pPr>
        <w:spacing w:after="0" w:line="240" w:lineRule="auto"/>
        <w:rPr>
          <w:rFonts w:ascii="Times New Roman" w:hAnsi="Times New Roman"/>
          <w:color w:val="000000" w:themeColor="text1"/>
          <w:lang w:eastAsia="pl-PL"/>
        </w:rPr>
      </w:pPr>
    </w:p>
    <w:p w14:paraId="209AA38A" w14:textId="77777777" w:rsidR="00CD169C" w:rsidRPr="00CD169C" w:rsidRDefault="00CD169C" w:rsidP="00CD169C">
      <w:pPr>
        <w:spacing w:after="0"/>
        <w:jc w:val="center"/>
        <w:rPr>
          <w:rFonts w:ascii="Tahoma" w:hAnsi="Tahoma" w:cs="Tahoma"/>
          <w:iCs/>
          <w:color w:val="000000"/>
          <w:sz w:val="20"/>
          <w:szCs w:val="20"/>
          <w:lang w:eastAsia="pl-PL"/>
        </w:rPr>
      </w:pPr>
    </w:p>
    <w:p w14:paraId="6780AAF7" w14:textId="77777777" w:rsidR="00CD169C" w:rsidRPr="00CD169C" w:rsidRDefault="00CD169C" w:rsidP="00CD169C">
      <w:pPr>
        <w:spacing w:after="0"/>
        <w:jc w:val="center"/>
        <w:rPr>
          <w:rFonts w:ascii="Tahoma" w:hAnsi="Tahoma" w:cs="Tahoma"/>
          <w:iCs/>
          <w:color w:val="000000"/>
          <w:sz w:val="20"/>
          <w:szCs w:val="20"/>
          <w:lang w:eastAsia="pl-PL"/>
        </w:rPr>
      </w:pPr>
    </w:p>
    <w:p w14:paraId="4E2BAAA9" w14:textId="77777777" w:rsidR="00CD169C" w:rsidRPr="00CD169C" w:rsidRDefault="00CD169C" w:rsidP="00CD169C">
      <w:pPr>
        <w:spacing w:after="0"/>
        <w:jc w:val="center"/>
        <w:rPr>
          <w:rFonts w:ascii="Tahoma" w:hAnsi="Tahoma" w:cs="Tahoma"/>
          <w:iCs/>
          <w:color w:val="000000"/>
          <w:sz w:val="20"/>
          <w:szCs w:val="20"/>
          <w:lang w:eastAsia="pl-PL"/>
        </w:rPr>
      </w:pPr>
    </w:p>
    <w:p w14:paraId="7C3EE291" w14:textId="77777777" w:rsidR="00CD169C" w:rsidRPr="00CD169C" w:rsidRDefault="00CD169C" w:rsidP="00CD169C">
      <w:pPr>
        <w:spacing w:after="0"/>
        <w:jc w:val="center"/>
        <w:rPr>
          <w:rFonts w:ascii="Tahoma" w:hAnsi="Tahoma" w:cs="Tahoma"/>
          <w:iCs/>
          <w:color w:val="000000"/>
          <w:sz w:val="20"/>
          <w:szCs w:val="20"/>
          <w:lang w:eastAsia="pl-PL"/>
        </w:rPr>
      </w:pPr>
    </w:p>
    <w:p w14:paraId="1386D854" w14:textId="77777777" w:rsidR="00CD169C" w:rsidRPr="00CD169C" w:rsidRDefault="00CD169C" w:rsidP="00CD169C">
      <w:pPr>
        <w:spacing w:after="0"/>
        <w:jc w:val="center"/>
        <w:rPr>
          <w:rFonts w:ascii="Tahoma" w:hAnsi="Tahoma" w:cs="Tahoma"/>
          <w:iCs/>
          <w:color w:val="000000"/>
          <w:sz w:val="20"/>
          <w:szCs w:val="20"/>
          <w:lang w:eastAsia="pl-PL"/>
        </w:rPr>
      </w:pPr>
    </w:p>
    <w:p w14:paraId="3725C789" w14:textId="77777777" w:rsidR="00CD169C" w:rsidRPr="00CD169C" w:rsidRDefault="00CD169C" w:rsidP="00CD169C">
      <w:pPr>
        <w:spacing w:after="0"/>
        <w:jc w:val="center"/>
        <w:rPr>
          <w:rFonts w:ascii="Tahoma" w:hAnsi="Tahoma" w:cs="Tahoma"/>
          <w:iCs/>
          <w:color w:val="000000"/>
          <w:sz w:val="20"/>
          <w:szCs w:val="20"/>
          <w:lang w:eastAsia="pl-PL"/>
        </w:rPr>
      </w:pPr>
    </w:p>
    <w:p w14:paraId="3F64B560" w14:textId="77777777" w:rsidR="00CD169C" w:rsidRPr="00CD169C" w:rsidRDefault="00CD169C" w:rsidP="00CD169C">
      <w:pPr>
        <w:spacing w:after="0"/>
        <w:jc w:val="center"/>
        <w:rPr>
          <w:rFonts w:ascii="Tahoma" w:hAnsi="Tahoma" w:cs="Tahoma"/>
          <w:iCs/>
          <w:color w:val="000000"/>
          <w:sz w:val="20"/>
          <w:szCs w:val="20"/>
          <w:lang w:eastAsia="pl-PL"/>
        </w:rPr>
      </w:pPr>
    </w:p>
    <w:p w14:paraId="158EFF37" w14:textId="77777777" w:rsidR="00CD169C" w:rsidRPr="00CD169C" w:rsidRDefault="00CD169C" w:rsidP="00CD169C">
      <w:pPr>
        <w:spacing w:after="0"/>
        <w:jc w:val="center"/>
        <w:rPr>
          <w:rFonts w:ascii="Tahoma" w:hAnsi="Tahoma" w:cs="Tahoma"/>
          <w:iCs/>
          <w:color w:val="000000"/>
          <w:sz w:val="20"/>
          <w:szCs w:val="20"/>
          <w:lang w:eastAsia="pl-PL"/>
        </w:rPr>
      </w:pPr>
    </w:p>
    <w:p w14:paraId="29E1A491" w14:textId="77777777" w:rsidR="00CD169C" w:rsidRPr="00CD169C" w:rsidRDefault="00CD169C" w:rsidP="00CD169C">
      <w:pPr>
        <w:spacing w:after="0"/>
        <w:jc w:val="center"/>
        <w:rPr>
          <w:rFonts w:ascii="Tahoma" w:hAnsi="Tahoma" w:cs="Tahoma"/>
          <w:iCs/>
          <w:color w:val="000000"/>
          <w:sz w:val="20"/>
          <w:szCs w:val="20"/>
          <w:lang w:eastAsia="pl-PL"/>
        </w:rPr>
      </w:pPr>
    </w:p>
    <w:p w14:paraId="5073225F" w14:textId="77777777" w:rsidR="00CD169C" w:rsidRPr="00CD169C" w:rsidRDefault="00CD169C" w:rsidP="00CD169C">
      <w:pPr>
        <w:spacing w:after="0"/>
        <w:jc w:val="center"/>
        <w:rPr>
          <w:rFonts w:ascii="Tahoma" w:hAnsi="Tahoma" w:cs="Tahoma"/>
          <w:iCs/>
          <w:color w:val="000000"/>
          <w:sz w:val="20"/>
          <w:szCs w:val="20"/>
          <w:lang w:eastAsia="pl-PL"/>
        </w:rPr>
      </w:pPr>
    </w:p>
    <w:p w14:paraId="6BFA6C3A" w14:textId="77777777" w:rsidR="00CD169C" w:rsidRPr="00CD169C" w:rsidRDefault="00CD169C" w:rsidP="00CD169C">
      <w:pPr>
        <w:spacing w:after="0"/>
        <w:jc w:val="center"/>
        <w:rPr>
          <w:rFonts w:ascii="Tahoma" w:hAnsi="Tahoma" w:cs="Tahoma"/>
          <w:iCs/>
          <w:color w:val="000000"/>
          <w:sz w:val="20"/>
          <w:szCs w:val="20"/>
          <w:lang w:eastAsia="pl-PL"/>
        </w:rPr>
      </w:pPr>
    </w:p>
    <w:p w14:paraId="0116E57C" w14:textId="77777777" w:rsidR="00CD169C" w:rsidRPr="00CD169C" w:rsidRDefault="00CD169C" w:rsidP="00CD169C">
      <w:pPr>
        <w:spacing w:after="0"/>
        <w:jc w:val="center"/>
        <w:rPr>
          <w:rFonts w:ascii="Tahoma" w:hAnsi="Tahoma" w:cs="Tahoma"/>
          <w:iCs/>
          <w:color w:val="000000"/>
          <w:sz w:val="20"/>
          <w:szCs w:val="20"/>
          <w:lang w:eastAsia="pl-PL"/>
        </w:rPr>
      </w:pPr>
    </w:p>
    <w:p w14:paraId="666E75A0" w14:textId="77777777" w:rsidR="00CD169C" w:rsidRPr="00CD169C" w:rsidRDefault="00CD169C" w:rsidP="00CD169C">
      <w:pPr>
        <w:spacing w:after="0"/>
        <w:jc w:val="center"/>
        <w:rPr>
          <w:rFonts w:ascii="Tahoma" w:hAnsi="Tahoma" w:cs="Tahoma"/>
          <w:iCs/>
          <w:color w:val="000000"/>
          <w:sz w:val="20"/>
          <w:szCs w:val="20"/>
          <w:lang w:eastAsia="pl-PL"/>
        </w:rPr>
      </w:pPr>
    </w:p>
    <w:p w14:paraId="36A36214" w14:textId="77777777" w:rsidR="00CD169C" w:rsidRPr="00CD169C" w:rsidRDefault="00CD169C" w:rsidP="00CD169C">
      <w:pPr>
        <w:spacing w:after="0"/>
        <w:jc w:val="center"/>
        <w:rPr>
          <w:rFonts w:ascii="Tahoma" w:hAnsi="Tahoma" w:cs="Tahoma"/>
          <w:iCs/>
          <w:color w:val="000000"/>
          <w:sz w:val="20"/>
          <w:szCs w:val="20"/>
          <w:lang w:eastAsia="pl-PL"/>
        </w:rPr>
      </w:pPr>
    </w:p>
    <w:p w14:paraId="34F66E3C" w14:textId="77777777" w:rsidR="00CD169C" w:rsidRPr="00CD169C" w:rsidRDefault="00CD169C" w:rsidP="00CD169C">
      <w:pPr>
        <w:spacing w:after="0"/>
        <w:jc w:val="center"/>
        <w:rPr>
          <w:rFonts w:ascii="Tahoma" w:hAnsi="Tahoma" w:cs="Tahoma"/>
          <w:iCs/>
          <w:color w:val="000000"/>
          <w:sz w:val="20"/>
          <w:szCs w:val="20"/>
          <w:lang w:eastAsia="pl-PL"/>
        </w:rPr>
      </w:pPr>
    </w:p>
    <w:p w14:paraId="6CEFCCE2" w14:textId="77777777" w:rsidR="00CD169C" w:rsidRPr="00CD169C" w:rsidRDefault="00CD169C" w:rsidP="00CD169C">
      <w:pPr>
        <w:spacing w:after="0"/>
        <w:jc w:val="center"/>
        <w:rPr>
          <w:rFonts w:ascii="Tahoma" w:hAnsi="Tahoma" w:cs="Tahoma"/>
          <w:iCs/>
          <w:color w:val="000000"/>
          <w:sz w:val="20"/>
          <w:szCs w:val="20"/>
          <w:lang w:eastAsia="pl-PL"/>
        </w:rPr>
      </w:pPr>
    </w:p>
    <w:p w14:paraId="4693F92E" w14:textId="77777777" w:rsidR="00CD169C" w:rsidRPr="00CD169C" w:rsidRDefault="00CD169C" w:rsidP="00CD169C">
      <w:pPr>
        <w:spacing w:after="0"/>
        <w:jc w:val="center"/>
        <w:rPr>
          <w:rFonts w:ascii="Tahoma" w:hAnsi="Tahoma" w:cs="Tahoma"/>
          <w:iCs/>
          <w:color w:val="000000"/>
          <w:sz w:val="20"/>
          <w:szCs w:val="20"/>
          <w:lang w:eastAsia="pl-PL"/>
        </w:rPr>
      </w:pPr>
    </w:p>
    <w:p w14:paraId="35CB35F3" w14:textId="77777777" w:rsidR="00CD169C" w:rsidRPr="00CD169C" w:rsidRDefault="00CD169C" w:rsidP="00CD169C">
      <w:pPr>
        <w:spacing w:after="0"/>
        <w:jc w:val="center"/>
        <w:rPr>
          <w:rFonts w:ascii="Tahoma" w:hAnsi="Tahoma" w:cs="Tahoma"/>
          <w:iCs/>
          <w:color w:val="000000"/>
          <w:sz w:val="20"/>
          <w:szCs w:val="20"/>
          <w:lang w:eastAsia="pl-PL"/>
        </w:rPr>
      </w:pPr>
    </w:p>
    <w:p w14:paraId="4FE175C1" w14:textId="77777777" w:rsidR="00CD169C" w:rsidRPr="00CD169C" w:rsidRDefault="00CD169C" w:rsidP="00CD169C">
      <w:pPr>
        <w:spacing w:after="0"/>
        <w:jc w:val="center"/>
        <w:rPr>
          <w:rFonts w:ascii="Tahoma" w:hAnsi="Tahoma" w:cs="Tahoma"/>
          <w:iCs/>
          <w:color w:val="000000"/>
          <w:sz w:val="20"/>
          <w:szCs w:val="20"/>
          <w:lang w:eastAsia="pl-PL"/>
        </w:rPr>
      </w:pPr>
    </w:p>
    <w:p w14:paraId="176F5C16" w14:textId="77777777" w:rsidR="00CD169C" w:rsidRPr="00CD169C" w:rsidRDefault="00CD169C" w:rsidP="00CD169C">
      <w:pPr>
        <w:spacing w:after="0"/>
        <w:jc w:val="center"/>
        <w:rPr>
          <w:rFonts w:ascii="Tahoma" w:hAnsi="Tahoma" w:cs="Tahoma"/>
          <w:iCs/>
          <w:color w:val="000000"/>
          <w:sz w:val="20"/>
          <w:szCs w:val="20"/>
          <w:lang w:eastAsia="pl-PL"/>
        </w:rPr>
      </w:pPr>
    </w:p>
    <w:p w14:paraId="262C6BD8" w14:textId="77777777" w:rsidR="00CD169C" w:rsidRPr="00CD169C" w:rsidRDefault="00CD169C" w:rsidP="00CD169C">
      <w:pPr>
        <w:spacing w:after="0"/>
        <w:jc w:val="center"/>
        <w:rPr>
          <w:rFonts w:ascii="Tahoma" w:hAnsi="Tahoma" w:cs="Tahoma"/>
          <w:iCs/>
          <w:color w:val="000000"/>
          <w:sz w:val="20"/>
          <w:szCs w:val="20"/>
          <w:lang w:eastAsia="pl-PL"/>
        </w:rPr>
      </w:pPr>
    </w:p>
    <w:p w14:paraId="11320B9F" w14:textId="77777777" w:rsidR="00CD169C" w:rsidRPr="00CD169C" w:rsidRDefault="00CD169C" w:rsidP="00CD169C">
      <w:pPr>
        <w:tabs>
          <w:tab w:val="left" w:pos="1978"/>
          <w:tab w:val="left" w:pos="3828"/>
          <w:tab w:val="center" w:pos="4677"/>
        </w:tabs>
        <w:suppressAutoHyphens/>
        <w:spacing w:after="0" w:line="240" w:lineRule="auto"/>
        <w:jc w:val="both"/>
        <w:textAlignment w:val="baseline"/>
        <w:rPr>
          <w:rFonts w:ascii="Tahoma" w:eastAsia="Arial" w:hAnsi="Tahoma" w:cs="Tahoma"/>
          <w:b/>
          <w:i/>
          <w:color w:val="000000"/>
          <w:kern w:val="1"/>
          <w:sz w:val="20"/>
          <w:szCs w:val="20"/>
          <w:lang w:eastAsia="zh-CN" w:bidi="hi-IN"/>
        </w:rPr>
      </w:pPr>
      <w:bookmarkStart w:id="9" w:name="_Hlk74743425"/>
    </w:p>
    <w:p w14:paraId="47F4978C" w14:textId="77777777" w:rsidR="00CD169C" w:rsidRPr="00CD169C" w:rsidRDefault="00CD169C" w:rsidP="00CD169C">
      <w:pPr>
        <w:tabs>
          <w:tab w:val="left" w:pos="1978"/>
          <w:tab w:val="left" w:pos="3828"/>
          <w:tab w:val="center" w:pos="4677"/>
        </w:tabs>
        <w:suppressAutoHyphens/>
        <w:spacing w:after="0" w:line="240" w:lineRule="auto"/>
        <w:jc w:val="both"/>
        <w:textAlignment w:val="baseline"/>
        <w:rPr>
          <w:rFonts w:ascii="Tahoma" w:eastAsia="Arial" w:hAnsi="Tahoma" w:cs="Tahoma"/>
          <w:b/>
          <w:i/>
          <w:color w:val="000000"/>
          <w:kern w:val="1"/>
          <w:sz w:val="20"/>
          <w:szCs w:val="20"/>
          <w:lang w:eastAsia="zh-CN" w:bidi="hi-IN"/>
        </w:rPr>
      </w:pPr>
    </w:p>
    <w:bookmarkEnd w:id="9"/>
    <w:p w14:paraId="0D66A5F6" w14:textId="77777777" w:rsidR="00CD169C" w:rsidRPr="00CD169C" w:rsidRDefault="00CD169C" w:rsidP="00CD169C">
      <w:pPr>
        <w:tabs>
          <w:tab w:val="left" w:pos="1978"/>
          <w:tab w:val="left" w:pos="3828"/>
          <w:tab w:val="center" w:pos="4677"/>
        </w:tabs>
        <w:suppressAutoHyphens/>
        <w:spacing w:after="0" w:line="240" w:lineRule="auto"/>
        <w:jc w:val="both"/>
        <w:textAlignment w:val="baseline"/>
        <w:rPr>
          <w:rFonts w:ascii="Tahoma" w:eastAsia="Arial" w:hAnsi="Tahoma" w:cs="Tahoma"/>
          <w:b/>
          <w:i/>
          <w:color w:val="000000"/>
          <w:kern w:val="1"/>
          <w:sz w:val="20"/>
          <w:szCs w:val="20"/>
          <w:lang w:eastAsia="zh-CN" w:bidi="hi-IN"/>
        </w:rPr>
      </w:pPr>
    </w:p>
    <w:sectPr w:rsidR="00CD169C" w:rsidRPr="00CD169C" w:rsidSect="00C14C6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94BF" w14:textId="77777777" w:rsidR="007062DD" w:rsidRDefault="007062DD">
      <w:pPr>
        <w:spacing w:after="0" w:line="240" w:lineRule="auto"/>
      </w:pPr>
      <w:r>
        <w:separator/>
      </w:r>
    </w:p>
  </w:endnote>
  <w:endnote w:type="continuationSeparator" w:id="0">
    <w:p w14:paraId="29C76767" w14:textId="77777777" w:rsidR="007062DD" w:rsidRDefault="0070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Ubuntu-Bold">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5115"/>
      <w:docPartObj>
        <w:docPartGallery w:val="Page Numbers (Bottom of Page)"/>
        <w:docPartUnique/>
      </w:docPartObj>
    </w:sdtPr>
    <w:sdtContent>
      <w:p w14:paraId="137B132A"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10403CFE" wp14:editId="0B70A5C8">
              <wp:extent cx="1706400" cy="903600"/>
              <wp:effectExtent l="0" t="0" r="8255" b="0"/>
              <wp:docPr id="6" name="Obraz 6"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7B94A466" wp14:editId="1073C67B">
              <wp:extent cx="1009650" cy="619125"/>
              <wp:effectExtent l="0" t="0" r="0" b="9525"/>
              <wp:docPr id="7" name="Obraz 7"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14:paraId="739AE19C"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17CE1616"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3F98EC05" w14:textId="5831F992" w:rsidR="00427304" w:rsidRDefault="00427304">
        <w:pPr>
          <w:pStyle w:val="Stopka"/>
          <w:jc w:val="right"/>
        </w:pPr>
        <w:r>
          <w:fldChar w:fldCharType="begin"/>
        </w:r>
        <w:r>
          <w:instrText>PAGE   \* MERGEFORMAT</w:instrText>
        </w:r>
        <w:r>
          <w:fldChar w:fldCharType="separate"/>
        </w:r>
        <w:r>
          <w:t>2</w:t>
        </w:r>
        <w:r>
          <w:fldChar w:fldCharType="end"/>
        </w:r>
      </w:p>
    </w:sdtContent>
  </w:sdt>
  <w:p w14:paraId="4A1B732F"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487F6821" wp14:editId="5ACA8F1B">
          <wp:extent cx="1706400" cy="903600"/>
          <wp:effectExtent l="0" t="0" r="8255" b="0"/>
          <wp:docPr id="8" name="Obraz 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27E0E5D6" wp14:editId="79DE1336">
          <wp:extent cx="1009650" cy="619125"/>
          <wp:effectExtent l="0" t="0" r="0" b="9525"/>
          <wp:docPr id="9" name="Obraz 9"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14:paraId="44426437"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420B59C3"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7C7F9488" w14:textId="77777777" w:rsidR="00427304" w:rsidRDefault="004273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461" w14:textId="0A362D2F" w:rsidR="00C14C66" w:rsidRDefault="00917FC1"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noProof/>
        <w:lang w:eastAsia="pl-PL"/>
      </w:rPr>
      <w:drawing>
        <wp:inline distT="0" distB="0" distL="0" distR="0" wp14:anchorId="1920B4BF" wp14:editId="16C2B810">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sidR="00E013A3" w:rsidRPr="00E91552">
      <w:rPr>
        <w:rFonts w:asciiTheme="minorHAnsi" w:eastAsia="FreeSans" w:hAnsiTheme="minorHAnsi" w:cstheme="minorHAnsi"/>
        <w:sz w:val="24"/>
        <w:szCs w:val="24"/>
        <w:lang w:eastAsia="pl-PL"/>
      </w:rPr>
      <w:t>Poprawa dostępności do usług publicznych dl</w:t>
    </w:r>
    <w:r>
      <w:rPr>
        <w:rFonts w:asciiTheme="minorHAnsi" w:eastAsia="FreeSans" w:hAnsiTheme="minorHAnsi" w:cstheme="minorHAnsi"/>
        <w:sz w:val="24"/>
        <w:szCs w:val="24"/>
        <w:lang w:eastAsia="pl-PL"/>
      </w:rPr>
      <w:t>a</w:t>
    </w:r>
    <w:r w:rsidR="00C14C66">
      <w:rPr>
        <w:rFonts w:asciiTheme="minorHAnsi" w:eastAsia="FreeSans" w:hAnsiTheme="minorHAnsi" w:cstheme="minorHAnsi"/>
        <w:sz w:val="24"/>
        <w:szCs w:val="24"/>
        <w:lang w:eastAsia="pl-PL"/>
      </w:rPr>
      <w:t xml:space="preserve">   </w:t>
    </w:r>
    <w:r w:rsidR="00C14C66" w:rsidRPr="00C20A91">
      <w:rPr>
        <w:rFonts w:ascii="Times New Roman" w:hAnsi="Times New Roman"/>
        <w:noProof/>
        <w:sz w:val="36"/>
        <w:szCs w:val="36"/>
        <w:lang w:eastAsia="pl-PL"/>
      </w:rPr>
      <w:drawing>
        <wp:inline distT="0" distB="0" distL="0" distR="0" wp14:anchorId="5B7008DD" wp14:editId="16C6771E">
          <wp:extent cx="971550" cy="589915"/>
          <wp:effectExtent l="0" t="0" r="0" b="635"/>
          <wp:docPr id="11" name="Obraz 11"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23" cy="603196"/>
                  </a:xfrm>
                  <a:prstGeom prst="rect">
                    <a:avLst/>
                  </a:prstGeom>
                  <a:noFill/>
                  <a:ln>
                    <a:noFill/>
                  </a:ln>
                </pic:spPr>
              </pic:pic>
            </a:graphicData>
          </a:graphic>
        </wp:inline>
      </w:drawing>
    </w:r>
  </w:p>
  <w:p w14:paraId="50057AC3" w14:textId="317A9150" w:rsidR="00E013A3" w:rsidRPr="00917FC1" w:rsidRDefault="00C14C66"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Theme="minorHAnsi" w:eastAsia="FreeSans" w:hAnsiTheme="minorHAnsi" w:cstheme="minorHAnsi"/>
        <w:sz w:val="24"/>
        <w:szCs w:val="24"/>
        <w:lang w:eastAsia="pl-PL"/>
      </w:rPr>
      <w:t xml:space="preserve">                                                               </w:t>
    </w:r>
    <w:r w:rsidR="00E013A3" w:rsidRPr="00E91552">
      <w:rPr>
        <w:rFonts w:asciiTheme="minorHAnsi" w:eastAsia="FreeSans" w:hAnsiTheme="minorHAnsi" w:cstheme="minorHAnsi"/>
        <w:sz w:val="24"/>
        <w:szCs w:val="24"/>
        <w:lang w:eastAsia="pl-PL"/>
      </w:rPr>
      <w:t>osób z niepełnosprawnościami</w:t>
    </w:r>
  </w:p>
  <w:p w14:paraId="7D437469" w14:textId="77777777" w:rsidR="00E013A3" w:rsidRDefault="00E013A3" w:rsidP="00E013A3">
    <w:pPr>
      <w:tabs>
        <w:tab w:val="left" w:leader="underscore" w:pos="8789"/>
      </w:tabs>
      <w:suppressAutoHyphens/>
      <w:autoSpaceDE w:val="0"/>
      <w:spacing w:after="0" w:line="240" w:lineRule="auto"/>
      <w:rPr>
        <w:rFonts w:ascii="FreeSans" w:eastAsia="FreeSans" w:cs="FreeSans"/>
        <w:b/>
        <w:bCs/>
        <w:sz w:val="24"/>
        <w:szCs w:val="24"/>
        <w:lang w:eastAsia="pl-PL"/>
      </w:rPr>
    </w:pPr>
  </w:p>
  <w:p w14:paraId="769EB8B9" w14:textId="4C81AADA" w:rsidR="007775E8" w:rsidRDefault="007775E8" w:rsidP="007775E8">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5753" w14:textId="77777777" w:rsidR="007062DD" w:rsidRDefault="007062DD">
      <w:pPr>
        <w:spacing w:after="0" w:line="240" w:lineRule="auto"/>
      </w:pPr>
      <w:bookmarkStart w:id="0" w:name="_Hlk127797854"/>
      <w:bookmarkEnd w:id="0"/>
      <w:r>
        <w:rPr>
          <w:color w:val="000000"/>
        </w:rPr>
        <w:separator/>
      </w:r>
    </w:p>
  </w:footnote>
  <w:footnote w:type="continuationSeparator" w:id="0">
    <w:p w14:paraId="521F39C6" w14:textId="77777777" w:rsidR="007062DD" w:rsidRDefault="0070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6F3" w14:textId="1AA4551F"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1EA9DE01" wp14:editId="75B685C1">
          <wp:extent cx="5315585" cy="657225"/>
          <wp:effectExtent l="0" t="0" r="0" b="9525"/>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p w14:paraId="51760F92" w14:textId="77777777" w:rsidR="00735DC9" w:rsidRDefault="00735D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80E" w14:textId="75B2507C"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798AE165" wp14:editId="5FF5D9D3">
          <wp:extent cx="5315585" cy="657225"/>
          <wp:effectExtent l="0" t="0" r="0" b="952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527" w14:textId="0412E071" w:rsidR="00735DC9" w:rsidRDefault="00735DC9">
    <w:pPr>
      <w:pStyle w:val="Nagwek"/>
    </w:pPr>
  </w:p>
  <w:p w14:paraId="26140974" w14:textId="18715CC4" w:rsidR="00FA6CB1" w:rsidRPr="000F4CA6"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5CB3CBD6" wp14:editId="789FAD6D">
          <wp:extent cx="5315585" cy="657225"/>
          <wp:effectExtent l="0" t="0" r="0" b="9525"/>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9B5535"/>
    <w:multiLevelType w:val="hybridMultilevel"/>
    <w:tmpl w:val="3062A656"/>
    <w:lvl w:ilvl="0" w:tplc="04150011">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4" w15:restartNumberingAfterBreak="0">
    <w:nsid w:val="1EDA50C5"/>
    <w:multiLevelType w:val="hybridMultilevel"/>
    <w:tmpl w:val="2E5C0374"/>
    <w:lvl w:ilvl="0" w:tplc="D912436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76D37"/>
    <w:multiLevelType w:val="hybridMultilevel"/>
    <w:tmpl w:val="6F7E945E"/>
    <w:lvl w:ilvl="0" w:tplc="426A7072">
      <w:start w:val="1"/>
      <w:numFmt w:val="decimal"/>
      <w:lvlText w:val="%1."/>
      <w:lvlJc w:val="left"/>
      <w:pPr>
        <w:ind w:left="1919"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56358667">
    <w:abstractNumId w:val="25"/>
  </w:num>
  <w:num w:numId="2" w16cid:durableId="684332673">
    <w:abstractNumId w:val="17"/>
  </w:num>
  <w:num w:numId="3" w16cid:durableId="408306276">
    <w:abstractNumId w:val="27"/>
  </w:num>
  <w:num w:numId="4" w16cid:durableId="1182469492">
    <w:abstractNumId w:val="30"/>
  </w:num>
  <w:num w:numId="5" w16cid:durableId="1443497124">
    <w:abstractNumId w:val="29"/>
  </w:num>
  <w:num w:numId="6" w16cid:durableId="1044523820">
    <w:abstractNumId w:val="4"/>
  </w:num>
  <w:num w:numId="7" w16cid:durableId="1895434713">
    <w:abstractNumId w:val="10"/>
  </w:num>
  <w:num w:numId="8" w16cid:durableId="1943878105">
    <w:abstractNumId w:val="40"/>
  </w:num>
  <w:num w:numId="9" w16cid:durableId="2121146791">
    <w:abstractNumId w:val="12"/>
  </w:num>
  <w:num w:numId="10" w16cid:durableId="1054961631">
    <w:abstractNumId w:val="21"/>
  </w:num>
  <w:num w:numId="11" w16cid:durableId="2108690788">
    <w:abstractNumId w:val="39"/>
  </w:num>
  <w:num w:numId="12" w16cid:durableId="1718821296">
    <w:abstractNumId w:val="34"/>
  </w:num>
  <w:num w:numId="13" w16cid:durableId="504978821">
    <w:abstractNumId w:val="32"/>
  </w:num>
  <w:num w:numId="14" w16cid:durableId="80828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2560772">
    <w:abstractNumId w:val="6"/>
  </w:num>
  <w:num w:numId="16" w16cid:durableId="1965229031">
    <w:abstractNumId w:val="15"/>
  </w:num>
  <w:num w:numId="17" w16cid:durableId="1553931391">
    <w:abstractNumId w:val="23"/>
  </w:num>
  <w:num w:numId="18" w16cid:durableId="2074234702">
    <w:abstractNumId w:val="9"/>
  </w:num>
  <w:num w:numId="19" w16cid:durableId="732628802">
    <w:abstractNumId w:val="8"/>
  </w:num>
  <w:num w:numId="20" w16cid:durableId="391315742">
    <w:abstractNumId w:val="31"/>
  </w:num>
  <w:num w:numId="21" w16cid:durableId="82341934">
    <w:abstractNumId w:val="33"/>
  </w:num>
  <w:num w:numId="22" w16cid:durableId="1659535313">
    <w:abstractNumId w:val="37"/>
  </w:num>
  <w:num w:numId="23" w16cid:durableId="1547834819">
    <w:abstractNumId w:val="35"/>
  </w:num>
  <w:num w:numId="24" w16cid:durableId="186406100">
    <w:abstractNumId w:val="22"/>
  </w:num>
  <w:num w:numId="25" w16cid:durableId="425421320">
    <w:abstractNumId w:val="24"/>
  </w:num>
  <w:num w:numId="26" w16cid:durableId="1938903368">
    <w:abstractNumId w:val="5"/>
  </w:num>
  <w:num w:numId="27" w16cid:durableId="4016344">
    <w:abstractNumId w:val="16"/>
  </w:num>
  <w:num w:numId="28" w16cid:durableId="1077558798">
    <w:abstractNumId w:val="19"/>
  </w:num>
  <w:num w:numId="29" w16cid:durableId="1537347799">
    <w:abstractNumId w:val="38"/>
  </w:num>
  <w:num w:numId="30" w16cid:durableId="1243682117">
    <w:abstractNumId w:val="14"/>
  </w:num>
  <w:num w:numId="31" w16cid:durableId="731003545">
    <w:abstractNumId w:val="28"/>
  </w:num>
  <w:num w:numId="32" w16cid:durableId="1228417862">
    <w:abstractNumId w:val="7"/>
  </w:num>
  <w:num w:numId="33" w16cid:durableId="1666662259">
    <w:abstractNumId w:val="2"/>
  </w:num>
  <w:num w:numId="34" w16cid:durableId="1470242195">
    <w:abstractNumId w:val="20"/>
  </w:num>
  <w:num w:numId="35" w16cid:durableId="1242980708">
    <w:abstractNumId w:val="18"/>
  </w:num>
  <w:num w:numId="36" w16cid:durableId="2066946368">
    <w:abstractNumId w:val="13"/>
  </w:num>
  <w:num w:numId="37" w16cid:durableId="1358047671">
    <w:abstractNumId w:val="11"/>
  </w:num>
  <w:num w:numId="38" w16cid:durableId="2134323915">
    <w:abstractNumId w:val="36"/>
  </w:num>
  <w:num w:numId="39" w16cid:durableId="1116876309">
    <w:abstractNumId w:val="1"/>
  </w:num>
  <w:num w:numId="40" w16cid:durableId="689841994">
    <w:abstractNumId w:val="3"/>
  </w:num>
  <w:num w:numId="41" w16cid:durableId="52894240">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477B4"/>
    <w:rsid w:val="00050604"/>
    <w:rsid w:val="00053CA8"/>
    <w:rsid w:val="00077316"/>
    <w:rsid w:val="000826EE"/>
    <w:rsid w:val="00091E7E"/>
    <w:rsid w:val="00092842"/>
    <w:rsid w:val="000A290D"/>
    <w:rsid w:val="000A34FB"/>
    <w:rsid w:val="000B09F4"/>
    <w:rsid w:val="000E6AFF"/>
    <w:rsid w:val="000F4CA6"/>
    <w:rsid w:val="000F6EA6"/>
    <w:rsid w:val="00104D1E"/>
    <w:rsid w:val="00110292"/>
    <w:rsid w:val="00122643"/>
    <w:rsid w:val="00132623"/>
    <w:rsid w:val="0014029D"/>
    <w:rsid w:val="00161E95"/>
    <w:rsid w:val="00163201"/>
    <w:rsid w:val="0018202C"/>
    <w:rsid w:val="0019354E"/>
    <w:rsid w:val="001A4E1A"/>
    <w:rsid w:val="001A7E1B"/>
    <w:rsid w:val="001B2506"/>
    <w:rsid w:val="001C3794"/>
    <w:rsid w:val="001C6331"/>
    <w:rsid w:val="001D7DA1"/>
    <w:rsid w:val="001F70C8"/>
    <w:rsid w:val="00242836"/>
    <w:rsid w:val="002461E7"/>
    <w:rsid w:val="00250CF3"/>
    <w:rsid w:val="00260043"/>
    <w:rsid w:val="00265742"/>
    <w:rsid w:val="00266C5A"/>
    <w:rsid w:val="00280774"/>
    <w:rsid w:val="00296416"/>
    <w:rsid w:val="002A3319"/>
    <w:rsid w:val="002D2710"/>
    <w:rsid w:val="002D62F9"/>
    <w:rsid w:val="0030723A"/>
    <w:rsid w:val="0032268E"/>
    <w:rsid w:val="00323140"/>
    <w:rsid w:val="00324541"/>
    <w:rsid w:val="00324B57"/>
    <w:rsid w:val="00342BCC"/>
    <w:rsid w:val="0034321A"/>
    <w:rsid w:val="003436A6"/>
    <w:rsid w:val="003523C6"/>
    <w:rsid w:val="00357D2D"/>
    <w:rsid w:val="00361114"/>
    <w:rsid w:val="00374A09"/>
    <w:rsid w:val="00383725"/>
    <w:rsid w:val="00387E8F"/>
    <w:rsid w:val="003A1C0A"/>
    <w:rsid w:val="003B48DF"/>
    <w:rsid w:val="003B68DC"/>
    <w:rsid w:val="003C5F68"/>
    <w:rsid w:val="003E5F06"/>
    <w:rsid w:val="00404737"/>
    <w:rsid w:val="0041072C"/>
    <w:rsid w:val="004124EF"/>
    <w:rsid w:val="0042537F"/>
    <w:rsid w:val="00427304"/>
    <w:rsid w:val="0043376A"/>
    <w:rsid w:val="00434114"/>
    <w:rsid w:val="0043548E"/>
    <w:rsid w:val="00442AA3"/>
    <w:rsid w:val="00454640"/>
    <w:rsid w:val="00454EFE"/>
    <w:rsid w:val="00456271"/>
    <w:rsid w:val="00473E4F"/>
    <w:rsid w:val="004964FA"/>
    <w:rsid w:val="004A230F"/>
    <w:rsid w:val="004A7622"/>
    <w:rsid w:val="004B3E51"/>
    <w:rsid w:val="004B57F3"/>
    <w:rsid w:val="004D7961"/>
    <w:rsid w:val="004E0639"/>
    <w:rsid w:val="00502415"/>
    <w:rsid w:val="005070F0"/>
    <w:rsid w:val="0050750A"/>
    <w:rsid w:val="00521308"/>
    <w:rsid w:val="00536794"/>
    <w:rsid w:val="00542D99"/>
    <w:rsid w:val="00546DEE"/>
    <w:rsid w:val="00556AF7"/>
    <w:rsid w:val="00567974"/>
    <w:rsid w:val="005B4445"/>
    <w:rsid w:val="005E09D8"/>
    <w:rsid w:val="0061507D"/>
    <w:rsid w:val="0062731B"/>
    <w:rsid w:val="00633FB3"/>
    <w:rsid w:val="0063652B"/>
    <w:rsid w:val="00640223"/>
    <w:rsid w:val="00644574"/>
    <w:rsid w:val="00645141"/>
    <w:rsid w:val="00645BEE"/>
    <w:rsid w:val="006771E9"/>
    <w:rsid w:val="00685C75"/>
    <w:rsid w:val="00697267"/>
    <w:rsid w:val="006A310D"/>
    <w:rsid w:val="006A6DCC"/>
    <w:rsid w:val="006B3880"/>
    <w:rsid w:val="006E60D7"/>
    <w:rsid w:val="006E6136"/>
    <w:rsid w:val="006F3289"/>
    <w:rsid w:val="0070142F"/>
    <w:rsid w:val="007062DD"/>
    <w:rsid w:val="00735DC9"/>
    <w:rsid w:val="00760BE9"/>
    <w:rsid w:val="0077689C"/>
    <w:rsid w:val="007775E8"/>
    <w:rsid w:val="0079581E"/>
    <w:rsid w:val="007B772F"/>
    <w:rsid w:val="007C0BE1"/>
    <w:rsid w:val="007C7ECE"/>
    <w:rsid w:val="007D0598"/>
    <w:rsid w:val="007D1C8E"/>
    <w:rsid w:val="007E008B"/>
    <w:rsid w:val="007E2C1D"/>
    <w:rsid w:val="007E3988"/>
    <w:rsid w:val="0080060F"/>
    <w:rsid w:val="008202B0"/>
    <w:rsid w:val="008228BF"/>
    <w:rsid w:val="00825AE5"/>
    <w:rsid w:val="0083456E"/>
    <w:rsid w:val="00850167"/>
    <w:rsid w:val="008570FF"/>
    <w:rsid w:val="00866193"/>
    <w:rsid w:val="00874FD7"/>
    <w:rsid w:val="008807B4"/>
    <w:rsid w:val="00883604"/>
    <w:rsid w:val="00894D9E"/>
    <w:rsid w:val="008A2412"/>
    <w:rsid w:val="008B15BB"/>
    <w:rsid w:val="008C0DD2"/>
    <w:rsid w:val="008C1941"/>
    <w:rsid w:val="008C39CF"/>
    <w:rsid w:val="008C6298"/>
    <w:rsid w:val="008D43C9"/>
    <w:rsid w:val="008E111A"/>
    <w:rsid w:val="008E46E8"/>
    <w:rsid w:val="008F09E6"/>
    <w:rsid w:val="0090247B"/>
    <w:rsid w:val="00917FC1"/>
    <w:rsid w:val="0092417A"/>
    <w:rsid w:val="0092652F"/>
    <w:rsid w:val="009269D2"/>
    <w:rsid w:val="00933A69"/>
    <w:rsid w:val="00935369"/>
    <w:rsid w:val="00945190"/>
    <w:rsid w:val="0094526F"/>
    <w:rsid w:val="00946765"/>
    <w:rsid w:val="009507D3"/>
    <w:rsid w:val="00951E70"/>
    <w:rsid w:val="00995BB0"/>
    <w:rsid w:val="009A1E32"/>
    <w:rsid w:val="009A2FE8"/>
    <w:rsid w:val="009B592A"/>
    <w:rsid w:val="009B60BC"/>
    <w:rsid w:val="009C5B60"/>
    <w:rsid w:val="009C638C"/>
    <w:rsid w:val="009D0ED7"/>
    <w:rsid w:val="009E265D"/>
    <w:rsid w:val="009E3A01"/>
    <w:rsid w:val="00A23326"/>
    <w:rsid w:val="00A24328"/>
    <w:rsid w:val="00A37C35"/>
    <w:rsid w:val="00A4295A"/>
    <w:rsid w:val="00A45B62"/>
    <w:rsid w:val="00A5680B"/>
    <w:rsid w:val="00A70121"/>
    <w:rsid w:val="00A94D81"/>
    <w:rsid w:val="00AA1C80"/>
    <w:rsid w:val="00AA57B5"/>
    <w:rsid w:val="00AB4ACB"/>
    <w:rsid w:val="00AC1539"/>
    <w:rsid w:val="00AC41A8"/>
    <w:rsid w:val="00AD1B0E"/>
    <w:rsid w:val="00AD4482"/>
    <w:rsid w:val="00AE259D"/>
    <w:rsid w:val="00B04DF2"/>
    <w:rsid w:val="00B26F75"/>
    <w:rsid w:val="00B4275F"/>
    <w:rsid w:val="00B47C3D"/>
    <w:rsid w:val="00B57741"/>
    <w:rsid w:val="00B66B2F"/>
    <w:rsid w:val="00B71470"/>
    <w:rsid w:val="00B804CD"/>
    <w:rsid w:val="00B868F5"/>
    <w:rsid w:val="00B90A5A"/>
    <w:rsid w:val="00B977F9"/>
    <w:rsid w:val="00BA00E7"/>
    <w:rsid w:val="00BD2BDD"/>
    <w:rsid w:val="00BF3E1E"/>
    <w:rsid w:val="00BF7649"/>
    <w:rsid w:val="00C136B8"/>
    <w:rsid w:val="00C147C9"/>
    <w:rsid w:val="00C14C66"/>
    <w:rsid w:val="00C24796"/>
    <w:rsid w:val="00C2636C"/>
    <w:rsid w:val="00C27DF5"/>
    <w:rsid w:val="00C72B8F"/>
    <w:rsid w:val="00C72D2E"/>
    <w:rsid w:val="00C778D0"/>
    <w:rsid w:val="00C85CD5"/>
    <w:rsid w:val="00C87D74"/>
    <w:rsid w:val="00CA26B1"/>
    <w:rsid w:val="00CC2151"/>
    <w:rsid w:val="00CD169C"/>
    <w:rsid w:val="00CE016E"/>
    <w:rsid w:val="00CE4458"/>
    <w:rsid w:val="00CF286B"/>
    <w:rsid w:val="00CF31A1"/>
    <w:rsid w:val="00CF66ED"/>
    <w:rsid w:val="00D11AFD"/>
    <w:rsid w:val="00D435F5"/>
    <w:rsid w:val="00D44CF7"/>
    <w:rsid w:val="00D47F6B"/>
    <w:rsid w:val="00D526F6"/>
    <w:rsid w:val="00D54A8E"/>
    <w:rsid w:val="00D6570A"/>
    <w:rsid w:val="00D7035E"/>
    <w:rsid w:val="00D736A8"/>
    <w:rsid w:val="00D7396C"/>
    <w:rsid w:val="00D905CC"/>
    <w:rsid w:val="00D9647D"/>
    <w:rsid w:val="00DA79B0"/>
    <w:rsid w:val="00DB09F3"/>
    <w:rsid w:val="00DC5DD5"/>
    <w:rsid w:val="00DE6AD5"/>
    <w:rsid w:val="00DF0878"/>
    <w:rsid w:val="00E01178"/>
    <w:rsid w:val="00E013A3"/>
    <w:rsid w:val="00E060A9"/>
    <w:rsid w:val="00E302A6"/>
    <w:rsid w:val="00E441DC"/>
    <w:rsid w:val="00E64D13"/>
    <w:rsid w:val="00E70F1A"/>
    <w:rsid w:val="00E835F3"/>
    <w:rsid w:val="00E91552"/>
    <w:rsid w:val="00EA4821"/>
    <w:rsid w:val="00EA5BC9"/>
    <w:rsid w:val="00EA6905"/>
    <w:rsid w:val="00EC5246"/>
    <w:rsid w:val="00ED1349"/>
    <w:rsid w:val="00EE2184"/>
    <w:rsid w:val="00EF0EBC"/>
    <w:rsid w:val="00F015F4"/>
    <w:rsid w:val="00F03B06"/>
    <w:rsid w:val="00F1203F"/>
    <w:rsid w:val="00F21BFA"/>
    <w:rsid w:val="00F223FC"/>
    <w:rsid w:val="00F24594"/>
    <w:rsid w:val="00F252CA"/>
    <w:rsid w:val="00F42568"/>
    <w:rsid w:val="00F43CA8"/>
    <w:rsid w:val="00F60BE6"/>
    <w:rsid w:val="00F62574"/>
    <w:rsid w:val="00F65C82"/>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paragraph" w:styleId="Tekstprzypisudolnego">
    <w:name w:val="footnote text"/>
    <w:basedOn w:val="Normalny"/>
    <w:link w:val="TekstprzypisudolnegoZnak"/>
    <w:uiPriority w:val="99"/>
    <w:semiHidden/>
    <w:unhideWhenUsed/>
    <w:rsid w:val="00D54A8E"/>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54A8E"/>
    <w:rPr>
      <w:rFonts w:ascii="Times New Roman" w:hAnsi="Times New Roman"/>
    </w:rPr>
  </w:style>
  <w:style w:type="character" w:styleId="Odwoanieprzypisudolnego">
    <w:name w:val="footnote reference"/>
    <w:aliases w:val="Odwołanie przypisu"/>
    <w:uiPriority w:val="99"/>
    <w:unhideWhenUsed/>
    <w:rsid w:val="00D54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7762">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4152">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8</TotalTime>
  <Pages>1</Pages>
  <Words>4843</Words>
  <Characters>29060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Karolina Kurek</cp:lastModifiedBy>
  <cp:revision>13</cp:revision>
  <cp:lastPrinted>2023-05-24T07:01:00Z</cp:lastPrinted>
  <dcterms:created xsi:type="dcterms:W3CDTF">2023-05-24T06:15:00Z</dcterms:created>
  <dcterms:modified xsi:type="dcterms:W3CDTF">2023-06-19T19:10:00Z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