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uppressAutoHyphens w:val="true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5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Mocnewyrnione"/>
          <w:b/>
          <w:lang w:val="pl-PL"/>
        </w:rPr>
        <w:t>znak: Rz.271.</w:t>
      </w:r>
      <w:r>
        <w:rPr>
          <w:rStyle w:val="Mocnewyrnione"/>
          <w:b/>
          <w:lang w:val="pl-PL"/>
        </w:rPr>
        <w:t>2</w:t>
      </w:r>
      <w:r>
        <w:rPr>
          <w:rStyle w:val="Mocnewyrnione"/>
          <w:b/>
          <w:lang w:val="pl-PL"/>
        </w:rPr>
        <w:t>.202</w:t>
      </w:r>
      <w:r>
        <w:rPr>
          <w:rStyle w:val="Mocnewyrnione"/>
          <w:b/>
          <w:lang w:val="pl-PL"/>
        </w:rPr>
        <w:t>2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 </w:t>
      </w:r>
      <w:r>
        <w:rPr>
          <w:sz w:val="22"/>
          <w:szCs w:val="22"/>
          <w:lang w:val="pl-PL"/>
        </w:rPr>
        <w:t>na wezwanie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 5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  <w:t>(pełna nazwa/firma, adres, w zależności od podmiotu: NIP/PESEL, KRS/C</w:t>
      </w:r>
      <w:r>
        <w:rPr>
          <w:b w:val="false"/>
          <w:bCs w:val="false"/>
          <w:lang w:val="pl-PL"/>
        </w:rPr>
        <w:t>e</w:t>
      </w:r>
      <w:r>
        <w:rPr>
          <w:b w:val="false"/>
          <w:bCs w:val="false"/>
          <w:lang w:val="pl-PL"/>
        </w:rPr>
        <w:t>iDG)</w:t>
      </w:r>
    </w:p>
    <w:p>
      <w:pPr>
        <w:pStyle w:val="Nagwek2"/>
        <w:suppressAutoHyphens w:val="true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6"/>
          <w:szCs w:val="26"/>
          <w:lang w:val="pl-PL"/>
        </w:rPr>
        <w:t>kapitałowej, albo oświadczenia o przynależności do tej samej grupy kapitałowej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 New Roman" w:cs="Arial CE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Zakup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 xml:space="preserve"> i dostawa worków na odpady segregowane przeznaczonych dla mieszkańców Legionowa w ramach Systemu Gospodarki Odpadami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32.8pt;height:12.7pt" type="#_x0000_t75"/>
          <w:control r:id="rId3" w:name="nie należę do tej samej grupy kapitałowej" w:shapeid="control_shape_1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/>
      </w:pP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1.7pt;height:12.7pt" type="#_x0000_t75"/>
          <w:control r:id="rId4" w:name="należę do tej samej grupy kapitałowej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Mocnewyrnione"/>
        </w:rPr>
        <w:t xml:space="preserve"> </w:t>
      </w:r>
      <w:r>
        <w:rPr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Nazwa i adres" w:shapeid="control_shape_3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b w:val="false"/>
          <w:bCs w:val="false"/>
          <w:lang w:val="pl-PL"/>
        </w:rPr>
        <w:t>(wpisać nazwę i adres wykonawcy)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dokumenty lub informacje" w:shapeid="control_shape_4"/>
        </w:object>
      </w:r>
    </w:p>
    <w:p>
      <w:pPr>
        <w:pStyle w:val="UwagadozapisuSWZ"/>
        <w:widowControl/>
        <w:suppressAutoHyphens w:val="true"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.</w:t>
      </w:r>
    </w:p>
    <w:p>
      <w:pPr>
        <w:pStyle w:val="Informacjaoskadnymdokumencie"/>
        <w:suppressAutoHyphens w:val="true"/>
        <w:bidi w:val="0"/>
        <w:spacing w:before="283" w:after="0"/>
        <w:jc w:val="start"/>
        <w:rPr/>
      </w:pPr>
      <w:r>
        <w:rPr>
          <w:rStyle w:val="Mocnewyrnione"/>
          <w:rFonts w:ascii="Arial" w:hAnsi="Arial"/>
          <w:b/>
          <w:lang w:val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LibreOffice/7.2.4.1$Windows_X86_64 LibreOffice_project/27d75539669ac387bb498e35313b970b7fe9c4f9</Application>
  <AppVersion>15.0000</AppVersion>
  <Pages>1</Pages>
  <Words>207</Words>
  <Characters>1391</Characters>
  <CharactersWithSpaces>1584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2022-01-20T09:14:48Z</dcterms:created>
  <dc:creator/>
  <dc:description/>
  <dc:language>pl-PL</dc:language>
  <cp:lastModifiedBy/>
  <dcterms:modified xsi:type="dcterms:W3CDTF">2022-01-20T09:16:27Z</dcterms:modified>
  <cp:revision>3</cp:revision>
  <dc:subject/>
  <dc:title/>
</cp:coreProperties>
</file>