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7FF28C4C" w:rsidR="00536EC1" w:rsidRPr="0009098E"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09098E">
        <w:rPr>
          <w:rFonts w:ascii="Times New Roman" w:hAnsi="Times New Roman" w:cs="Times New Roman"/>
          <w:b/>
          <w:bCs/>
          <w:color w:val="000000" w:themeColor="text1"/>
          <w:sz w:val="24"/>
          <w:szCs w:val="24"/>
        </w:rPr>
        <w:t>Projekt umowy</w:t>
      </w:r>
      <w:r w:rsidR="00D62D1D">
        <w:rPr>
          <w:rFonts w:ascii="Times New Roman" w:hAnsi="Times New Roman" w:cs="Times New Roman"/>
          <w:b/>
          <w:bCs/>
          <w:color w:val="000000" w:themeColor="text1"/>
          <w:sz w:val="24"/>
          <w:szCs w:val="24"/>
        </w:rPr>
        <w:t xml:space="preserve"> – zmiana 1</w:t>
      </w:r>
    </w:p>
    <w:p w14:paraId="6476736E" w14:textId="0BE0FF57" w:rsidR="006242A9" w:rsidRPr="0009098E" w:rsidRDefault="006242A9" w:rsidP="00320885">
      <w:pPr>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UMOWA NR </w:t>
      </w:r>
      <w:r w:rsidR="0012308C" w:rsidRPr="0009098E">
        <w:rPr>
          <w:rFonts w:ascii="Times New Roman" w:hAnsi="Times New Roman" w:cs="Times New Roman"/>
          <w:b/>
          <w:bCs/>
          <w:color w:val="000000" w:themeColor="text1"/>
          <w:sz w:val="24"/>
          <w:szCs w:val="24"/>
        </w:rPr>
        <w:t>WIM/</w:t>
      </w:r>
      <w:r w:rsidR="009E212F" w:rsidRPr="0009098E">
        <w:rPr>
          <w:rFonts w:ascii="Times New Roman" w:hAnsi="Times New Roman" w:cs="Times New Roman"/>
          <w:b/>
          <w:bCs/>
          <w:color w:val="000000" w:themeColor="text1"/>
          <w:sz w:val="24"/>
          <w:szCs w:val="24"/>
        </w:rPr>
        <w:t>…….</w:t>
      </w:r>
      <w:r w:rsidR="00D46487" w:rsidRPr="0009098E">
        <w:rPr>
          <w:rFonts w:ascii="Times New Roman" w:hAnsi="Times New Roman" w:cs="Times New Roman"/>
          <w:b/>
          <w:bCs/>
          <w:color w:val="000000" w:themeColor="text1"/>
          <w:sz w:val="24"/>
          <w:szCs w:val="24"/>
        </w:rPr>
        <w:t>.</w:t>
      </w:r>
      <w:r w:rsidR="00861317" w:rsidRPr="0009098E">
        <w:rPr>
          <w:rFonts w:ascii="Times New Roman" w:hAnsi="Times New Roman" w:cs="Times New Roman"/>
          <w:b/>
          <w:bCs/>
          <w:color w:val="000000" w:themeColor="text1"/>
          <w:sz w:val="24"/>
          <w:szCs w:val="24"/>
        </w:rPr>
        <w:t>/202</w:t>
      </w:r>
      <w:r w:rsidR="00932E8A" w:rsidRPr="0009098E">
        <w:rPr>
          <w:rFonts w:ascii="Times New Roman" w:hAnsi="Times New Roman" w:cs="Times New Roman"/>
          <w:b/>
          <w:bCs/>
          <w:color w:val="000000" w:themeColor="text1"/>
          <w:sz w:val="24"/>
          <w:szCs w:val="24"/>
        </w:rPr>
        <w:t>3</w:t>
      </w:r>
    </w:p>
    <w:p w14:paraId="2F37414B" w14:textId="7F692C3F" w:rsidR="006242A9" w:rsidRPr="0009098E" w:rsidRDefault="00861317"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 dnia …………… 202</w:t>
      </w:r>
      <w:r w:rsidR="00932E8A" w:rsidRPr="0009098E">
        <w:rPr>
          <w:rFonts w:ascii="Times New Roman" w:hAnsi="Times New Roman" w:cs="Times New Roman"/>
          <w:color w:val="000000" w:themeColor="text1"/>
          <w:sz w:val="24"/>
          <w:szCs w:val="24"/>
        </w:rPr>
        <w:t>3</w:t>
      </w:r>
      <w:r w:rsidR="00960437" w:rsidRPr="0009098E">
        <w:rPr>
          <w:rFonts w:ascii="Times New Roman" w:hAnsi="Times New Roman" w:cs="Times New Roman"/>
          <w:color w:val="000000" w:themeColor="text1"/>
          <w:sz w:val="24"/>
          <w:szCs w:val="24"/>
        </w:rPr>
        <w:t xml:space="preserve"> r</w:t>
      </w:r>
      <w:r w:rsidR="006242A9" w:rsidRPr="0009098E">
        <w:rPr>
          <w:rFonts w:ascii="Times New Roman" w:hAnsi="Times New Roman" w:cs="Times New Roman"/>
          <w:color w:val="000000" w:themeColor="text1"/>
          <w:sz w:val="24"/>
          <w:szCs w:val="24"/>
        </w:rPr>
        <w:t>oku</w:t>
      </w:r>
    </w:p>
    <w:p w14:paraId="75D09729"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09098E" w:rsidRDefault="006242A9"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zawarta w Świnoujściu pomiędzy:</w:t>
      </w:r>
    </w:p>
    <w:p w14:paraId="1F89CDA4" w14:textId="77777777" w:rsidR="001A560A" w:rsidRPr="0009098E"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09098E"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b/>
          <w:color w:val="000000" w:themeColor="text1"/>
          <w:sz w:val="24"/>
          <w:szCs w:val="24"/>
        </w:rPr>
        <w:t>Gminą Miasto Świnoujście</w:t>
      </w:r>
      <w:r w:rsidRPr="0009098E">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09098E"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reprezentowaną przez:</w:t>
      </w:r>
    </w:p>
    <w:p w14:paraId="0583AEE9" w14:textId="77777777" w:rsidR="0002357F" w:rsidRPr="0009098E"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w:t>
      </w:r>
    </w:p>
    <w:p w14:paraId="27D9E654" w14:textId="77777777" w:rsidR="0002357F" w:rsidRPr="0009098E"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09098E">
        <w:rPr>
          <w:rFonts w:ascii="Times New Roman" w:eastAsia="Times New Roman" w:hAnsi="Times New Roman" w:cs="Times New Roman"/>
          <w:color w:val="000000" w:themeColor="text1"/>
          <w:sz w:val="24"/>
          <w:szCs w:val="24"/>
        </w:rPr>
        <w:t xml:space="preserve">zwaną dalej </w:t>
      </w:r>
      <w:r w:rsidRPr="0009098E">
        <w:rPr>
          <w:rFonts w:ascii="Times New Roman" w:eastAsia="Times New Roman" w:hAnsi="Times New Roman" w:cs="Times New Roman"/>
          <w:b/>
          <w:color w:val="000000" w:themeColor="text1"/>
          <w:sz w:val="24"/>
          <w:szCs w:val="24"/>
        </w:rPr>
        <w:t>Zamawiającym,</w:t>
      </w:r>
    </w:p>
    <w:p w14:paraId="5FD73FF4" w14:textId="77777777" w:rsidR="0002357F" w:rsidRPr="0009098E"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09098E" w:rsidRDefault="006242A9"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a</w:t>
      </w:r>
    </w:p>
    <w:p w14:paraId="7B05BF81" w14:textId="77777777" w:rsidR="00C35E41" w:rsidRPr="0009098E"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b/>
          <w:color w:val="000000" w:themeColor="text1"/>
          <w:sz w:val="24"/>
          <w:szCs w:val="24"/>
        </w:rPr>
        <w:t>1.</w:t>
      </w:r>
      <w:r w:rsidRPr="0009098E">
        <w:rPr>
          <w:rFonts w:ascii="Times New Roman" w:hAnsi="Times New Roman" w:cs="Times New Roman"/>
          <w:color w:val="000000" w:themeColor="text1"/>
          <w:sz w:val="24"/>
          <w:szCs w:val="24"/>
        </w:rPr>
        <w:tab/>
        <w:t>________________ - ________________</w:t>
      </w:r>
    </w:p>
    <w:p w14:paraId="4BFB55CC"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b/>
          <w:color w:val="000000" w:themeColor="text1"/>
          <w:sz w:val="24"/>
          <w:szCs w:val="24"/>
        </w:rPr>
        <w:t>2.</w:t>
      </w:r>
      <w:r w:rsidRPr="0009098E">
        <w:rPr>
          <w:rFonts w:ascii="Times New Roman" w:hAnsi="Times New Roman" w:cs="Times New Roman"/>
          <w:color w:val="000000" w:themeColor="text1"/>
          <w:sz w:val="24"/>
          <w:szCs w:val="24"/>
        </w:rPr>
        <w:tab/>
        <w:t>________________ - ________________……………………………………….,</w:t>
      </w:r>
    </w:p>
    <w:p w14:paraId="14184813" w14:textId="0291AB17" w:rsidR="00C35E41" w:rsidRPr="0009098E" w:rsidRDefault="007E709A" w:rsidP="00320885">
      <w:pPr>
        <w:spacing w:after="0" w:line="240" w:lineRule="auto"/>
        <w:jc w:val="both"/>
        <w:rPr>
          <w:rFonts w:ascii="Times New Roman" w:hAnsi="Times New Roman" w:cs="Times New Roman"/>
          <w:b/>
          <w:color w:val="000000" w:themeColor="text1"/>
          <w:sz w:val="24"/>
          <w:szCs w:val="24"/>
        </w:rPr>
      </w:pPr>
      <w:r w:rsidRPr="0009098E">
        <w:rPr>
          <w:rFonts w:ascii="Times New Roman" w:hAnsi="Times New Roman" w:cs="Times New Roman"/>
          <w:color w:val="000000" w:themeColor="text1"/>
          <w:sz w:val="24"/>
          <w:szCs w:val="24"/>
        </w:rPr>
        <w:t xml:space="preserve">zwaną dalej </w:t>
      </w:r>
      <w:r w:rsidRPr="0009098E">
        <w:rPr>
          <w:rFonts w:ascii="Times New Roman" w:hAnsi="Times New Roman" w:cs="Times New Roman"/>
          <w:b/>
          <w:color w:val="000000" w:themeColor="text1"/>
          <w:sz w:val="24"/>
          <w:szCs w:val="24"/>
        </w:rPr>
        <w:t>Wykonawcą</w:t>
      </w:r>
    </w:p>
    <w:p w14:paraId="0EE12194" w14:textId="77777777" w:rsidR="007E709A" w:rsidRPr="0009098E" w:rsidRDefault="007E709A" w:rsidP="00320885">
      <w:pPr>
        <w:spacing w:after="0" w:line="240" w:lineRule="auto"/>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LUB W PRZYPADKU ZAWARCIA UMOWY Z OSOBĄ FIZYCZNĄ PROWADZĄCĄ DZIAŁALNOŚĆ GOSPODARCZĄ:</w:t>
      </w:r>
    </w:p>
    <w:p w14:paraId="6DD1EDC0" w14:textId="62C37928"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_________ __________, zam.__________</w:t>
      </w:r>
      <w:r w:rsidR="00AB10C7"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09098E">
        <w:rPr>
          <w:rFonts w:ascii="Times New Roman" w:hAnsi="Times New Roman" w:cs="Times New Roman"/>
          <w:color w:val="000000" w:themeColor="text1"/>
          <w:sz w:val="24"/>
          <w:szCs w:val="24"/>
        </w:rPr>
        <w:t>ym</w:t>
      </w:r>
      <w:proofErr w:type="spellEnd"/>
      <w:r w:rsidRPr="0009098E">
        <w:rPr>
          <w:rFonts w:ascii="Times New Roman" w:hAnsi="Times New Roman" w:cs="Times New Roman"/>
          <w:color w:val="000000" w:themeColor="text1"/>
          <w:sz w:val="24"/>
          <w:szCs w:val="24"/>
        </w:rPr>
        <w:t xml:space="preserve"> osobiście/</w:t>
      </w:r>
      <w:proofErr w:type="spellStart"/>
      <w:r w:rsidRPr="0009098E">
        <w:rPr>
          <w:rFonts w:ascii="Times New Roman" w:hAnsi="Times New Roman" w:cs="Times New Roman"/>
          <w:color w:val="000000" w:themeColor="text1"/>
          <w:sz w:val="24"/>
          <w:szCs w:val="24"/>
        </w:rPr>
        <w:t>któr</w:t>
      </w:r>
      <w:proofErr w:type="spellEnd"/>
      <w:r w:rsidRPr="0009098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09098E"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09098E">
        <w:rPr>
          <w:rFonts w:ascii="Times New Roman" w:hAnsi="Times New Roman" w:cs="Times New Roman"/>
          <w:color w:val="000000" w:themeColor="text1"/>
          <w:sz w:val="24"/>
          <w:szCs w:val="24"/>
        </w:rPr>
        <w:t>zwan</w:t>
      </w:r>
      <w:proofErr w:type="spellEnd"/>
      <w:r w:rsidRPr="0009098E">
        <w:rPr>
          <w:rFonts w:ascii="Times New Roman" w:hAnsi="Times New Roman" w:cs="Times New Roman"/>
          <w:color w:val="000000" w:themeColor="text1"/>
          <w:sz w:val="24"/>
          <w:szCs w:val="24"/>
        </w:rPr>
        <w:t>-ą/</w:t>
      </w:r>
      <w:proofErr w:type="spellStart"/>
      <w:r w:rsidRPr="0009098E">
        <w:rPr>
          <w:rFonts w:ascii="Times New Roman" w:hAnsi="Times New Roman" w:cs="Times New Roman"/>
          <w:color w:val="000000" w:themeColor="text1"/>
          <w:sz w:val="24"/>
          <w:szCs w:val="24"/>
        </w:rPr>
        <w:t>ym</w:t>
      </w:r>
      <w:proofErr w:type="spellEnd"/>
      <w:r w:rsidRPr="0009098E">
        <w:rPr>
          <w:rFonts w:ascii="Times New Roman" w:hAnsi="Times New Roman" w:cs="Times New Roman"/>
          <w:color w:val="000000" w:themeColor="text1"/>
          <w:sz w:val="24"/>
          <w:szCs w:val="24"/>
        </w:rPr>
        <w:t xml:space="preserve"> dalej </w:t>
      </w:r>
      <w:r w:rsidRPr="0009098E">
        <w:rPr>
          <w:rFonts w:ascii="Times New Roman" w:hAnsi="Times New Roman" w:cs="Times New Roman"/>
          <w:b/>
          <w:color w:val="000000" w:themeColor="text1"/>
          <w:sz w:val="24"/>
          <w:szCs w:val="24"/>
        </w:rPr>
        <w:t>Wykonawcą.</w:t>
      </w:r>
    </w:p>
    <w:p w14:paraId="31E170FF"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09098E" w:rsidRDefault="00FE7998" w:rsidP="00320885">
      <w:pPr>
        <w:pStyle w:val="Bezodstpw"/>
        <w:jc w:val="both"/>
        <w:rPr>
          <w:rFonts w:ascii="Times New Roman" w:hAnsi="Times New Roman"/>
          <w:color w:val="000000" w:themeColor="text1"/>
          <w:sz w:val="24"/>
          <w:szCs w:val="24"/>
        </w:rPr>
      </w:pPr>
    </w:p>
    <w:p w14:paraId="30B8BCA8" w14:textId="248EB276" w:rsidR="0096686F" w:rsidRPr="0009098E" w:rsidRDefault="004011FD" w:rsidP="00320885">
      <w:pPr>
        <w:pStyle w:val="Bezodstpw"/>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Niniejsza umowa (zwana dalej „</w:t>
      </w:r>
      <w:r w:rsidR="00FE7998" w:rsidRPr="0009098E">
        <w:rPr>
          <w:rFonts w:ascii="Times New Roman" w:hAnsi="Times New Roman"/>
          <w:b/>
          <w:bCs/>
          <w:color w:val="000000" w:themeColor="text1"/>
          <w:sz w:val="24"/>
          <w:szCs w:val="24"/>
        </w:rPr>
        <w:t>Umow</w:t>
      </w:r>
      <w:r w:rsidRPr="0009098E">
        <w:rPr>
          <w:rFonts w:ascii="Times New Roman" w:hAnsi="Times New Roman"/>
          <w:b/>
          <w:bCs/>
          <w:color w:val="000000" w:themeColor="text1"/>
          <w:sz w:val="24"/>
          <w:szCs w:val="24"/>
        </w:rPr>
        <w:t>ą</w:t>
      </w:r>
      <w:r w:rsidRPr="0009098E">
        <w:rPr>
          <w:rFonts w:ascii="Times New Roman" w:hAnsi="Times New Roman"/>
          <w:color w:val="000000" w:themeColor="text1"/>
          <w:sz w:val="24"/>
          <w:szCs w:val="24"/>
        </w:rPr>
        <w:t>”)</w:t>
      </w:r>
      <w:r w:rsidR="00FE7998" w:rsidRPr="0009098E">
        <w:rPr>
          <w:rFonts w:ascii="Times New Roman" w:hAnsi="Times New Roman"/>
          <w:color w:val="000000" w:themeColor="text1"/>
          <w:sz w:val="24"/>
          <w:szCs w:val="24"/>
        </w:rPr>
        <w:t xml:space="preserve"> zostaje zawarta w oparciu o wybór najkorzystniejszej oferty w postępowaniu o udzielenie zamówienia publicznego nr </w:t>
      </w:r>
      <w:r w:rsidR="006313BA">
        <w:rPr>
          <w:rFonts w:ascii="Times New Roman" w:hAnsi="Times New Roman"/>
          <w:color w:val="000000" w:themeColor="text1"/>
          <w:sz w:val="24"/>
          <w:szCs w:val="24"/>
        </w:rPr>
        <w:t>BZP.271.1.48</w:t>
      </w:r>
      <w:r w:rsidR="00A13ED8" w:rsidRPr="0009098E">
        <w:rPr>
          <w:rFonts w:ascii="Times New Roman" w:hAnsi="Times New Roman"/>
          <w:color w:val="000000" w:themeColor="text1"/>
          <w:sz w:val="24"/>
          <w:szCs w:val="24"/>
        </w:rPr>
        <w:t>.2023</w:t>
      </w:r>
      <w:r w:rsidR="00FE7998" w:rsidRPr="0009098E">
        <w:rPr>
          <w:rFonts w:ascii="Times New Roman" w:hAnsi="Times New Roman"/>
          <w:color w:val="000000" w:themeColor="text1"/>
          <w:sz w:val="24"/>
          <w:szCs w:val="24"/>
        </w:rPr>
        <w:t xml:space="preserve">, przeprowadzonym w trybie przewidzianym w art. 275 pkt 1) ustawy </w:t>
      </w:r>
      <w:r w:rsidRPr="0009098E">
        <w:rPr>
          <w:rFonts w:ascii="Times New Roman" w:hAnsi="Times New Roman"/>
          <w:color w:val="000000" w:themeColor="text1"/>
          <w:sz w:val="24"/>
          <w:szCs w:val="24"/>
        </w:rPr>
        <w:br/>
      </w:r>
      <w:r w:rsidR="00FE7998" w:rsidRPr="0009098E">
        <w:rPr>
          <w:rFonts w:ascii="Times New Roman" w:hAnsi="Times New Roman"/>
          <w:color w:val="000000" w:themeColor="text1"/>
          <w:sz w:val="24"/>
          <w:szCs w:val="24"/>
        </w:rPr>
        <w:t xml:space="preserve">z dnia 11.09.2019 r. - Prawo zamówień publicznych </w:t>
      </w:r>
      <w:r w:rsidRPr="0009098E">
        <w:rPr>
          <w:rFonts w:ascii="Times New Roman" w:hAnsi="Times New Roman"/>
          <w:color w:val="000000"/>
          <w:sz w:val="24"/>
          <w:szCs w:val="24"/>
        </w:rPr>
        <w:t>(Dz. U</w:t>
      </w:r>
      <w:r w:rsidR="00614F2A">
        <w:rPr>
          <w:rFonts w:ascii="Times New Roman" w:hAnsi="Times New Roman"/>
          <w:color w:val="000000"/>
          <w:sz w:val="24"/>
          <w:szCs w:val="24"/>
        </w:rPr>
        <w:t>.</w:t>
      </w:r>
      <w:r w:rsidRPr="0009098E">
        <w:rPr>
          <w:rFonts w:ascii="Times New Roman" w:hAnsi="Times New Roman"/>
          <w:color w:val="000000"/>
          <w:sz w:val="24"/>
          <w:szCs w:val="24"/>
        </w:rPr>
        <w:t xml:space="preserve"> </w:t>
      </w:r>
      <w:r w:rsidR="001A0426">
        <w:rPr>
          <w:rFonts w:ascii="Times New Roman" w:hAnsi="Times New Roman"/>
          <w:color w:val="000000"/>
          <w:sz w:val="24"/>
          <w:szCs w:val="24"/>
        </w:rPr>
        <w:t xml:space="preserve">t.j. </w:t>
      </w:r>
      <w:r w:rsidRPr="0009098E">
        <w:rPr>
          <w:rFonts w:ascii="Times New Roman" w:hAnsi="Times New Roman"/>
          <w:color w:val="000000"/>
          <w:sz w:val="24"/>
          <w:szCs w:val="24"/>
        </w:rPr>
        <w:t xml:space="preserve">z </w:t>
      </w:r>
      <w:r w:rsidR="00C75C4B">
        <w:rPr>
          <w:rFonts w:ascii="Times New Roman" w:hAnsi="Times New Roman"/>
          <w:color w:val="000000"/>
          <w:sz w:val="24"/>
          <w:szCs w:val="24"/>
        </w:rPr>
        <w:t>2023</w:t>
      </w:r>
      <w:r w:rsidR="00A05BA1" w:rsidRPr="0009098E">
        <w:rPr>
          <w:rFonts w:ascii="Times New Roman" w:hAnsi="Times New Roman"/>
          <w:color w:val="000000"/>
          <w:sz w:val="24"/>
          <w:szCs w:val="24"/>
        </w:rPr>
        <w:t xml:space="preserve"> </w:t>
      </w:r>
      <w:r w:rsidRPr="0009098E">
        <w:rPr>
          <w:rFonts w:ascii="Times New Roman" w:hAnsi="Times New Roman"/>
          <w:color w:val="000000"/>
          <w:sz w:val="24"/>
          <w:szCs w:val="24"/>
        </w:rPr>
        <w:t xml:space="preserve">r. poz. </w:t>
      </w:r>
      <w:r w:rsidR="00C75C4B">
        <w:rPr>
          <w:rFonts w:ascii="Times New Roman" w:hAnsi="Times New Roman"/>
          <w:color w:val="000000"/>
          <w:sz w:val="24"/>
          <w:szCs w:val="24"/>
        </w:rPr>
        <w:t>1605</w:t>
      </w:r>
      <w:r w:rsidRPr="0009098E">
        <w:rPr>
          <w:rFonts w:ascii="Times New Roman" w:hAnsi="Times New Roman"/>
          <w:color w:val="000000"/>
          <w:sz w:val="24"/>
          <w:szCs w:val="24"/>
        </w:rPr>
        <w:t>)</w:t>
      </w:r>
      <w:r w:rsidR="0096686F" w:rsidRPr="0009098E">
        <w:rPr>
          <w:rFonts w:ascii="Times New Roman" w:hAnsi="Times New Roman"/>
          <w:color w:val="000000" w:themeColor="text1"/>
          <w:sz w:val="24"/>
          <w:szCs w:val="24"/>
        </w:rPr>
        <w:t>.</w:t>
      </w:r>
    </w:p>
    <w:p w14:paraId="3A2A4097"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1 </w:t>
      </w:r>
    </w:p>
    <w:p w14:paraId="531FA062"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[Przedmiot umowy] </w:t>
      </w:r>
    </w:p>
    <w:p w14:paraId="7F58A86D"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0000D444" w:rsidR="006030E9" w:rsidRPr="008766B9"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Zamawiający zleca, a Wykonawca przyjmuje do wykonania roboty budowlane </w:t>
      </w:r>
      <w:r w:rsidR="00C85372" w:rsidRPr="0009098E">
        <w:rPr>
          <w:rFonts w:ascii="Times New Roman" w:hAnsi="Times New Roman" w:cs="Times New Roman"/>
          <w:color w:val="000000" w:themeColor="text1"/>
          <w:sz w:val="24"/>
          <w:szCs w:val="24"/>
        </w:rPr>
        <w:t xml:space="preserve"> </w:t>
      </w:r>
      <w:r w:rsidR="00C85372" w:rsidRPr="008766B9">
        <w:rPr>
          <w:rFonts w:ascii="Times New Roman" w:hAnsi="Times New Roman" w:cs="Times New Roman"/>
          <w:color w:val="000000" w:themeColor="text1"/>
          <w:sz w:val="24"/>
          <w:szCs w:val="24"/>
        </w:rPr>
        <w:t xml:space="preserve">obejmujące </w:t>
      </w:r>
      <w:r w:rsidR="008766B9" w:rsidRPr="008766B9">
        <w:rPr>
          <w:rFonts w:ascii="Times New Roman" w:hAnsi="Times New Roman" w:cs="Times New Roman"/>
          <w:color w:val="000000" w:themeColor="text1"/>
          <w:sz w:val="24"/>
          <w:szCs w:val="24"/>
        </w:rPr>
        <w:t>przebudowę Sali Konferencyjnej nr 1 wraz z wybranymi robotami dotyczącymi modernizacji budynku CAM nr 5</w:t>
      </w:r>
      <w:r w:rsidR="009D5F6F" w:rsidRPr="008766B9">
        <w:rPr>
          <w:rFonts w:ascii="Times New Roman" w:hAnsi="Times New Roman" w:cs="Times New Roman"/>
          <w:color w:val="000000" w:themeColor="text1"/>
          <w:sz w:val="24"/>
          <w:szCs w:val="24"/>
        </w:rPr>
        <w:t xml:space="preserve"> </w:t>
      </w:r>
      <w:r w:rsidRPr="008766B9">
        <w:rPr>
          <w:rFonts w:ascii="Times New Roman" w:hAnsi="Times New Roman" w:cs="Times New Roman"/>
          <w:color w:val="000000" w:themeColor="text1"/>
          <w:sz w:val="24"/>
          <w:szCs w:val="24"/>
        </w:rPr>
        <w:t>(zwanymi dalej „</w:t>
      </w:r>
      <w:r w:rsidRPr="008766B9">
        <w:rPr>
          <w:rFonts w:ascii="Times New Roman" w:hAnsi="Times New Roman" w:cs="Times New Roman"/>
          <w:b/>
          <w:bCs/>
          <w:color w:val="000000" w:themeColor="text1"/>
          <w:sz w:val="24"/>
          <w:szCs w:val="24"/>
        </w:rPr>
        <w:t>Przedmiotem umowy</w:t>
      </w:r>
      <w:r w:rsidR="00D213BD" w:rsidRPr="008766B9">
        <w:rPr>
          <w:rFonts w:ascii="Times New Roman" w:hAnsi="Times New Roman" w:cs="Times New Roman"/>
          <w:color w:val="000000" w:themeColor="text1"/>
          <w:sz w:val="24"/>
          <w:szCs w:val="24"/>
        </w:rPr>
        <w:t>”)</w:t>
      </w:r>
      <w:r w:rsidR="001B2AFF" w:rsidRPr="008766B9">
        <w:rPr>
          <w:rFonts w:ascii="Times New Roman" w:hAnsi="Times New Roman" w:cs="Times New Roman"/>
          <w:color w:val="000000" w:themeColor="text1"/>
          <w:sz w:val="24"/>
          <w:szCs w:val="24"/>
        </w:rPr>
        <w:t>.</w:t>
      </w:r>
      <w:r w:rsidR="00D213BD" w:rsidRPr="008766B9">
        <w:rPr>
          <w:rFonts w:ascii="Times New Roman" w:hAnsi="Times New Roman" w:cs="Times New Roman"/>
          <w:color w:val="000000" w:themeColor="text1"/>
          <w:sz w:val="24"/>
          <w:szCs w:val="24"/>
        </w:rPr>
        <w:t xml:space="preserve"> </w:t>
      </w:r>
    </w:p>
    <w:p w14:paraId="67C822DD" w14:textId="11284715" w:rsidR="006030E9" w:rsidRPr="0009098E"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09098E">
        <w:rPr>
          <w:rFonts w:ascii="Times New Roman" w:hAnsi="Times New Roman" w:cs="Times New Roman"/>
          <w:bCs/>
          <w:color w:val="000000" w:themeColor="text1"/>
          <w:sz w:val="24"/>
          <w:szCs w:val="24"/>
        </w:rPr>
        <w:t>Przedmio</w:t>
      </w:r>
      <w:r w:rsidR="008C0502">
        <w:rPr>
          <w:rFonts w:ascii="Times New Roman" w:hAnsi="Times New Roman" w:cs="Times New Roman"/>
          <w:bCs/>
          <w:color w:val="000000" w:themeColor="text1"/>
          <w:sz w:val="24"/>
          <w:szCs w:val="24"/>
        </w:rPr>
        <w:t xml:space="preserve">t umowy obejmuje </w:t>
      </w:r>
      <w:r w:rsidRPr="0009098E">
        <w:rPr>
          <w:rFonts w:ascii="Times New Roman" w:eastAsia="TT15Ct00" w:hAnsi="Times New Roman" w:cs="Times New Roman"/>
          <w:color w:val="000000" w:themeColor="text1"/>
          <w:sz w:val="24"/>
          <w:szCs w:val="24"/>
        </w:rPr>
        <w:t>wykonanie robót budowlanych na podstawie</w:t>
      </w:r>
      <w:r w:rsidR="00C85372" w:rsidRPr="0009098E">
        <w:rPr>
          <w:rFonts w:ascii="Times New Roman" w:eastAsia="TT15Ct00" w:hAnsi="Times New Roman" w:cs="Times New Roman"/>
          <w:color w:val="000000" w:themeColor="text1"/>
          <w:sz w:val="24"/>
          <w:szCs w:val="24"/>
        </w:rPr>
        <w:t xml:space="preserve"> Opisu przedmiotu zamówienia oraz  przekazanej Wykonawcy </w:t>
      </w:r>
      <w:r w:rsidRPr="0009098E">
        <w:rPr>
          <w:rFonts w:ascii="Times New Roman" w:eastAsia="TT15Ct00" w:hAnsi="Times New Roman" w:cs="Times New Roman"/>
          <w:color w:val="000000" w:themeColor="text1"/>
          <w:sz w:val="24"/>
          <w:szCs w:val="24"/>
        </w:rPr>
        <w:t xml:space="preserve"> dokumentacji projektowej,</w:t>
      </w:r>
    </w:p>
    <w:p w14:paraId="6C917C19" w14:textId="1D50E57A" w:rsidR="006030E9" w:rsidRPr="0009098E"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 xml:space="preserve">Przedmiot i zakres zamówienia określa </w:t>
      </w:r>
      <w:r w:rsidR="00AE76E6" w:rsidRPr="0009098E">
        <w:rPr>
          <w:rFonts w:ascii="Times New Roman" w:hAnsi="Times New Roman" w:cs="Times New Roman"/>
          <w:color w:val="000000" w:themeColor="text1"/>
          <w:sz w:val="24"/>
          <w:szCs w:val="24"/>
        </w:rPr>
        <w:t>O</w:t>
      </w:r>
      <w:r w:rsidRPr="0009098E">
        <w:rPr>
          <w:rFonts w:ascii="Times New Roman" w:hAnsi="Times New Roman" w:cs="Times New Roman"/>
          <w:color w:val="000000" w:themeColor="text1"/>
          <w:sz w:val="24"/>
          <w:szCs w:val="24"/>
        </w:rPr>
        <w:t xml:space="preserve">pis przedmiotu zamówienia stanowiący </w:t>
      </w:r>
      <w:r w:rsidRPr="0009098E">
        <w:rPr>
          <w:rFonts w:ascii="Times New Roman" w:hAnsi="Times New Roman" w:cs="Times New Roman"/>
          <w:b/>
          <w:bCs/>
          <w:color w:val="000000" w:themeColor="text1"/>
          <w:sz w:val="24"/>
          <w:szCs w:val="24"/>
        </w:rPr>
        <w:t xml:space="preserve">załącznik nr 1 </w:t>
      </w:r>
      <w:r w:rsidRPr="0009098E">
        <w:rPr>
          <w:rFonts w:ascii="Times New Roman" w:hAnsi="Times New Roman" w:cs="Times New Roman"/>
          <w:color w:val="000000" w:themeColor="text1"/>
          <w:sz w:val="24"/>
          <w:szCs w:val="24"/>
        </w:rPr>
        <w:t xml:space="preserve">do Umowy, </w:t>
      </w:r>
      <w:r w:rsidR="00341084">
        <w:rPr>
          <w:rFonts w:ascii="Times New Roman" w:hAnsi="Times New Roman" w:cs="Times New Roman"/>
          <w:color w:val="000000" w:themeColor="text1"/>
          <w:sz w:val="24"/>
          <w:szCs w:val="24"/>
        </w:rPr>
        <w:t>tabela elementów rozliczeniowych</w:t>
      </w:r>
      <w:r w:rsidR="008D1C32" w:rsidRPr="0009098E">
        <w:rPr>
          <w:rFonts w:ascii="Times New Roman" w:hAnsi="Times New Roman" w:cs="Times New Roman"/>
          <w:color w:val="000000" w:themeColor="text1"/>
          <w:sz w:val="24"/>
          <w:szCs w:val="24"/>
        </w:rPr>
        <w:t xml:space="preserve"> </w:t>
      </w:r>
      <w:r w:rsidR="00341084">
        <w:rPr>
          <w:rFonts w:ascii="Times New Roman" w:hAnsi="Times New Roman" w:cs="Times New Roman"/>
          <w:color w:val="000000" w:themeColor="text1"/>
          <w:sz w:val="24"/>
          <w:szCs w:val="24"/>
        </w:rPr>
        <w:t>stanowiąca</w:t>
      </w:r>
      <w:r w:rsidR="001B2AFF"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b/>
          <w:bCs/>
          <w:color w:val="000000" w:themeColor="text1"/>
          <w:sz w:val="24"/>
          <w:szCs w:val="24"/>
        </w:rPr>
        <w:t>załącznik nr 2</w:t>
      </w:r>
      <w:r w:rsidRPr="0009098E">
        <w:rPr>
          <w:rFonts w:ascii="Times New Roman" w:hAnsi="Times New Roman" w:cs="Times New Roman"/>
          <w:color w:val="000000" w:themeColor="text1"/>
          <w:sz w:val="24"/>
          <w:szCs w:val="24"/>
        </w:rPr>
        <w:t xml:space="preserve"> do Umowy oraz dokumentacja projekt</w:t>
      </w:r>
      <w:r w:rsidR="009D5F6F" w:rsidRPr="0009098E">
        <w:rPr>
          <w:rFonts w:ascii="Times New Roman" w:hAnsi="Times New Roman" w:cs="Times New Roman"/>
          <w:color w:val="000000" w:themeColor="text1"/>
          <w:sz w:val="24"/>
          <w:szCs w:val="24"/>
        </w:rPr>
        <w:t>owa wymieniona w załączniku nr 1.1.</w:t>
      </w:r>
      <w:r w:rsidR="009D752E" w:rsidRPr="0009098E">
        <w:rPr>
          <w:rFonts w:ascii="Times New Roman" w:hAnsi="Times New Roman" w:cs="Times New Roman"/>
          <w:color w:val="000000" w:themeColor="text1"/>
          <w:sz w:val="24"/>
          <w:szCs w:val="24"/>
        </w:rPr>
        <w:t xml:space="preserve"> do </w:t>
      </w:r>
      <w:r w:rsidR="001B2AFF" w:rsidRPr="0009098E">
        <w:rPr>
          <w:rFonts w:ascii="Times New Roman" w:hAnsi="Times New Roman" w:cs="Times New Roman"/>
          <w:color w:val="000000" w:themeColor="text1"/>
          <w:sz w:val="24"/>
          <w:szCs w:val="24"/>
        </w:rPr>
        <w:t>SWZ</w:t>
      </w:r>
      <w:r w:rsidR="009D752E" w:rsidRPr="0009098E">
        <w:rPr>
          <w:rFonts w:ascii="Times New Roman" w:hAnsi="Times New Roman" w:cs="Times New Roman"/>
          <w:color w:val="000000" w:themeColor="text1"/>
          <w:sz w:val="24"/>
          <w:szCs w:val="24"/>
        </w:rPr>
        <w:t xml:space="preserve">. </w:t>
      </w:r>
      <w:r w:rsidR="00572F0B">
        <w:rPr>
          <w:rFonts w:ascii="Times New Roman" w:hAnsi="Times New Roman" w:cs="Times New Roman"/>
          <w:color w:val="000000" w:themeColor="text1"/>
          <w:sz w:val="24"/>
          <w:szCs w:val="24"/>
        </w:rPr>
        <w:t>Powyższe dokumenty będą uważane oraz odczytywane i interpretowane jako integralne części Umowy</w:t>
      </w:r>
    </w:p>
    <w:p w14:paraId="2452CF7B" w14:textId="77777777"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1C340BE3"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09098E">
        <w:rPr>
          <w:rFonts w:ascii="Times New Roman" w:hAnsi="Times New Roman" w:cs="Times New Roman"/>
          <w:color w:val="000000" w:themeColor="text1"/>
          <w:sz w:val="24"/>
          <w:szCs w:val="24"/>
        </w:rPr>
        <w:br/>
        <w:t xml:space="preserve">(Dz. U. </w:t>
      </w:r>
      <w:r w:rsidR="001A0426">
        <w:rPr>
          <w:rFonts w:ascii="Times New Roman" w:hAnsi="Times New Roman" w:cs="Times New Roman"/>
          <w:color w:val="000000" w:themeColor="text1"/>
          <w:sz w:val="24"/>
          <w:szCs w:val="24"/>
        </w:rPr>
        <w:t xml:space="preserve">t.j. </w:t>
      </w:r>
      <w:r w:rsidRPr="0009098E">
        <w:rPr>
          <w:rFonts w:ascii="Times New Roman" w:hAnsi="Times New Roman" w:cs="Times New Roman"/>
          <w:color w:val="000000" w:themeColor="text1"/>
          <w:sz w:val="24"/>
          <w:szCs w:val="24"/>
        </w:rPr>
        <w:t xml:space="preserve">z </w:t>
      </w:r>
      <w:r w:rsidR="00A05BA1" w:rsidRPr="0009098E">
        <w:rPr>
          <w:rFonts w:ascii="Times New Roman" w:hAnsi="Times New Roman" w:cs="Times New Roman"/>
          <w:color w:val="000000" w:themeColor="text1"/>
          <w:sz w:val="24"/>
          <w:szCs w:val="24"/>
        </w:rPr>
        <w:t>202</w:t>
      </w:r>
      <w:r w:rsidR="001A0426">
        <w:rPr>
          <w:rFonts w:ascii="Times New Roman" w:hAnsi="Times New Roman" w:cs="Times New Roman"/>
          <w:color w:val="000000" w:themeColor="text1"/>
          <w:sz w:val="24"/>
          <w:szCs w:val="24"/>
        </w:rPr>
        <w:t>3</w:t>
      </w:r>
      <w:r w:rsidR="00A05BA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r. poz. </w:t>
      </w:r>
      <w:r w:rsidR="001A0426">
        <w:rPr>
          <w:rFonts w:ascii="Times New Roman" w:hAnsi="Times New Roman" w:cs="Times New Roman"/>
          <w:color w:val="000000" w:themeColor="text1"/>
          <w:sz w:val="24"/>
          <w:szCs w:val="24"/>
        </w:rPr>
        <w:t>682</w:t>
      </w:r>
      <w:r w:rsidR="00A05BA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ze zm.) (zwane dalej „</w:t>
      </w:r>
      <w:r w:rsidRPr="0009098E">
        <w:rPr>
          <w:rFonts w:ascii="Times New Roman" w:hAnsi="Times New Roman" w:cs="Times New Roman"/>
          <w:b/>
          <w:bCs/>
          <w:color w:val="000000" w:themeColor="text1"/>
          <w:sz w:val="24"/>
          <w:szCs w:val="24"/>
        </w:rPr>
        <w:t>Prawem budowlanym</w:t>
      </w:r>
      <w:r w:rsidRPr="0009098E">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09098E"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09098E">
        <w:rPr>
          <w:rFonts w:ascii="Times New Roman" w:hAnsi="Times New Roman" w:cs="Times New Roman"/>
          <w:bCs/>
          <w:color w:val="000000" w:themeColor="text1"/>
          <w:sz w:val="24"/>
          <w:szCs w:val="24"/>
        </w:rPr>
        <w:t xml:space="preserve"> znakiem. P</w:t>
      </w:r>
      <w:r w:rsidRPr="0009098E">
        <w:rPr>
          <w:rFonts w:ascii="Times New Roman" w:hAnsi="Times New Roman" w:cs="Times New Roman"/>
          <w:bCs/>
          <w:color w:val="000000" w:themeColor="text1"/>
          <w:sz w:val="24"/>
          <w:szCs w:val="24"/>
        </w:rPr>
        <w:t xml:space="preserve">rzed wbudowaniem materiału </w:t>
      </w:r>
      <w:r w:rsidR="0005798F" w:rsidRPr="0009098E">
        <w:rPr>
          <w:rFonts w:ascii="Times New Roman" w:hAnsi="Times New Roman" w:cs="Times New Roman"/>
          <w:bCs/>
          <w:color w:val="000000" w:themeColor="text1"/>
          <w:sz w:val="24"/>
          <w:szCs w:val="24"/>
        </w:rPr>
        <w:t xml:space="preserve">wykonawca przedstawi dokumenty potwierdzające </w:t>
      </w:r>
      <w:r w:rsidRPr="0009098E">
        <w:rPr>
          <w:rFonts w:ascii="Times New Roman" w:hAnsi="Times New Roman" w:cs="Times New Roman"/>
          <w:bCs/>
          <w:color w:val="000000" w:themeColor="text1"/>
          <w:sz w:val="24"/>
          <w:szCs w:val="24"/>
        </w:rPr>
        <w:t xml:space="preserve"> dopuszczeni</w:t>
      </w:r>
      <w:r w:rsidR="00A645CF" w:rsidRPr="0009098E">
        <w:rPr>
          <w:rFonts w:ascii="Times New Roman" w:hAnsi="Times New Roman" w:cs="Times New Roman"/>
          <w:bCs/>
          <w:color w:val="000000" w:themeColor="text1"/>
          <w:sz w:val="24"/>
          <w:szCs w:val="24"/>
        </w:rPr>
        <w:t>e</w:t>
      </w:r>
      <w:r w:rsidRPr="0009098E">
        <w:rPr>
          <w:rFonts w:ascii="Times New Roman" w:hAnsi="Times New Roman" w:cs="Times New Roman"/>
          <w:bCs/>
          <w:color w:val="000000" w:themeColor="text1"/>
          <w:sz w:val="24"/>
          <w:szCs w:val="24"/>
        </w:rPr>
        <w:t xml:space="preserve"> do obrotu i powszechnego stosowania materiałów i urządze</w:t>
      </w:r>
      <w:r w:rsidR="0005798F" w:rsidRPr="0009098E">
        <w:rPr>
          <w:rFonts w:ascii="Times New Roman" w:hAnsi="Times New Roman" w:cs="Times New Roman"/>
          <w:bCs/>
          <w:color w:val="000000" w:themeColor="text1"/>
          <w:sz w:val="24"/>
          <w:szCs w:val="24"/>
        </w:rPr>
        <w:t>ń, zgodnie z obowiązującymi przepisami prawa.</w:t>
      </w:r>
    </w:p>
    <w:p w14:paraId="73D21129" w14:textId="40496BE9" w:rsidR="006030E9" w:rsidRPr="0009098E"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r w:rsidR="00572F0B">
        <w:rPr>
          <w:rFonts w:ascii="Times New Roman" w:hAnsi="Times New Roman" w:cs="Times New Roman"/>
          <w:bCs/>
          <w:color w:val="000000" w:themeColor="text1"/>
          <w:sz w:val="24"/>
          <w:szCs w:val="24"/>
        </w:rPr>
        <w:t xml:space="preserve"> i nie będą stanowiły robót dodatkowych.</w:t>
      </w:r>
    </w:p>
    <w:p w14:paraId="5CE93DB7" w14:textId="77777777"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Wykonawca oświadcza, że zapoznał się z istniejącą dokumentacją dotyczącą przedmiotu zamówienia i nie wnosi żadnych zastrzeżeń co do możliwości wykonania Przedmiotu umowy za wynagrodzeniem przewidzianym w Umowie.</w:t>
      </w:r>
    </w:p>
    <w:p w14:paraId="123C6DE8" w14:textId="033A9807" w:rsidR="00572F0B" w:rsidRDefault="00572F0B"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Przedmiotem Umowy objęte są wszystkie roboty towarzyszące (montażowe, demontażowe, naprawcze) nie wymienione w tabeli elementów rozliczeniowych a związane bezpośrednio lub wynikające z wykonywania przedmiotu Umowy oraz sztuki budowlanej, w tym określone w załączonej dokumentacji</w:t>
      </w:r>
    </w:p>
    <w:p w14:paraId="7AF17E01" w14:textId="184E6319" w:rsidR="006030E9" w:rsidRPr="0009098E"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09098E"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2</w:t>
      </w:r>
    </w:p>
    <w:p w14:paraId="7AE59FAF"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[Termin realizacji]</w:t>
      </w:r>
    </w:p>
    <w:p w14:paraId="562BE6BF"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09098E"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Strony ustalają następujące terminy realizacji robót stanowiących </w:t>
      </w:r>
      <w:r w:rsidR="004011FD" w:rsidRPr="0009098E">
        <w:rPr>
          <w:rFonts w:ascii="Times New Roman" w:hAnsi="Times New Roman" w:cs="Times New Roman"/>
          <w:color w:val="000000" w:themeColor="text1"/>
          <w:sz w:val="24"/>
          <w:szCs w:val="24"/>
        </w:rPr>
        <w:t>P</w:t>
      </w:r>
      <w:r w:rsidRPr="0009098E">
        <w:rPr>
          <w:rFonts w:ascii="Times New Roman" w:hAnsi="Times New Roman" w:cs="Times New Roman"/>
          <w:color w:val="000000" w:themeColor="text1"/>
          <w:sz w:val="24"/>
          <w:szCs w:val="24"/>
        </w:rPr>
        <w:t xml:space="preserve">rzedmiot </w:t>
      </w:r>
      <w:r w:rsidR="004011FD"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mowy:</w:t>
      </w:r>
    </w:p>
    <w:p w14:paraId="3BF3BF39" w14:textId="4155CDA6" w:rsidR="00AC6E36" w:rsidRPr="0009098E"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09098E">
        <w:rPr>
          <w:rFonts w:ascii="Times New Roman" w:hAnsi="Times New Roman" w:cs="Times New Roman"/>
          <w:bCs/>
          <w:color w:val="000000" w:themeColor="text1"/>
          <w:sz w:val="24"/>
          <w:szCs w:val="24"/>
        </w:rPr>
        <w:t xml:space="preserve">termin rozpoczęcia robót - w dniu </w:t>
      </w:r>
      <w:r w:rsidRPr="008E3055">
        <w:rPr>
          <w:rFonts w:ascii="Times New Roman" w:hAnsi="Times New Roman" w:cs="Times New Roman"/>
          <w:bCs/>
          <w:color w:val="000000" w:themeColor="text1"/>
          <w:sz w:val="24"/>
          <w:szCs w:val="24"/>
        </w:rPr>
        <w:t xml:space="preserve">przekazania </w:t>
      </w:r>
      <w:r w:rsidR="008C0502" w:rsidRPr="008E3055">
        <w:rPr>
          <w:rFonts w:ascii="Times New Roman" w:hAnsi="Times New Roman" w:cs="Times New Roman"/>
          <w:bCs/>
          <w:color w:val="000000" w:themeColor="text1"/>
          <w:sz w:val="24"/>
          <w:szCs w:val="24"/>
        </w:rPr>
        <w:t>placu budowy</w:t>
      </w:r>
      <w:r w:rsidR="00D65C64" w:rsidRPr="008E3055">
        <w:rPr>
          <w:rFonts w:ascii="Times New Roman" w:hAnsi="Times New Roman" w:cs="Times New Roman"/>
          <w:bCs/>
          <w:color w:val="000000" w:themeColor="text1"/>
          <w:sz w:val="24"/>
          <w:szCs w:val="24"/>
        </w:rPr>
        <w:t>,</w:t>
      </w:r>
      <w:r w:rsidR="008446B2" w:rsidRPr="0009098E">
        <w:rPr>
          <w:rFonts w:ascii="Times New Roman" w:hAnsi="Times New Roman" w:cs="Times New Roman"/>
          <w:bCs/>
          <w:color w:val="000000" w:themeColor="text1"/>
          <w:sz w:val="24"/>
          <w:szCs w:val="24"/>
        </w:rPr>
        <w:t xml:space="preserve"> </w:t>
      </w:r>
    </w:p>
    <w:p w14:paraId="56CC217F" w14:textId="77777777" w:rsidR="00445F21" w:rsidRPr="00445F21"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09098E">
        <w:rPr>
          <w:rFonts w:ascii="Times New Roman" w:hAnsi="Times New Roman" w:cs="Times New Roman"/>
          <w:bCs/>
          <w:color w:val="000000" w:themeColor="text1"/>
          <w:sz w:val="24"/>
          <w:szCs w:val="24"/>
        </w:rPr>
        <w:t>termin zakończenia robót</w:t>
      </w:r>
      <w:r w:rsidR="00D65C64" w:rsidRPr="0009098E">
        <w:rPr>
          <w:rFonts w:ascii="Times New Roman" w:hAnsi="Times New Roman" w:cs="Times New Roman"/>
          <w:bCs/>
          <w:color w:val="000000" w:themeColor="text1"/>
          <w:sz w:val="24"/>
          <w:szCs w:val="24"/>
        </w:rPr>
        <w:t xml:space="preserve"> </w:t>
      </w:r>
      <w:r w:rsidRPr="0009098E">
        <w:rPr>
          <w:rFonts w:ascii="Times New Roman" w:hAnsi="Times New Roman" w:cs="Times New Roman"/>
          <w:bCs/>
          <w:color w:val="000000" w:themeColor="text1"/>
          <w:sz w:val="24"/>
          <w:szCs w:val="24"/>
        </w:rPr>
        <w:t>-</w:t>
      </w:r>
      <w:r w:rsidR="00C57302" w:rsidRPr="0009098E">
        <w:rPr>
          <w:rFonts w:ascii="Times New Roman" w:hAnsi="Times New Roman" w:cs="Times New Roman"/>
          <w:bCs/>
          <w:color w:val="000000" w:themeColor="text1"/>
          <w:sz w:val="24"/>
          <w:szCs w:val="24"/>
        </w:rPr>
        <w:t xml:space="preserve"> zgodnie z ofertą wykonawcy</w:t>
      </w:r>
      <w:r w:rsidR="005C636B" w:rsidRPr="0009098E">
        <w:rPr>
          <w:rFonts w:ascii="Times New Roman" w:hAnsi="Times New Roman" w:cs="Times New Roman"/>
          <w:bCs/>
          <w:color w:val="000000" w:themeColor="text1"/>
          <w:sz w:val="24"/>
          <w:szCs w:val="24"/>
        </w:rPr>
        <w:t xml:space="preserve"> tj.</w:t>
      </w:r>
      <w:r w:rsidR="00C57302" w:rsidRPr="0009098E">
        <w:rPr>
          <w:rFonts w:ascii="Times New Roman" w:hAnsi="Times New Roman" w:cs="Times New Roman"/>
          <w:bCs/>
          <w:color w:val="000000" w:themeColor="text1"/>
          <w:sz w:val="24"/>
          <w:szCs w:val="24"/>
        </w:rPr>
        <w:t xml:space="preserve"> </w:t>
      </w:r>
      <w:r w:rsidR="005C636B" w:rsidRPr="0009098E">
        <w:rPr>
          <w:rFonts w:ascii="Times New Roman" w:hAnsi="Times New Roman" w:cs="Times New Roman"/>
          <w:bCs/>
          <w:color w:val="000000" w:themeColor="text1"/>
          <w:sz w:val="24"/>
          <w:szCs w:val="24"/>
        </w:rPr>
        <w:t xml:space="preserve">…….tygodni </w:t>
      </w:r>
      <w:r w:rsidRPr="0009098E">
        <w:rPr>
          <w:rFonts w:ascii="Times New Roman" w:hAnsi="Times New Roman" w:cs="Times New Roman"/>
          <w:bCs/>
          <w:sz w:val="24"/>
          <w:szCs w:val="24"/>
        </w:rPr>
        <w:t xml:space="preserve"> </w:t>
      </w:r>
      <w:r w:rsidR="005C636B" w:rsidRPr="0009098E">
        <w:rPr>
          <w:rFonts w:ascii="Times New Roman" w:hAnsi="Times New Roman" w:cs="Times New Roman"/>
          <w:bCs/>
          <w:color w:val="000000" w:themeColor="text1"/>
          <w:sz w:val="24"/>
          <w:szCs w:val="24"/>
        </w:rPr>
        <w:t>od daty prz</w:t>
      </w:r>
      <w:r w:rsidR="00E17D1C">
        <w:rPr>
          <w:rFonts w:ascii="Times New Roman" w:hAnsi="Times New Roman" w:cs="Times New Roman"/>
          <w:bCs/>
          <w:color w:val="000000" w:themeColor="text1"/>
          <w:sz w:val="24"/>
          <w:szCs w:val="24"/>
        </w:rPr>
        <w:t>ekazania placu budowy</w:t>
      </w:r>
      <w:r w:rsidR="00D65C64" w:rsidRPr="0009098E">
        <w:rPr>
          <w:rFonts w:ascii="Times New Roman" w:hAnsi="Times New Roman" w:cs="Times New Roman"/>
          <w:bCs/>
          <w:color w:val="000000" w:themeColor="text1"/>
          <w:sz w:val="24"/>
          <w:szCs w:val="24"/>
        </w:rPr>
        <w:t>.</w:t>
      </w:r>
    </w:p>
    <w:p w14:paraId="646299A6" w14:textId="51A14C9E" w:rsidR="00D65C64" w:rsidRPr="0009098E" w:rsidRDefault="00445F21"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lastRenderedPageBreak/>
        <w:t xml:space="preserve">Termin dokończenia prac </w:t>
      </w:r>
      <w:r w:rsidR="008D3484">
        <w:rPr>
          <w:rFonts w:ascii="Times New Roman" w:hAnsi="Times New Roman" w:cs="Times New Roman"/>
          <w:bCs/>
          <w:color w:val="000000" w:themeColor="text1"/>
          <w:sz w:val="24"/>
          <w:szCs w:val="24"/>
        </w:rPr>
        <w:t>związanych z instalacją c.o., instalacją przygotowania C.W.U., instalacją fotowoltaiczną, instalacja oświetlenia podstawowego oraz oświetlenia awaryjnego – 4 tygodnie od przekazania placu budowy</w:t>
      </w:r>
      <w:r w:rsidR="008446B2" w:rsidRPr="0009098E">
        <w:rPr>
          <w:rFonts w:ascii="Times New Roman" w:hAnsi="Times New Roman" w:cs="Times New Roman"/>
          <w:bCs/>
          <w:color w:val="000000" w:themeColor="text1"/>
          <w:sz w:val="24"/>
          <w:szCs w:val="24"/>
        </w:rPr>
        <w:t xml:space="preserve"> </w:t>
      </w:r>
    </w:p>
    <w:p w14:paraId="37E6B7E2" w14:textId="04DE6F5B" w:rsidR="006030E9" w:rsidRPr="0009098E" w:rsidRDefault="006030E9" w:rsidP="0069385F">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1FDEBED2" w:rsidR="006030E9" w:rsidRPr="0009098E"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iCs/>
          <w:color w:val="000000" w:themeColor="text1"/>
          <w:sz w:val="24"/>
          <w:szCs w:val="24"/>
        </w:rPr>
        <w:t>Przekazanie Wykon</w:t>
      </w:r>
      <w:r w:rsidR="005C636B" w:rsidRPr="0009098E">
        <w:rPr>
          <w:rFonts w:ascii="Times New Roman" w:hAnsi="Times New Roman" w:cs="Times New Roman"/>
          <w:iCs/>
          <w:color w:val="000000" w:themeColor="text1"/>
          <w:sz w:val="24"/>
          <w:szCs w:val="24"/>
        </w:rPr>
        <w:t>awcy pierwszego frontu robót nastąpi w terminie do</w:t>
      </w:r>
      <w:r w:rsidRPr="0009098E">
        <w:rPr>
          <w:rFonts w:ascii="Times New Roman" w:hAnsi="Times New Roman" w:cs="Times New Roman"/>
          <w:iCs/>
          <w:color w:val="000000" w:themeColor="text1"/>
          <w:sz w:val="24"/>
          <w:szCs w:val="24"/>
        </w:rPr>
        <w:t xml:space="preserve"> 14 dni od daty podpisania Umowy.</w:t>
      </w:r>
    </w:p>
    <w:p w14:paraId="2974FD2D" w14:textId="77777777" w:rsidR="006030E9" w:rsidRPr="0009098E"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3</w:t>
      </w:r>
    </w:p>
    <w:p w14:paraId="078B69F1"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[Harmonogram rzeczowo- finansowy]</w:t>
      </w:r>
    </w:p>
    <w:p w14:paraId="0A6BFBE0"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BD4F3C8" w:rsidR="006030E9" w:rsidRPr="0009098E"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w </w:t>
      </w:r>
      <w:r w:rsidR="00BF4DCD" w:rsidRPr="0009098E">
        <w:rPr>
          <w:rFonts w:ascii="Times New Roman" w:hAnsi="Times New Roman" w:cs="Times New Roman"/>
          <w:color w:val="000000" w:themeColor="text1"/>
          <w:sz w:val="24"/>
          <w:szCs w:val="24"/>
        </w:rPr>
        <w:t>terminie 7 dni</w:t>
      </w:r>
      <w:r w:rsidRPr="0009098E">
        <w:rPr>
          <w:rFonts w:ascii="Times New Roman" w:hAnsi="Times New Roman" w:cs="Times New Roman"/>
          <w:color w:val="000000" w:themeColor="text1"/>
          <w:sz w:val="24"/>
          <w:szCs w:val="24"/>
        </w:rPr>
        <w:t xml:space="preserve"> od daty</w:t>
      </w:r>
      <w:r w:rsidR="006030E9" w:rsidRPr="0009098E">
        <w:rPr>
          <w:rFonts w:ascii="Times New Roman" w:hAnsi="Times New Roman" w:cs="Times New Roman"/>
          <w:color w:val="000000" w:themeColor="text1"/>
          <w:sz w:val="24"/>
          <w:szCs w:val="24"/>
        </w:rPr>
        <w:t xml:space="preserve"> podpisania Umowy opracuje i dostarczy </w:t>
      </w:r>
      <w:r w:rsidR="0005798F" w:rsidRPr="0009098E">
        <w:rPr>
          <w:rFonts w:ascii="Times New Roman" w:hAnsi="Times New Roman" w:cs="Times New Roman"/>
          <w:color w:val="000000" w:themeColor="text1"/>
          <w:sz w:val="24"/>
          <w:szCs w:val="24"/>
        </w:rPr>
        <w:t>w wersji papierowej i edyto</w:t>
      </w:r>
      <w:r w:rsidR="00BF4DCD">
        <w:rPr>
          <w:rFonts w:ascii="Times New Roman" w:hAnsi="Times New Roman" w:cs="Times New Roman"/>
          <w:color w:val="000000" w:themeColor="text1"/>
          <w:sz w:val="24"/>
          <w:szCs w:val="24"/>
        </w:rPr>
        <w:t>walnej (w tym w formacie Excel)</w:t>
      </w:r>
      <w:r w:rsidR="0005798F" w:rsidRPr="0009098E">
        <w:rPr>
          <w:rFonts w:ascii="Times New Roman" w:hAnsi="Times New Roman" w:cs="Times New Roman"/>
          <w:color w:val="000000" w:themeColor="text1"/>
          <w:sz w:val="24"/>
          <w:szCs w:val="24"/>
        </w:rPr>
        <w:t xml:space="preserve"> </w:t>
      </w:r>
      <w:r w:rsidR="006030E9" w:rsidRPr="0009098E">
        <w:rPr>
          <w:rFonts w:ascii="Times New Roman" w:hAnsi="Times New Roman" w:cs="Times New Roman"/>
          <w:color w:val="000000" w:themeColor="text1"/>
          <w:sz w:val="24"/>
          <w:szCs w:val="24"/>
        </w:rPr>
        <w:t>ostateczny harmonogram rzeczowo – finansowy (zwanym dalej „</w:t>
      </w:r>
      <w:r w:rsidR="006030E9" w:rsidRPr="0009098E">
        <w:rPr>
          <w:rFonts w:ascii="Times New Roman" w:hAnsi="Times New Roman" w:cs="Times New Roman"/>
          <w:b/>
          <w:bCs/>
          <w:color w:val="000000" w:themeColor="text1"/>
          <w:sz w:val="24"/>
          <w:szCs w:val="24"/>
        </w:rPr>
        <w:t>Harmonogramem</w:t>
      </w:r>
      <w:r w:rsidR="006030E9" w:rsidRPr="0009098E">
        <w:rPr>
          <w:rFonts w:ascii="Times New Roman" w:hAnsi="Times New Roman" w:cs="Times New Roman"/>
          <w:color w:val="000000" w:themeColor="text1"/>
          <w:sz w:val="24"/>
          <w:szCs w:val="24"/>
        </w:rPr>
        <w:t>”) realizacji Przedmiotu umowy, tj. wykonywania poszczególnych prac / dostaw w ramach realizacji Umowy, który będzie podlegał bezwzględnej akceptacji Zamawiającego</w:t>
      </w:r>
      <w:r w:rsidR="0005798F" w:rsidRPr="0009098E">
        <w:rPr>
          <w:rFonts w:ascii="Times New Roman" w:hAnsi="Times New Roman" w:cs="Times New Roman"/>
          <w:color w:val="000000" w:themeColor="text1"/>
          <w:sz w:val="24"/>
          <w:szCs w:val="24"/>
        </w:rPr>
        <w:t>.</w:t>
      </w:r>
      <w:r w:rsidR="006030E9" w:rsidRPr="0009098E">
        <w:rPr>
          <w:rFonts w:ascii="Times New Roman" w:hAnsi="Times New Roman" w:cs="Times New Roman"/>
          <w:color w:val="000000" w:themeColor="text1"/>
          <w:sz w:val="24"/>
          <w:szCs w:val="24"/>
        </w:rPr>
        <w:tab/>
        <w:t xml:space="preserve"> </w:t>
      </w:r>
    </w:p>
    <w:p w14:paraId="04E926D8" w14:textId="523103CC"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Akceptacja musi być dokonana na piśmie pod rygorem nieważności.</w:t>
      </w:r>
      <w:r w:rsidR="0095732B" w:rsidRPr="0009098E">
        <w:rPr>
          <w:rFonts w:ascii="Times New Roman" w:hAnsi="Times New Roman" w:cs="Times New Roman"/>
          <w:color w:val="000000" w:themeColor="text1"/>
          <w:sz w:val="24"/>
          <w:szCs w:val="24"/>
        </w:rPr>
        <w:t xml:space="preserve"> Zamawiający jest zobowiązany do akceptacji lub zgłoszenia uwag do przedstawionego harmonogramu w terminie 7 dni od dnia jego otrzymania</w:t>
      </w:r>
      <w:r w:rsidR="00BF4DCD">
        <w:rPr>
          <w:rFonts w:ascii="Times New Roman" w:hAnsi="Times New Roman" w:cs="Times New Roman"/>
          <w:color w:val="000000" w:themeColor="text1"/>
          <w:sz w:val="24"/>
          <w:szCs w:val="24"/>
        </w:rPr>
        <w:t xml:space="preserve"> </w:t>
      </w:r>
      <w:r w:rsidR="00BF4DCD">
        <w:rPr>
          <w:rFonts w:ascii="Times New Roman" w:hAnsi="Times New Roman" w:cs="Times New Roman"/>
          <w:color w:val="00B050"/>
          <w:sz w:val="24"/>
          <w:szCs w:val="24"/>
        </w:rPr>
        <w:t>W przypadku niezajęcia przez Zamawiającego stanowiska w w/w terminie poczytuje się za akceptację harmonogramu przedłożonego przez Wykonawcę.</w:t>
      </w:r>
    </w:p>
    <w:p w14:paraId="7F83F1A0" w14:textId="77777777"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Harmonogram rzeczowo – finansowy będzie zawierał:</w:t>
      </w:r>
    </w:p>
    <w:p w14:paraId="03D97A12" w14:textId="4D3BB258"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09098E">
        <w:rPr>
          <w:rFonts w:ascii="Times New Roman" w:hAnsi="Times New Roman" w:cs="Times New Roman"/>
          <w:color w:val="000000" w:themeColor="text1"/>
          <w:sz w:val="24"/>
          <w:szCs w:val="24"/>
        </w:rPr>
        <w:t>;</w:t>
      </w:r>
    </w:p>
    <w:p w14:paraId="492CAA3A" w14:textId="589C13CA"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daty rozpoczęcia i zakończenia </w:t>
      </w:r>
      <w:r w:rsidR="002A5FF1" w:rsidRPr="0009098E">
        <w:rPr>
          <w:rFonts w:ascii="Times New Roman" w:hAnsi="Times New Roman" w:cs="Times New Roman"/>
          <w:color w:val="000000" w:themeColor="text1"/>
          <w:sz w:val="24"/>
          <w:szCs w:val="24"/>
        </w:rPr>
        <w:t>poszczególnych etapów robót</w:t>
      </w:r>
      <w:r w:rsidR="009D752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t>
      </w:r>
    </w:p>
    <w:p w14:paraId="518B5AEC" w14:textId="47220DD3"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daty rozpoczęcia i zakończenia poszczególnych asortymentów robót oraz zapewnienie dostaw materia</w:t>
      </w:r>
      <w:r w:rsidR="005A24A1" w:rsidRPr="0009098E">
        <w:rPr>
          <w:rFonts w:ascii="Times New Roman" w:hAnsi="Times New Roman" w:cs="Times New Roman"/>
          <w:color w:val="000000" w:themeColor="text1"/>
          <w:sz w:val="24"/>
          <w:szCs w:val="24"/>
        </w:rPr>
        <w:t xml:space="preserve">łów i urządzeń na teren budowy, </w:t>
      </w:r>
      <w:r w:rsidRPr="0009098E">
        <w:rPr>
          <w:rFonts w:ascii="Times New Roman" w:hAnsi="Times New Roman" w:cs="Times New Roman"/>
          <w:color w:val="000000" w:themeColor="text1"/>
          <w:sz w:val="24"/>
          <w:szCs w:val="24"/>
        </w:rPr>
        <w:t>w zakresie niezbędnym dla zachowania ciągłości robót</w:t>
      </w:r>
      <w:r w:rsidR="009D752E" w:rsidRPr="0009098E">
        <w:rPr>
          <w:rFonts w:ascii="Times New Roman" w:hAnsi="Times New Roman" w:cs="Times New Roman"/>
          <w:color w:val="000000" w:themeColor="text1"/>
          <w:sz w:val="24"/>
          <w:szCs w:val="24"/>
        </w:rPr>
        <w:t>;</w:t>
      </w:r>
    </w:p>
    <w:p w14:paraId="6A2BE021"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planowane </w:t>
      </w:r>
      <w:r w:rsidR="002A5FF1" w:rsidRPr="0009098E">
        <w:rPr>
          <w:rFonts w:ascii="Times New Roman" w:hAnsi="Times New Roman" w:cs="Times New Roman"/>
          <w:color w:val="000000" w:themeColor="text1"/>
          <w:sz w:val="24"/>
          <w:szCs w:val="24"/>
        </w:rPr>
        <w:t xml:space="preserve">wyłączenia pomieszczeń z użytkowania na  poszczególnych </w:t>
      </w:r>
      <w:r w:rsidRPr="0009098E">
        <w:rPr>
          <w:rFonts w:ascii="Times New Roman" w:hAnsi="Times New Roman" w:cs="Times New Roman"/>
          <w:color w:val="000000" w:themeColor="text1"/>
          <w:sz w:val="24"/>
          <w:szCs w:val="24"/>
        </w:rPr>
        <w:t>etapach realizacji Umowy;</w:t>
      </w:r>
    </w:p>
    <w:p w14:paraId="7AC55A11"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09098E">
        <w:rPr>
          <w:rFonts w:ascii="Times New Roman" w:hAnsi="Times New Roman" w:cs="Times New Roman"/>
          <w:color w:val="000000" w:themeColor="text1"/>
          <w:sz w:val="24"/>
          <w:szCs w:val="24"/>
        </w:rPr>
        <w:t>;</w:t>
      </w:r>
    </w:p>
    <w:p w14:paraId="79DE245D"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170FE862"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r w:rsidR="00572F0B">
        <w:rPr>
          <w:rFonts w:ascii="Times New Roman" w:hAnsi="Times New Roman" w:cs="Times New Roman"/>
          <w:color w:val="000000" w:themeColor="text1"/>
          <w:sz w:val="24"/>
          <w:szCs w:val="24"/>
        </w:rPr>
        <w:t>, w tym terminy dostaw niezbędnych materiałów. Opóźnienie w dostawach, długie dostawy, które można było przewidzieć nie jest podstawą do wydłużenia terminu realizacji Umowy.</w:t>
      </w:r>
    </w:p>
    <w:p w14:paraId="1EEA466C" w14:textId="2C0E63FA" w:rsidR="00BF4161" w:rsidRPr="00BF4DCD"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B050"/>
          <w:sz w:val="24"/>
          <w:szCs w:val="24"/>
        </w:rPr>
      </w:pPr>
      <w:r w:rsidRPr="0009098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r w:rsidR="0095732B" w:rsidRPr="0009098E">
        <w:rPr>
          <w:rFonts w:ascii="Times New Roman" w:hAnsi="Times New Roman" w:cs="Times New Roman"/>
          <w:color w:val="000000" w:themeColor="text1"/>
          <w:sz w:val="24"/>
          <w:szCs w:val="24"/>
        </w:rPr>
        <w:t xml:space="preserve"> wyrażonej w terminie 7 dni od dnia otrzymania skorygowanego harmonogramu.</w:t>
      </w:r>
      <w:r w:rsidR="00BF4DCD">
        <w:rPr>
          <w:rFonts w:ascii="Times New Roman" w:hAnsi="Times New Roman" w:cs="Times New Roman"/>
          <w:color w:val="000000" w:themeColor="text1"/>
          <w:sz w:val="24"/>
          <w:szCs w:val="24"/>
        </w:rPr>
        <w:t xml:space="preserve"> </w:t>
      </w:r>
      <w:r w:rsidR="00BF4DCD" w:rsidRPr="00BF4DCD">
        <w:rPr>
          <w:rFonts w:ascii="Times New Roman" w:hAnsi="Times New Roman" w:cs="Times New Roman"/>
          <w:color w:val="00B050"/>
          <w:sz w:val="24"/>
          <w:szCs w:val="24"/>
        </w:rPr>
        <w:t>Po bezskutecznym upływie w/w terminu poczytuje się że Zamawiający zaakceptował harmonogram przedłożony przez Wykonawcę.</w:t>
      </w:r>
    </w:p>
    <w:p w14:paraId="35F67660" w14:textId="77777777" w:rsidR="00ED2602" w:rsidRPr="0009098E"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4</w:t>
      </w:r>
    </w:p>
    <w:p w14:paraId="6EA9B24B"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[Obowiązki Wykonawcy]</w:t>
      </w:r>
    </w:p>
    <w:p w14:paraId="7F29D982"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09098E"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Do obowiązków Wykonawcy realizowanych w ramach wynagrodzenia należy </w:t>
      </w:r>
      <w:r w:rsidR="00081274" w:rsidRPr="0009098E">
        <w:rPr>
          <w:rFonts w:ascii="Times New Roman" w:hAnsi="Times New Roman" w:cs="Times New Roman"/>
          <w:color w:val="000000" w:themeColor="text1"/>
          <w:sz w:val="24"/>
          <w:szCs w:val="24"/>
          <w:lang w:eastAsia="pl-PL"/>
        </w:rPr>
        <w:br/>
      </w:r>
      <w:r w:rsidRPr="0009098E">
        <w:rPr>
          <w:rFonts w:ascii="Times New Roman" w:hAnsi="Times New Roman" w:cs="Times New Roman"/>
          <w:color w:val="000000" w:themeColor="text1"/>
          <w:sz w:val="24"/>
          <w:szCs w:val="24"/>
          <w:lang w:eastAsia="pl-PL"/>
        </w:rPr>
        <w:t xml:space="preserve">w szczególności: </w:t>
      </w:r>
    </w:p>
    <w:p w14:paraId="6C421D72" w14:textId="445B5633" w:rsidR="006030E9" w:rsidRPr="0009098E"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09098E">
        <w:rPr>
          <w:rFonts w:ascii="Times New Roman" w:hAnsi="Times New Roman" w:cs="Times New Roman"/>
          <w:color w:val="000000" w:themeColor="text1"/>
          <w:sz w:val="24"/>
          <w:szCs w:val="24"/>
        </w:rPr>
        <w:t xml:space="preserve">zgłoszonymi </w:t>
      </w:r>
      <w:r w:rsidRPr="0009098E">
        <w:rPr>
          <w:rFonts w:ascii="Times New Roman" w:hAnsi="Times New Roman" w:cs="Times New Roman"/>
          <w:color w:val="000000" w:themeColor="text1"/>
          <w:sz w:val="24"/>
          <w:szCs w:val="24"/>
        </w:rPr>
        <w:t xml:space="preserve">do wykonania w czasie budowy, </w:t>
      </w:r>
    </w:p>
    <w:p w14:paraId="3F709CE5" w14:textId="7258762B"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6AB34F81"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zapewnienie</w:t>
      </w:r>
      <w:r w:rsidR="00CE0203" w:rsidRPr="0009098E">
        <w:rPr>
          <w:rFonts w:ascii="Times New Roman" w:hAnsi="Times New Roman" w:cs="Times New Roman"/>
          <w:color w:val="000000" w:themeColor="text1"/>
          <w:sz w:val="24"/>
          <w:szCs w:val="24"/>
          <w:lang w:eastAsia="pl-PL"/>
        </w:rPr>
        <w:t xml:space="preserve"> obecności</w:t>
      </w:r>
      <w:r w:rsidR="00DB4DAF" w:rsidRPr="0009098E">
        <w:rPr>
          <w:rFonts w:ascii="Times New Roman" w:hAnsi="Times New Roman" w:cs="Times New Roman"/>
          <w:color w:val="000000" w:themeColor="text1"/>
          <w:sz w:val="24"/>
          <w:szCs w:val="24"/>
          <w:lang w:eastAsia="pl-PL"/>
        </w:rPr>
        <w:t xml:space="preserve"> na budowie kierownika </w:t>
      </w:r>
      <w:r w:rsidR="00DB4DAF" w:rsidRPr="00E17D1C">
        <w:rPr>
          <w:rFonts w:ascii="Times New Roman" w:hAnsi="Times New Roman" w:cs="Times New Roman"/>
          <w:sz w:val="24"/>
          <w:szCs w:val="24"/>
          <w:lang w:eastAsia="pl-PL"/>
        </w:rPr>
        <w:t>robót</w:t>
      </w:r>
      <w:r w:rsidR="003B3E0E" w:rsidRPr="0009098E">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r w:rsidR="00A05BA1" w:rsidRPr="0009098E">
        <w:rPr>
          <w:rFonts w:ascii="Times New Roman" w:hAnsi="Times New Roman" w:cs="Times New Roman"/>
          <w:color w:val="000000" w:themeColor="text1"/>
          <w:sz w:val="24"/>
          <w:szCs w:val="24"/>
          <w:lang w:eastAsia="pl-PL"/>
        </w:rPr>
        <w:t>,</w:t>
      </w:r>
    </w:p>
    <w:p w14:paraId="7BFE0A29" w14:textId="1735DAD5" w:rsidR="00223762" w:rsidRPr="0009098E" w:rsidRDefault="00223762"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obecności na budowie kierownika robót sanitarnych – co najmniej 1 godzinę codziennie w trakcie wykonywania robót sanitarnych</w:t>
      </w:r>
    </w:p>
    <w:p w14:paraId="3AD7F522" w14:textId="3E2DB64C" w:rsidR="003B3E0E" w:rsidRPr="0009098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zapewnienie obecności na budowie kierownika </w:t>
      </w:r>
      <w:r w:rsidR="00CE0203" w:rsidRPr="0009098E">
        <w:rPr>
          <w:rFonts w:ascii="Times New Roman" w:hAnsi="Times New Roman" w:cs="Times New Roman"/>
          <w:color w:val="000000" w:themeColor="text1"/>
          <w:sz w:val="24"/>
          <w:szCs w:val="24"/>
          <w:lang w:eastAsia="pl-PL"/>
        </w:rPr>
        <w:t xml:space="preserve"> robót elektrycznych</w:t>
      </w:r>
      <w:r w:rsidRPr="0009098E">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sidRPr="0009098E">
        <w:rPr>
          <w:rFonts w:ascii="Times New Roman" w:hAnsi="Times New Roman" w:cs="Times New Roman"/>
          <w:color w:val="000000" w:themeColor="text1"/>
          <w:sz w:val="24"/>
          <w:szCs w:val="24"/>
          <w:lang w:eastAsia="pl-PL"/>
        </w:rPr>
        <w:t>,</w:t>
      </w:r>
    </w:p>
    <w:p w14:paraId="17EAEE30" w14:textId="53394E34" w:rsidR="00CE0203" w:rsidRPr="0009098E"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zapewnienie udział</w:t>
      </w:r>
      <w:r w:rsidR="0095732B" w:rsidRPr="00E17D1C">
        <w:rPr>
          <w:rFonts w:ascii="Times New Roman" w:hAnsi="Times New Roman" w:cs="Times New Roman"/>
          <w:sz w:val="24"/>
          <w:szCs w:val="24"/>
          <w:lang w:eastAsia="pl-PL"/>
        </w:rPr>
        <w:t>u</w:t>
      </w:r>
      <w:r w:rsidR="0095732B" w:rsidRPr="0009098E">
        <w:rPr>
          <w:rFonts w:ascii="Times New Roman" w:hAnsi="Times New Roman" w:cs="Times New Roman"/>
          <w:color w:val="00B050"/>
          <w:sz w:val="24"/>
          <w:szCs w:val="24"/>
          <w:lang w:eastAsia="pl-PL"/>
        </w:rPr>
        <w:t xml:space="preserve"> </w:t>
      </w:r>
      <w:r w:rsidRPr="0009098E">
        <w:rPr>
          <w:rFonts w:ascii="Times New Roman" w:hAnsi="Times New Roman" w:cs="Times New Roman"/>
          <w:color w:val="000000" w:themeColor="text1"/>
          <w:sz w:val="24"/>
          <w:szCs w:val="24"/>
          <w:lang w:eastAsia="pl-PL"/>
        </w:rPr>
        <w:t>kierownik</w:t>
      </w:r>
      <w:r w:rsidR="00FC1FB4" w:rsidRPr="0009098E">
        <w:rPr>
          <w:rFonts w:ascii="Times New Roman" w:hAnsi="Times New Roman" w:cs="Times New Roman"/>
          <w:color w:val="000000" w:themeColor="text1"/>
          <w:sz w:val="24"/>
          <w:szCs w:val="24"/>
          <w:lang w:eastAsia="pl-PL"/>
        </w:rPr>
        <w:t>ów</w:t>
      </w:r>
      <w:r w:rsidRPr="0009098E">
        <w:rPr>
          <w:rFonts w:ascii="Times New Roman" w:hAnsi="Times New Roman" w:cs="Times New Roman"/>
          <w:color w:val="000000" w:themeColor="text1"/>
          <w:sz w:val="24"/>
          <w:szCs w:val="24"/>
          <w:lang w:eastAsia="pl-PL"/>
        </w:rPr>
        <w:t xml:space="preserve"> robót</w:t>
      </w:r>
      <w:r w:rsidR="0095732B" w:rsidRPr="0009098E">
        <w:rPr>
          <w:rFonts w:ascii="Times New Roman" w:hAnsi="Times New Roman" w:cs="Times New Roman"/>
          <w:color w:val="000000" w:themeColor="text1"/>
          <w:sz w:val="24"/>
          <w:szCs w:val="24"/>
          <w:lang w:eastAsia="pl-PL"/>
        </w:rPr>
        <w:t xml:space="preserve"> </w:t>
      </w:r>
      <w:r w:rsidRPr="0009098E">
        <w:rPr>
          <w:rFonts w:ascii="Times New Roman" w:hAnsi="Times New Roman" w:cs="Times New Roman"/>
          <w:color w:val="000000" w:themeColor="text1"/>
          <w:sz w:val="24"/>
          <w:szCs w:val="24"/>
          <w:lang w:eastAsia="pl-PL"/>
        </w:rPr>
        <w:t>w radach budowy</w:t>
      </w:r>
      <w:r w:rsidR="0095732B" w:rsidRPr="0009098E">
        <w:rPr>
          <w:rFonts w:ascii="Times New Roman" w:hAnsi="Times New Roman" w:cs="Times New Roman"/>
          <w:color w:val="000000" w:themeColor="text1"/>
          <w:sz w:val="24"/>
          <w:szCs w:val="24"/>
          <w:lang w:eastAsia="pl-PL"/>
        </w:rPr>
        <w:t>. Obecność kierownika robót elektrycznych</w:t>
      </w:r>
      <w:r w:rsidR="00223762">
        <w:rPr>
          <w:rFonts w:ascii="Times New Roman" w:hAnsi="Times New Roman" w:cs="Times New Roman"/>
          <w:color w:val="000000" w:themeColor="text1"/>
          <w:sz w:val="24"/>
          <w:szCs w:val="24"/>
          <w:lang w:eastAsia="pl-PL"/>
        </w:rPr>
        <w:t xml:space="preserve">/sanitarnych </w:t>
      </w:r>
      <w:r w:rsidR="0095732B" w:rsidRPr="0009098E">
        <w:rPr>
          <w:rFonts w:ascii="Times New Roman" w:hAnsi="Times New Roman" w:cs="Times New Roman"/>
          <w:color w:val="000000" w:themeColor="text1"/>
          <w:sz w:val="24"/>
          <w:szCs w:val="24"/>
          <w:lang w:eastAsia="pl-PL"/>
        </w:rPr>
        <w:t>w radach budowy będzie wymagana w czasie prowadzenia robót elektrycznych</w:t>
      </w:r>
      <w:r w:rsidR="00223762">
        <w:rPr>
          <w:rFonts w:ascii="Times New Roman" w:hAnsi="Times New Roman" w:cs="Times New Roman"/>
          <w:color w:val="000000" w:themeColor="text1"/>
          <w:sz w:val="24"/>
          <w:szCs w:val="24"/>
          <w:lang w:eastAsia="pl-PL"/>
        </w:rPr>
        <w:t>/sanitarnych</w:t>
      </w:r>
      <w:r w:rsidR="0095732B" w:rsidRPr="0009098E">
        <w:rPr>
          <w:rFonts w:ascii="Times New Roman" w:hAnsi="Times New Roman" w:cs="Times New Roman"/>
          <w:color w:val="000000" w:themeColor="text1"/>
          <w:sz w:val="24"/>
          <w:szCs w:val="24"/>
          <w:lang w:eastAsia="pl-PL"/>
        </w:rPr>
        <w:t xml:space="preserve"> przez Wykonawcę lub na wezwanie Zamawiającego lub Inżyniera Kontraktu</w:t>
      </w:r>
      <w:r w:rsidRPr="0009098E">
        <w:rPr>
          <w:rFonts w:ascii="Times New Roman" w:hAnsi="Times New Roman" w:cs="Times New Roman"/>
          <w:color w:val="000000" w:themeColor="text1"/>
          <w:sz w:val="24"/>
          <w:szCs w:val="24"/>
          <w:lang w:eastAsia="pl-PL"/>
        </w:rPr>
        <w:t xml:space="preserve"> </w:t>
      </w:r>
    </w:p>
    <w:p w14:paraId="62E21D1D" w14:textId="6DC76A21" w:rsidR="0097516E" w:rsidRPr="0009098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zorganizowanie </w:t>
      </w:r>
      <w:r w:rsidR="00146AA3" w:rsidRPr="0009098E">
        <w:rPr>
          <w:rFonts w:ascii="Times New Roman" w:hAnsi="Times New Roman" w:cs="Times New Roman"/>
          <w:color w:val="000000" w:themeColor="text1"/>
          <w:sz w:val="24"/>
          <w:szCs w:val="24"/>
          <w:lang w:eastAsia="pl-PL"/>
        </w:rPr>
        <w:t xml:space="preserve">i zabezpieczenie </w:t>
      </w:r>
      <w:r w:rsidRPr="0009098E">
        <w:rPr>
          <w:rFonts w:ascii="Times New Roman" w:hAnsi="Times New Roman" w:cs="Times New Roman"/>
          <w:color w:val="000000" w:themeColor="text1"/>
          <w:sz w:val="24"/>
          <w:szCs w:val="24"/>
          <w:lang w:eastAsia="pl-PL"/>
        </w:rPr>
        <w:t xml:space="preserve">zaplecza </w:t>
      </w:r>
      <w:r w:rsidR="00146AA3" w:rsidRPr="0009098E">
        <w:rPr>
          <w:rFonts w:ascii="Times New Roman" w:hAnsi="Times New Roman" w:cs="Times New Roman"/>
          <w:color w:val="000000" w:themeColor="text1"/>
          <w:sz w:val="24"/>
          <w:szCs w:val="24"/>
          <w:lang w:eastAsia="pl-PL"/>
        </w:rPr>
        <w:t xml:space="preserve">budowy, w tym </w:t>
      </w:r>
      <w:proofErr w:type="spellStart"/>
      <w:r w:rsidR="008D3A91" w:rsidRPr="0009098E">
        <w:rPr>
          <w:rFonts w:ascii="Times New Roman" w:hAnsi="Times New Roman" w:cs="Times New Roman"/>
          <w:color w:val="000000" w:themeColor="text1"/>
          <w:sz w:val="24"/>
          <w:szCs w:val="24"/>
          <w:lang w:eastAsia="pl-PL"/>
        </w:rPr>
        <w:t>sanitarno</w:t>
      </w:r>
      <w:proofErr w:type="spellEnd"/>
      <w:r w:rsidR="00146AA3" w:rsidRPr="0009098E">
        <w:rPr>
          <w:rFonts w:ascii="Times New Roman" w:hAnsi="Times New Roman" w:cs="Times New Roman"/>
          <w:color w:val="000000" w:themeColor="text1"/>
          <w:sz w:val="24"/>
          <w:szCs w:val="24"/>
          <w:lang w:eastAsia="pl-PL"/>
        </w:rPr>
        <w:t xml:space="preserve"> – socjalnego dla pracowników</w:t>
      </w:r>
      <w:r w:rsidR="008D3A91" w:rsidRPr="0009098E">
        <w:rPr>
          <w:rFonts w:ascii="Times New Roman" w:hAnsi="Times New Roman" w:cs="Times New Roman"/>
          <w:color w:val="000000" w:themeColor="text1"/>
          <w:sz w:val="24"/>
          <w:szCs w:val="24"/>
          <w:lang w:eastAsia="pl-PL"/>
        </w:rPr>
        <w:t>,</w:t>
      </w:r>
    </w:p>
    <w:p w14:paraId="42F5D8D9" w14:textId="65986F54" w:rsidR="00FC1FB4" w:rsidRPr="0009098E"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zabezpieczenie pomieszczeń sąsiadujących oraz przestrzeni nieobjętych robotami</w:t>
      </w:r>
      <w:r w:rsidRPr="0009098E">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sidRPr="0009098E">
        <w:rPr>
          <w:rFonts w:ascii="Times New Roman" w:hAnsi="Times New Roman" w:cs="Times New Roman"/>
          <w:color w:val="000000" w:themeColor="text1"/>
          <w:sz w:val="24"/>
          <w:szCs w:val="24"/>
          <w:lang w:eastAsia="pl-PL"/>
        </w:rPr>
        <w:br/>
        <w:t>i nadmiernym hałasem</w:t>
      </w:r>
      <w:r w:rsidR="00A05BA1" w:rsidRPr="0009098E">
        <w:rPr>
          <w:rFonts w:ascii="Times New Roman" w:hAnsi="Times New Roman" w:cs="Times New Roman"/>
          <w:color w:val="000000" w:themeColor="text1"/>
          <w:sz w:val="24"/>
          <w:szCs w:val="24"/>
          <w:lang w:eastAsia="pl-PL"/>
        </w:rPr>
        <w:t>,</w:t>
      </w:r>
    </w:p>
    <w:p w14:paraId="0FD4EEC6" w14:textId="6C8CDF23" w:rsidR="0097516E" w:rsidRPr="0009098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6D083430"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1B2AFF" w:rsidRPr="0009098E">
        <w:rPr>
          <w:rFonts w:ascii="Times New Roman" w:eastAsia="Times New Roman" w:hAnsi="Times New Roman" w:cs="Times New Roman"/>
          <w:color w:val="000000" w:themeColor="text1"/>
          <w:sz w:val="24"/>
          <w:szCs w:val="24"/>
          <w:lang w:eastAsia="pl-PL"/>
        </w:rPr>
        <w:t>,</w:t>
      </w:r>
    </w:p>
    <w:p w14:paraId="68100E68" w14:textId="15D9D292"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zabezpieczenie </w:t>
      </w:r>
      <w:r w:rsidRPr="0009098E">
        <w:rPr>
          <w:rFonts w:ascii="Times New Roman" w:eastAsia="Times New Roman" w:hAnsi="Times New Roman" w:cs="Times New Roman"/>
          <w:color w:val="000000" w:themeColor="text1"/>
          <w:sz w:val="24"/>
          <w:szCs w:val="24"/>
        </w:rPr>
        <w:t xml:space="preserve">przed uszkodzeniem sprzętu znajdującego się w </w:t>
      </w:r>
      <w:r w:rsidR="00096068" w:rsidRPr="0009098E">
        <w:rPr>
          <w:rFonts w:ascii="Times New Roman" w:eastAsia="Times New Roman" w:hAnsi="Times New Roman" w:cs="Times New Roman"/>
          <w:color w:val="000000" w:themeColor="text1"/>
          <w:sz w:val="24"/>
          <w:szCs w:val="24"/>
        </w:rPr>
        <w:t xml:space="preserve">korytarzach i na klatkach schodowych </w:t>
      </w:r>
      <w:r w:rsidR="0097516E" w:rsidRPr="0009098E">
        <w:rPr>
          <w:rFonts w:ascii="Times New Roman" w:eastAsia="Times New Roman" w:hAnsi="Times New Roman" w:cs="Times New Roman"/>
          <w:color w:val="000000" w:themeColor="text1"/>
          <w:sz w:val="24"/>
          <w:szCs w:val="24"/>
        </w:rPr>
        <w:t xml:space="preserve"> </w:t>
      </w:r>
      <w:r w:rsidR="00FC1FB4" w:rsidRPr="0009098E">
        <w:rPr>
          <w:rFonts w:ascii="Times New Roman" w:eastAsia="Times New Roman" w:hAnsi="Times New Roman" w:cs="Times New Roman"/>
          <w:color w:val="000000" w:themeColor="text1"/>
          <w:sz w:val="24"/>
          <w:szCs w:val="24"/>
        </w:rPr>
        <w:t>oraz posprzątanie</w:t>
      </w:r>
      <w:r w:rsidRPr="0009098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09098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sidRPr="0009098E">
        <w:rPr>
          <w:rFonts w:ascii="Times New Roman" w:eastAsia="Times New Roman" w:hAnsi="Times New Roman" w:cs="Times New Roman"/>
          <w:color w:val="000000" w:themeColor="text1"/>
          <w:sz w:val="24"/>
          <w:szCs w:val="24"/>
        </w:rPr>
        <w:t xml:space="preserve">, </w:t>
      </w:r>
    </w:p>
    <w:p w14:paraId="658DF4A5" w14:textId="4F977BAE"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09098E"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 uwagi</w:t>
      </w:r>
      <w:r w:rsidR="0097516E" w:rsidRPr="0009098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09098E">
        <w:rPr>
          <w:rFonts w:ascii="Times New Roman" w:eastAsia="Times New Roman" w:hAnsi="Times New Roman" w:cs="Times New Roman"/>
          <w:color w:val="000000" w:themeColor="text1"/>
          <w:sz w:val="24"/>
          <w:szCs w:val="24"/>
          <w:lang w:eastAsia="pl-PL"/>
        </w:rPr>
        <w:t>obiek</w:t>
      </w:r>
      <w:r w:rsidR="0097516E" w:rsidRPr="0009098E">
        <w:rPr>
          <w:rFonts w:ascii="Times New Roman" w:eastAsia="Times New Roman" w:hAnsi="Times New Roman" w:cs="Times New Roman"/>
          <w:color w:val="000000" w:themeColor="text1"/>
          <w:sz w:val="24"/>
          <w:szCs w:val="24"/>
          <w:lang w:eastAsia="pl-PL"/>
        </w:rPr>
        <w:t xml:space="preserve">tu </w:t>
      </w:r>
      <w:r w:rsidRPr="0009098E">
        <w:rPr>
          <w:rFonts w:ascii="Times New Roman" w:eastAsia="Times New Roman" w:hAnsi="Times New Roman" w:cs="Times New Roman"/>
          <w:color w:val="000000" w:themeColor="text1"/>
          <w:sz w:val="24"/>
          <w:szCs w:val="24"/>
          <w:lang w:eastAsia="pl-PL"/>
        </w:rPr>
        <w:t xml:space="preserve"> Wykonawca </w:t>
      </w:r>
      <w:r w:rsidR="0097516E" w:rsidRPr="0009098E">
        <w:rPr>
          <w:rFonts w:ascii="Times New Roman" w:eastAsia="Times New Roman" w:hAnsi="Times New Roman" w:cs="Times New Roman"/>
          <w:color w:val="000000" w:themeColor="text1"/>
          <w:sz w:val="24"/>
          <w:szCs w:val="24"/>
          <w:lang w:eastAsia="pl-PL"/>
        </w:rPr>
        <w:t xml:space="preserve">zobowiązany jest </w:t>
      </w:r>
      <w:r w:rsidRPr="0009098E">
        <w:rPr>
          <w:rFonts w:ascii="Times New Roman" w:eastAsia="Times New Roman" w:hAnsi="Times New Roman" w:cs="Times New Roman"/>
          <w:color w:val="000000" w:themeColor="text1"/>
          <w:sz w:val="24"/>
          <w:szCs w:val="24"/>
          <w:lang w:eastAsia="pl-PL"/>
        </w:rPr>
        <w:t xml:space="preserve"> uzgodnić </w:t>
      </w:r>
      <w:r w:rsidR="0097516E" w:rsidRPr="0009098E">
        <w:rPr>
          <w:rFonts w:ascii="Times New Roman" w:eastAsia="Times New Roman" w:hAnsi="Times New Roman" w:cs="Times New Roman"/>
          <w:color w:val="000000" w:themeColor="text1"/>
          <w:sz w:val="24"/>
          <w:szCs w:val="24"/>
          <w:lang w:eastAsia="pl-PL"/>
        </w:rPr>
        <w:t xml:space="preserve"> z co najmniej </w:t>
      </w:r>
      <w:r w:rsidR="00FC1FB4" w:rsidRPr="0009098E">
        <w:rPr>
          <w:rFonts w:ascii="Times New Roman" w:eastAsia="Times New Roman" w:hAnsi="Times New Roman" w:cs="Times New Roman"/>
          <w:color w:val="000000" w:themeColor="text1"/>
          <w:sz w:val="24"/>
          <w:szCs w:val="24"/>
          <w:lang w:eastAsia="pl-PL"/>
        </w:rPr>
        <w:t xml:space="preserve">siedmiodniowym </w:t>
      </w:r>
      <w:r w:rsidR="0097516E" w:rsidRPr="0009098E">
        <w:rPr>
          <w:rFonts w:ascii="Times New Roman" w:eastAsia="Times New Roman" w:hAnsi="Times New Roman" w:cs="Times New Roman"/>
          <w:color w:val="000000" w:themeColor="text1"/>
          <w:sz w:val="24"/>
          <w:szCs w:val="24"/>
          <w:lang w:eastAsia="pl-PL"/>
        </w:rPr>
        <w:t xml:space="preserve">wyprzedzeniem </w:t>
      </w:r>
      <w:r w:rsidRPr="0009098E">
        <w:rPr>
          <w:rFonts w:ascii="Times New Roman" w:eastAsia="Times New Roman" w:hAnsi="Times New Roman" w:cs="Times New Roman"/>
          <w:color w:val="000000" w:themeColor="text1"/>
          <w:sz w:val="24"/>
          <w:szCs w:val="24"/>
          <w:lang w:eastAsia="pl-PL"/>
        </w:rPr>
        <w:t>dzienny harmonogram robót</w:t>
      </w:r>
      <w:r w:rsidR="0097516E" w:rsidRPr="0009098E">
        <w:rPr>
          <w:rFonts w:ascii="Times New Roman" w:eastAsia="Times New Roman" w:hAnsi="Times New Roman" w:cs="Times New Roman"/>
          <w:color w:val="000000" w:themeColor="text1"/>
          <w:sz w:val="24"/>
          <w:szCs w:val="24"/>
          <w:lang w:eastAsia="pl-PL"/>
        </w:rPr>
        <w:t xml:space="preserve"> wykonywanych wewnątrz obiektu </w:t>
      </w:r>
      <w:r w:rsidRPr="0009098E">
        <w:rPr>
          <w:rFonts w:ascii="Times New Roman" w:eastAsia="Times New Roman" w:hAnsi="Times New Roman" w:cs="Times New Roman"/>
          <w:color w:val="000000" w:themeColor="text1"/>
          <w:sz w:val="24"/>
          <w:szCs w:val="24"/>
          <w:lang w:eastAsia="pl-PL"/>
        </w:rPr>
        <w:t xml:space="preserve"> </w:t>
      </w:r>
      <w:r w:rsidR="00FC1FB4" w:rsidRPr="0009098E">
        <w:rPr>
          <w:rFonts w:ascii="Times New Roman" w:eastAsia="Times New Roman" w:hAnsi="Times New Roman" w:cs="Times New Roman"/>
          <w:color w:val="000000" w:themeColor="text1"/>
          <w:sz w:val="24"/>
          <w:szCs w:val="24"/>
          <w:lang w:eastAsia="pl-PL"/>
        </w:rPr>
        <w:br/>
      </w:r>
      <w:r w:rsidRPr="0009098E">
        <w:rPr>
          <w:rFonts w:ascii="Times New Roman" w:eastAsia="Times New Roman" w:hAnsi="Times New Roman" w:cs="Times New Roman"/>
          <w:color w:val="000000" w:themeColor="text1"/>
          <w:sz w:val="24"/>
          <w:szCs w:val="24"/>
          <w:lang w:eastAsia="pl-PL"/>
        </w:rPr>
        <w:t xml:space="preserve">z </w:t>
      </w:r>
      <w:r w:rsidR="001B2AFF" w:rsidRPr="0009098E">
        <w:rPr>
          <w:rFonts w:ascii="Times New Roman" w:eastAsia="Times New Roman" w:hAnsi="Times New Roman" w:cs="Times New Roman"/>
          <w:color w:val="000000" w:themeColor="text1"/>
          <w:sz w:val="24"/>
          <w:szCs w:val="24"/>
          <w:lang w:eastAsia="pl-PL"/>
        </w:rPr>
        <w:t xml:space="preserve">użytkownikiem </w:t>
      </w:r>
      <w:r w:rsidRPr="0009098E">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sidRPr="0009098E">
        <w:rPr>
          <w:rFonts w:ascii="Times New Roman" w:eastAsia="Times New Roman" w:hAnsi="Times New Roman" w:cs="Times New Roman"/>
          <w:color w:val="000000" w:themeColor="text1"/>
          <w:sz w:val="24"/>
          <w:szCs w:val="24"/>
          <w:lang w:eastAsia="pl-PL"/>
        </w:rPr>
        <w:br/>
      </w:r>
      <w:r w:rsidRPr="0009098E">
        <w:rPr>
          <w:rFonts w:ascii="Times New Roman" w:eastAsia="Times New Roman" w:hAnsi="Times New Roman" w:cs="Times New Roman"/>
          <w:color w:val="000000" w:themeColor="text1"/>
          <w:sz w:val="24"/>
          <w:szCs w:val="24"/>
          <w:lang w:eastAsia="pl-PL"/>
        </w:rPr>
        <w:t>i przepisów BHP</w:t>
      </w:r>
      <w:r w:rsidR="001B2AFF" w:rsidRPr="0009098E">
        <w:rPr>
          <w:rFonts w:ascii="Times New Roman" w:eastAsia="Times New Roman" w:hAnsi="Times New Roman" w:cs="Times New Roman"/>
          <w:color w:val="000000" w:themeColor="text1"/>
          <w:sz w:val="24"/>
          <w:szCs w:val="24"/>
          <w:lang w:eastAsia="pl-PL"/>
        </w:rPr>
        <w:t>,</w:t>
      </w:r>
    </w:p>
    <w:p w14:paraId="4FEA3971"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09098E">
        <w:rPr>
          <w:rFonts w:ascii="Times New Roman" w:eastAsia="SimSun" w:hAnsi="Times New Roman" w:cs="Times New Roman"/>
          <w:color w:val="000000" w:themeColor="text1"/>
          <w:sz w:val="24"/>
          <w:szCs w:val="24"/>
          <w:lang w:eastAsia="zh-CN"/>
        </w:rPr>
        <w:t>Inżyniera Kontraktu</w:t>
      </w:r>
      <w:r w:rsidR="00AB4F6D" w:rsidRPr="0009098E">
        <w:rPr>
          <w:rFonts w:ascii="Times New Roman" w:eastAsia="SimSun" w:hAnsi="Times New Roman" w:cs="Times New Roman"/>
          <w:color w:val="000000" w:themeColor="text1"/>
          <w:sz w:val="24"/>
          <w:szCs w:val="24"/>
          <w:lang w:eastAsia="zh-CN"/>
        </w:rPr>
        <w:t>/Inspektorów nadzoru</w:t>
      </w:r>
      <w:r w:rsidR="00146AA3" w:rsidRPr="0009098E">
        <w:rPr>
          <w:rFonts w:ascii="Times New Roman" w:eastAsia="SimSun" w:hAnsi="Times New Roman" w:cs="Times New Roman"/>
          <w:color w:val="000000" w:themeColor="text1"/>
          <w:sz w:val="24"/>
          <w:szCs w:val="24"/>
          <w:lang w:eastAsia="zh-CN"/>
        </w:rPr>
        <w:t xml:space="preserve"> </w:t>
      </w:r>
      <w:r w:rsidRPr="0009098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419311D5"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wykonanie osobiście oraz na własny koszt wszystkich wymaganych prawem prób i badań</w:t>
      </w:r>
      <w:r w:rsidR="00572F0B">
        <w:rPr>
          <w:rFonts w:ascii="Times New Roman" w:eastAsia="Times New Roman" w:hAnsi="Times New Roman" w:cs="Times New Roman"/>
          <w:color w:val="000000" w:themeColor="text1"/>
          <w:sz w:val="24"/>
          <w:szCs w:val="24"/>
          <w:lang w:eastAsia="pl-PL"/>
        </w:rPr>
        <w:t xml:space="preserve">, jednostkowych </w:t>
      </w:r>
      <w:proofErr w:type="spellStart"/>
      <w:r w:rsidR="0047705B">
        <w:rPr>
          <w:rFonts w:ascii="Times New Roman" w:eastAsia="Times New Roman" w:hAnsi="Times New Roman" w:cs="Times New Roman"/>
          <w:color w:val="000000" w:themeColor="text1"/>
          <w:sz w:val="24"/>
          <w:szCs w:val="24"/>
          <w:lang w:eastAsia="pl-PL"/>
        </w:rPr>
        <w:t>dopuszczeń</w:t>
      </w:r>
      <w:proofErr w:type="spellEnd"/>
      <w:r w:rsidR="0047705B">
        <w:rPr>
          <w:rFonts w:ascii="Times New Roman" w:eastAsia="Times New Roman" w:hAnsi="Times New Roman" w:cs="Times New Roman"/>
          <w:color w:val="000000" w:themeColor="text1"/>
          <w:sz w:val="24"/>
          <w:szCs w:val="24"/>
          <w:lang w:eastAsia="pl-PL"/>
        </w:rPr>
        <w:t>,</w:t>
      </w:r>
      <w:r w:rsidRPr="0009098E">
        <w:rPr>
          <w:rFonts w:ascii="Times New Roman" w:eastAsia="Times New Roman" w:hAnsi="Times New Roman" w:cs="Times New Roman"/>
          <w:color w:val="000000" w:themeColor="text1"/>
          <w:sz w:val="24"/>
          <w:szCs w:val="24"/>
          <w:lang w:eastAsia="pl-PL"/>
        </w:rPr>
        <w:t xml:space="preserve"> jak również dodatkowych kontroli, prób i badań, jakich zażąda Zamawiający, nie później niż na 5 dni przed terminem wyznaczonym na dokonanie prób i sprawdzeń oraz zawiadomienie </w:t>
      </w:r>
      <w:r w:rsidRPr="0009098E">
        <w:rPr>
          <w:rFonts w:ascii="Times New Roman" w:hAnsi="Times New Roman" w:cs="Times New Roman"/>
          <w:color w:val="000000" w:themeColor="text1"/>
          <w:sz w:val="24"/>
          <w:szCs w:val="24"/>
          <w:lang w:eastAsia="ar-SA"/>
        </w:rPr>
        <w:t>I</w:t>
      </w:r>
      <w:r w:rsidR="00FE08B7" w:rsidRPr="0009098E">
        <w:rPr>
          <w:rFonts w:ascii="Times New Roman" w:hAnsi="Times New Roman" w:cs="Times New Roman"/>
          <w:color w:val="000000" w:themeColor="text1"/>
          <w:sz w:val="24"/>
          <w:szCs w:val="24"/>
          <w:lang w:eastAsia="ar-SA"/>
        </w:rPr>
        <w:t>nżyniera Kontraktu</w:t>
      </w:r>
      <w:r w:rsidRPr="0009098E">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zgłaszanie I</w:t>
      </w:r>
      <w:r w:rsidR="00FE08B7" w:rsidRPr="0009098E">
        <w:rPr>
          <w:rFonts w:ascii="Times New Roman" w:eastAsia="Times New Roman" w:hAnsi="Times New Roman" w:cs="Times New Roman"/>
          <w:color w:val="000000" w:themeColor="text1"/>
          <w:sz w:val="24"/>
          <w:szCs w:val="24"/>
          <w:lang w:eastAsia="pl-PL"/>
        </w:rPr>
        <w:t>nżynierowi Kontraktu</w:t>
      </w:r>
      <w:r w:rsidRPr="0009098E">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09098E">
        <w:rPr>
          <w:rFonts w:ascii="Times New Roman" w:eastAsia="Times New Roman" w:hAnsi="Times New Roman" w:cs="Times New Roman"/>
          <w:color w:val="000000" w:themeColor="text1"/>
          <w:sz w:val="24"/>
          <w:szCs w:val="24"/>
          <w:lang w:eastAsia="pl-PL"/>
        </w:rPr>
        <w:t>one i nieodebrane</w:t>
      </w:r>
      <w:r w:rsidRPr="0009098E">
        <w:rPr>
          <w:rFonts w:ascii="Times New Roman" w:eastAsia="Times New Roman" w:hAnsi="Times New Roman" w:cs="Times New Roman"/>
          <w:color w:val="000000" w:themeColor="text1"/>
          <w:sz w:val="24"/>
          <w:szCs w:val="24"/>
          <w:lang w:eastAsia="pl-PL"/>
        </w:rPr>
        <w:t>,</w:t>
      </w:r>
    </w:p>
    <w:p w14:paraId="42D438E4"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02D3889A" w14:textId="0A7CD2B7" w:rsidR="00572F0B" w:rsidRPr="0047705B" w:rsidRDefault="006030E9" w:rsidP="0047705B">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 xml:space="preserve">wykonawca jest zobowiązany zabezpieczyć i oznakować </w:t>
      </w:r>
      <w:r w:rsidR="00BF1E39" w:rsidRPr="0009098E">
        <w:rPr>
          <w:rFonts w:ascii="Times New Roman" w:eastAsia="Times New Roman" w:hAnsi="Times New Roman" w:cs="Times New Roman"/>
          <w:color w:val="000000" w:themeColor="text1"/>
          <w:sz w:val="24"/>
          <w:szCs w:val="24"/>
        </w:rPr>
        <w:t xml:space="preserve"> obszar </w:t>
      </w:r>
      <w:r w:rsidRPr="0009098E">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09098E">
        <w:rPr>
          <w:rFonts w:ascii="Times New Roman" w:eastAsia="Times New Roman" w:hAnsi="Times New Roman" w:cs="Times New Roman"/>
          <w:color w:val="000000" w:themeColor="text1"/>
          <w:sz w:val="24"/>
          <w:szCs w:val="24"/>
        </w:rPr>
        <w:t xml:space="preserve">miejsca </w:t>
      </w:r>
      <w:r w:rsidR="00BF1E39" w:rsidRPr="0009098E">
        <w:rPr>
          <w:rFonts w:ascii="Times New Roman" w:eastAsia="Times New Roman" w:hAnsi="Times New Roman" w:cs="Times New Roman"/>
          <w:color w:val="000000" w:themeColor="text1"/>
          <w:sz w:val="24"/>
          <w:szCs w:val="24"/>
        </w:rPr>
        <w:t xml:space="preserve">prowadzenia robót </w:t>
      </w:r>
      <w:r w:rsidR="001B2AFF" w:rsidRPr="0009098E">
        <w:rPr>
          <w:rFonts w:ascii="Times New Roman" w:eastAsia="Times New Roman" w:hAnsi="Times New Roman" w:cs="Times New Roman"/>
          <w:color w:val="000000" w:themeColor="text1"/>
          <w:sz w:val="24"/>
          <w:szCs w:val="24"/>
        </w:rPr>
        <w:t>(</w:t>
      </w:r>
      <w:r w:rsidRPr="0009098E">
        <w:rPr>
          <w:rFonts w:ascii="Times New Roman" w:eastAsia="Times New Roman" w:hAnsi="Times New Roman" w:cs="Times New Roman"/>
          <w:color w:val="000000" w:themeColor="text1"/>
          <w:sz w:val="24"/>
          <w:szCs w:val="24"/>
        </w:rPr>
        <w:t>Wykonawca ponosi</w:t>
      </w:r>
      <w:r w:rsidR="002A5FF1" w:rsidRPr="0009098E">
        <w:rPr>
          <w:rFonts w:ascii="Times New Roman" w:eastAsia="Times New Roman" w:hAnsi="Times New Roman" w:cs="Times New Roman"/>
          <w:color w:val="000000" w:themeColor="text1"/>
          <w:sz w:val="24"/>
          <w:szCs w:val="24"/>
        </w:rPr>
        <w:t xml:space="preserve"> pełną odpowiedzialność za obszar prowadzenia robót</w:t>
      </w:r>
      <w:r w:rsidRPr="0009098E">
        <w:rPr>
          <w:rFonts w:ascii="Times New Roman" w:eastAsia="Times New Roman" w:hAnsi="Times New Roman" w:cs="Times New Roman"/>
          <w:color w:val="000000" w:themeColor="text1"/>
          <w:sz w:val="24"/>
          <w:szCs w:val="24"/>
        </w:rPr>
        <w:t xml:space="preserve"> </w:t>
      </w:r>
      <w:r w:rsidR="002A5FF1" w:rsidRPr="0009098E">
        <w:rPr>
          <w:rFonts w:ascii="Times New Roman" w:eastAsia="Times New Roman" w:hAnsi="Times New Roman" w:cs="Times New Roman"/>
          <w:color w:val="000000" w:themeColor="text1"/>
          <w:sz w:val="24"/>
          <w:szCs w:val="24"/>
        </w:rPr>
        <w:t>od chwili jego przejęcia</w:t>
      </w:r>
      <w:r w:rsidR="001B2AFF" w:rsidRPr="0009098E">
        <w:rPr>
          <w:rFonts w:ascii="Times New Roman" w:eastAsia="Times New Roman" w:hAnsi="Times New Roman" w:cs="Times New Roman"/>
          <w:color w:val="000000" w:themeColor="text1"/>
          <w:sz w:val="24"/>
          <w:szCs w:val="24"/>
        </w:rPr>
        <w:t>),</w:t>
      </w:r>
    </w:p>
    <w:p w14:paraId="62946BC2" w14:textId="7F1A0C35" w:rsidR="006030E9" w:rsidRPr="0009098E"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09098E">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09098E">
        <w:rPr>
          <w:rFonts w:ascii="Times New Roman" w:eastAsia="SimSun" w:hAnsi="Times New Roman" w:cs="Times New Roman"/>
          <w:color w:val="000000" w:themeColor="text1"/>
          <w:sz w:val="24"/>
          <w:szCs w:val="24"/>
          <w:lang w:eastAsia="zh-CN"/>
        </w:rPr>
        <w:t>przekaza</w:t>
      </w:r>
      <w:r w:rsidRPr="0009098E">
        <w:rPr>
          <w:rFonts w:ascii="Times New Roman" w:eastAsia="SimSun" w:hAnsi="Times New Roman" w:cs="Times New Roman"/>
          <w:color w:val="000000" w:themeColor="text1"/>
          <w:sz w:val="24"/>
          <w:szCs w:val="24"/>
          <w:lang w:eastAsia="zh-CN"/>
        </w:rPr>
        <w:t>ć reprezentującemu</w:t>
      </w:r>
      <w:r w:rsidR="006030E9" w:rsidRPr="0009098E">
        <w:rPr>
          <w:rFonts w:ascii="Times New Roman" w:eastAsia="SimSun" w:hAnsi="Times New Roman" w:cs="Times New Roman"/>
          <w:color w:val="000000" w:themeColor="text1"/>
          <w:sz w:val="24"/>
          <w:szCs w:val="24"/>
          <w:lang w:eastAsia="zh-CN"/>
        </w:rPr>
        <w:t xml:space="preserve"> Zamawiające</w:t>
      </w:r>
      <w:r w:rsidRPr="0009098E">
        <w:rPr>
          <w:rFonts w:ascii="Times New Roman" w:eastAsia="SimSun" w:hAnsi="Times New Roman" w:cs="Times New Roman"/>
          <w:color w:val="000000" w:themeColor="text1"/>
          <w:sz w:val="24"/>
          <w:szCs w:val="24"/>
          <w:lang w:eastAsia="zh-CN"/>
        </w:rPr>
        <w:t>go Inżynierowi Kontr</w:t>
      </w:r>
      <w:r w:rsidR="001B2AFF" w:rsidRPr="0009098E">
        <w:rPr>
          <w:rFonts w:ascii="Times New Roman" w:eastAsia="SimSun" w:hAnsi="Times New Roman" w:cs="Times New Roman"/>
          <w:color w:val="000000" w:themeColor="text1"/>
          <w:sz w:val="24"/>
          <w:szCs w:val="24"/>
          <w:lang w:eastAsia="zh-CN"/>
        </w:rPr>
        <w:t>a</w:t>
      </w:r>
      <w:r w:rsidRPr="0009098E">
        <w:rPr>
          <w:rFonts w:ascii="Times New Roman" w:eastAsia="SimSun" w:hAnsi="Times New Roman" w:cs="Times New Roman"/>
          <w:color w:val="000000" w:themeColor="text1"/>
          <w:sz w:val="24"/>
          <w:szCs w:val="24"/>
          <w:lang w:eastAsia="zh-CN"/>
        </w:rPr>
        <w:t>ktu</w:t>
      </w:r>
      <w:r w:rsidR="00AB4F6D" w:rsidRPr="0009098E">
        <w:rPr>
          <w:rFonts w:ascii="Times New Roman" w:eastAsia="SimSun" w:hAnsi="Times New Roman" w:cs="Times New Roman"/>
          <w:color w:val="000000" w:themeColor="text1"/>
          <w:sz w:val="24"/>
          <w:szCs w:val="24"/>
          <w:lang w:eastAsia="zh-CN"/>
        </w:rPr>
        <w:t>/Inspektorom nadzoru</w:t>
      </w:r>
      <w:r w:rsidR="006030E9" w:rsidRPr="0009098E">
        <w:rPr>
          <w:rFonts w:ascii="Times New Roman" w:eastAsia="SimSun" w:hAnsi="Times New Roman" w:cs="Times New Roman"/>
          <w:color w:val="000000" w:themeColor="text1"/>
          <w:sz w:val="24"/>
          <w:szCs w:val="24"/>
          <w:lang w:eastAsia="zh-CN"/>
        </w:rPr>
        <w:t xml:space="preserve">, za pośrednictwem osoby upoważnionej, </w:t>
      </w:r>
      <w:r w:rsidRPr="0009098E">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dziennik budowy,</w:t>
      </w:r>
    </w:p>
    <w:p w14:paraId="0446CD0C" w14:textId="5033CB4D"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protokoł</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badań i sprawdzeń (oryginały</w:t>
      </w:r>
      <w:r w:rsidR="002325F2" w:rsidRPr="0009098E">
        <w:rPr>
          <w:rFonts w:ascii="Times New Roman" w:eastAsia="SimSun" w:hAnsi="Times New Roman" w:cs="Times New Roman"/>
          <w:color w:val="000000" w:themeColor="text1"/>
          <w:sz w:val="24"/>
          <w:szCs w:val="24"/>
          <w:lang w:eastAsia="zh-CN"/>
        </w:rPr>
        <w:t>)</w:t>
      </w:r>
      <w:r w:rsidRPr="0009098E">
        <w:rPr>
          <w:rFonts w:ascii="Times New Roman" w:eastAsia="SimSun" w:hAnsi="Times New Roman" w:cs="Times New Roman"/>
          <w:color w:val="000000" w:themeColor="text1"/>
          <w:sz w:val="24"/>
          <w:szCs w:val="24"/>
          <w:lang w:eastAsia="zh-CN"/>
        </w:rPr>
        <w:t>,</w:t>
      </w:r>
    </w:p>
    <w:p w14:paraId="2B34E774" w14:textId="6E0B3398"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protokoł</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atest</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oraz deklaracj</w:t>
      </w:r>
      <w:r w:rsidR="00BF1E39" w:rsidRPr="0009098E">
        <w:rPr>
          <w:rFonts w:ascii="Times New Roman" w:eastAsia="SimSun" w:hAnsi="Times New Roman" w:cs="Times New Roman"/>
          <w:color w:val="000000" w:themeColor="text1"/>
          <w:sz w:val="24"/>
          <w:szCs w:val="24"/>
          <w:lang w:eastAsia="zh-CN"/>
        </w:rPr>
        <w:t>e</w:t>
      </w:r>
      <w:r w:rsidRPr="0009098E">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09098E"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09098E">
        <w:rPr>
          <w:rFonts w:ascii="Times New Roman" w:eastAsia="SimSun" w:hAnsi="Times New Roman" w:cs="Times New Roman"/>
          <w:color w:val="000000" w:themeColor="text1"/>
          <w:sz w:val="24"/>
          <w:szCs w:val="24"/>
          <w:lang w:eastAsia="zh-CN"/>
        </w:rPr>
        <w:t xml:space="preserve">w wersji papierowej w </w:t>
      </w:r>
      <w:r w:rsidRPr="0009098E">
        <w:rPr>
          <w:rFonts w:ascii="Times New Roman" w:eastAsia="SimSun" w:hAnsi="Times New Roman" w:cs="Times New Roman"/>
          <w:color w:val="000000" w:themeColor="text1"/>
          <w:sz w:val="24"/>
          <w:szCs w:val="24"/>
          <w:lang w:eastAsia="zh-CN"/>
        </w:rPr>
        <w:t>1</w:t>
      </w:r>
      <w:r w:rsidR="006030E9" w:rsidRPr="0009098E">
        <w:rPr>
          <w:rFonts w:ascii="Times New Roman" w:eastAsia="SimSun" w:hAnsi="Times New Roman" w:cs="Times New Roman"/>
          <w:color w:val="000000" w:themeColor="text1"/>
          <w:sz w:val="24"/>
          <w:szCs w:val="24"/>
          <w:lang w:eastAsia="zh-CN"/>
        </w:rPr>
        <w:t xml:space="preserve"> egz. oraz w wersji elektronicznej </w:t>
      </w:r>
      <w:r w:rsidR="00A158F4" w:rsidRPr="0009098E">
        <w:rPr>
          <w:rFonts w:ascii="Times New Roman" w:eastAsia="SimSun" w:hAnsi="Times New Roman" w:cs="Times New Roman"/>
          <w:color w:val="000000" w:themeColor="text1"/>
          <w:sz w:val="24"/>
          <w:szCs w:val="24"/>
          <w:lang w:eastAsia="zh-CN"/>
        </w:rPr>
        <w:t xml:space="preserve">tożsamej z wersją papierową </w:t>
      </w:r>
      <w:r w:rsidR="006030E9" w:rsidRPr="0009098E">
        <w:rPr>
          <w:rFonts w:ascii="Times New Roman" w:eastAsia="SimSun" w:hAnsi="Times New Roman" w:cs="Times New Roman"/>
          <w:color w:val="000000" w:themeColor="text1"/>
          <w:sz w:val="24"/>
          <w:szCs w:val="24"/>
          <w:lang w:eastAsia="zh-CN"/>
        </w:rPr>
        <w:t xml:space="preserve">na </w:t>
      </w:r>
      <w:r w:rsidR="00146AA3" w:rsidRPr="0009098E">
        <w:rPr>
          <w:rFonts w:ascii="Times New Roman" w:eastAsia="SimSun" w:hAnsi="Times New Roman" w:cs="Times New Roman"/>
          <w:color w:val="000000" w:themeColor="text1"/>
          <w:sz w:val="24"/>
          <w:szCs w:val="24"/>
          <w:lang w:eastAsia="zh-CN"/>
        </w:rPr>
        <w:t xml:space="preserve">wybranym   </w:t>
      </w:r>
      <w:r w:rsidR="006030E9" w:rsidRPr="0009098E">
        <w:rPr>
          <w:rFonts w:ascii="Times New Roman" w:eastAsia="SimSun" w:hAnsi="Times New Roman" w:cs="Times New Roman"/>
          <w:color w:val="000000" w:themeColor="text1"/>
          <w:sz w:val="24"/>
          <w:szCs w:val="24"/>
          <w:lang w:eastAsia="zh-CN"/>
        </w:rPr>
        <w:t>nośniku</w:t>
      </w:r>
      <w:r w:rsidR="00146AA3" w:rsidRPr="0009098E">
        <w:rPr>
          <w:rFonts w:ascii="Times New Roman" w:eastAsia="SimSun" w:hAnsi="Times New Roman" w:cs="Times New Roman"/>
          <w:color w:val="000000" w:themeColor="text1"/>
          <w:sz w:val="24"/>
          <w:szCs w:val="24"/>
          <w:lang w:eastAsia="zh-CN"/>
        </w:rPr>
        <w:t xml:space="preserve"> danych </w:t>
      </w:r>
      <w:r w:rsidR="006030E9" w:rsidRPr="0009098E">
        <w:rPr>
          <w:rFonts w:ascii="Times New Roman" w:eastAsia="SimSun" w:hAnsi="Times New Roman" w:cs="Times New Roman"/>
          <w:color w:val="000000" w:themeColor="text1"/>
          <w:sz w:val="24"/>
          <w:szCs w:val="24"/>
          <w:lang w:eastAsia="zh-CN"/>
        </w:rPr>
        <w:t xml:space="preserve"> w formacie PDF - </w:t>
      </w:r>
      <w:r w:rsidR="002F4311" w:rsidRPr="0009098E">
        <w:rPr>
          <w:rFonts w:ascii="Times New Roman" w:eastAsia="SimSun" w:hAnsi="Times New Roman" w:cs="Times New Roman"/>
          <w:color w:val="000000" w:themeColor="text1"/>
          <w:sz w:val="24"/>
          <w:szCs w:val="24"/>
          <w:lang w:eastAsia="zh-CN"/>
        </w:rPr>
        <w:t>1</w:t>
      </w:r>
      <w:r w:rsidR="006030E9" w:rsidRPr="0009098E">
        <w:rPr>
          <w:rFonts w:ascii="Times New Roman" w:eastAsia="SimSun" w:hAnsi="Times New Roman" w:cs="Times New Roman"/>
          <w:color w:val="000000" w:themeColor="text1"/>
          <w:sz w:val="24"/>
          <w:szCs w:val="24"/>
          <w:lang w:eastAsia="zh-CN"/>
        </w:rPr>
        <w:t xml:space="preserve"> egz.,</w:t>
      </w:r>
    </w:p>
    <w:p w14:paraId="33D698BD" w14:textId="4578AC30" w:rsidR="006030E9" w:rsidRPr="0009098E"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09098E">
        <w:rPr>
          <w:rFonts w:ascii="Times New Roman" w:eastAsia="Times New Roman" w:hAnsi="Times New Roman" w:cs="Times New Roman"/>
          <w:color w:val="000000" w:themeColor="text1"/>
          <w:sz w:val="24"/>
          <w:szCs w:val="24"/>
          <w:lang w:eastAsia="pl-PL"/>
        </w:rPr>
        <w:t xml:space="preserve">zgłoszenie </w:t>
      </w:r>
      <w:r w:rsidR="00617CCC" w:rsidRPr="0009098E">
        <w:rPr>
          <w:rFonts w:ascii="Times New Roman" w:eastAsia="Times New Roman" w:hAnsi="Times New Roman" w:cs="Times New Roman"/>
          <w:color w:val="000000" w:themeColor="text1"/>
          <w:sz w:val="24"/>
          <w:szCs w:val="24"/>
          <w:lang w:eastAsia="pl-PL"/>
        </w:rPr>
        <w:t>robót</w:t>
      </w:r>
      <w:r w:rsidRPr="0009098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09098E">
        <w:rPr>
          <w:rFonts w:ascii="Times New Roman" w:eastAsia="Times New Roman" w:hAnsi="Times New Roman" w:cs="Times New Roman"/>
          <w:color w:val="000000" w:themeColor="text1"/>
          <w:sz w:val="24"/>
          <w:szCs w:val="24"/>
          <w:lang w:eastAsia="pl-PL"/>
        </w:rPr>
        <w:t xml:space="preserve"> robót</w:t>
      </w:r>
      <w:r w:rsidR="00A05BA1" w:rsidRPr="0009098E">
        <w:rPr>
          <w:rFonts w:ascii="Times New Roman" w:eastAsia="Times New Roman" w:hAnsi="Times New Roman" w:cs="Times New Roman"/>
          <w:color w:val="000000" w:themeColor="text1"/>
          <w:sz w:val="24"/>
          <w:szCs w:val="24"/>
          <w:lang w:eastAsia="pl-PL"/>
        </w:rPr>
        <w:t>,</w:t>
      </w:r>
    </w:p>
    <w:p w14:paraId="4AAE61CD" w14:textId="77777777" w:rsidR="006030E9" w:rsidRPr="0009098E"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09098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09098E">
        <w:rPr>
          <w:rFonts w:ascii="Times New Roman" w:hAnsi="Times New Roman" w:cs="Times New Roman"/>
          <w:color w:val="000000" w:themeColor="text1"/>
          <w:sz w:val="24"/>
          <w:szCs w:val="24"/>
        </w:rPr>
        <w:t>wykonanie oznakowań i zabezpieczeń, (w tym zastosowani</w:t>
      </w:r>
      <w:r w:rsidR="00D177CE" w:rsidRPr="0009098E">
        <w:rPr>
          <w:rFonts w:ascii="Times New Roman" w:hAnsi="Times New Roman" w:cs="Times New Roman"/>
          <w:color w:val="000000" w:themeColor="text1"/>
          <w:sz w:val="24"/>
          <w:szCs w:val="24"/>
        </w:rPr>
        <w:t>e</w:t>
      </w:r>
      <w:r w:rsidRPr="0009098E">
        <w:rPr>
          <w:rFonts w:ascii="Times New Roman" w:hAnsi="Times New Roman" w:cs="Times New Roman"/>
          <w:color w:val="000000" w:themeColor="text1"/>
          <w:sz w:val="24"/>
          <w:szCs w:val="24"/>
        </w:rPr>
        <w:t xml:space="preserve"> wygrodzeń pełnych zabezpieczających przed pyleniem i emisją pyłów poza teren budowy) zapewniających bezpieczeństwo przed dostępem na teren robót osób postronnych, ich zmiany i utrzymania w całym okresie budowy,</w:t>
      </w:r>
      <w:bookmarkEnd w:id="0"/>
    </w:p>
    <w:p w14:paraId="68DDEACC" w14:textId="60912F6D"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09098E">
        <w:rPr>
          <w:rFonts w:ascii="Times New Roman" w:hAnsi="Times New Roman" w:cs="Times New Roman"/>
          <w:color w:val="000000" w:themeColor="text1"/>
          <w:sz w:val="24"/>
          <w:szCs w:val="24"/>
        </w:rPr>
        <w:t>,</w:t>
      </w:r>
      <w:r w:rsidR="00D177CE" w:rsidRPr="0009098E" w:rsidDel="00D177CE">
        <w:rPr>
          <w:rFonts w:ascii="Times New Roman" w:eastAsia="SimSun" w:hAnsi="Times New Roman" w:cs="Times New Roman"/>
          <w:color w:val="000000" w:themeColor="text1"/>
          <w:sz w:val="24"/>
          <w:szCs w:val="24"/>
          <w:lang w:eastAsia="zh-CN"/>
        </w:rPr>
        <w:t xml:space="preserve"> </w:t>
      </w:r>
      <w:r w:rsidRPr="0009098E">
        <w:rPr>
          <w:rFonts w:ascii="Times New Roman" w:hAnsi="Times New Roman" w:cs="Times New Roman"/>
          <w:color w:val="000000" w:themeColor="text1"/>
          <w:sz w:val="24"/>
          <w:szCs w:val="24"/>
        </w:rPr>
        <w:t xml:space="preserve">uzyskanie opinii, pozwoleń i uzgodnień wymaganych przepisami prawa, niezbędnych do </w:t>
      </w:r>
      <w:r w:rsidR="00F85E1C" w:rsidRPr="0009098E">
        <w:rPr>
          <w:rFonts w:ascii="Times New Roman" w:hAnsi="Times New Roman" w:cs="Times New Roman"/>
          <w:color w:val="000000" w:themeColor="text1"/>
          <w:sz w:val="24"/>
          <w:szCs w:val="24"/>
        </w:rPr>
        <w:t>zgłoszenia zakończenia robót</w:t>
      </w:r>
      <w:r w:rsidRPr="0009098E">
        <w:rPr>
          <w:rFonts w:ascii="Times New Roman" w:hAnsi="Times New Roman" w:cs="Times New Roman"/>
          <w:color w:val="000000" w:themeColor="text1"/>
          <w:sz w:val="24"/>
          <w:szCs w:val="24"/>
        </w:rPr>
        <w:t>,</w:t>
      </w:r>
      <w:bookmarkEnd w:id="1"/>
    </w:p>
    <w:p w14:paraId="248591EA" w14:textId="2EF2A617"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udziału w naradach koordynacyjnych,</w:t>
      </w:r>
      <w:r w:rsidR="00D177CE" w:rsidRPr="0009098E">
        <w:rPr>
          <w:rFonts w:ascii="Times New Roman" w:hAnsi="Times New Roman" w:cs="Times New Roman"/>
          <w:color w:val="000000" w:themeColor="text1"/>
          <w:sz w:val="24"/>
          <w:szCs w:val="24"/>
        </w:rPr>
        <w:t xml:space="preserve"> w godzinach pracy urzędu, </w:t>
      </w:r>
      <w:r w:rsidRPr="0009098E">
        <w:rPr>
          <w:rFonts w:ascii="Times New Roman" w:hAnsi="Times New Roman" w:cs="Times New Roman"/>
          <w:color w:val="000000" w:themeColor="text1"/>
          <w:sz w:val="24"/>
          <w:szCs w:val="24"/>
        </w:rPr>
        <w:t xml:space="preserve"> </w:t>
      </w:r>
      <w:r w:rsidR="00D177CE" w:rsidRPr="0009098E">
        <w:rPr>
          <w:rFonts w:ascii="Times New Roman" w:hAnsi="Times New Roman" w:cs="Times New Roman"/>
          <w:color w:val="000000" w:themeColor="text1"/>
          <w:sz w:val="24"/>
          <w:szCs w:val="24"/>
        </w:rPr>
        <w:t xml:space="preserve">w terminach  i miejscu wskazanym przez Zamawiającego, </w:t>
      </w:r>
      <w:r w:rsidRPr="0009098E">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w przypadkach zawinionych, Wykonawca zobowiązany jest do poniesieni</w:t>
      </w:r>
      <w:r w:rsidR="00D177CE" w:rsidRPr="0009098E">
        <w:rPr>
          <w:rFonts w:ascii="Times New Roman" w:hAnsi="Times New Roman" w:cs="Times New Roman"/>
          <w:color w:val="000000" w:themeColor="text1"/>
          <w:sz w:val="24"/>
          <w:szCs w:val="24"/>
        </w:rPr>
        <w:t>a</w:t>
      </w:r>
      <w:r w:rsidRPr="0009098E">
        <w:rPr>
          <w:rFonts w:ascii="Times New Roman" w:hAnsi="Times New Roman" w:cs="Times New Roman"/>
          <w:color w:val="000000" w:themeColor="text1"/>
          <w:sz w:val="24"/>
          <w:szCs w:val="24"/>
        </w:rPr>
        <w:t xml:space="preserve"> wszelkich wydatków koniecznych do naprawienia wyrządzonej szkody,</w:t>
      </w:r>
    </w:p>
    <w:p w14:paraId="7D0D9AAC" w14:textId="156B8164" w:rsidR="006030E9" w:rsidRPr="0009098E"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uzyskanie akceptacji Zamawiającego dotyczącej każdej zmiany kluczowej kadry Wykonawcy (w</w:t>
      </w:r>
      <w:r w:rsidR="0069385F" w:rsidRPr="0009098E">
        <w:rPr>
          <w:rFonts w:ascii="Times New Roman" w:eastAsia="SimSun" w:hAnsi="Times New Roman" w:cs="Times New Roman"/>
          <w:color w:val="000000" w:themeColor="text1"/>
          <w:sz w:val="24"/>
          <w:szCs w:val="24"/>
          <w:lang w:eastAsia="zh-CN"/>
        </w:rPr>
        <w:t xml:space="preserve"> tym przedstawiciela Wykonawcy,</w:t>
      </w:r>
      <w:r w:rsidRPr="0009098E">
        <w:rPr>
          <w:rFonts w:ascii="Times New Roman" w:eastAsia="SimSun" w:hAnsi="Times New Roman" w:cs="Times New Roman"/>
          <w:color w:val="000000" w:themeColor="text1"/>
          <w:sz w:val="24"/>
          <w:szCs w:val="24"/>
          <w:lang w:eastAsia="zh-CN"/>
        </w:rPr>
        <w:t xml:space="preserve"> oraz kierowników robót)</w:t>
      </w:r>
      <w:r w:rsidR="008D3A91" w:rsidRPr="0009098E">
        <w:rPr>
          <w:rFonts w:ascii="Times New Roman" w:eastAsia="SimSun" w:hAnsi="Times New Roman" w:cs="Times New Roman"/>
          <w:color w:val="000000" w:themeColor="text1"/>
          <w:sz w:val="24"/>
          <w:szCs w:val="24"/>
          <w:lang w:eastAsia="zh-CN"/>
        </w:rPr>
        <w:t>,</w:t>
      </w:r>
    </w:p>
    <w:p w14:paraId="0DF3A835" w14:textId="2E8D2D28" w:rsidR="006030E9" w:rsidRPr="0009098E"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sidRPr="0009098E">
        <w:rPr>
          <w:rFonts w:ascii="Times New Roman" w:eastAsia="SimSun" w:hAnsi="Times New Roman" w:cs="Times New Roman"/>
          <w:color w:val="000000" w:themeColor="text1"/>
          <w:sz w:val="24"/>
          <w:szCs w:val="24"/>
          <w:lang w:eastAsia="zh-CN"/>
        </w:rPr>
        <w:t>,</w:t>
      </w:r>
    </w:p>
    <w:p w14:paraId="151ECBCF" w14:textId="5B5E5C31" w:rsidR="00D177CE" w:rsidRPr="0009098E"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przekazanie do punktu skupu</w:t>
      </w:r>
      <w:r w:rsidR="006B17A1" w:rsidRPr="0009098E">
        <w:rPr>
          <w:rFonts w:ascii="Times New Roman" w:eastAsia="SimSun" w:hAnsi="Times New Roman" w:cs="Times New Roman"/>
          <w:color w:val="000000" w:themeColor="text1"/>
          <w:sz w:val="24"/>
          <w:szCs w:val="24"/>
          <w:lang w:eastAsia="zh-CN"/>
        </w:rPr>
        <w:t xml:space="preserve"> złomu</w:t>
      </w:r>
      <w:r w:rsidRPr="0009098E">
        <w:rPr>
          <w:rFonts w:ascii="Times New Roman" w:eastAsia="SimSun" w:hAnsi="Times New Roman" w:cs="Times New Roman"/>
          <w:color w:val="000000" w:themeColor="text1"/>
          <w:sz w:val="24"/>
          <w:szCs w:val="24"/>
          <w:lang w:eastAsia="zh-CN"/>
        </w:rPr>
        <w:t xml:space="preserve"> </w:t>
      </w:r>
      <w:r w:rsidR="006B17A1" w:rsidRPr="0009098E">
        <w:rPr>
          <w:rFonts w:ascii="Times New Roman" w:eastAsia="SimSun" w:hAnsi="Times New Roman" w:cs="Times New Roman"/>
          <w:color w:val="000000" w:themeColor="text1"/>
          <w:sz w:val="24"/>
          <w:szCs w:val="24"/>
          <w:lang w:eastAsia="zh-CN"/>
        </w:rPr>
        <w:t>metalowych materiałów rozbiórkowych</w:t>
      </w:r>
      <w:r w:rsidR="00CA7201" w:rsidRPr="0009098E">
        <w:rPr>
          <w:rFonts w:ascii="Times New Roman" w:eastAsia="SimSun" w:hAnsi="Times New Roman" w:cs="Times New Roman"/>
          <w:color w:val="000000" w:themeColor="text1"/>
          <w:sz w:val="24"/>
          <w:szCs w:val="24"/>
          <w:lang w:eastAsia="zh-CN"/>
        </w:rPr>
        <w:t xml:space="preserve">, które </w:t>
      </w:r>
      <w:r w:rsidR="006B17A1" w:rsidRPr="0009098E">
        <w:rPr>
          <w:rFonts w:ascii="Times New Roman" w:eastAsia="SimSun" w:hAnsi="Times New Roman" w:cs="Times New Roman"/>
          <w:color w:val="000000" w:themeColor="text1"/>
          <w:sz w:val="24"/>
          <w:szCs w:val="24"/>
          <w:lang w:eastAsia="zh-CN"/>
        </w:rPr>
        <w:t>poz</w:t>
      </w:r>
      <w:r w:rsidR="00CA7201" w:rsidRPr="0009098E">
        <w:rPr>
          <w:rFonts w:ascii="Times New Roman" w:eastAsia="SimSun" w:hAnsi="Times New Roman" w:cs="Times New Roman"/>
          <w:color w:val="000000" w:themeColor="text1"/>
          <w:sz w:val="24"/>
          <w:szCs w:val="24"/>
          <w:lang w:eastAsia="zh-CN"/>
        </w:rPr>
        <w:t>ostają własnością Zamawiającego</w:t>
      </w:r>
      <w:r w:rsidR="002A5FF1" w:rsidRPr="0009098E">
        <w:rPr>
          <w:rFonts w:ascii="Times New Roman" w:eastAsia="SimSun" w:hAnsi="Times New Roman" w:cs="Times New Roman"/>
          <w:color w:val="000000" w:themeColor="text1"/>
          <w:sz w:val="24"/>
          <w:szCs w:val="24"/>
          <w:lang w:eastAsia="zh-CN"/>
        </w:rPr>
        <w:t>.</w:t>
      </w:r>
      <w:r w:rsidR="006B17A1" w:rsidRPr="0009098E">
        <w:rPr>
          <w:rFonts w:ascii="Times New Roman" w:eastAsia="SimSun" w:hAnsi="Times New Roman" w:cs="Times New Roman"/>
          <w:color w:val="000000" w:themeColor="text1"/>
          <w:sz w:val="24"/>
          <w:szCs w:val="24"/>
          <w:lang w:eastAsia="zh-CN"/>
        </w:rPr>
        <w:t xml:space="preserve"> </w:t>
      </w:r>
    </w:p>
    <w:p w14:paraId="305A5EFD" w14:textId="3E296447" w:rsidR="006030E9" w:rsidRPr="006F6CC2"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09098E">
        <w:rPr>
          <w:rFonts w:ascii="Times New Roman" w:eastAsia="SimSun" w:hAnsi="Times New Roman" w:cs="Times New Roman"/>
          <w:color w:val="000000" w:themeColor="text1"/>
          <w:sz w:val="24"/>
          <w:szCs w:val="24"/>
          <w:lang w:eastAsia="zh-CN"/>
        </w:rPr>
        <w:br/>
      </w:r>
      <w:r w:rsidRPr="0009098E">
        <w:rPr>
          <w:rFonts w:ascii="Times New Roman" w:eastAsia="SimSun" w:hAnsi="Times New Roman" w:cs="Times New Roman"/>
          <w:color w:val="000000" w:themeColor="text1"/>
          <w:sz w:val="24"/>
          <w:szCs w:val="24"/>
          <w:lang w:eastAsia="zh-CN"/>
        </w:rPr>
        <w:t>a wymagające wywozu, będą stanowiły własność Wykonawcy.</w:t>
      </w:r>
      <w:r w:rsidR="00D735D9" w:rsidRPr="0009098E">
        <w:rPr>
          <w:rFonts w:ascii="Times New Roman" w:eastAsia="SimSun" w:hAnsi="Times New Roman" w:cs="Times New Roman"/>
          <w:color w:val="000000" w:themeColor="text1"/>
          <w:sz w:val="24"/>
          <w:szCs w:val="24"/>
          <w:lang w:eastAsia="zh-CN"/>
        </w:rPr>
        <w:t xml:space="preserve"> Wykonawca zobowiązany jest do </w:t>
      </w:r>
      <w:r w:rsidR="00D735D9" w:rsidRPr="0009098E">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sidRPr="0009098E">
        <w:rPr>
          <w:rFonts w:ascii="Times New Roman" w:hAnsi="Times New Roman" w:cs="Times New Roman"/>
          <w:color w:val="000000" w:themeColor="text1"/>
          <w:sz w:val="24"/>
          <w:szCs w:val="24"/>
        </w:rPr>
        <w:t xml:space="preserve"> (Dz. U. </w:t>
      </w:r>
      <w:r w:rsidR="001A0426">
        <w:rPr>
          <w:rFonts w:ascii="Times New Roman" w:hAnsi="Times New Roman" w:cs="Times New Roman"/>
          <w:color w:val="000000" w:themeColor="text1"/>
          <w:sz w:val="24"/>
          <w:szCs w:val="24"/>
        </w:rPr>
        <w:t xml:space="preserve">t.j. </w:t>
      </w:r>
      <w:r w:rsidR="00A05BA1" w:rsidRPr="0009098E">
        <w:rPr>
          <w:rFonts w:ascii="Times New Roman" w:hAnsi="Times New Roman" w:cs="Times New Roman"/>
          <w:color w:val="000000" w:themeColor="text1"/>
          <w:sz w:val="24"/>
          <w:szCs w:val="24"/>
        </w:rPr>
        <w:t>z 2022 r. poz. 699 ze zm.)</w:t>
      </w:r>
      <w:r w:rsidR="00D735D9" w:rsidRPr="0009098E">
        <w:rPr>
          <w:rFonts w:ascii="Times New Roman" w:hAnsi="Times New Roman" w:cs="Times New Roman"/>
          <w:color w:val="000000" w:themeColor="text1"/>
          <w:sz w:val="24"/>
          <w:szCs w:val="24"/>
        </w:rPr>
        <w:t>.</w:t>
      </w:r>
    </w:p>
    <w:p w14:paraId="3976FE86" w14:textId="1B37760E" w:rsidR="00357A94" w:rsidRPr="006F6CC2" w:rsidRDefault="006F6CC2" w:rsidP="006F6CC2">
      <w:pPr>
        <w:pStyle w:val="Akapitzlist"/>
        <w:numPr>
          <w:ilvl w:val="0"/>
          <w:numId w:val="23"/>
        </w:numPr>
        <w:tabs>
          <w:tab w:val="left" w:pos="426"/>
          <w:tab w:val="left" w:pos="709"/>
          <w:tab w:val="left" w:pos="1134"/>
          <w:tab w:val="left" w:pos="5245"/>
        </w:tabs>
        <w:suppressAutoHyphens/>
        <w:spacing w:after="0" w:line="240" w:lineRule="auto"/>
        <w:ind w:left="426" w:hanging="426"/>
        <w:jc w:val="both"/>
        <w:rPr>
          <w:rFonts w:ascii="Times New Roman" w:hAnsi="Times New Roman" w:cs="Times New Roman"/>
          <w:b/>
          <w:bCs/>
          <w:color w:val="000000" w:themeColor="text1"/>
          <w:sz w:val="24"/>
          <w:szCs w:val="24"/>
        </w:rPr>
      </w:pPr>
      <w:r>
        <w:rPr>
          <w:rFonts w:ascii="Times New Roman" w:eastAsia="SimSun" w:hAnsi="Times New Roman" w:cs="Times New Roman"/>
          <w:color w:val="00B050"/>
          <w:sz w:val="24"/>
          <w:szCs w:val="24"/>
          <w:lang w:eastAsia="zh-CN"/>
        </w:rPr>
        <w:t>Przedmiot umowy jest częścią realizowanego etapowo zadania inwestycyjnego pn. „</w:t>
      </w:r>
      <w:r w:rsidRPr="006F6CC2">
        <w:rPr>
          <w:rFonts w:ascii="Times New Roman" w:eastAsia="SimSun" w:hAnsi="Times New Roman" w:cs="Times New Roman"/>
          <w:color w:val="00B050"/>
          <w:sz w:val="24"/>
          <w:szCs w:val="24"/>
          <w:lang w:eastAsia="zh-CN"/>
        </w:rPr>
        <w:t>Modernizacja budynku CAM nr 5</w:t>
      </w:r>
      <w:r>
        <w:rPr>
          <w:rFonts w:ascii="Times New Roman" w:eastAsia="SimSun" w:hAnsi="Times New Roman" w:cs="Times New Roman"/>
          <w:color w:val="00B050"/>
          <w:sz w:val="24"/>
          <w:szCs w:val="24"/>
          <w:lang w:eastAsia="zh-CN"/>
        </w:rPr>
        <w:t xml:space="preserve">”, dla którego </w:t>
      </w:r>
      <w:r w:rsidR="00BD72C6">
        <w:rPr>
          <w:rFonts w:ascii="Times New Roman" w:eastAsia="SimSun" w:hAnsi="Times New Roman" w:cs="Times New Roman"/>
          <w:color w:val="00B050"/>
          <w:sz w:val="24"/>
          <w:szCs w:val="24"/>
          <w:lang w:eastAsia="zh-CN"/>
        </w:rPr>
        <w:t>wyznaczono</w:t>
      </w:r>
      <w:r>
        <w:rPr>
          <w:rFonts w:ascii="Times New Roman" w:eastAsia="SimSun" w:hAnsi="Times New Roman" w:cs="Times New Roman"/>
          <w:color w:val="00B050"/>
          <w:sz w:val="24"/>
          <w:szCs w:val="24"/>
          <w:lang w:eastAsia="zh-CN"/>
        </w:rPr>
        <w:t xml:space="preserve"> kierownika budow</w:t>
      </w:r>
      <w:r w:rsidR="00BD72C6">
        <w:rPr>
          <w:rFonts w:ascii="Times New Roman" w:eastAsia="SimSun" w:hAnsi="Times New Roman" w:cs="Times New Roman"/>
          <w:color w:val="00B050"/>
          <w:sz w:val="24"/>
          <w:szCs w:val="24"/>
          <w:lang w:eastAsia="zh-CN"/>
        </w:rPr>
        <w:t>y</w:t>
      </w:r>
      <w:r>
        <w:rPr>
          <w:rFonts w:ascii="Times New Roman" w:eastAsia="SimSun" w:hAnsi="Times New Roman" w:cs="Times New Roman"/>
          <w:color w:val="00B050"/>
          <w:sz w:val="24"/>
          <w:szCs w:val="24"/>
          <w:lang w:eastAsia="zh-CN"/>
        </w:rPr>
        <w:t>. W</w:t>
      </w:r>
      <w:r w:rsidR="00D6784E">
        <w:rPr>
          <w:rFonts w:ascii="Times New Roman" w:eastAsia="SimSun" w:hAnsi="Times New Roman" w:cs="Times New Roman"/>
          <w:color w:val="00B050"/>
          <w:sz w:val="24"/>
          <w:szCs w:val="24"/>
          <w:lang w:eastAsia="zh-CN"/>
        </w:rPr>
        <w:t xml:space="preserve"> </w:t>
      </w:r>
      <w:r>
        <w:rPr>
          <w:rFonts w:ascii="Times New Roman" w:eastAsia="SimSun" w:hAnsi="Times New Roman" w:cs="Times New Roman"/>
          <w:color w:val="00B050"/>
          <w:sz w:val="24"/>
          <w:szCs w:val="24"/>
          <w:lang w:eastAsia="zh-CN"/>
        </w:rPr>
        <w:t>przypadku zakończenia etapu</w:t>
      </w:r>
      <w:r w:rsidR="00BD72C6">
        <w:rPr>
          <w:rFonts w:ascii="Times New Roman" w:eastAsia="SimSun" w:hAnsi="Times New Roman" w:cs="Times New Roman"/>
          <w:color w:val="00B050"/>
          <w:sz w:val="24"/>
          <w:szCs w:val="24"/>
          <w:lang w:eastAsia="zh-CN"/>
        </w:rPr>
        <w:t xml:space="preserve"> (zrealizowania zamówienia) w związku z którym powołano kierownika budowy, </w:t>
      </w:r>
      <w:bookmarkStart w:id="2" w:name="_Hlk145674256"/>
      <w:r w:rsidR="00D6784E">
        <w:rPr>
          <w:rFonts w:ascii="Times New Roman" w:eastAsia="SimSun" w:hAnsi="Times New Roman" w:cs="Times New Roman"/>
          <w:color w:val="00B050"/>
          <w:sz w:val="24"/>
          <w:szCs w:val="24"/>
          <w:lang w:eastAsia="zh-CN"/>
        </w:rPr>
        <w:t xml:space="preserve">na żądanie Zamawiającego </w:t>
      </w:r>
      <w:r w:rsidR="00BD72C6">
        <w:rPr>
          <w:rFonts w:ascii="Times New Roman" w:eastAsia="SimSun" w:hAnsi="Times New Roman" w:cs="Times New Roman"/>
          <w:color w:val="00B050"/>
          <w:sz w:val="24"/>
          <w:szCs w:val="24"/>
          <w:lang w:eastAsia="zh-CN"/>
        </w:rPr>
        <w:t xml:space="preserve">Wykonawca </w:t>
      </w:r>
      <w:r w:rsidR="00D6784E">
        <w:rPr>
          <w:rFonts w:ascii="Times New Roman" w:eastAsia="SimSun" w:hAnsi="Times New Roman" w:cs="Times New Roman"/>
          <w:color w:val="00B050"/>
          <w:sz w:val="24"/>
          <w:szCs w:val="24"/>
          <w:lang w:eastAsia="zh-CN"/>
        </w:rPr>
        <w:t>zapewni objęci</w:t>
      </w:r>
      <w:r w:rsidR="00982A9E">
        <w:rPr>
          <w:rFonts w:ascii="Times New Roman" w:eastAsia="SimSun" w:hAnsi="Times New Roman" w:cs="Times New Roman"/>
          <w:color w:val="00B050"/>
          <w:sz w:val="24"/>
          <w:szCs w:val="24"/>
          <w:lang w:eastAsia="zh-CN"/>
        </w:rPr>
        <w:t>e</w:t>
      </w:r>
      <w:r w:rsidR="00D6784E">
        <w:rPr>
          <w:rFonts w:ascii="Times New Roman" w:eastAsia="SimSun" w:hAnsi="Times New Roman" w:cs="Times New Roman"/>
          <w:color w:val="00B050"/>
          <w:sz w:val="24"/>
          <w:szCs w:val="24"/>
          <w:lang w:eastAsia="zh-CN"/>
        </w:rPr>
        <w:t xml:space="preserve"> kierownictwa budowy przez </w:t>
      </w:r>
      <w:r w:rsidR="00BD72C6">
        <w:rPr>
          <w:rFonts w:ascii="Times New Roman" w:eastAsia="SimSun" w:hAnsi="Times New Roman" w:cs="Times New Roman"/>
          <w:color w:val="00B050"/>
          <w:sz w:val="24"/>
          <w:szCs w:val="24"/>
          <w:lang w:eastAsia="zh-CN"/>
        </w:rPr>
        <w:t>osob</w:t>
      </w:r>
      <w:r w:rsidR="00D6784E">
        <w:rPr>
          <w:rFonts w:ascii="Times New Roman" w:eastAsia="SimSun" w:hAnsi="Times New Roman" w:cs="Times New Roman"/>
          <w:color w:val="00B050"/>
          <w:sz w:val="24"/>
          <w:szCs w:val="24"/>
          <w:lang w:eastAsia="zh-CN"/>
        </w:rPr>
        <w:t>ę o odpowiednich kwalifikacjach</w:t>
      </w:r>
      <w:bookmarkEnd w:id="2"/>
      <w:r w:rsidR="001C446E">
        <w:rPr>
          <w:rFonts w:ascii="Times New Roman" w:eastAsia="SimSun" w:hAnsi="Times New Roman" w:cs="Times New Roman"/>
          <w:color w:val="00B050"/>
          <w:sz w:val="24"/>
          <w:szCs w:val="24"/>
          <w:lang w:eastAsia="zh-CN"/>
        </w:rPr>
        <w:t xml:space="preserve"> najpóźniej w terminie 3 dni od przekazania żądania</w:t>
      </w:r>
      <w:r w:rsidR="00BD72C6">
        <w:rPr>
          <w:rFonts w:ascii="Times New Roman" w:eastAsia="SimSun" w:hAnsi="Times New Roman" w:cs="Times New Roman"/>
          <w:color w:val="00B050"/>
          <w:sz w:val="24"/>
          <w:szCs w:val="24"/>
          <w:lang w:eastAsia="zh-CN"/>
        </w:rPr>
        <w:t xml:space="preserve">. W związku z powyższym Wykonawcy nie będzie przysługiwało dodatkowe wynagrodzenie.   </w:t>
      </w:r>
    </w:p>
    <w:p w14:paraId="27D8513B" w14:textId="0CF4A9C1"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D966F7" w:rsidRPr="0009098E">
        <w:rPr>
          <w:rFonts w:ascii="Times New Roman" w:hAnsi="Times New Roman" w:cs="Times New Roman"/>
          <w:b/>
          <w:bCs/>
          <w:color w:val="000000" w:themeColor="text1"/>
          <w:sz w:val="24"/>
          <w:szCs w:val="24"/>
        </w:rPr>
        <w:t>5</w:t>
      </w:r>
    </w:p>
    <w:p w14:paraId="30B119DA" w14:textId="12F5C244"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[Obowiązki Zamawiającego]</w:t>
      </w:r>
    </w:p>
    <w:p w14:paraId="15399CBC" w14:textId="77777777"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102C87A2" w14:textId="77777777" w:rsidR="005B321C" w:rsidRPr="0009098E" w:rsidRDefault="0061572F" w:rsidP="00123542">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eastAsia="Times New Roman" w:hAnsi="Times New Roman" w:cs="Times New Roman"/>
          <w:bCs/>
          <w:color w:val="000000" w:themeColor="text1"/>
          <w:sz w:val="24"/>
          <w:szCs w:val="24"/>
          <w:lang w:eastAsia="pl-PL"/>
        </w:rPr>
        <w:t xml:space="preserve">Do obowiązków Zamawiającego </w:t>
      </w:r>
      <w:r w:rsidR="005B321C" w:rsidRPr="0009098E">
        <w:rPr>
          <w:rFonts w:ascii="Times New Roman" w:eastAsia="Times New Roman" w:hAnsi="Times New Roman" w:cs="Times New Roman"/>
          <w:bCs/>
          <w:color w:val="000000" w:themeColor="text1"/>
          <w:sz w:val="24"/>
          <w:szCs w:val="24"/>
          <w:lang w:eastAsia="pl-PL"/>
        </w:rPr>
        <w:t>należy:</w:t>
      </w:r>
    </w:p>
    <w:p w14:paraId="5E3E9849" w14:textId="5885BB1D" w:rsidR="0061572F"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p</w:t>
      </w:r>
      <w:r w:rsidR="005B321C" w:rsidRPr="0009098E">
        <w:rPr>
          <w:rFonts w:ascii="Times New Roman" w:hAnsi="Times New Roman" w:cs="Times New Roman"/>
          <w:bCs/>
          <w:color w:val="000000" w:themeColor="text1"/>
          <w:sz w:val="24"/>
          <w:szCs w:val="24"/>
        </w:rPr>
        <w:t xml:space="preserve">rzekazanie Wykonawcy terenu budowy oraz kompletnej dokumentacji projektowej potrzebnej do wykonania </w:t>
      </w:r>
      <w:r w:rsidRPr="0009098E">
        <w:rPr>
          <w:rFonts w:ascii="Times New Roman" w:hAnsi="Times New Roman" w:cs="Times New Roman"/>
          <w:bCs/>
          <w:color w:val="000000" w:themeColor="text1"/>
          <w:sz w:val="24"/>
          <w:szCs w:val="24"/>
        </w:rPr>
        <w:t>P</w:t>
      </w:r>
      <w:r w:rsidR="005B321C" w:rsidRPr="0009098E">
        <w:rPr>
          <w:rFonts w:ascii="Times New Roman" w:hAnsi="Times New Roman" w:cs="Times New Roman"/>
          <w:bCs/>
          <w:color w:val="000000" w:themeColor="text1"/>
          <w:sz w:val="24"/>
          <w:szCs w:val="24"/>
        </w:rPr>
        <w:t>rzedmiotu umowy</w:t>
      </w:r>
      <w:r w:rsidRPr="0009098E">
        <w:rPr>
          <w:rFonts w:ascii="Times New Roman" w:hAnsi="Times New Roman" w:cs="Times New Roman"/>
          <w:bCs/>
          <w:color w:val="000000" w:themeColor="text1"/>
          <w:sz w:val="24"/>
          <w:szCs w:val="24"/>
        </w:rPr>
        <w:t>,</w:t>
      </w:r>
    </w:p>
    <w:p w14:paraId="07CFEF57" w14:textId="16A6EFA2"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w:t>
      </w:r>
      <w:r w:rsidR="005B321C" w:rsidRPr="0009098E">
        <w:rPr>
          <w:rFonts w:ascii="Times New Roman" w:hAnsi="Times New Roman" w:cs="Times New Roman"/>
          <w:bCs/>
          <w:color w:val="000000" w:themeColor="text1"/>
          <w:sz w:val="24"/>
          <w:szCs w:val="24"/>
        </w:rPr>
        <w:t>skazanie miejsca poboru wody oraz energii elektrycznej</w:t>
      </w:r>
      <w:r w:rsidRPr="0009098E">
        <w:rPr>
          <w:rFonts w:ascii="Times New Roman" w:hAnsi="Times New Roman" w:cs="Times New Roman"/>
          <w:bCs/>
          <w:color w:val="000000" w:themeColor="text1"/>
          <w:sz w:val="24"/>
          <w:szCs w:val="24"/>
        </w:rPr>
        <w:t>,</w:t>
      </w:r>
    </w:p>
    <w:p w14:paraId="16DA2DFE" w14:textId="3402AA3D"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d</w:t>
      </w:r>
      <w:r w:rsidR="005B321C" w:rsidRPr="0009098E">
        <w:rPr>
          <w:rFonts w:ascii="Times New Roman" w:hAnsi="Times New Roman" w:cs="Times New Roman"/>
          <w:bCs/>
          <w:color w:val="000000" w:themeColor="text1"/>
          <w:sz w:val="24"/>
          <w:szCs w:val="24"/>
        </w:rPr>
        <w:t>okonywanie odbiorów robót zanikających oraz odbioru końcowego</w:t>
      </w:r>
      <w:r w:rsidRPr="0009098E">
        <w:rPr>
          <w:rFonts w:ascii="Times New Roman" w:hAnsi="Times New Roman" w:cs="Times New Roman"/>
          <w:bCs/>
          <w:color w:val="000000" w:themeColor="text1"/>
          <w:sz w:val="24"/>
          <w:szCs w:val="24"/>
        </w:rPr>
        <w:t>,</w:t>
      </w:r>
    </w:p>
    <w:p w14:paraId="17D42067" w14:textId="45B46139"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z</w:t>
      </w:r>
      <w:r w:rsidR="005B321C" w:rsidRPr="0009098E">
        <w:rPr>
          <w:rFonts w:ascii="Times New Roman" w:hAnsi="Times New Roman" w:cs="Times New Roman"/>
          <w:bCs/>
          <w:color w:val="000000" w:themeColor="text1"/>
          <w:sz w:val="24"/>
          <w:szCs w:val="24"/>
        </w:rPr>
        <w:t>apłata należnego Wykonawcy wynagrodzenia</w:t>
      </w:r>
      <w:r w:rsidRPr="0009098E">
        <w:rPr>
          <w:rFonts w:ascii="Times New Roman" w:hAnsi="Times New Roman" w:cs="Times New Roman"/>
          <w:bCs/>
          <w:color w:val="000000" w:themeColor="text1"/>
          <w:sz w:val="24"/>
          <w:szCs w:val="24"/>
        </w:rPr>
        <w:t>,</w:t>
      </w:r>
    </w:p>
    <w:p w14:paraId="04882718" w14:textId="1D32ECD5"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r</w:t>
      </w:r>
      <w:r w:rsidR="005B321C" w:rsidRPr="0009098E">
        <w:rPr>
          <w:rFonts w:ascii="Times New Roman" w:hAnsi="Times New Roman" w:cs="Times New Roman"/>
          <w:bCs/>
          <w:color w:val="000000" w:themeColor="text1"/>
          <w:sz w:val="24"/>
          <w:szCs w:val="24"/>
        </w:rPr>
        <w:t>ozpatrywanie wniosków materiałowych</w:t>
      </w:r>
      <w:r w:rsidR="00123542" w:rsidRPr="0009098E">
        <w:rPr>
          <w:rFonts w:ascii="Times New Roman" w:hAnsi="Times New Roman" w:cs="Times New Roman"/>
          <w:bCs/>
          <w:color w:val="000000" w:themeColor="text1"/>
          <w:sz w:val="24"/>
          <w:szCs w:val="24"/>
        </w:rPr>
        <w:t xml:space="preserve"> w terminie 7</w:t>
      </w:r>
      <w:r w:rsidR="005B321C" w:rsidRPr="0009098E">
        <w:rPr>
          <w:rFonts w:ascii="Times New Roman" w:hAnsi="Times New Roman" w:cs="Times New Roman"/>
          <w:bCs/>
          <w:color w:val="000000" w:themeColor="text1"/>
          <w:sz w:val="24"/>
          <w:szCs w:val="24"/>
        </w:rPr>
        <w:t xml:space="preserve"> dni od dnia ich prz</w:t>
      </w:r>
      <w:r w:rsidR="0018278F" w:rsidRPr="0009098E">
        <w:rPr>
          <w:rFonts w:ascii="Times New Roman" w:hAnsi="Times New Roman" w:cs="Times New Roman"/>
          <w:bCs/>
          <w:color w:val="000000" w:themeColor="text1"/>
          <w:sz w:val="24"/>
          <w:szCs w:val="24"/>
        </w:rPr>
        <w:t>e</w:t>
      </w:r>
      <w:r w:rsidR="005B321C" w:rsidRPr="0009098E">
        <w:rPr>
          <w:rFonts w:ascii="Times New Roman" w:hAnsi="Times New Roman" w:cs="Times New Roman"/>
          <w:bCs/>
          <w:color w:val="000000" w:themeColor="text1"/>
          <w:sz w:val="24"/>
          <w:szCs w:val="24"/>
        </w:rPr>
        <w:t>dłożenia</w:t>
      </w:r>
      <w:r w:rsidRPr="0009098E">
        <w:rPr>
          <w:rFonts w:ascii="Times New Roman" w:hAnsi="Times New Roman" w:cs="Times New Roman"/>
          <w:bCs/>
          <w:color w:val="000000" w:themeColor="text1"/>
          <w:sz w:val="24"/>
          <w:szCs w:val="24"/>
        </w:rPr>
        <w:t>,</w:t>
      </w:r>
    </w:p>
    <w:p w14:paraId="5952D7FC" w14:textId="49FA2A3B"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r</w:t>
      </w:r>
      <w:r w:rsidR="00123542" w:rsidRPr="0009098E">
        <w:rPr>
          <w:rFonts w:ascii="Times New Roman" w:hAnsi="Times New Roman" w:cs="Times New Roman"/>
          <w:bCs/>
          <w:color w:val="000000" w:themeColor="text1"/>
          <w:sz w:val="24"/>
          <w:szCs w:val="24"/>
        </w:rPr>
        <w:t>ozpatrywanie kosztorysów na roboty dodatkowe, zamienne lub zaniechane w terminie 14 dni od daty ich przedłożenia</w:t>
      </w:r>
      <w:r w:rsidRPr="0009098E">
        <w:rPr>
          <w:rFonts w:ascii="Times New Roman" w:hAnsi="Times New Roman" w:cs="Times New Roman"/>
          <w:bCs/>
          <w:color w:val="000000" w:themeColor="text1"/>
          <w:sz w:val="24"/>
          <w:szCs w:val="24"/>
        </w:rPr>
        <w:t>,</w:t>
      </w:r>
      <w:r w:rsidR="00123542" w:rsidRPr="0009098E">
        <w:rPr>
          <w:rFonts w:ascii="Times New Roman" w:hAnsi="Times New Roman" w:cs="Times New Roman"/>
          <w:bCs/>
          <w:color w:val="000000" w:themeColor="text1"/>
          <w:sz w:val="24"/>
          <w:szCs w:val="24"/>
        </w:rPr>
        <w:t xml:space="preserve"> </w:t>
      </w:r>
    </w:p>
    <w:p w14:paraId="307F6EDE" w14:textId="042CE92E"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s</w:t>
      </w:r>
      <w:r w:rsidR="00123542" w:rsidRPr="0009098E">
        <w:rPr>
          <w:rFonts w:ascii="Times New Roman" w:hAnsi="Times New Roman" w:cs="Times New Roman"/>
          <w:bCs/>
          <w:color w:val="000000" w:themeColor="text1"/>
          <w:sz w:val="24"/>
          <w:szCs w:val="24"/>
        </w:rPr>
        <w:t>porządzanie protokołów konieczności w terminie 14 dni liczonych od dnia zaakceptowania kosztorysów przedłożonych przez Wykonawcę</w:t>
      </w:r>
      <w:r w:rsidRPr="0009098E">
        <w:rPr>
          <w:rFonts w:ascii="Times New Roman" w:hAnsi="Times New Roman" w:cs="Times New Roman"/>
          <w:bCs/>
          <w:color w:val="000000" w:themeColor="text1"/>
          <w:sz w:val="24"/>
          <w:szCs w:val="24"/>
        </w:rPr>
        <w:t>,</w:t>
      </w:r>
    </w:p>
    <w:p w14:paraId="657152F4" w14:textId="7CDA7665"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s</w:t>
      </w:r>
      <w:r w:rsidR="00123542" w:rsidRPr="0009098E">
        <w:rPr>
          <w:rFonts w:ascii="Times New Roman" w:hAnsi="Times New Roman" w:cs="Times New Roman"/>
          <w:bCs/>
          <w:color w:val="000000" w:themeColor="text1"/>
          <w:sz w:val="24"/>
          <w:szCs w:val="24"/>
        </w:rPr>
        <w:t xml:space="preserve">porządzanie aneksów do </w:t>
      </w:r>
      <w:r w:rsidRPr="0009098E">
        <w:rPr>
          <w:rFonts w:ascii="Times New Roman" w:hAnsi="Times New Roman" w:cs="Times New Roman"/>
          <w:bCs/>
          <w:color w:val="000000" w:themeColor="text1"/>
          <w:sz w:val="24"/>
          <w:szCs w:val="24"/>
        </w:rPr>
        <w:t>U</w:t>
      </w:r>
      <w:r w:rsidR="00123542" w:rsidRPr="0009098E">
        <w:rPr>
          <w:rFonts w:ascii="Times New Roman" w:hAnsi="Times New Roman" w:cs="Times New Roman"/>
          <w:bCs/>
          <w:color w:val="000000" w:themeColor="text1"/>
          <w:sz w:val="24"/>
          <w:szCs w:val="24"/>
        </w:rPr>
        <w:t>mowy w terminie 14 dni od dnia podpisania protokołu konieczności</w:t>
      </w:r>
      <w:r w:rsidRPr="0009098E">
        <w:rPr>
          <w:rFonts w:ascii="Times New Roman" w:hAnsi="Times New Roman" w:cs="Times New Roman"/>
          <w:bCs/>
          <w:color w:val="000000" w:themeColor="text1"/>
          <w:sz w:val="24"/>
          <w:szCs w:val="24"/>
        </w:rPr>
        <w:t>.</w:t>
      </w:r>
    </w:p>
    <w:p w14:paraId="6E8BBF3B" w14:textId="77777777" w:rsidR="0061572F" w:rsidRPr="0009098E" w:rsidRDefault="0061572F"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2B02169" w14:textId="42EA3EF4"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6</w:t>
      </w:r>
    </w:p>
    <w:p w14:paraId="49FE87E5"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[Wynagrodzenie]</w:t>
      </w:r>
    </w:p>
    <w:p w14:paraId="44B0325C"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7112F07" w14:textId="61EE662C" w:rsidR="003B4B81" w:rsidRPr="003403CE" w:rsidRDefault="003B4B81" w:rsidP="0098542D">
      <w:pPr>
        <w:pStyle w:val="Akapitzlist"/>
        <w:numPr>
          <w:ilvl w:val="0"/>
          <w:numId w:val="54"/>
        </w:numPr>
        <w:spacing w:before="120" w:after="0" w:line="240" w:lineRule="auto"/>
        <w:ind w:left="426" w:hanging="426"/>
        <w:contextualSpacing w:val="0"/>
        <w:jc w:val="both"/>
        <w:rPr>
          <w:rFonts w:ascii="Times New Roman" w:hAnsi="Times New Roman" w:cs="Times New Roman"/>
          <w:bCs/>
          <w:color w:val="000000" w:themeColor="text1"/>
          <w:sz w:val="24"/>
          <w:szCs w:val="24"/>
        </w:rPr>
      </w:pPr>
      <w:r w:rsidRPr="003403CE">
        <w:rPr>
          <w:rFonts w:ascii="Times New Roman" w:eastAsia="Times New Roman" w:hAnsi="Times New Roman" w:cs="Times New Roman"/>
          <w:bCs/>
          <w:color w:val="000000" w:themeColor="text1"/>
          <w:sz w:val="24"/>
          <w:szCs w:val="24"/>
          <w:lang w:eastAsia="pl-PL"/>
        </w:rPr>
        <w:t>Wynagrodzenie szacunkowe Wykonawcy wynikające z Umowy za wykonanie całości robót zgodnie z ofertą Wykonawcy (załącznik do of</w:t>
      </w:r>
      <w:r w:rsidR="00341084">
        <w:rPr>
          <w:rFonts w:ascii="Times New Roman" w:eastAsia="Times New Roman" w:hAnsi="Times New Roman" w:cs="Times New Roman"/>
          <w:bCs/>
          <w:color w:val="000000" w:themeColor="text1"/>
          <w:sz w:val="24"/>
          <w:szCs w:val="24"/>
          <w:lang w:eastAsia="pl-PL"/>
        </w:rPr>
        <w:t>erty – tabela elementów rozliczeniowych</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Pr="003403CE">
        <w:rPr>
          <w:rFonts w:ascii="Times New Roman" w:hAnsi="Times New Roman" w:cs="Times New Roman"/>
          <w:bCs/>
          <w:color w:val="000000" w:themeColor="text1"/>
          <w:sz w:val="24"/>
          <w:szCs w:val="24"/>
        </w:rPr>
        <w:t xml:space="preserve"> </w:t>
      </w:r>
    </w:p>
    <w:p w14:paraId="694628BC" w14:textId="77777777" w:rsidR="003B4B81" w:rsidRPr="001A3285"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Pr="003403CE">
        <w:rPr>
          <w:rFonts w:ascii="Times New Roman" w:eastAsia="Times New Roman" w:hAnsi="Times New Roman" w:cs="Times New Roman"/>
          <w:bCs/>
          <w:color w:val="000000" w:themeColor="text1"/>
          <w:sz w:val="24"/>
          <w:szCs w:val="24"/>
          <w:lang w:eastAsia="pl-PL"/>
        </w:rPr>
        <w:t>Wykonawcy zawiera VAT i inne</w:t>
      </w:r>
      <w:r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p>
    <w:p w14:paraId="4BB2F3F6" w14:textId="52CD11F5" w:rsidR="004158DA" w:rsidRPr="004158DA" w:rsidRDefault="004158DA"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Wynagrodzenie Wykonawcy obejmuje wszelkie koszty związane z realizacją przedmiotu Umowy, w tym ryzyko Wykonawcy z tytułu nie oszacowania wszelkich kosztów związanych z realizacją Umowy. Niedoszacowanie, pominięcie oraz brak rozpoznania zakresu przedmiotu Umowy nie może być podstawą do żądania zmiany wynagrodzenia.</w:t>
      </w:r>
    </w:p>
    <w:p w14:paraId="4395A49D" w14:textId="15B9EA82" w:rsidR="003B4B81" w:rsidRPr="001A3285"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Strony postanawiają, że rozliczenie robót będzie następowało za faktycznie wykonany</w:t>
      </w:r>
      <w:r w:rsidR="004158DA">
        <w:rPr>
          <w:rFonts w:ascii="Times New Roman" w:eastAsia="Times New Roman" w:hAnsi="Times New Roman" w:cs="Times New Roman"/>
          <w:color w:val="000000" w:themeColor="text1"/>
          <w:sz w:val="24"/>
          <w:szCs w:val="24"/>
          <w:lang w:eastAsia="pl-PL"/>
        </w:rPr>
        <w:t xml:space="preserve"> i odebrany</w:t>
      </w:r>
      <w:r w:rsidRPr="001A3285">
        <w:rPr>
          <w:rFonts w:ascii="Times New Roman" w:eastAsia="Times New Roman" w:hAnsi="Times New Roman" w:cs="Times New Roman"/>
          <w:color w:val="000000" w:themeColor="text1"/>
          <w:sz w:val="24"/>
          <w:szCs w:val="24"/>
          <w:lang w:eastAsia="pl-PL"/>
        </w:rPr>
        <w:t xml:space="preserve"> zakres robót. Obowiązującą  formą wynagrodzenia, zgodnie ze SWZ oraz ofertą Wykonawcy, jest wynagrodzenie wynikające z cen jednostkowych zawartych w załączniku nr 2 do Umowy oraz zaakceptowanego przez przedstawiciela Zamawiającego obmiaru rzeczywiście wykonanych</w:t>
      </w:r>
      <w:r w:rsidR="004158DA">
        <w:rPr>
          <w:rFonts w:ascii="Times New Roman" w:eastAsia="Times New Roman" w:hAnsi="Times New Roman" w:cs="Times New Roman"/>
          <w:color w:val="000000" w:themeColor="text1"/>
          <w:sz w:val="24"/>
          <w:szCs w:val="24"/>
          <w:lang w:eastAsia="pl-PL"/>
        </w:rPr>
        <w:t xml:space="preserve"> i odebranych pozytywnie</w:t>
      </w:r>
      <w:r w:rsidRPr="001A3285">
        <w:rPr>
          <w:rFonts w:ascii="Times New Roman" w:eastAsia="Times New Roman" w:hAnsi="Times New Roman" w:cs="Times New Roman"/>
          <w:color w:val="000000" w:themeColor="text1"/>
          <w:sz w:val="24"/>
          <w:szCs w:val="24"/>
          <w:lang w:eastAsia="pl-PL"/>
        </w:rPr>
        <w:t xml:space="preserve"> robót.</w:t>
      </w:r>
    </w:p>
    <w:p w14:paraId="5ED8FF96" w14:textId="289B8F1A" w:rsidR="003B4B81" w:rsidRPr="004158DA"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Pr>
          <w:rFonts w:ascii="Times New Roman" w:eastAsia="Times New Roman" w:hAnsi="Times New Roman" w:cs="Times New Roman"/>
          <w:bCs/>
          <w:color w:val="000000" w:themeColor="text1"/>
          <w:sz w:val="24"/>
          <w:szCs w:val="24"/>
          <w:lang w:eastAsia="ar-SA"/>
        </w:rPr>
        <w:t>U</w:t>
      </w:r>
      <w:r w:rsidRPr="001A3285">
        <w:rPr>
          <w:rFonts w:ascii="Times New Roman" w:eastAsia="Times New Roman" w:hAnsi="Times New Roman" w:cs="Times New Roman"/>
          <w:bCs/>
          <w:color w:val="000000" w:themeColor="text1"/>
          <w:sz w:val="24"/>
          <w:szCs w:val="24"/>
          <w:lang w:eastAsia="ar-SA"/>
        </w:rPr>
        <w:t>mowie oraz SWZ</w:t>
      </w:r>
    </w:p>
    <w:p w14:paraId="72CD9463" w14:textId="2226BD78" w:rsidR="004158DA" w:rsidRPr="001A3285" w:rsidRDefault="004158DA"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Rozliczenia za wykonane prace będą dokonywane po uprzednim pozytywnym odbiorze tych prac przez Zamawiającego lub przedstawiciela Zamawiającego</w:t>
      </w:r>
    </w:p>
    <w:p w14:paraId="0220302B" w14:textId="62220658" w:rsidR="004158DA" w:rsidRPr="004158DA" w:rsidRDefault="004158DA" w:rsidP="0098542D">
      <w:pPr>
        <w:pStyle w:val="Tekstpodstawowy"/>
        <w:numPr>
          <w:ilvl w:val="0"/>
          <w:numId w:val="54"/>
        </w:numPr>
        <w:spacing w:after="0" w:line="240" w:lineRule="auto"/>
        <w:ind w:left="426" w:hanging="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Rozliczenie za </w:t>
      </w:r>
      <w:r w:rsidRPr="001A3285">
        <w:rPr>
          <w:rFonts w:ascii="Times New Roman" w:hAnsi="Times New Roman" w:cs="Times New Roman"/>
          <w:color w:val="000000" w:themeColor="text1"/>
          <w:sz w:val="24"/>
          <w:szCs w:val="24"/>
        </w:rPr>
        <w:t>wykonane prace nastąpi w transzach, zgodnie z zaawansowaniem realizacji robót , na podstawie protokołów przejściowych potwierdzonych robót oraz odbioru końcowego, podpisanych przez upoważnionych przedstawicieli stron Umowy, z tym, że płatności częściowe nastąpią nie częściej niż raz</w:t>
      </w:r>
      <w:r>
        <w:rPr>
          <w:rFonts w:ascii="Times New Roman" w:hAnsi="Times New Roman" w:cs="Times New Roman"/>
          <w:color w:val="000000" w:themeColor="text1"/>
          <w:sz w:val="24"/>
          <w:szCs w:val="24"/>
        </w:rPr>
        <w:t xml:space="preserve"> w miesiącu</w:t>
      </w:r>
    </w:p>
    <w:p w14:paraId="276B571E" w14:textId="66187AD1" w:rsidR="003B4B81" w:rsidRPr="001A3285" w:rsidRDefault="003B4B81" w:rsidP="0098542D">
      <w:pPr>
        <w:pStyle w:val="Tekstpodstawowy"/>
        <w:numPr>
          <w:ilvl w:val="0"/>
          <w:numId w:val="54"/>
        </w:numPr>
        <w:spacing w:after="0" w:line="240" w:lineRule="auto"/>
        <w:ind w:left="426" w:hanging="426"/>
        <w:jc w:val="both"/>
        <w:rPr>
          <w:rFonts w:ascii="Times New Roman" w:hAnsi="Times New Roman" w:cs="Times New Roman"/>
          <w:i/>
          <w:color w:val="000000" w:themeColor="text1"/>
          <w:sz w:val="24"/>
          <w:szCs w:val="24"/>
        </w:rPr>
      </w:pPr>
      <w:r w:rsidRPr="001A3285">
        <w:rPr>
          <w:rFonts w:ascii="Times New Roman" w:hAnsi="Times New Roman" w:cs="Times New Roman"/>
          <w:color w:val="000000" w:themeColor="text1"/>
          <w:sz w:val="24"/>
          <w:szCs w:val="24"/>
        </w:rPr>
        <w:t xml:space="preserve">Podstawę rozliczenia robót wykonanych przez Wykonawcę stanowić będą potwierdzone przez </w:t>
      </w:r>
      <w:r w:rsidRPr="001A3285">
        <w:rPr>
          <w:rFonts w:ascii="Times New Roman" w:hAnsi="Times New Roman" w:cs="Times New Roman"/>
          <w:color w:val="000000" w:themeColor="text1"/>
          <w:sz w:val="24"/>
          <w:szCs w:val="24"/>
          <w:lang w:eastAsia="ar-SA"/>
        </w:rPr>
        <w:t>Inżyniera kontraktu</w:t>
      </w:r>
      <w:r w:rsidRPr="001A3285">
        <w:rPr>
          <w:rFonts w:ascii="Times New Roman" w:hAnsi="Times New Roman" w:cs="Times New Roman"/>
          <w:color w:val="000000" w:themeColor="text1"/>
          <w:sz w:val="24"/>
          <w:szCs w:val="24"/>
        </w:rPr>
        <w:t xml:space="preserve"> protokoły procentowego zaawansowania wykonanych elementów robót ustalonyc</w:t>
      </w:r>
      <w:r w:rsidR="00341084">
        <w:rPr>
          <w:rFonts w:ascii="Times New Roman" w:hAnsi="Times New Roman" w:cs="Times New Roman"/>
          <w:color w:val="000000" w:themeColor="text1"/>
          <w:sz w:val="24"/>
          <w:szCs w:val="24"/>
        </w:rPr>
        <w:t>h w tabeli elementów rozliczeniowych, stanowiący</w:t>
      </w:r>
      <w:r w:rsidR="004158DA">
        <w:rPr>
          <w:rFonts w:ascii="Times New Roman" w:hAnsi="Times New Roman" w:cs="Times New Roman"/>
          <w:color w:val="000000" w:themeColor="text1"/>
          <w:sz w:val="24"/>
          <w:szCs w:val="24"/>
        </w:rPr>
        <w:t>c</w:t>
      </w:r>
      <w:r w:rsidR="00341084">
        <w:rPr>
          <w:rFonts w:ascii="Times New Roman" w:hAnsi="Times New Roman" w:cs="Times New Roman"/>
          <w:color w:val="000000" w:themeColor="text1"/>
          <w:sz w:val="24"/>
          <w:szCs w:val="24"/>
        </w:rPr>
        <w:t>h</w:t>
      </w:r>
      <w:r w:rsidRPr="001A3285">
        <w:rPr>
          <w:rFonts w:ascii="Times New Roman" w:hAnsi="Times New Roman" w:cs="Times New Roman"/>
          <w:color w:val="000000" w:themeColor="text1"/>
          <w:sz w:val="24"/>
          <w:szCs w:val="24"/>
        </w:rPr>
        <w:t xml:space="preserve"> Załącznik </w:t>
      </w:r>
      <w:r w:rsidRPr="001A3285">
        <w:rPr>
          <w:rFonts w:ascii="Times New Roman" w:hAnsi="Times New Roman" w:cs="Times New Roman"/>
          <w:color w:val="000000" w:themeColor="text1"/>
          <w:sz w:val="24"/>
          <w:szCs w:val="24"/>
        </w:rPr>
        <w:br/>
        <w:t>nr 2 do Umowy</w:t>
      </w:r>
      <w:r w:rsidRPr="001A3285" w:rsidDel="0083076C">
        <w:rPr>
          <w:rFonts w:ascii="Times New Roman" w:hAnsi="Times New Roman" w:cs="Times New Roman"/>
          <w:color w:val="000000" w:themeColor="text1"/>
          <w:sz w:val="24"/>
          <w:szCs w:val="24"/>
        </w:rPr>
        <w:t xml:space="preserve"> </w:t>
      </w:r>
    </w:p>
    <w:p w14:paraId="5BF9D0F8" w14:textId="77777777" w:rsidR="003B4B81" w:rsidRPr="001A3285" w:rsidRDefault="003B4B81" w:rsidP="0098542D">
      <w:pPr>
        <w:pStyle w:val="Tekstpodstawowy"/>
        <w:numPr>
          <w:ilvl w:val="0"/>
          <w:numId w:val="54"/>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19D2A758" w14:textId="77777777" w:rsidR="003B4B81" w:rsidRPr="001A3285"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Podstawą do wystawienia faktury częściowej lub końcowej jest:</w:t>
      </w:r>
    </w:p>
    <w:p w14:paraId="416A8800"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1A3285">
        <w:rPr>
          <w:rFonts w:ascii="Times New Roman" w:hAnsi="Times New Roman"/>
          <w:color w:val="000000" w:themeColor="text1"/>
          <w:sz w:val="24"/>
          <w:szCs w:val="24"/>
          <w:lang w:eastAsia="ar-SA"/>
        </w:rPr>
        <w:t>Inżynierem Kontraktu</w:t>
      </w:r>
      <w:r w:rsidRPr="001A3285">
        <w:rPr>
          <w:rFonts w:ascii="Times New Roman" w:hAnsi="Times New Roman"/>
          <w:color w:val="000000" w:themeColor="text1"/>
          <w:sz w:val="24"/>
          <w:szCs w:val="24"/>
        </w:rPr>
        <w:t>,</w:t>
      </w:r>
    </w:p>
    <w:p w14:paraId="2EF04836"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kopie faktur wystawionych Wykonawcy przez podwykonawców oraz dalszych podwykonawców za wykonane przez nich prace łącznie z kopią przelewu bankowego lub innego dokumentu świadczącego o dokonaniu zapłaty podwykonawcom oraz dalszym podwykonawcom należnego wynagrodzenia, w przypadku korzystania z usług podwykonawców,</w:t>
      </w:r>
    </w:p>
    <w:p w14:paraId="530EFBC9"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oświadczenia podwykonawców oraz dalszych podwykonawców o otrzymaniu od Wykonawcy lub podwykonawcy pełnego wynagrodzenia za wykonane przez nich prace,</w:t>
      </w:r>
    </w:p>
    <w:p w14:paraId="00DE2265"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4DA1E08" w14:textId="77777777" w:rsidR="003B4B81" w:rsidRPr="001A3285" w:rsidRDefault="003B4B81" w:rsidP="003B4B81">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Płatność będzie dokonana na rachunek bankowy Wykonawcy wskazany na fakturze, w terminie 21 dni,</w:t>
      </w:r>
      <w:r w:rsidRPr="001A3285">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1A3285">
        <w:rPr>
          <w:rFonts w:ascii="Times New Roman" w:hAnsi="Times New Roman" w:cs="Times New Roman"/>
          <w:bCs/>
          <w:color w:val="000000" w:themeColor="text1"/>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57146D4F" w14:textId="77777777" w:rsidR="0098542D"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02243333" w14:textId="5BB20270" w:rsidR="009E1C5C" w:rsidRPr="0098542D"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8542D">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6CF2AB42" w14:textId="77777777" w:rsidR="009E1C5C" w:rsidRDefault="009E1C5C"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4B8B3A" w14:textId="34A0EF53"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7</w:t>
      </w:r>
    </w:p>
    <w:p w14:paraId="4A28DD40"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[Podwykonawcy]</w:t>
      </w:r>
    </w:p>
    <w:p w14:paraId="1CBCCE66"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09098E">
        <w:rPr>
          <w:rFonts w:ascii="Times New Roman" w:hAnsi="Times New Roman"/>
          <w:sz w:val="24"/>
          <w:szCs w:val="24"/>
        </w:rPr>
        <w:br/>
      </w:r>
      <w:r w:rsidRPr="0009098E">
        <w:rPr>
          <w:rFonts w:ascii="Times New Roman" w:hAnsi="Times New Roman"/>
          <w:sz w:val="24"/>
          <w:szCs w:val="24"/>
        </w:rPr>
        <w:t xml:space="preserve">o treści zgodnej z projektem umowy. </w:t>
      </w:r>
    </w:p>
    <w:p w14:paraId="74438E9B" w14:textId="77777777" w:rsidR="00F92428" w:rsidRPr="0009098E"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Wymagania dotyczące umów o podwykonawstwo, których przedmiotem są roboty budowlane:  </w:t>
      </w:r>
    </w:p>
    <w:p w14:paraId="5EC2D65B"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umowa o podwykonawstwo powinna zawierać, dokładne określenie zakresu prac podlegających podzleceniu,</w:t>
      </w:r>
    </w:p>
    <w:p w14:paraId="73A6393F"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09098E" w:rsidRDefault="00BE0CAD"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sidRPr="0009098E">
        <w:rPr>
          <w:rFonts w:ascii="Times New Roman" w:hAnsi="Times New Roman" w:cs="Times New Roman"/>
          <w:sz w:val="24"/>
          <w:szCs w:val="24"/>
        </w:rPr>
        <w:t>,</w:t>
      </w:r>
      <w:r w:rsidRPr="0009098E">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09098E"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09098E">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09098E"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Wymagania dotyczące umów o podwykonawstwo, których przedmiotem są dostawy lub usługi:</w:t>
      </w:r>
    </w:p>
    <w:p w14:paraId="1006963D" w14:textId="77777777" w:rsidR="00F92428" w:rsidRPr="0009098E" w:rsidRDefault="00F92428">
      <w:pPr>
        <w:pStyle w:val="Tekstpodstawowy3"/>
        <w:numPr>
          <w:ilvl w:val="0"/>
          <w:numId w:val="47"/>
        </w:numPr>
        <w:spacing w:after="0" w:line="240" w:lineRule="auto"/>
        <w:jc w:val="both"/>
        <w:rPr>
          <w:rFonts w:ascii="Times New Roman" w:hAnsi="Times New Roman"/>
          <w:sz w:val="24"/>
          <w:szCs w:val="24"/>
        </w:rPr>
      </w:pPr>
      <w:r w:rsidRPr="0009098E">
        <w:rPr>
          <w:rFonts w:ascii="Times New Roman" w:hAnsi="Times New Roman"/>
          <w:sz w:val="24"/>
          <w:szCs w:val="24"/>
        </w:rPr>
        <w:t>umowa o podwykonawstwo powinna zawierać dokładne określenie dostawy lub usługi podlegających podzleceniu,</w:t>
      </w:r>
    </w:p>
    <w:p w14:paraId="67BE5C14" w14:textId="3D17704E" w:rsidR="00F92428" w:rsidRPr="0009098E" w:rsidRDefault="00F92428">
      <w:pPr>
        <w:pStyle w:val="Tekstpodstawowy3"/>
        <w:numPr>
          <w:ilvl w:val="0"/>
          <w:numId w:val="47"/>
        </w:numPr>
        <w:spacing w:after="0" w:line="240" w:lineRule="auto"/>
        <w:jc w:val="both"/>
        <w:rPr>
          <w:rFonts w:ascii="Times New Roman" w:hAnsi="Times New Roman"/>
          <w:sz w:val="24"/>
          <w:szCs w:val="24"/>
        </w:rPr>
      </w:pPr>
      <w:r w:rsidRPr="0009098E">
        <w:rPr>
          <w:rFonts w:ascii="Times New Roman" w:hAnsi="Times New Roman"/>
          <w:sz w:val="24"/>
          <w:szCs w:val="24"/>
        </w:rPr>
        <w:t xml:space="preserve">termin zapłaty wynagrodzenia w umowie o podwykonawstwo, nie może być dłuższy niż 30 dni. </w:t>
      </w:r>
    </w:p>
    <w:p w14:paraId="0CDF54C5" w14:textId="74E627E4"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Poza wymaganiami, o których mowa w </w:t>
      </w:r>
      <w:r w:rsidR="0098542D">
        <w:rPr>
          <w:rFonts w:ascii="Times New Roman" w:hAnsi="Times New Roman"/>
          <w:sz w:val="24"/>
          <w:szCs w:val="24"/>
        </w:rPr>
        <w:t>§ 7</w:t>
      </w:r>
      <w:r w:rsidRPr="0009098E">
        <w:rPr>
          <w:rFonts w:ascii="Times New Roman" w:hAnsi="Times New Roman"/>
          <w:sz w:val="24"/>
          <w:szCs w:val="24"/>
        </w:rPr>
        <w:t xml:space="preserve"> ust. 3 i 4 Umowy, każde </w:t>
      </w:r>
      <w:r w:rsidRPr="0009098E">
        <w:rPr>
          <w:rFonts w:ascii="Times New Roman" w:eastAsia="CIDFont+F3" w:hAnsi="Times New Roman"/>
          <w:sz w:val="24"/>
          <w:szCs w:val="24"/>
        </w:rPr>
        <w:t xml:space="preserve">umowy </w:t>
      </w:r>
      <w:r w:rsidRPr="0009098E">
        <w:rPr>
          <w:rFonts w:ascii="Times New Roman" w:eastAsia="CIDFont+F3" w:hAnsi="Times New Roman"/>
          <w:sz w:val="24"/>
          <w:szCs w:val="24"/>
        </w:rPr>
        <w:br/>
        <w:t>z podwykonawcami lub dalszym podwykonawcami powinny stanowić że:</w:t>
      </w:r>
    </w:p>
    <w:p w14:paraId="6EC3B373"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595A6CC0"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sidR="0009098E" w:rsidRPr="0009098E">
        <w:rPr>
          <w:rFonts w:ascii="Times New Roman" w:hAnsi="Times New Roman"/>
          <w:sz w:val="24"/>
          <w:szCs w:val="24"/>
        </w:rPr>
        <w:t>7</w:t>
      </w:r>
      <w:r w:rsidRPr="0009098E">
        <w:rPr>
          <w:rFonts w:ascii="Times New Roman" w:hAnsi="Times New Roman"/>
          <w:sz w:val="24"/>
          <w:szCs w:val="24"/>
        </w:rPr>
        <w:t xml:space="preserve"> ust. 3 - 5 Umowy oraz zgłosić ewentualne pisemne zastrzeżenia do przedłożonego projektu umowy.</w:t>
      </w:r>
    </w:p>
    <w:p w14:paraId="0A323662" w14:textId="493D3534" w:rsidR="00F92428" w:rsidRPr="0009098E"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Niezgłoszenie pisemnych zastrzeżeń do przedłożonego projektu umowy </w:t>
      </w:r>
      <w:r w:rsidRPr="0009098E">
        <w:rPr>
          <w:rFonts w:ascii="Times New Roman" w:hAnsi="Times New Roman"/>
          <w:sz w:val="24"/>
          <w:szCs w:val="24"/>
        </w:rPr>
        <w:br/>
        <w:t xml:space="preserve">o podwykonawstwo, której przedmiotem są roboty budowlane w terminie, o którym mowa w § </w:t>
      </w:r>
      <w:r w:rsidR="0098542D">
        <w:rPr>
          <w:rFonts w:ascii="Times New Roman" w:hAnsi="Times New Roman"/>
          <w:sz w:val="24"/>
          <w:szCs w:val="24"/>
        </w:rPr>
        <w:t>7</w:t>
      </w:r>
      <w:r w:rsidRPr="0009098E">
        <w:rPr>
          <w:rFonts w:ascii="Times New Roman" w:hAnsi="Times New Roman"/>
          <w:sz w:val="24"/>
          <w:szCs w:val="24"/>
        </w:rPr>
        <w:t xml:space="preserve"> ust. 6 Umowy, uważa się za akceptację projektu umowy przez Zamawiającego.</w:t>
      </w:r>
    </w:p>
    <w:p w14:paraId="435CF850" w14:textId="31028977"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1B584C01" w:rsidR="00F92428" w:rsidRPr="0009098E"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Zamawiający w terminie 14 dni zgłasza pisemny sprzeciw do umowy, o której mowa </w:t>
      </w:r>
      <w:r w:rsidRPr="0009098E">
        <w:rPr>
          <w:rFonts w:ascii="Times New Roman" w:hAnsi="Times New Roman"/>
          <w:sz w:val="24"/>
          <w:szCs w:val="24"/>
        </w:rPr>
        <w:br/>
        <w:t xml:space="preserve">w § </w:t>
      </w:r>
      <w:r w:rsidR="0009098E" w:rsidRPr="0009098E">
        <w:rPr>
          <w:rFonts w:ascii="Times New Roman" w:hAnsi="Times New Roman"/>
          <w:sz w:val="24"/>
          <w:szCs w:val="24"/>
        </w:rPr>
        <w:t>7</w:t>
      </w:r>
      <w:r w:rsidRPr="0009098E">
        <w:rPr>
          <w:rFonts w:ascii="Times New Roman" w:hAnsi="Times New Roman"/>
          <w:sz w:val="24"/>
          <w:szCs w:val="24"/>
        </w:rPr>
        <w:t xml:space="preserve"> ust. 8 Umowy, w przypadkach nieuwzględnienia zastrzeżeń Zamawiającego,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00/100).</w:t>
      </w:r>
    </w:p>
    <w:p w14:paraId="21713945" w14:textId="343B423E"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sytuacji, gdy umowa o podwykonawstwo, której przedmiotem są dostawy lub usługi, nie spełnia wymagań,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E2D28BC"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Postanowienia § </w:t>
      </w:r>
      <w:r w:rsidR="0009098E" w:rsidRPr="0009098E">
        <w:rPr>
          <w:rFonts w:ascii="Times New Roman" w:hAnsi="Times New Roman"/>
          <w:sz w:val="24"/>
          <w:szCs w:val="24"/>
        </w:rPr>
        <w:t>7</w:t>
      </w:r>
      <w:r w:rsidRPr="0009098E">
        <w:rPr>
          <w:rFonts w:ascii="Times New Roman" w:hAnsi="Times New Roman"/>
          <w:sz w:val="24"/>
          <w:szCs w:val="24"/>
        </w:rPr>
        <w:t xml:space="preserve"> ust. 1-1</w:t>
      </w:r>
      <w:r w:rsidR="0098542D">
        <w:rPr>
          <w:rFonts w:ascii="Times New Roman" w:hAnsi="Times New Roman"/>
          <w:sz w:val="24"/>
          <w:szCs w:val="24"/>
        </w:rPr>
        <w:t>2</w:t>
      </w:r>
      <w:r w:rsidRPr="0009098E">
        <w:rPr>
          <w:rFonts w:ascii="Times New Roman" w:hAnsi="Times New Roman"/>
          <w:sz w:val="24"/>
          <w:szCs w:val="24"/>
        </w:rPr>
        <w:t xml:space="preserve"> Umowy stosuje się odpowiednio do zmian umowy </w:t>
      </w:r>
      <w:r w:rsidRPr="0009098E">
        <w:rPr>
          <w:rFonts w:ascii="Times New Roman" w:hAnsi="Times New Roman"/>
          <w:sz w:val="24"/>
          <w:szCs w:val="24"/>
        </w:rPr>
        <w:br/>
        <w:t xml:space="preserve">o podwykonawstwo. </w:t>
      </w:r>
    </w:p>
    <w:p w14:paraId="0FB09121"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0F1A30E0"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Wynagrodzenie, o którym mowa w § </w:t>
      </w:r>
      <w:r w:rsidR="0009098E" w:rsidRPr="0009098E">
        <w:rPr>
          <w:rFonts w:ascii="Times New Roman" w:hAnsi="Times New Roman"/>
          <w:sz w:val="24"/>
          <w:szCs w:val="24"/>
        </w:rPr>
        <w:t>7</w:t>
      </w:r>
      <w:r w:rsidRPr="0009098E">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Bezpośrednia zapłata obejmuje wyłącznie należne wynagrodzenie, bez odsetek należnych podwykonawcy lub dalszemu podwykonawcy.</w:t>
      </w:r>
    </w:p>
    <w:p w14:paraId="369347D2" w14:textId="5C69C5F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0744FDC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przypadku zgłoszenia uwag przez Wykonawcę, o których mowa w </w:t>
      </w:r>
      <w:r w:rsidR="0009098E" w:rsidRPr="0009098E">
        <w:rPr>
          <w:rFonts w:ascii="Times New Roman" w:hAnsi="Times New Roman"/>
          <w:sz w:val="24"/>
          <w:szCs w:val="24"/>
        </w:rPr>
        <w:t>7</w:t>
      </w:r>
      <w:r w:rsidRPr="0009098E">
        <w:rPr>
          <w:rFonts w:ascii="Times New Roman" w:hAnsi="Times New Roman"/>
          <w:sz w:val="24"/>
          <w:szCs w:val="24"/>
        </w:rPr>
        <w:t xml:space="preserve"> 6 ust. 17 Umowy, </w:t>
      </w:r>
      <w:r w:rsidRPr="0009098E">
        <w:rPr>
          <w:rFonts w:ascii="Times New Roman" w:hAnsi="Times New Roman"/>
          <w:sz w:val="24"/>
          <w:szCs w:val="24"/>
        </w:rPr>
        <w:br/>
        <w:t xml:space="preserve">w terminie wskazanym przez Zamawiającego, Zamawiający w zależności od sytuacji: </w:t>
      </w:r>
    </w:p>
    <w:p w14:paraId="1996ACFF"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322B77C5"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17 Umowy lub od dnia w którym upłynął 7 - dniowy termin ich zgłoszenia. </w:t>
      </w:r>
    </w:p>
    <w:p w14:paraId="7256D1F1"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087C4F1C"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09098E" w:rsidRPr="0009098E">
        <w:rPr>
          <w:rFonts w:ascii="Times New Roman" w:hAnsi="Times New Roman"/>
          <w:sz w:val="24"/>
          <w:szCs w:val="24"/>
        </w:rPr>
        <w:t>6</w:t>
      </w:r>
      <w:r w:rsidRPr="0009098E">
        <w:rPr>
          <w:rFonts w:ascii="Times New Roman" w:hAnsi="Times New Roman"/>
          <w:sz w:val="24"/>
          <w:szCs w:val="24"/>
        </w:rPr>
        <w:t xml:space="preserve"> ust. 1 Umowy, stanowi podstawę do odstąpienia od umowy z przyczyn leżących po stronie Wykonawcy. </w:t>
      </w:r>
    </w:p>
    <w:p w14:paraId="13A3E16A"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67ECC5FF" w14:textId="77777777" w:rsidR="00D65C64" w:rsidRPr="0009098E" w:rsidRDefault="00D65C64" w:rsidP="00D87066">
      <w:pPr>
        <w:spacing w:after="0" w:line="240" w:lineRule="auto"/>
        <w:rPr>
          <w:rFonts w:ascii="Times New Roman" w:hAnsi="Times New Roman" w:cs="Times New Roman"/>
          <w:color w:val="000000" w:themeColor="text1"/>
          <w:sz w:val="24"/>
          <w:szCs w:val="24"/>
        </w:rPr>
      </w:pPr>
    </w:p>
    <w:p w14:paraId="7A70CF1C" w14:textId="7EA59E48"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8</w:t>
      </w:r>
    </w:p>
    <w:p w14:paraId="54C666DF"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[Odbiory]</w:t>
      </w:r>
    </w:p>
    <w:p w14:paraId="5A656309"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09098E"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Zamawiający przewiduje następujące rodzaje odbiorów robót budowlanych:</w:t>
      </w:r>
    </w:p>
    <w:p w14:paraId="15693834" w14:textId="55F33998"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Odbiory techniczne robót zanikających i ulegających zakryciu,</w:t>
      </w:r>
    </w:p>
    <w:p w14:paraId="74E5FB63" w14:textId="49F898D7" w:rsidR="005B364D" w:rsidRDefault="003B4B81"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Odbi</w:t>
      </w:r>
      <w:r w:rsidR="008D3484">
        <w:rPr>
          <w:rFonts w:ascii="Times New Roman" w:hAnsi="Times New Roman"/>
          <w:color w:val="000000" w:themeColor="text1"/>
          <w:sz w:val="24"/>
          <w:szCs w:val="24"/>
        </w:rPr>
        <w:t>ór</w:t>
      </w:r>
      <w:r>
        <w:rPr>
          <w:rFonts w:ascii="Times New Roman" w:hAnsi="Times New Roman"/>
          <w:color w:val="000000" w:themeColor="text1"/>
          <w:sz w:val="24"/>
          <w:szCs w:val="24"/>
        </w:rPr>
        <w:t xml:space="preserve"> częściow</w:t>
      </w:r>
      <w:r w:rsidR="008D3484">
        <w:rPr>
          <w:rFonts w:ascii="Times New Roman" w:hAnsi="Times New Roman"/>
          <w:color w:val="000000" w:themeColor="text1"/>
          <w:sz w:val="24"/>
          <w:szCs w:val="24"/>
        </w:rPr>
        <w:t>y</w:t>
      </w:r>
      <w:r>
        <w:rPr>
          <w:rFonts w:ascii="Times New Roman" w:hAnsi="Times New Roman"/>
          <w:color w:val="000000" w:themeColor="text1"/>
          <w:sz w:val="24"/>
          <w:szCs w:val="24"/>
        </w:rPr>
        <w:t xml:space="preserve"> robót</w:t>
      </w:r>
      <w:r w:rsidR="009012B7">
        <w:rPr>
          <w:rFonts w:ascii="Times New Roman" w:hAnsi="Times New Roman"/>
          <w:color w:val="000000" w:themeColor="text1"/>
          <w:sz w:val="24"/>
          <w:szCs w:val="24"/>
        </w:rPr>
        <w:t>, który</w:t>
      </w:r>
      <w:r w:rsidR="008D3484">
        <w:rPr>
          <w:rFonts w:ascii="Times New Roman" w:hAnsi="Times New Roman"/>
          <w:color w:val="000000" w:themeColor="text1"/>
          <w:sz w:val="24"/>
          <w:szCs w:val="24"/>
        </w:rPr>
        <w:t xml:space="preserve"> będzie obejmował</w:t>
      </w:r>
      <w:r w:rsidR="00B44963">
        <w:rPr>
          <w:rFonts w:ascii="Times New Roman" w:hAnsi="Times New Roman"/>
          <w:color w:val="000000" w:themeColor="text1"/>
          <w:sz w:val="24"/>
          <w:szCs w:val="24"/>
        </w:rPr>
        <w:t>:</w:t>
      </w:r>
    </w:p>
    <w:p w14:paraId="5D561B4F" w14:textId="217F1387"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c.o.</w:t>
      </w:r>
    </w:p>
    <w:p w14:paraId="7D7E1DB0" w14:textId="59B41FBB"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przygotowania C.W.U.</w:t>
      </w:r>
    </w:p>
    <w:p w14:paraId="6E3233A1" w14:textId="5A2E5313"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fotowoltaiczną</w:t>
      </w:r>
    </w:p>
    <w:p w14:paraId="3E35E7AE" w14:textId="21D45DC8" w:rsidR="00B44963" w:rsidRPr="0009098E"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oświetlenia podstawowego oraz oświetlenia awaryjnego</w:t>
      </w:r>
    </w:p>
    <w:p w14:paraId="009DF012"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Odbiór końcowy przedmiotu zamówienia,</w:t>
      </w:r>
    </w:p>
    <w:p w14:paraId="460F9976"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Odbiory potwierdzające usunięcie wad i usterek,</w:t>
      </w:r>
    </w:p>
    <w:p w14:paraId="5F7F232D"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09098E"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09098E">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0FB7EFD6" w:rsidR="00D87066" w:rsidRPr="0009098E"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09098E">
        <w:rPr>
          <w:rFonts w:ascii="Times New Roman" w:eastAsia="Times New Roman" w:hAnsi="Times New Roman"/>
          <w:sz w:val="24"/>
          <w:szCs w:val="24"/>
          <w:lang w:eastAsia="pl-PL"/>
        </w:rPr>
        <w:t xml:space="preserve">Gotowość do odbioru końcowego </w:t>
      </w:r>
      <w:r w:rsidR="00AB4F6D" w:rsidRPr="0009098E">
        <w:rPr>
          <w:rFonts w:ascii="Times New Roman" w:eastAsia="Times New Roman" w:hAnsi="Times New Roman"/>
          <w:sz w:val="24"/>
          <w:szCs w:val="24"/>
          <w:lang w:eastAsia="pl-PL"/>
        </w:rPr>
        <w:t>Przedmiotu Umowy</w:t>
      </w:r>
      <w:r w:rsidRPr="0009098E">
        <w:rPr>
          <w:rFonts w:ascii="Times New Roman" w:eastAsia="Times New Roman" w:hAnsi="Times New Roman"/>
          <w:sz w:val="24"/>
          <w:szCs w:val="24"/>
          <w:lang w:eastAsia="pl-PL"/>
        </w:rPr>
        <w:t xml:space="preserve">, oznacza zakończenie robót i przeprowadzenie z wynikiem pozytywnym wymaganych prób, sprawdzeń i rozruchów, co </w:t>
      </w:r>
      <w:r w:rsidR="0069385F" w:rsidRPr="0009098E">
        <w:rPr>
          <w:rFonts w:ascii="Times New Roman" w:eastAsia="Times New Roman" w:hAnsi="Times New Roman"/>
          <w:color w:val="000000" w:themeColor="text1"/>
          <w:sz w:val="24"/>
          <w:szCs w:val="24"/>
          <w:lang w:eastAsia="pl-PL"/>
        </w:rPr>
        <w:t>kierownik robót</w:t>
      </w:r>
      <w:r w:rsidRPr="0009098E">
        <w:rPr>
          <w:rFonts w:ascii="Times New Roman" w:eastAsia="Times New Roman" w:hAnsi="Times New Roman"/>
          <w:color w:val="000000" w:themeColor="text1"/>
          <w:sz w:val="24"/>
          <w:szCs w:val="24"/>
          <w:lang w:eastAsia="pl-PL"/>
        </w:rPr>
        <w:t xml:space="preserve"> </w:t>
      </w:r>
      <w:r w:rsidRPr="0009098E">
        <w:rPr>
          <w:rFonts w:ascii="Times New Roman" w:eastAsia="Times New Roman" w:hAnsi="Times New Roman"/>
          <w:sz w:val="24"/>
          <w:szCs w:val="24"/>
          <w:lang w:eastAsia="pl-PL"/>
        </w:rPr>
        <w:t>stwierdza stoso</w:t>
      </w:r>
      <w:r w:rsidR="008E3055">
        <w:rPr>
          <w:rFonts w:ascii="Times New Roman" w:eastAsia="Times New Roman" w:hAnsi="Times New Roman"/>
          <w:sz w:val="24"/>
          <w:szCs w:val="24"/>
          <w:lang w:eastAsia="pl-PL"/>
        </w:rPr>
        <w:t>wnym wpisem do dziennika budowy oraz</w:t>
      </w:r>
      <w:r w:rsidRPr="0009098E">
        <w:rPr>
          <w:rFonts w:ascii="Times New Roman" w:eastAsia="Times New Roman" w:hAnsi="Times New Roman"/>
          <w:sz w:val="24"/>
          <w:szCs w:val="24"/>
          <w:lang w:eastAsia="pl-PL"/>
        </w:rPr>
        <w:t xml:space="preserve"> </w:t>
      </w:r>
      <w:r w:rsidRPr="0009098E">
        <w:rPr>
          <w:rFonts w:ascii="Times New Roman" w:eastAsia="Times New Roman" w:hAnsi="Times New Roman"/>
          <w:color w:val="000000"/>
          <w:sz w:val="24"/>
          <w:szCs w:val="24"/>
          <w:lang w:eastAsia="pl-PL"/>
        </w:rPr>
        <w:t>wykon</w:t>
      </w:r>
      <w:r w:rsidR="008E3055">
        <w:rPr>
          <w:rFonts w:ascii="Times New Roman" w:eastAsia="Times New Roman" w:hAnsi="Times New Roman"/>
          <w:color w:val="000000"/>
          <w:sz w:val="24"/>
          <w:szCs w:val="24"/>
          <w:lang w:eastAsia="pl-PL"/>
        </w:rPr>
        <w:t>anie dokumentacji powykonawczej</w:t>
      </w:r>
      <w:r w:rsidRPr="0009098E">
        <w:rPr>
          <w:rFonts w:ascii="Times New Roman" w:eastAsia="Times New Roman" w:hAnsi="Times New Roman"/>
          <w:sz w:val="24"/>
          <w:szCs w:val="24"/>
          <w:lang w:eastAsia="pl-PL"/>
        </w:rPr>
        <w:t>.</w:t>
      </w:r>
    </w:p>
    <w:p w14:paraId="21A8BB6E" w14:textId="27F48BDD" w:rsidR="00D87066" w:rsidRPr="0009098E" w:rsidRDefault="00D87066" w:rsidP="0098542D">
      <w:pPr>
        <w:pStyle w:val="Akapitzlist"/>
        <w:numPr>
          <w:ilvl w:val="0"/>
          <w:numId w:val="29"/>
        </w:numPr>
        <w:spacing w:after="0" w:line="240" w:lineRule="auto"/>
        <w:ind w:left="426" w:hanging="426"/>
        <w:contextualSpacing w:val="0"/>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sidRPr="0009098E">
        <w:rPr>
          <w:rFonts w:ascii="Times New Roman" w:eastAsia="Times New Roman" w:hAnsi="Times New Roman"/>
          <w:color w:val="000000"/>
          <w:sz w:val="24"/>
          <w:szCs w:val="24"/>
          <w:lang w:eastAsia="pl-PL"/>
        </w:rPr>
        <w:t xml:space="preserve"> </w:t>
      </w:r>
    </w:p>
    <w:p w14:paraId="612B2D32" w14:textId="7036BF61" w:rsidR="00D87066" w:rsidRPr="0009098E"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31AC30DA" w:rsidR="00D87066" w:rsidRPr="0009098E"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3" w:name="_Hlk10140873"/>
      <w:r w:rsidRPr="0009098E">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09098E">
        <w:rPr>
          <w:rFonts w:ascii="Times New Roman" w:eastAsia="Times New Roman" w:hAnsi="Times New Roman"/>
          <w:sz w:val="24"/>
          <w:szCs w:val="24"/>
          <w:lang w:eastAsia="pl-PL"/>
        </w:rPr>
        <w:t>kompletnej (potwierdzonej przez inspektora nadzoru) dokumentacji powykonawczej i instrukcji użytkowania</w:t>
      </w:r>
      <w:bookmarkEnd w:id="3"/>
      <w:r w:rsidRPr="0009098E">
        <w:rPr>
          <w:rFonts w:ascii="Times New Roman" w:eastAsia="Times New Roman" w:hAnsi="Times New Roman"/>
          <w:color w:val="000000"/>
          <w:sz w:val="24"/>
          <w:szCs w:val="24"/>
          <w:lang w:eastAsia="pl-PL"/>
        </w:rPr>
        <w:t>. Termin rozpoczęcia prac komisji liczony będzie od dnia przekazania dokumentacji powykonawc</w:t>
      </w:r>
      <w:r w:rsidR="008E3055">
        <w:rPr>
          <w:rFonts w:ascii="Times New Roman" w:eastAsia="Times New Roman" w:hAnsi="Times New Roman"/>
          <w:color w:val="000000"/>
          <w:sz w:val="24"/>
          <w:szCs w:val="24"/>
          <w:lang w:eastAsia="pl-PL"/>
        </w:rPr>
        <w:t>zej oraz instrukcji użytkowania</w:t>
      </w:r>
      <w:r w:rsidRPr="0009098E">
        <w:rPr>
          <w:rFonts w:ascii="Times New Roman" w:eastAsia="Times New Roman" w:hAnsi="Times New Roman"/>
          <w:color w:val="000000"/>
          <w:sz w:val="24"/>
          <w:szCs w:val="24"/>
          <w:lang w:eastAsia="pl-PL"/>
        </w:rPr>
        <w:t>.</w:t>
      </w:r>
    </w:p>
    <w:p w14:paraId="37E79F46" w14:textId="77777777" w:rsidR="00D87066" w:rsidRPr="0009098E"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składzie komisji odbiorowej,</w:t>
      </w:r>
    </w:p>
    <w:p w14:paraId="5372DF4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09098E" w:rsidRDefault="00D87066" w:rsidP="00D87066">
      <w:pPr>
        <w:spacing w:after="0" w:line="240" w:lineRule="auto"/>
        <w:ind w:left="425"/>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09098E" w:rsidRDefault="00D87066" w:rsidP="00D87066">
      <w:pPr>
        <w:numPr>
          <w:ilvl w:val="0"/>
          <w:numId w:val="29"/>
        </w:numPr>
        <w:spacing w:after="0" w:line="240" w:lineRule="auto"/>
        <w:jc w:val="both"/>
        <w:rPr>
          <w:rFonts w:ascii="Times New Roman" w:hAnsi="Times New Roman"/>
          <w:sz w:val="24"/>
          <w:szCs w:val="24"/>
        </w:rPr>
      </w:pPr>
      <w:r w:rsidRPr="0009098E">
        <w:rPr>
          <w:rFonts w:ascii="Times New Roman" w:hAnsi="Times New Roman"/>
          <w:color w:val="000000"/>
          <w:sz w:val="24"/>
          <w:szCs w:val="24"/>
        </w:rPr>
        <w:t xml:space="preserve">W czynnościach odbioru powinni uczestniczyć </w:t>
      </w:r>
      <w:r w:rsidRPr="0009098E">
        <w:rPr>
          <w:rFonts w:ascii="Times New Roman" w:hAnsi="Times New Roman"/>
          <w:sz w:val="24"/>
          <w:szCs w:val="24"/>
        </w:rPr>
        <w:t>przedstawiciele (posiadający odpowiednie pełnomocnictwa):</w:t>
      </w:r>
    </w:p>
    <w:p w14:paraId="3E8AA91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Zamawiającego,</w:t>
      </w:r>
    </w:p>
    <w:p w14:paraId="68851AF6"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Wykonawcy i podwykonawców,</w:t>
      </w:r>
    </w:p>
    <w:p w14:paraId="55684022"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komisja odbiorowa powołana przez Zamawiającego,</w:t>
      </w:r>
    </w:p>
    <w:p w14:paraId="62BE9B07"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kierownik projektu i kierownicy robót,</w:t>
      </w:r>
    </w:p>
    <w:p w14:paraId="454E4FAF"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osoby sprawujące nadzór inwestorski i autorski,</w:t>
      </w:r>
    </w:p>
    <w:p w14:paraId="6853B4E1" w14:textId="77777777" w:rsidR="00D87066" w:rsidRPr="0009098E"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09098E" w:rsidRDefault="00D87066" w:rsidP="00D87066">
      <w:pPr>
        <w:numPr>
          <w:ilvl w:val="0"/>
          <w:numId w:val="29"/>
        </w:numPr>
        <w:spacing w:after="0" w:line="240" w:lineRule="auto"/>
        <w:jc w:val="both"/>
        <w:rPr>
          <w:rFonts w:ascii="Calibri" w:hAnsi="Calibri"/>
          <w:color w:val="000000"/>
          <w:sz w:val="24"/>
          <w:szCs w:val="24"/>
        </w:rPr>
      </w:pPr>
      <w:r w:rsidRPr="0009098E">
        <w:rPr>
          <w:rFonts w:ascii="Times New Roman" w:hAnsi="Times New Roman"/>
          <w:color w:val="000000"/>
          <w:sz w:val="24"/>
          <w:szCs w:val="24"/>
        </w:rPr>
        <w:t>Z czynności odbioru zostanie spisany protokół zawierający wszelkie ustalenia dokonane przez komisję w toku odbioru</w:t>
      </w:r>
      <w:r w:rsidR="007059F9" w:rsidRPr="0009098E">
        <w:rPr>
          <w:rFonts w:ascii="Times New Roman" w:hAnsi="Times New Roman"/>
          <w:color w:val="000000"/>
          <w:sz w:val="24"/>
          <w:szCs w:val="24"/>
        </w:rPr>
        <w:t>,</w:t>
      </w:r>
      <w:r w:rsidRPr="0009098E">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uprawniony przedstawiciel Wykonawcy, </w:t>
      </w:r>
    </w:p>
    <w:p w14:paraId="64CBF4C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uprawniony przedstawiciel Zamawiającego,</w:t>
      </w:r>
    </w:p>
    <w:p w14:paraId="7F79BEEB" w14:textId="5AC06590" w:rsidR="00D87066" w:rsidRPr="0009098E"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uprawniony przedstawiciel użytkownika</w:t>
      </w:r>
      <w:r w:rsidR="003D3FFF">
        <w:rPr>
          <w:rFonts w:ascii="Times New Roman" w:eastAsia="Times New Roman" w:hAnsi="Times New Roman"/>
          <w:color w:val="000000"/>
          <w:sz w:val="24"/>
          <w:szCs w:val="24"/>
          <w:lang w:eastAsia="pl-PL"/>
        </w:rPr>
        <w:t xml:space="preserve"> (o ile będzie ustalony)</w:t>
      </w:r>
      <w:r w:rsidRPr="0009098E">
        <w:rPr>
          <w:rFonts w:ascii="Times New Roman" w:eastAsia="Times New Roman" w:hAnsi="Times New Roman"/>
          <w:color w:val="000000"/>
          <w:sz w:val="24"/>
          <w:szCs w:val="24"/>
          <w:lang w:eastAsia="pl-PL"/>
        </w:rPr>
        <w:t>.</w:t>
      </w:r>
    </w:p>
    <w:p w14:paraId="7C9E34A7" w14:textId="4336DE13" w:rsidR="00D87066" w:rsidRPr="0009098E"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09098E">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sidRPr="0009098E">
        <w:rPr>
          <w:rFonts w:ascii="Times New Roman" w:hAnsi="Times New Roman"/>
          <w:color w:val="000000"/>
          <w:sz w:val="24"/>
          <w:szCs w:val="24"/>
        </w:rPr>
        <w:t>1</w:t>
      </w:r>
      <w:r w:rsidRPr="0009098E">
        <w:rPr>
          <w:rFonts w:ascii="Times New Roman" w:hAnsi="Times New Roman"/>
          <w:color w:val="000000"/>
          <w:sz w:val="24"/>
          <w:szCs w:val="24"/>
        </w:rPr>
        <w:t>.</w:t>
      </w:r>
    </w:p>
    <w:p w14:paraId="5C56F176" w14:textId="77777777" w:rsidR="00D87066" w:rsidRPr="0009098E" w:rsidRDefault="00D87066" w:rsidP="00D87066">
      <w:pPr>
        <w:numPr>
          <w:ilvl w:val="0"/>
          <w:numId w:val="29"/>
        </w:numPr>
        <w:spacing w:after="0" w:line="240" w:lineRule="auto"/>
        <w:jc w:val="both"/>
        <w:rPr>
          <w:rFonts w:ascii="Calibri" w:hAnsi="Calibri"/>
          <w:color w:val="000000"/>
          <w:sz w:val="24"/>
          <w:szCs w:val="24"/>
        </w:rPr>
      </w:pPr>
      <w:r w:rsidRPr="0009098E">
        <w:rPr>
          <w:rFonts w:ascii="Times New Roman" w:hAnsi="Times New Roman"/>
          <w:color w:val="000000"/>
          <w:sz w:val="24"/>
          <w:szCs w:val="24"/>
        </w:rPr>
        <w:t>Jeżeli w toku czynności odbioru zostaną stwierdzone wady lub usterki, Zamawiający:</w:t>
      </w:r>
    </w:p>
    <w:p w14:paraId="0E7A3362" w14:textId="77777777" w:rsidR="00D87066" w:rsidRPr="0009098E"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09098E">
        <w:rPr>
          <w:rFonts w:ascii="Times New Roman" w:hAnsi="Times New Roman"/>
          <w:color w:val="000000"/>
          <w:sz w:val="24"/>
          <w:szCs w:val="24"/>
        </w:rPr>
        <w:t>w wypadku wad lub usterek, które można usunąć, a które:</w:t>
      </w:r>
    </w:p>
    <w:p w14:paraId="0111DF38" w14:textId="77777777" w:rsidR="00D87066" w:rsidRPr="0009098E"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09098E">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09098E"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09098E">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09098E"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w wypadku wad, których nie można usunąć, a które:</w:t>
      </w:r>
    </w:p>
    <w:p w14:paraId="5AA90C17" w14:textId="77777777" w:rsidR="00D87066" w:rsidRPr="0009098E"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610C4EE3" w:rsidR="00D87066" w:rsidRPr="0009098E"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r w:rsidR="00F268B2">
        <w:rPr>
          <w:rFonts w:ascii="Times New Roman" w:eastAsia="Times New Roman" w:hAnsi="Times New Roman"/>
          <w:color w:val="000000"/>
          <w:sz w:val="24"/>
          <w:szCs w:val="24"/>
          <w:lang w:eastAsia="ar-SA"/>
        </w:rPr>
        <w:t xml:space="preserve"> bez dodatkowego wynagrodzenia</w:t>
      </w:r>
    </w:p>
    <w:p w14:paraId="76894C17" w14:textId="25797C3C" w:rsidR="00F268B2" w:rsidRDefault="00F268B2"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odmowy usunięcia wady lub bezskutecznym usunięciu wad przez Wykonawcę lub nie wywiązaniu się z terminów, o których mowa w ust. 11, Zamawiający zleci usunięcie tych wad innemu podmiotowi, obciążając kosztami Wykonawcę lub potrącając te koszty z kwoty zabezpieczenia należytego wykonania Umowy.</w:t>
      </w:r>
    </w:p>
    <w:p w14:paraId="4DC1421C" w14:textId="3FD55777" w:rsidR="00D87066" w:rsidRPr="0009098E"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Zamawiający wyznacza termin odbioru ostatecznego przed zakończeniem okresu gwarancji </w:t>
      </w:r>
      <w:r w:rsidRPr="0009098E">
        <w:rPr>
          <w:rFonts w:ascii="Times New Roman" w:hAnsi="Times New Roman"/>
          <w:color w:val="000000" w:themeColor="text1"/>
          <w:sz w:val="24"/>
          <w:szCs w:val="24"/>
        </w:rPr>
        <w:t>i rękojmi za wady</w:t>
      </w:r>
      <w:r w:rsidRPr="0009098E">
        <w:rPr>
          <w:rFonts w:ascii="Times New Roman" w:eastAsia="Times New Roman" w:hAnsi="Times New Roman"/>
          <w:color w:val="000000"/>
          <w:sz w:val="24"/>
          <w:szCs w:val="24"/>
          <w:lang w:eastAsia="pl-PL"/>
        </w:rPr>
        <w:t xml:space="preserve">, tj. nie później niż w 10 dniu przed upływem okresu gwarancji </w:t>
      </w:r>
      <w:r w:rsidRPr="0009098E">
        <w:rPr>
          <w:rFonts w:ascii="Times New Roman" w:hAnsi="Times New Roman"/>
          <w:color w:val="000000" w:themeColor="text1"/>
          <w:sz w:val="24"/>
          <w:szCs w:val="24"/>
        </w:rPr>
        <w:t>i rękojmi za wady</w:t>
      </w:r>
      <w:r w:rsidRPr="0009098E">
        <w:rPr>
          <w:rFonts w:ascii="Times New Roman" w:eastAsia="Times New Roman" w:hAnsi="Times New Roman"/>
          <w:color w:val="000000"/>
          <w:sz w:val="24"/>
          <w:szCs w:val="24"/>
          <w:lang w:eastAsia="pl-PL"/>
        </w:rPr>
        <w:t xml:space="preserve">. </w:t>
      </w:r>
    </w:p>
    <w:p w14:paraId="0A1203C4" w14:textId="0087A439" w:rsidR="00D87066" w:rsidRPr="0009098E"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W pr</w:t>
      </w:r>
      <w:r w:rsidR="00204DDA" w:rsidRPr="0009098E">
        <w:rPr>
          <w:rFonts w:ascii="Times New Roman" w:eastAsia="Times New Roman" w:hAnsi="Times New Roman"/>
          <w:color w:val="000000"/>
          <w:sz w:val="24"/>
          <w:szCs w:val="24"/>
          <w:lang w:eastAsia="pl-PL"/>
        </w:rPr>
        <w:t>zypadku, o którym mowa w ust. 11</w:t>
      </w:r>
      <w:r w:rsidRPr="0009098E">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Pr="0009098E"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6776B542"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9</w:t>
      </w:r>
    </w:p>
    <w:p w14:paraId="4472867A"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[Współdziałanie i personel] </w:t>
      </w:r>
    </w:p>
    <w:p w14:paraId="789DBD6D"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wyznaczy I</w:t>
      </w:r>
      <w:r w:rsidR="00946C68" w:rsidRPr="0009098E">
        <w:rPr>
          <w:rFonts w:ascii="Times New Roman" w:hAnsi="Times New Roman" w:cs="Times New Roman"/>
          <w:color w:val="000000" w:themeColor="text1"/>
          <w:sz w:val="24"/>
          <w:szCs w:val="24"/>
        </w:rPr>
        <w:t>nżyniera Kontraktu</w:t>
      </w:r>
      <w:r w:rsidR="00AB4F6D"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sprawując</w:t>
      </w:r>
      <w:r w:rsidR="00FF5AE5" w:rsidRPr="0009098E">
        <w:rPr>
          <w:rFonts w:ascii="Times New Roman" w:hAnsi="Times New Roman" w:cs="Times New Roman"/>
          <w:color w:val="000000" w:themeColor="text1"/>
          <w:sz w:val="24"/>
          <w:szCs w:val="24"/>
        </w:rPr>
        <w:t>ych</w:t>
      </w:r>
      <w:r w:rsidRPr="0009098E">
        <w:rPr>
          <w:rFonts w:ascii="Times New Roman" w:hAnsi="Times New Roman" w:cs="Times New Roman"/>
          <w:color w:val="000000" w:themeColor="text1"/>
          <w:sz w:val="24"/>
          <w:szCs w:val="24"/>
        </w:rPr>
        <w:t xml:space="preserve"> obowiązki przypisane mu w Umowie.</w:t>
      </w:r>
    </w:p>
    <w:p w14:paraId="412701B6" w14:textId="0D970B0B" w:rsidR="006030E9" w:rsidRPr="0009098E"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ponadto wyznacza</w:t>
      </w:r>
      <w:r w:rsidR="006030E9" w:rsidRPr="0009098E">
        <w:rPr>
          <w:rFonts w:ascii="Times New Roman" w:hAnsi="Times New Roman" w:cs="Times New Roman"/>
          <w:color w:val="000000" w:themeColor="text1"/>
          <w:sz w:val="24"/>
          <w:szCs w:val="24"/>
        </w:rPr>
        <w:t xml:space="preserve"> Pana/Panią …………….. jako przedstawiciela Zamawiającego na potrzeby </w:t>
      </w:r>
      <w:r w:rsidRPr="0009098E">
        <w:rPr>
          <w:rFonts w:ascii="Times New Roman" w:hAnsi="Times New Roman" w:cs="Times New Roman"/>
          <w:color w:val="000000" w:themeColor="text1"/>
          <w:sz w:val="24"/>
          <w:szCs w:val="24"/>
        </w:rPr>
        <w:t xml:space="preserve">realizacji </w:t>
      </w:r>
      <w:r w:rsidR="006030E9" w:rsidRPr="0009098E">
        <w:rPr>
          <w:rFonts w:ascii="Times New Roman" w:hAnsi="Times New Roman" w:cs="Times New Roman"/>
          <w:color w:val="000000" w:themeColor="text1"/>
          <w:sz w:val="24"/>
          <w:szCs w:val="24"/>
        </w:rPr>
        <w:t>Umowy.</w:t>
      </w:r>
    </w:p>
    <w:p w14:paraId="7628099B" w14:textId="182DC5EF" w:rsidR="00A158F4" w:rsidRPr="0009098E"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Na czas realizacji </w:t>
      </w:r>
      <w:r w:rsidR="003403CE" w:rsidRPr="0009098E">
        <w:rPr>
          <w:rFonts w:ascii="Times New Roman" w:hAnsi="Times New Roman" w:cs="Times New Roman"/>
          <w:color w:val="000000" w:themeColor="text1"/>
          <w:sz w:val="24"/>
          <w:szCs w:val="24"/>
        </w:rPr>
        <w:t>P</w:t>
      </w:r>
      <w:r w:rsidRPr="0009098E">
        <w:rPr>
          <w:rFonts w:ascii="Times New Roman" w:hAnsi="Times New Roman" w:cs="Times New Roman"/>
          <w:color w:val="000000" w:themeColor="text1"/>
          <w:sz w:val="24"/>
          <w:szCs w:val="24"/>
        </w:rPr>
        <w:t xml:space="preserve">rzedmiotu umowy </w:t>
      </w:r>
      <w:r w:rsidR="00A158F4" w:rsidRPr="0009098E">
        <w:rPr>
          <w:rFonts w:ascii="Times New Roman" w:hAnsi="Times New Roman" w:cs="Times New Roman"/>
          <w:color w:val="000000" w:themeColor="text1"/>
          <w:sz w:val="24"/>
          <w:szCs w:val="24"/>
        </w:rPr>
        <w:t xml:space="preserve">Wykonawca </w:t>
      </w:r>
      <w:r w:rsidRPr="0009098E">
        <w:rPr>
          <w:rFonts w:ascii="Times New Roman" w:hAnsi="Times New Roman" w:cs="Times New Roman"/>
          <w:color w:val="000000" w:themeColor="text1"/>
          <w:sz w:val="24"/>
          <w:szCs w:val="24"/>
        </w:rPr>
        <w:t xml:space="preserve">skieruje do kierowania robotami </w:t>
      </w:r>
      <w:r w:rsidR="0000650E" w:rsidRPr="0009098E">
        <w:rPr>
          <w:rFonts w:ascii="Times New Roman" w:hAnsi="Times New Roman" w:cs="Times New Roman"/>
          <w:color w:val="000000" w:themeColor="text1"/>
          <w:sz w:val="24"/>
          <w:szCs w:val="24"/>
        </w:rPr>
        <w:t xml:space="preserve">zaakceptowany przez Zamawiającego i spełniający wymagania określone w SWZ  </w:t>
      </w:r>
      <w:r w:rsidR="00A158F4" w:rsidRPr="0009098E">
        <w:rPr>
          <w:rFonts w:ascii="Times New Roman" w:hAnsi="Times New Roman" w:cs="Times New Roman"/>
          <w:color w:val="000000" w:themeColor="text1"/>
          <w:sz w:val="24"/>
          <w:szCs w:val="24"/>
        </w:rPr>
        <w:t>zesp</w:t>
      </w:r>
      <w:r w:rsidRPr="0009098E">
        <w:rPr>
          <w:rFonts w:ascii="Times New Roman" w:hAnsi="Times New Roman" w:cs="Times New Roman"/>
          <w:color w:val="000000" w:themeColor="text1"/>
          <w:sz w:val="24"/>
          <w:szCs w:val="24"/>
        </w:rPr>
        <w:t>ó</w:t>
      </w:r>
      <w:r w:rsidR="00A158F4" w:rsidRPr="0009098E">
        <w:rPr>
          <w:rFonts w:ascii="Times New Roman" w:hAnsi="Times New Roman" w:cs="Times New Roman"/>
          <w:color w:val="000000" w:themeColor="text1"/>
          <w:sz w:val="24"/>
          <w:szCs w:val="24"/>
        </w:rPr>
        <w:t xml:space="preserve">ł osób </w:t>
      </w:r>
      <w:r w:rsidR="0000650E" w:rsidRPr="0009098E">
        <w:rPr>
          <w:rFonts w:ascii="Times New Roman" w:hAnsi="Times New Roman" w:cs="Times New Roman"/>
          <w:color w:val="000000" w:themeColor="text1"/>
          <w:sz w:val="24"/>
          <w:szCs w:val="24"/>
        </w:rPr>
        <w:t xml:space="preserve"> </w:t>
      </w:r>
      <w:r w:rsidR="00A158F4" w:rsidRPr="0009098E">
        <w:rPr>
          <w:rFonts w:ascii="Times New Roman" w:hAnsi="Times New Roman" w:cs="Times New Roman"/>
          <w:color w:val="000000" w:themeColor="text1"/>
          <w:sz w:val="24"/>
          <w:szCs w:val="24"/>
        </w:rPr>
        <w:t>pełniących następujące funkcje:</w:t>
      </w:r>
    </w:p>
    <w:p w14:paraId="2D1D5D88" w14:textId="77777777" w:rsidR="003B4B81" w:rsidRDefault="00A158F4" w:rsidP="003B4B81">
      <w:pPr>
        <w:spacing w:after="0" w:line="240" w:lineRule="auto"/>
        <w:ind w:left="567" w:hanging="141"/>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lang w:eastAsia="ar-SA"/>
        </w:rPr>
        <w:t>-</w:t>
      </w:r>
      <w:r w:rsidRPr="0009098E">
        <w:rPr>
          <w:rFonts w:ascii="Times New Roman" w:hAnsi="Times New Roman" w:cs="Times New Roman"/>
          <w:i/>
          <w:color w:val="000000" w:themeColor="text1"/>
          <w:sz w:val="24"/>
          <w:szCs w:val="24"/>
          <w:lang w:eastAsia="ar-SA"/>
        </w:rPr>
        <w:tab/>
        <w:t>k</w:t>
      </w:r>
      <w:r w:rsidRPr="0009098E">
        <w:rPr>
          <w:rFonts w:ascii="Times New Roman" w:hAnsi="Times New Roman" w:cs="Times New Roman"/>
          <w:i/>
          <w:color w:val="000000" w:themeColor="text1"/>
          <w:sz w:val="24"/>
          <w:szCs w:val="24"/>
        </w:rPr>
        <w:t>ierownik</w:t>
      </w:r>
      <w:r w:rsidR="0000650E" w:rsidRPr="0009098E">
        <w:rPr>
          <w:rFonts w:ascii="Times New Roman" w:hAnsi="Times New Roman" w:cs="Times New Roman"/>
          <w:i/>
          <w:color w:val="000000" w:themeColor="text1"/>
          <w:sz w:val="24"/>
          <w:szCs w:val="24"/>
        </w:rPr>
        <w:t>a</w:t>
      </w:r>
      <w:r w:rsidRPr="0009098E">
        <w:rPr>
          <w:rFonts w:ascii="Times New Roman" w:hAnsi="Times New Roman" w:cs="Times New Roman"/>
          <w:i/>
          <w:color w:val="000000" w:themeColor="text1"/>
          <w:sz w:val="24"/>
          <w:szCs w:val="24"/>
        </w:rPr>
        <w:t xml:space="preserve"> </w:t>
      </w:r>
      <w:r w:rsidR="00744588" w:rsidRPr="0009098E">
        <w:rPr>
          <w:rFonts w:ascii="Times New Roman" w:hAnsi="Times New Roman" w:cs="Times New Roman"/>
          <w:i/>
          <w:color w:val="000000" w:themeColor="text1"/>
          <w:sz w:val="24"/>
          <w:szCs w:val="24"/>
        </w:rPr>
        <w:t>robót</w:t>
      </w:r>
      <w:r w:rsidR="003B4B81">
        <w:rPr>
          <w:rFonts w:ascii="Times New Roman" w:hAnsi="Times New Roman" w:cs="Times New Roman"/>
          <w:i/>
          <w:color w:val="000000" w:themeColor="text1"/>
          <w:sz w:val="24"/>
          <w:szCs w:val="24"/>
        </w:rPr>
        <w:t xml:space="preserve"> w specjalności konstrukcyjno-budowlanej</w:t>
      </w:r>
    </w:p>
    <w:p w14:paraId="75B79AD0" w14:textId="69DEAE80" w:rsidR="003E64BA" w:rsidRPr="0009098E" w:rsidRDefault="003B4B81" w:rsidP="003B4B81">
      <w:pPr>
        <w:spacing w:after="0" w:line="240" w:lineRule="auto"/>
        <w:ind w:left="567" w:hanging="141"/>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rPr>
        <w:t>- kierownika robót sanitarnych</w:t>
      </w:r>
      <w:r w:rsidR="007059F9" w:rsidRPr="0009098E">
        <w:rPr>
          <w:rFonts w:ascii="Times New Roman" w:hAnsi="Times New Roman" w:cs="Times New Roman"/>
          <w:i/>
          <w:color w:val="000000" w:themeColor="text1"/>
          <w:sz w:val="24"/>
          <w:szCs w:val="24"/>
        </w:rPr>
        <w:t>,</w:t>
      </w:r>
      <w:r w:rsidR="00A158F4" w:rsidRPr="0009098E">
        <w:rPr>
          <w:rFonts w:ascii="Times New Roman" w:hAnsi="Times New Roman" w:cs="Times New Roman"/>
          <w:i/>
          <w:color w:val="000000" w:themeColor="text1"/>
          <w:sz w:val="24"/>
          <w:szCs w:val="24"/>
        </w:rPr>
        <w:t xml:space="preserve"> </w:t>
      </w:r>
      <w:r w:rsidR="00A158F4" w:rsidRPr="0009098E">
        <w:rPr>
          <w:rFonts w:ascii="Times New Roman" w:hAnsi="Times New Roman" w:cs="Times New Roman"/>
          <w:i/>
          <w:color w:val="000000" w:themeColor="text1"/>
          <w:sz w:val="24"/>
          <w:szCs w:val="24"/>
          <w:lang w:eastAsia="ar-SA"/>
        </w:rPr>
        <w:t xml:space="preserve"> </w:t>
      </w:r>
    </w:p>
    <w:p w14:paraId="7D6207C3" w14:textId="60B3332A" w:rsidR="00327CE7" w:rsidRPr="0009098E" w:rsidRDefault="003E64BA" w:rsidP="008D4622">
      <w:pPr>
        <w:spacing w:after="0" w:line="240" w:lineRule="auto"/>
        <w:ind w:left="851" w:hanging="425"/>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lang w:eastAsia="ar-SA"/>
        </w:rPr>
        <w:t xml:space="preserve">- </w:t>
      </w:r>
      <w:r w:rsidR="00327CE7" w:rsidRPr="0009098E">
        <w:rPr>
          <w:rFonts w:ascii="Times New Roman" w:hAnsi="Times New Roman" w:cs="Times New Roman"/>
          <w:i/>
          <w:color w:val="000000" w:themeColor="text1"/>
          <w:sz w:val="24"/>
          <w:szCs w:val="24"/>
          <w:lang w:eastAsia="ar-SA"/>
        </w:rPr>
        <w:t>kierownika robót elektrycznych</w:t>
      </w:r>
      <w:r w:rsidR="007059F9" w:rsidRPr="0009098E">
        <w:rPr>
          <w:rFonts w:ascii="Times New Roman" w:hAnsi="Times New Roman" w:cs="Times New Roman"/>
          <w:i/>
          <w:color w:val="000000" w:themeColor="text1"/>
          <w:sz w:val="24"/>
          <w:szCs w:val="24"/>
          <w:lang w:eastAsia="ar-SA"/>
        </w:rPr>
        <w:t>.</w:t>
      </w:r>
    </w:p>
    <w:p w14:paraId="12E65FAB" w14:textId="52672CF1" w:rsidR="00327CE7" w:rsidRPr="0009098E"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09098E">
        <w:rPr>
          <w:rFonts w:ascii="Times New Roman" w:hAnsi="Times New Roman" w:cs="Times New Roman"/>
          <w:color w:val="000000" w:themeColor="text1"/>
          <w:sz w:val="24"/>
          <w:szCs w:val="24"/>
        </w:rPr>
        <w:t xml:space="preserve">w. </w:t>
      </w:r>
      <w:r w:rsidR="00982A9E" w:rsidRPr="004012DE">
        <w:rPr>
          <w:rFonts w:ascii="Times New Roman" w:hAnsi="Times New Roman" w:cs="Times New Roman"/>
          <w:color w:val="00B050"/>
          <w:sz w:val="24"/>
          <w:szCs w:val="24"/>
        </w:rPr>
        <w:t>Na żądanie Zamawiającego Wykonawca zapewni objęcie kierownictwa budowy przez osobę o odpowiednich kwalifikacjach.</w:t>
      </w:r>
    </w:p>
    <w:p w14:paraId="2BAFCBDF" w14:textId="41329ECE" w:rsidR="00CB1F1B" w:rsidRPr="0009098E"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09098E"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09098E"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Dokumenty potwierdzające, że proponowane osoby posiadają odpowiednie uprawnienia, kwalifikacje i doś</w:t>
      </w:r>
      <w:r w:rsidR="0000650E" w:rsidRPr="0009098E">
        <w:rPr>
          <w:rFonts w:ascii="Times New Roman" w:hAnsi="Times New Roman" w:cs="Times New Roman"/>
          <w:color w:val="000000" w:themeColor="text1"/>
          <w:sz w:val="24"/>
          <w:szCs w:val="24"/>
        </w:rPr>
        <w:t xml:space="preserve">wiadczenie. </w:t>
      </w:r>
    </w:p>
    <w:p w14:paraId="10796D13" w14:textId="01634120"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jest obowiązany każdorazowo zająć</w:t>
      </w:r>
      <w:r w:rsidRPr="0009098E">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09098E">
        <w:rPr>
          <w:rFonts w:ascii="Times New Roman" w:hAnsi="Times New Roman" w:cs="Times New Roman"/>
          <w:color w:val="000000" w:themeColor="text1"/>
          <w:sz w:val="24"/>
          <w:szCs w:val="24"/>
          <w:lang w:eastAsia="ar-SA"/>
        </w:rPr>
        <w:t>nżyniera Kontraktu</w:t>
      </w:r>
      <w:r w:rsidR="00AB4F6D" w:rsidRPr="0009098E">
        <w:rPr>
          <w:rFonts w:ascii="Times New Roman" w:hAnsi="Times New Roman" w:cs="Times New Roman"/>
          <w:color w:val="000000" w:themeColor="text1"/>
          <w:sz w:val="24"/>
          <w:szCs w:val="24"/>
          <w:lang w:eastAsia="ar-SA"/>
        </w:rPr>
        <w:t>/Inspektorów nadzoru</w:t>
      </w:r>
      <w:r w:rsidRPr="0009098E">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09098E">
        <w:rPr>
          <w:rFonts w:ascii="Times New Roman" w:hAnsi="Times New Roman" w:cs="Times New Roman"/>
          <w:color w:val="000000" w:themeColor="text1"/>
          <w:sz w:val="24"/>
          <w:szCs w:val="24"/>
          <w:lang w:eastAsia="ar-SA"/>
        </w:rPr>
        <w:t>żyniera Kontraktu</w:t>
      </w:r>
      <w:r w:rsidRPr="0009098E">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sidRPr="0009098E">
        <w:rPr>
          <w:rFonts w:ascii="Times New Roman" w:hAnsi="Times New Roman" w:cs="Times New Roman"/>
          <w:color w:val="000000" w:themeColor="text1"/>
          <w:sz w:val="24"/>
          <w:szCs w:val="24"/>
          <w:lang w:eastAsia="ar-SA"/>
        </w:rPr>
        <w:t>U</w:t>
      </w:r>
      <w:r w:rsidRPr="0009098E">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09098E">
        <w:rPr>
          <w:rFonts w:ascii="Times New Roman" w:hAnsi="Times New Roman" w:cs="Times New Roman"/>
          <w:color w:val="000000" w:themeColor="text1"/>
          <w:sz w:val="24"/>
          <w:szCs w:val="24"/>
          <w:lang w:eastAsia="ar-SA"/>
        </w:rPr>
        <w:t>żynier Kontraktu</w:t>
      </w:r>
      <w:r w:rsidR="00FF5AE5" w:rsidRPr="0009098E">
        <w:rPr>
          <w:rFonts w:ascii="Times New Roman" w:hAnsi="Times New Roman" w:cs="Times New Roman"/>
          <w:color w:val="000000" w:themeColor="text1"/>
          <w:sz w:val="24"/>
          <w:szCs w:val="24"/>
          <w:lang w:eastAsia="ar-SA"/>
        </w:rPr>
        <w:t xml:space="preserve">/Inspektor nadzoru </w:t>
      </w:r>
      <w:r w:rsidRPr="0009098E">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Korespondencja pomiędzy stronami będzie się odbywać w formie pisemnej na poniższe adresy:</w:t>
      </w:r>
    </w:p>
    <w:p w14:paraId="6D3633CA" w14:textId="2BBC876F" w:rsidR="00C57627" w:rsidRPr="0009098E" w:rsidRDefault="007059F9"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006030E9" w:rsidRPr="0009098E">
        <w:rPr>
          <w:rFonts w:ascii="Times New Roman" w:hAnsi="Times New Roman" w:cs="Times New Roman"/>
          <w:color w:val="000000" w:themeColor="text1"/>
          <w:sz w:val="24"/>
          <w:szCs w:val="24"/>
        </w:rPr>
        <w:t>Zamawiający:</w:t>
      </w:r>
    </w:p>
    <w:p w14:paraId="31401267"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Gmina Miasto Świnoujście</w:t>
      </w:r>
    </w:p>
    <w:p w14:paraId="3B49AEE7"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Wydział Inwestycji Miejskich Urzędu Miasta Świnoujście</w:t>
      </w:r>
    </w:p>
    <w:p w14:paraId="265A5AE4" w14:textId="0342237B" w:rsidR="00C57627" w:rsidRPr="0009098E" w:rsidRDefault="00C363D3"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w:t>
      </w:r>
      <w:r w:rsidR="00C57627" w:rsidRPr="0009098E">
        <w:rPr>
          <w:rFonts w:ascii="Times New Roman" w:hAnsi="Times New Roman" w:cs="Times New Roman"/>
          <w:color w:val="000000" w:themeColor="text1"/>
          <w:sz w:val="24"/>
          <w:szCs w:val="24"/>
        </w:rPr>
        <w:t>l. Wojska Polskiego 1/5</w:t>
      </w:r>
    </w:p>
    <w:p w14:paraId="4D85857D"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Tel./fax: (o91) 327 06 29</w:t>
      </w:r>
    </w:p>
    <w:p w14:paraId="3FFBD4CE" w14:textId="70649E0C" w:rsidR="006030E9"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lang w:val="it-IT"/>
        </w:rPr>
      </w:pPr>
      <w:r w:rsidRPr="0009098E">
        <w:rPr>
          <w:rFonts w:ascii="Times New Roman" w:hAnsi="Times New Roman" w:cs="Times New Roman"/>
          <w:color w:val="000000" w:themeColor="text1"/>
          <w:sz w:val="24"/>
          <w:szCs w:val="24"/>
          <w:lang w:val="it-IT"/>
        </w:rPr>
        <w:t>e</w:t>
      </w:r>
      <w:r w:rsidR="006030E9" w:rsidRPr="0009098E">
        <w:rPr>
          <w:rFonts w:ascii="Times New Roman" w:hAnsi="Times New Roman" w:cs="Times New Roman"/>
          <w:color w:val="000000" w:themeColor="text1"/>
          <w:sz w:val="24"/>
          <w:szCs w:val="24"/>
          <w:lang w:val="it-IT"/>
        </w:rPr>
        <w:t>-mail:</w:t>
      </w:r>
      <w:r w:rsidRPr="0009098E">
        <w:rPr>
          <w:rFonts w:ascii="Times New Roman" w:hAnsi="Times New Roman" w:cs="Times New Roman"/>
          <w:color w:val="000000" w:themeColor="text1"/>
          <w:sz w:val="24"/>
          <w:szCs w:val="24"/>
          <w:lang w:val="it-IT"/>
        </w:rPr>
        <w:t xml:space="preserve"> wim@um.swinoujscie.pl</w:t>
      </w:r>
      <w:r w:rsidR="006030E9" w:rsidRPr="0009098E">
        <w:rPr>
          <w:rFonts w:ascii="Times New Roman" w:hAnsi="Times New Roman" w:cs="Times New Roman"/>
          <w:color w:val="000000" w:themeColor="text1"/>
          <w:sz w:val="24"/>
          <w:szCs w:val="24"/>
          <w:lang w:val="it-IT"/>
        </w:rPr>
        <w:t xml:space="preserve">  </w:t>
      </w:r>
    </w:p>
    <w:p w14:paraId="3B1FC55E" w14:textId="77777777" w:rsidR="006030E9" w:rsidRPr="0009098E"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Wykonawca: (</w:t>
      </w:r>
      <w:r w:rsidRPr="0009098E">
        <w:rPr>
          <w:rFonts w:ascii="Times New Roman" w:hAnsi="Times New Roman" w:cs="Times New Roman"/>
          <w:i/>
          <w:iCs/>
          <w:color w:val="000000" w:themeColor="text1"/>
          <w:sz w:val="24"/>
          <w:szCs w:val="24"/>
        </w:rPr>
        <w:t>adres</w:t>
      </w:r>
      <w:r w:rsidRPr="0009098E">
        <w:rPr>
          <w:rFonts w:ascii="Times New Roman" w:hAnsi="Times New Roman" w:cs="Times New Roman"/>
          <w:color w:val="000000" w:themeColor="text1"/>
          <w:sz w:val="24"/>
          <w:szCs w:val="24"/>
        </w:rPr>
        <w:t>)………………… (</w:t>
      </w:r>
      <w:r w:rsidRPr="0009098E">
        <w:rPr>
          <w:rFonts w:ascii="Times New Roman" w:hAnsi="Times New Roman" w:cs="Times New Roman"/>
          <w:i/>
          <w:iCs/>
          <w:color w:val="000000" w:themeColor="text1"/>
          <w:sz w:val="24"/>
          <w:szCs w:val="24"/>
        </w:rPr>
        <w:t>e-mail</w:t>
      </w:r>
      <w:r w:rsidRPr="0009098E">
        <w:rPr>
          <w:rFonts w:ascii="Times New Roman" w:hAnsi="Times New Roman" w:cs="Times New Roman"/>
          <w:color w:val="000000" w:themeColor="text1"/>
          <w:sz w:val="24"/>
          <w:szCs w:val="24"/>
        </w:rPr>
        <w:t>) ………………………..</w:t>
      </w:r>
    </w:p>
    <w:p w14:paraId="4CE37B84" w14:textId="77777777" w:rsidR="006030E9" w:rsidRPr="0009098E"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09098E"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Inżynier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006030E9" w:rsidRPr="0009098E">
        <w:rPr>
          <w:rFonts w:ascii="Times New Roman" w:hAnsi="Times New Roman" w:cs="Times New Roman"/>
          <w:color w:val="000000" w:themeColor="text1"/>
          <w:sz w:val="24"/>
          <w:szCs w:val="24"/>
        </w:rPr>
        <w:t xml:space="preserve"> nie posiada</w:t>
      </w:r>
      <w:r w:rsidR="00096068" w:rsidRPr="0009098E">
        <w:rPr>
          <w:rFonts w:ascii="Times New Roman" w:hAnsi="Times New Roman" w:cs="Times New Roman"/>
          <w:color w:val="000000" w:themeColor="text1"/>
          <w:sz w:val="24"/>
          <w:szCs w:val="24"/>
        </w:rPr>
        <w:t>ją</w:t>
      </w:r>
      <w:r w:rsidR="006030E9" w:rsidRPr="0009098E">
        <w:rPr>
          <w:rFonts w:ascii="Times New Roman" w:hAnsi="Times New Roman" w:cs="Times New Roman"/>
          <w:color w:val="000000" w:themeColor="text1"/>
          <w:sz w:val="24"/>
          <w:szCs w:val="24"/>
        </w:rPr>
        <w:t xml:space="preserve"> uprawnień do zmiany Umowy.</w:t>
      </w:r>
    </w:p>
    <w:p w14:paraId="4F2889BD" w14:textId="76EEFA26" w:rsidR="006030E9" w:rsidRPr="0009098E"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Inżynier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006030E9" w:rsidRPr="0009098E">
        <w:rPr>
          <w:rFonts w:ascii="Times New Roman" w:hAnsi="Times New Roman" w:cs="Times New Roman"/>
          <w:color w:val="000000" w:themeColor="text1"/>
          <w:sz w:val="24"/>
          <w:szCs w:val="24"/>
        </w:rPr>
        <w:t xml:space="preserve"> mo</w:t>
      </w:r>
      <w:r w:rsidR="00FF5AE5" w:rsidRPr="0009098E">
        <w:rPr>
          <w:rFonts w:ascii="Times New Roman" w:hAnsi="Times New Roman" w:cs="Times New Roman"/>
          <w:color w:val="000000" w:themeColor="text1"/>
          <w:sz w:val="24"/>
          <w:szCs w:val="24"/>
        </w:rPr>
        <w:t>gą</w:t>
      </w:r>
      <w:r w:rsidR="006030E9" w:rsidRPr="0009098E">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 wyjątkiem</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gdy postanowiono inaczej:</w:t>
      </w:r>
    </w:p>
    <w:p w14:paraId="6281170E" w14:textId="26D780FC" w:rsidR="006030E9" w:rsidRPr="0009098E" w:rsidRDefault="006030E9">
      <w:pPr>
        <w:pStyle w:val="Lista2"/>
        <w:numPr>
          <w:ilvl w:val="0"/>
          <w:numId w:val="37"/>
        </w:numPr>
        <w:ind w:hanging="294"/>
        <w:jc w:val="both"/>
        <w:rPr>
          <w:color w:val="000000" w:themeColor="text1"/>
        </w:rPr>
      </w:pPr>
      <w:r w:rsidRPr="0009098E">
        <w:rPr>
          <w:color w:val="000000" w:themeColor="text1"/>
        </w:rPr>
        <w:t>gdziekolwiek In</w:t>
      </w:r>
      <w:r w:rsidR="00FE08B7" w:rsidRPr="0009098E">
        <w:rPr>
          <w:color w:val="000000" w:themeColor="text1"/>
        </w:rPr>
        <w:t>żynier Kontraktu</w:t>
      </w:r>
      <w:r w:rsidR="00533651" w:rsidRPr="0009098E">
        <w:rPr>
          <w:color w:val="000000" w:themeColor="text1"/>
        </w:rPr>
        <w:t>/Inspektorzy</w:t>
      </w:r>
      <w:r w:rsidR="00FF5AE5" w:rsidRPr="0009098E">
        <w:rPr>
          <w:color w:val="000000" w:themeColor="text1"/>
        </w:rPr>
        <w:t xml:space="preserve"> nadzoru</w:t>
      </w:r>
      <w:r w:rsidRPr="0009098E">
        <w:rPr>
          <w:color w:val="000000" w:themeColor="text1"/>
        </w:rPr>
        <w:t xml:space="preserve"> pełni</w:t>
      </w:r>
      <w:r w:rsidR="00FF5AE5" w:rsidRPr="0009098E">
        <w:rPr>
          <w:color w:val="000000" w:themeColor="text1"/>
        </w:rPr>
        <w:t>ą</w:t>
      </w:r>
      <w:r w:rsidRPr="0009098E">
        <w:rPr>
          <w:color w:val="000000" w:themeColor="text1"/>
        </w:rPr>
        <w:t xml:space="preserve"> obowiązki lub korzysta</w:t>
      </w:r>
      <w:r w:rsidR="00FF5AE5" w:rsidRPr="0009098E">
        <w:rPr>
          <w:color w:val="000000" w:themeColor="text1"/>
        </w:rPr>
        <w:t>ją</w:t>
      </w:r>
      <w:r w:rsidRPr="0009098E">
        <w:rPr>
          <w:color w:val="000000" w:themeColor="text1"/>
        </w:rPr>
        <w:t xml:space="preserve"> z uprawnień wymienionych lub wynikających z Umowy, tam uważa się, że działa</w:t>
      </w:r>
      <w:r w:rsidR="00FF5AE5" w:rsidRPr="0009098E">
        <w:rPr>
          <w:color w:val="000000" w:themeColor="text1"/>
        </w:rPr>
        <w:t>ją</w:t>
      </w:r>
      <w:r w:rsidRPr="0009098E">
        <w:rPr>
          <w:color w:val="000000" w:themeColor="text1"/>
        </w:rPr>
        <w:t xml:space="preserve"> w imieniu Zamawiającego;</w:t>
      </w:r>
    </w:p>
    <w:p w14:paraId="0D5E65AE" w14:textId="714B42AE" w:rsidR="006030E9" w:rsidRPr="0009098E" w:rsidRDefault="00FE08B7">
      <w:pPr>
        <w:pStyle w:val="Lista2"/>
        <w:numPr>
          <w:ilvl w:val="0"/>
          <w:numId w:val="37"/>
        </w:numPr>
        <w:ind w:hanging="294"/>
        <w:jc w:val="both"/>
        <w:rPr>
          <w:color w:val="000000" w:themeColor="text1"/>
        </w:rPr>
      </w:pPr>
      <w:r w:rsidRPr="0009098E">
        <w:rPr>
          <w:color w:val="000000" w:themeColor="text1"/>
        </w:rPr>
        <w:t>Inżynier Kontraktu</w:t>
      </w:r>
      <w:r w:rsidR="00533651" w:rsidRPr="0009098E">
        <w:rPr>
          <w:color w:val="000000" w:themeColor="text1"/>
        </w:rPr>
        <w:t>/Inspektorzy</w:t>
      </w:r>
      <w:r w:rsidR="00FF5AE5" w:rsidRPr="0009098E">
        <w:rPr>
          <w:color w:val="000000" w:themeColor="text1"/>
        </w:rPr>
        <w:t xml:space="preserve"> nadzoru</w:t>
      </w:r>
      <w:r w:rsidR="006030E9" w:rsidRPr="0009098E">
        <w:rPr>
          <w:color w:val="000000" w:themeColor="text1"/>
        </w:rPr>
        <w:t xml:space="preserve"> nie ma</w:t>
      </w:r>
      <w:r w:rsidR="00FF5AE5" w:rsidRPr="0009098E">
        <w:rPr>
          <w:color w:val="000000" w:themeColor="text1"/>
        </w:rPr>
        <w:t>ją</w:t>
      </w:r>
      <w:r w:rsidR="006030E9" w:rsidRPr="0009098E">
        <w:rPr>
          <w:color w:val="000000" w:themeColor="text1"/>
        </w:rPr>
        <w:t xml:space="preserve"> uprawnienia do zwolnienia żadnej ze stron z żadnego obowiązku, zobowiązania ani odpowiedzialności objętej Umową; oraz</w:t>
      </w:r>
    </w:p>
    <w:p w14:paraId="796F85C5" w14:textId="30945F33" w:rsidR="006030E9" w:rsidRPr="0009098E" w:rsidRDefault="006030E9">
      <w:pPr>
        <w:pStyle w:val="Lista2"/>
        <w:numPr>
          <w:ilvl w:val="0"/>
          <w:numId w:val="37"/>
        </w:numPr>
        <w:ind w:left="714" w:hanging="294"/>
        <w:jc w:val="both"/>
        <w:rPr>
          <w:color w:val="000000" w:themeColor="text1"/>
        </w:rPr>
      </w:pPr>
      <w:r w:rsidRPr="0009098E">
        <w:rPr>
          <w:color w:val="000000" w:themeColor="text1"/>
        </w:rPr>
        <w:t xml:space="preserve">wszelkie zatwierdzenia, sprawdzenia, świadectwa, zgody, badania, inspekcje, polecenia, powiadomienia, oferty, żądania, próby lub podobne działania </w:t>
      </w:r>
      <w:r w:rsidR="00FE08B7" w:rsidRPr="0009098E">
        <w:rPr>
          <w:color w:val="000000" w:themeColor="text1"/>
          <w:lang w:eastAsia="ar-SA"/>
        </w:rPr>
        <w:t>Inżyniera Kontraktu</w:t>
      </w:r>
      <w:r w:rsidR="00FF5AE5" w:rsidRPr="0009098E">
        <w:rPr>
          <w:color w:val="000000" w:themeColor="text1"/>
        </w:rPr>
        <w:t>/Inspektorów nadzoru</w:t>
      </w:r>
      <w:r w:rsidRPr="0009098E">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6B6BC1D0" w:rsidR="006030E9" w:rsidRPr="0009098E" w:rsidRDefault="006030E9">
      <w:pPr>
        <w:pStyle w:val="Lista2"/>
        <w:numPr>
          <w:ilvl w:val="0"/>
          <w:numId w:val="36"/>
        </w:numPr>
        <w:ind w:left="426" w:hanging="426"/>
        <w:jc w:val="both"/>
        <w:rPr>
          <w:bCs/>
          <w:color w:val="000000" w:themeColor="text1"/>
        </w:rPr>
      </w:pPr>
      <w:r w:rsidRPr="0009098E">
        <w:rPr>
          <w:bCs/>
          <w:color w:val="000000" w:themeColor="text1"/>
        </w:rPr>
        <w:t xml:space="preserve">Zmiana lub odwołanie </w:t>
      </w:r>
      <w:r w:rsidR="00FE08B7" w:rsidRPr="0009098E">
        <w:rPr>
          <w:color w:val="000000" w:themeColor="text1"/>
        </w:rPr>
        <w:t>Inżyniera Kontraktu</w:t>
      </w:r>
      <w:r w:rsidR="00FF5AE5" w:rsidRPr="0009098E">
        <w:rPr>
          <w:color w:val="000000" w:themeColor="text1"/>
        </w:rPr>
        <w:t>/Inspektorów nadzoru</w:t>
      </w:r>
      <w:r w:rsidRPr="0009098E">
        <w:rPr>
          <w:color w:val="000000" w:themeColor="text1"/>
        </w:rPr>
        <w:t xml:space="preserve"> </w:t>
      </w:r>
      <w:r w:rsidRPr="0009098E">
        <w:rPr>
          <w:bCs/>
          <w:color w:val="000000" w:themeColor="text1"/>
        </w:rPr>
        <w:t xml:space="preserve">lub przedstawiciela </w:t>
      </w:r>
      <w:r w:rsidR="00FE08B7" w:rsidRPr="0009098E">
        <w:rPr>
          <w:color w:val="000000" w:themeColor="text1"/>
        </w:rPr>
        <w:t>Inżyniera Kontraktu</w:t>
      </w:r>
      <w:r w:rsidRPr="0009098E">
        <w:rPr>
          <w:color w:val="000000" w:themeColor="text1"/>
        </w:rPr>
        <w:t xml:space="preserve"> </w:t>
      </w:r>
      <w:r w:rsidRPr="0009098E">
        <w:rPr>
          <w:bCs/>
          <w:color w:val="000000" w:themeColor="text1"/>
        </w:rPr>
        <w:t>nie stanowi zmiany Umowy i nie wymaga zgody Wykonawcy, ale Zam</w:t>
      </w:r>
      <w:r w:rsidR="00533651" w:rsidRPr="0009098E">
        <w:rPr>
          <w:bCs/>
          <w:color w:val="000000" w:themeColor="text1"/>
        </w:rPr>
        <w:t xml:space="preserve">awiający zobowiązany jest do </w:t>
      </w:r>
      <w:r w:rsidRPr="0009098E">
        <w:rPr>
          <w:bCs/>
          <w:color w:val="000000" w:themeColor="text1"/>
        </w:rPr>
        <w:t xml:space="preserve"> poinformowania Wykonawcy o takiej zmianie.</w:t>
      </w:r>
    </w:p>
    <w:p w14:paraId="31BC39A8" w14:textId="2D9412AB"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oraz </w:t>
      </w:r>
      <w:r w:rsidR="0080323D" w:rsidRPr="0009098E">
        <w:rPr>
          <w:rFonts w:ascii="Times New Roman" w:hAnsi="Times New Roman" w:cs="Times New Roman"/>
          <w:color w:val="000000" w:themeColor="text1"/>
          <w:sz w:val="24"/>
          <w:szCs w:val="24"/>
        </w:rPr>
        <w:t>Inżynier</w:t>
      </w:r>
      <w:r w:rsidR="00FE08B7" w:rsidRPr="0009098E">
        <w:rPr>
          <w:rFonts w:ascii="Times New Roman" w:hAnsi="Times New Roman" w:cs="Times New Roman"/>
          <w:color w:val="000000" w:themeColor="text1"/>
          <w:sz w:val="24"/>
          <w:szCs w:val="24"/>
        </w:rPr>
        <w:t xml:space="preserve">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mają prawo udzielania Wykonawcy wskazówek i </w:t>
      </w:r>
      <w:r w:rsidR="0053365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09098E">
        <w:rPr>
          <w:rFonts w:ascii="Times New Roman" w:hAnsi="Times New Roman" w:cs="Times New Roman"/>
          <w:color w:val="000000" w:themeColor="text1"/>
          <w:sz w:val="24"/>
          <w:szCs w:val="24"/>
          <w:lang w:eastAsia="ar-SA"/>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09098E">
        <w:rPr>
          <w:rFonts w:ascii="Times New Roman" w:hAnsi="Times New Roman" w:cs="Times New Roman"/>
          <w:color w:val="000000" w:themeColor="text1"/>
          <w:sz w:val="24"/>
          <w:szCs w:val="24"/>
        </w:rPr>
        <w:t>Inżynier</w:t>
      </w:r>
      <w:r w:rsidR="0080323D" w:rsidRPr="0009098E">
        <w:rPr>
          <w:rFonts w:ascii="Times New Roman" w:hAnsi="Times New Roman" w:cs="Times New Roman"/>
          <w:color w:val="000000" w:themeColor="text1"/>
          <w:sz w:val="24"/>
          <w:szCs w:val="24"/>
        </w:rPr>
        <w:t>a</w:t>
      </w:r>
      <w:r w:rsidR="00FE08B7" w:rsidRPr="0009098E">
        <w:rPr>
          <w:rFonts w:ascii="Times New Roman" w:hAnsi="Times New Roman" w:cs="Times New Roman"/>
          <w:color w:val="000000" w:themeColor="text1"/>
          <w:sz w:val="24"/>
          <w:szCs w:val="24"/>
        </w:rPr>
        <w:t xml:space="preserve">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Jeśli Wykonawca uważa wskazówki Zamawiającego lub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10592D6B"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FE08B7" w:rsidRPr="0009098E">
        <w:rPr>
          <w:rFonts w:ascii="Times New Roman" w:hAnsi="Times New Roman" w:cs="Times New Roman"/>
          <w:color w:val="000000" w:themeColor="text1"/>
          <w:sz w:val="24"/>
          <w:szCs w:val="24"/>
          <w:lang w:eastAsia="ar-SA"/>
        </w:rPr>
        <w:t>Inżynier Kontraktu</w:t>
      </w:r>
      <w:r w:rsidR="00E750E9"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09098E">
        <w:rPr>
          <w:rFonts w:ascii="Times New Roman" w:hAnsi="Times New Roman" w:cs="Times New Roman"/>
          <w:color w:val="000000" w:themeColor="text1"/>
          <w:sz w:val="24"/>
          <w:szCs w:val="24"/>
          <w:lang w:eastAsia="ar-SA"/>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Zgodnie z Umową, z zastrzeżeniem postanowień ust. </w:t>
      </w:r>
      <w:r w:rsidR="007059F9" w:rsidRPr="0009098E">
        <w:rPr>
          <w:rFonts w:ascii="Times New Roman" w:hAnsi="Times New Roman" w:cs="Times New Roman"/>
          <w:color w:val="000000" w:themeColor="text1"/>
          <w:sz w:val="24"/>
          <w:szCs w:val="24"/>
        </w:rPr>
        <w:t xml:space="preserve">13 </w:t>
      </w:r>
      <w:r w:rsidRPr="0009098E">
        <w:rPr>
          <w:rFonts w:ascii="Times New Roman" w:hAnsi="Times New Roman" w:cs="Times New Roman"/>
          <w:color w:val="000000" w:themeColor="text1"/>
          <w:sz w:val="24"/>
          <w:szCs w:val="24"/>
        </w:rPr>
        <w:t xml:space="preserve">powyżej, w dowolnym czasie </w:t>
      </w:r>
      <w:r w:rsidR="00FE08B7" w:rsidRPr="0009098E">
        <w:rPr>
          <w:rFonts w:ascii="Times New Roman" w:hAnsi="Times New Roman" w:cs="Times New Roman"/>
          <w:color w:val="000000" w:themeColor="text1"/>
          <w:sz w:val="24"/>
          <w:szCs w:val="24"/>
        </w:rPr>
        <w:t>Inżynier Kontraktu</w:t>
      </w:r>
      <w:r w:rsidR="00E750E9"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mo</w:t>
      </w:r>
      <w:r w:rsidR="00FF5AE5" w:rsidRPr="0009098E">
        <w:rPr>
          <w:rFonts w:ascii="Times New Roman" w:hAnsi="Times New Roman" w:cs="Times New Roman"/>
          <w:color w:val="000000" w:themeColor="text1"/>
          <w:sz w:val="24"/>
          <w:szCs w:val="24"/>
        </w:rPr>
        <w:t>gą</w:t>
      </w:r>
      <w:r w:rsidRPr="0009098E">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sidRPr="0009098E">
        <w:rPr>
          <w:rFonts w:ascii="Times New Roman" w:hAnsi="Times New Roman" w:cs="Times New Roman"/>
          <w:color w:val="000000" w:themeColor="text1"/>
          <w:sz w:val="24"/>
          <w:szCs w:val="24"/>
        </w:rPr>
        <w:t xml:space="preserve"> oraz dalszego podwykonawcy</w:t>
      </w:r>
      <w:r w:rsidRPr="0009098E">
        <w:rPr>
          <w:rFonts w:ascii="Times New Roman" w:hAnsi="Times New Roman" w:cs="Times New Roman"/>
          <w:color w:val="000000" w:themeColor="text1"/>
          <w:sz w:val="24"/>
          <w:szCs w:val="24"/>
        </w:rPr>
        <w:t>.</w:t>
      </w:r>
    </w:p>
    <w:p w14:paraId="20B3CC91" w14:textId="0BD1782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t>
      </w:r>
    </w:p>
    <w:p w14:paraId="2CBB88A8"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nie stosuje się do jakichkolwiek postanowień Umowy, lub</w:t>
      </w:r>
    </w:p>
    <w:p w14:paraId="25F444FC"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09098E"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49B6BF7D"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Pr>
          <w:rFonts w:ascii="Times New Roman" w:hAnsi="Times New Roman" w:cs="Times New Roman"/>
          <w:b/>
          <w:bCs/>
          <w:color w:val="000000" w:themeColor="text1"/>
          <w:sz w:val="24"/>
          <w:szCs w:val="24"/>
        </w:rPr>
        <w:t>10</w:t>
      </w:r>
    </w:p>
    <w:p w14:paraId="4E78F836"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[Gwarancja i rękojmia]</w:t>
      </w:r>
    </w:p>
    <w:p w14:paraId="11D705B7"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udziela Zamawiającemu rękojmi</w:t>
      </w:r>
      <w:r w:rsidR="007059F9" w:rsidRPr="0009098E">
        <w:rPr>
          <w:rFonts w:ascii="Times New Roman" w:hAnsi="Times New Roman" w:cs="Times New Roman"/>
          <w:color w:val="000000" w:themeColor="text1"/>
          <w:sz w:val="24"/>
          <w:szCs w:val="24"/>
        </w:rPr>
        <w:t xml:space="preserve"> za wady</w:t>
      </w:r>
      <w:r w:rsidRPr="0009098E">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Okres rękojmi i gwarancji na wykonany Przedmiot</w:t>
      </w:r>
      <w:r w:rsidR="00D50CEE" w:rsidRPr="0009098E">
        <w:rPr>
          <w:rFonts w:ascii="Times New Roman" w:hAnsi="Times New Roman" w:cs="Times New Roman"/>
          <w:color w:val="000000" w:themeColor="text1"/>
          <w:sz w:val="24"/>
          <w:szCs w:val="24"/>
        </w:rPr>
        <w:t xml:space="preserve"> umowy wynosi 60</w:t>
      </w:r>
      <w:r w:rsidRPr="0009098E">
        <w:rPr>
          <w:rFonts w:ascii="Times New Roman" w:hAnsi="Times New Roman" w:cs="Times New Roman"/>
          <w:color w:val="000000" w:themeColor="text1"/>
          <w:sz w:val="24"/>
          <w:szCs w:val="24"/>
        </w:rPr>
        <w:t xml:space="preserve">  miesięcy i liczony jest od daty protokołu odbioru końcowego Przedmiotu umowy</w:t>
      </w:r>
      <w:r w:rsidRPr="0009098E">
        <w:rPr>
          <w:rFonts w:ascii="Times New Roman" w:eastAsia="Times New Roman" w:hAnsi="Times New Roman" w:cs="Times New Roman"/>
          <w:color w:val="000000" w:themeColor="text1"/>
          <w:sz w:val="24"/>
          <w:szCs w:val="24"/>
          <w:lang w:eastAsia="pl-PL"/>
        </w:rPr>
        <w:t xml:space="preserve">. </w:t>
      </w:r>
    </w:p>
    <w:p w14:paraId="514B28BF" w14:textId="7DFB2FC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dacie odbioru końcowego całego Przedmiotu umowy Wykonawca wystawi dokumenty gwarancyjne określające szczegółowe warunki gwarancji jakości - „Kartę gwarancyjną” wg wzoru, który jest </w:t>
      </w:r>
      <w:r w:rsidRPr="0009098E">
        <w:rPr>
          <w:rFonts w:ascii="Times New Roman" w:hAnsi="Times New Roman" w:cs="Times New Roman"/>
          <w:b/>
          <w:color w:val="000000" w:themeColor="text1"/>
          <w:sz w:val="24"/>
          <w:szCs w:val="24"/>
        </w:rPr>
        <w:t xml:space="preserve">załącznikiem nr </w:t>
      </w:r>
      <w:r w:rsidR="003215F7" w:rsidRPr="0009098E">
        <w:rPr>
          <w:rFonts w:ascii="Times New Roman" w:hAnsi="Times New Roman" w:cs="Times New Roman"/>
          <w:b/>
          <w:color w:val="000000" w:themeColor="text1"/>
          <w:sz w:val="24"/>
          <w:szCs w:val="24"/>
        </w:rPr>
        <w:t>3</w:t>
      </w:r>
      <w:r w:rsidRPr="0009098E">
        <w:rPr>
          <w:rFonts w:ascii="Times New Roman" w:hAnsi="Times New Roman" w:cs="Times New Roman"/>
          <w:bCs/>
          <w:color w:val="000000" w:themeColor="text1"/>
          <w:sz w:val="24"/>
          <w:szCs w:val="24"/>
        </w:rPr>
        <w:t xml:space="preserve"> </w:t>
      </w:r>
      <w:r w:rsidRPr="0009098E">
        <w:rPr>
          <w:rFonts w:ascii="Times New Roman" w:hAnsi="Times New Roman" w:cs="Times New Roman"/>
          <w:color w:val="000000" w:themeColor="text1"/>
          <w:sz w:val="24"/>
          <w:szCs w:val="24"/>
        </w:rPr>
        <w:t>do Umowy.</w:t>
      </w:r>
    </w:p>
    <w:p w14:paraId="4B67153B" w14:textId="13EAEECE"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okresie tak gwarancji</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jak i rękojmi</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09098E">
        <w:rPr>
          <w:rFonts w:ascii="Times New Roman" w:hAnsi="Times New Roman" w:cs="Times New Roman"/>
          <w:bCs/>
          <w:iCs/>
          <w:color w:val="000000" w:themeColor="text1"/>
          <w:sz w:val="24"/>
          <w:szCs w:val="24"/>
        </w:rPr>
        <w:t>chyba</w:t>
      </w:r>
      <w:r w:rsidR="007059F9" w:rsidRPr="0009098E">
        <w:rPr>
          <w:rFonts w:ascii="Times New Roman" w:hAnsi="Times New Roman" w:cs="Times New Roman"/>
          <w:bCs/>
          <w:iCs/>
          <w:color w:val="000000" w:themeColor="text1"/>
          <w:sz w:val="24"/>
          <w:szCs w:val="24"/>
        </w:rPr>
        <w:t>,</w:t>
      </w:r>
      <w:r w:rsidRPr="0009098E">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09098E">
        <w:rPr>
          <w:rFonts w:ascii="Times New Roman" w:hAnsi="Times New Roman" w:cs="Times New Roman"/>
          <w:bCs/>
          <w:iCs/>
          <w:color w:val="000000" w:themeColor="text1"/>
          <w:sz w:val="24"/>
          <w:szCs w:val="24"/>
          <w:lang w:eastAsia="ar-SA"/>
        </w:rPr>
        <w:t>konieczny do usunięcia wad i usterek</w:t>
      </w:r>
      <w:r w:rsidRPr="0009098E">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Niezależnie od powyższych zobowiązań i obowiązków gwarancyjnych Wykonawcy, urządzenia</w:t>
      </w:r>
      <w:r w:rsidR="00272484" w:rsidRPr="0009098E">
        <w:rPr>
          <w:rFonts w:ascii="Times New Roman" w:hAnsi="Times New Roman" w:cs="Times New Roman"/>
          <w:color w:val="000000" w:themeColor="text1"/>
          <w:sz w:val="24"/>
          <w:szCs w:val="24"/>
        </w:rPr>
        <w:t xml:space="preserve"> oraz wyroby budowlane</w:t>
      </w:r>
      <w:r w:rsidRPr="0009098E">
        <w:rPr>
          <w:rFonts w:ascii="Times New Roman" w:hAnsi="Times New Roman" w:cs="Times New Roman"/>
          <w:color w:val="000000" w:themeColor="text1"/>
          <w:sz w:val="24"/>
          <w:szCs w:val="24"/>
        </w:rPr>
        <w:t xml:space="preserve"> dostarczane przez Wykonawcę i montowane </w:t>
      </w:r>
      <w:r w:rsidR="00272484"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ramach robót budowlanych, objęte muszą być gwarancją producenta, nie krótszą niż </w:t>
      </w:r>
      <w:r w:rsidR="004E6105" w:rsidRPr="0009098E">
        <w:rPr>
          <w:rFonts w:ascii="Times New Roman" w:hAnsi="Times New Roman" w:cs="Times New Roman"/>
          <w:color w:val="000000" w:themeColor="text1"/>
          <w:sz w:val="24"/>
          <w:szCs w:val="24"/>
        </w:rPr>
        <w:t>60</w:t>
      </w:r>
      <w:r w:rsidRPr="0009098E">
        <w:rPr>
          <w:rFonts w:ascii="Times New Roman" w:hAnsi="Times New Roman" w:cs="Times New Roman"/>
          <w:color w:val="000000" w:themeColor="text1"/>
          <w:sz w:val="24"/>
          <w:szCs w:val="24"/>
        </w:rPr>
        <w:t xml:space="preserve"> miesi</w:t>
      </w:r>
      <w:r w:rsidR="004E6105" w:rsidRPr="0009098E">
        <w:rPr>
          <w:rFonts w:ascii="Times New Roman" w:hAnsi="Times New Roman" w:cs="Times New Roman"/>
          <w:color w:val="000000" w:themeColor="text1"/>
          <w:sz w:val="24"/>
          <w:szCs w:val="24"/>
        </w:rPr>
        <w:t>ęcy</w:t>
      </w:r>
      <w:r w:rsidRPr="0009098E">
        <w:rPr>
          <w:rFonts w:ascii="Times New Roman" w:hAnsi="Times New Roman" w:cs="Times New Roman"/>
          <w:color w:val="000000" w:themeColor="text1"/>
          <w:sz w:val="24"/>
          <w:szCs w:val="24"/>
        </w:rPr>
        <w:t xml:space="preserve"> od daty odbioru końcowego.</w:t>
      </w:r>
    </w:p>
    <w:p w14:paraId="73AD6FE3" w14:textId="36D812CD"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Jeżeli warunki gwarancji producenta wymagają wykonywania jakichś przeglądów </w:t>
      </w:r>
      <w:r w:rsidRPr="0009098E">
        <w:rPr>
          <w:rFonts w:ascii="Times New Roman" w:hAnsi="Times New Roman" w:cs="Times New Roman"/>
          <w:color w:val="000000" w:themeColor="text1"/>
          <w:sz w:val="24"/>
          <w:szCs w:val="24"/>
        </w:rPr>
        <w:br/>
        <w:t>serwisowych/technicznych</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Dokumenty potw</w:t>
      </w:r>
      <w:r w:rsidR="0028776F" w:rsidRPr="0009098E">
        <w:rPr>
          <w:rFonts w:ascii="Times New Roman" w:hAnsi="Times New Roman" w:cs="Times New Roman"/>
          <w:color w:val="000000" w:themeColor="text1"/>
          <w:sz w:val="24"/>
          <w:szCs w:val="24"/>
        </w:rPr>
        <w:t xml:space="preserve">ierdzające gwarancję producenta na wbudowane wyroby i urządzenia </w:t>
      </w:r>
      <w:r w:rsidRPr="0009098E">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09098E"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309D6F6" w:rsidR="006030E9" w:rsidRPr="0009098E"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09098E">
        <w:rPr>
          <w:rFonts w:ascii="Times New Roman" w:hAnsi="Times New Roman" w:cs="Times New Roman"/>
          <w:b/>
          <w:color w:val="000000" w:themeColor="text1"/>
          <w:sz w:val="24"/>
          <w:szCs w:val="24"/>
        </w:rPr>
        <w:t>1</w:t>
      </w:r>
    </w:p>
    <w:p w14:paraId="221D9DF9"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[Kary umowne]</w:t>
      </w:r>
    </w:p>
    <w:p w14:paraId="65420F07"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09098E"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może żądać od Wykonawca zapłaty kar umownych:</w:t>
      </w:r>
    </w:p>
    <w:p w14:paraId="7B41BC76" w14:textId="487DD67D"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każdy dzień zwłoki w terminie</w:t>
      </w:r>
      <w:r w:rsidR="00C32EEE" w:rsidRPr="0009098E">
        <w:rPr>
          <w:rFonts w:ascii="Times New Roman" w:hAnsi="Times New Roman" w:cs="Times New Roman"/>
          <w:color w:val="000000" w:themeColor="text1"/>
          <w:sz w:val="24"/>
          <w:szCs w:val="24"/>
        </w:rPr>
        <w:t xml:space="preserve"> końcowym</w:t>
      </w:r>
      <w:r w:rsidRPr="0009098E">
        <w:rPr>
          <w:rFonts w:ascii="Times New Roman" w:hAnsi="Times New Roman" w:cs="Times New Roman"/>
          <w:color w:val="000000" w:themeColor="text1"/>
          <w:sz w:val="24"/>
          <w:szCs w:val="24"/>
        </w:rPr>
        <w:t xml:space="preserve"> realizacji Przedmiotu umowy</w:t>
      </w:r>
      <w:r w:rsidR="00C32EEE"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 </w:t>
      </w:r>
      <w:r w:rsidR="00C32EEE"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wysokości </w:t>
      </w:r>
      <w:r w:rsidR="00AB4F6D" w:rsidRPr="0009098E">
        <w:rPr>
          <w:rFonts w:ascii="Times New Roman" w:hAnsi="Times New Roman" w:cs="Times New Roman"/>
          <w:color w:val="000000" w:themeColor="text1"/>
          <w:sz w:val="24"/>
          <w:szCs w:val="24"/>
        </w:rPr>
        <w:t>1</w:t>
      </w:r>
      <w:r w:rsidR="00C027D3" w:rsidRPr="0009098E">
        <w:rPr>
          <w:rFonts w:ascii="Times New Roman" w:hAnsi="Times New Roman" w:cs="Times New Roman"/>
          <w:color w:val="000000" w:themeColor="text1"/>
          <w:sz w:val="24"/>
          <w:szCs w:val="24"/>
        </w:rPr>
        <w:t>0</w:t>
      </w:r>
      <w:r w:rsidRPr="0009098E">
        <w:rPr>
          <w:rFonts w:ascii="Times New Roman" w:hAnsi="Times New Roman" w:cs="Times New Roman"/>
          <w:color w:val="000000" w:themeColor="text1"/>
          <w:sz w:val="24"/>
          <w:szCs w:val="24"/>
        </w:rPr>
        <w:t xml:space="preserve">00,00 </w:t>
      </w:r>
      <w:r w:rsidRPr="0009098E">
        <w:rPr>
          <w:rFonts w:ascii="Times New Roman" w:hAnsi="Times New Roman" w:cs="Times New Roman"/>
          <w:sz w:val="24"/>
          <w:szCs w:val="24"/>
        </w:rPr>
        <w:t>zł</w:t>
      </w:r>
      <w:r w:rsidR="00BA051D" w:rsidRPr="0009098E">
        <w:rPr>
          <w:rFonts w:ascii="Times New Roman" w:hAnsi="Times New Roman" w:cs="Times New Roman"/>
          <w:sz w:val="24"/>
          <w:szCs w:val="24"/>
        </w:rPr>
        <w:t xml:space="preserve"> (słownie: </w:t>
      </w:r>
      <w:r w:rsidR="00AB4F6D" w:rsidRPr="0009098E">
        <w:rPr>
          <w:rFonts w:ascii="Times New Roman" w:hAnsi="Times New Roman" w:cs="Times New Roman"/>
          <w:sz w:val="24"/>
          <w:szCs w:val="24"/>
        </w:rPr>
        <w:t>jeden tysi</w:t>
      </w:r>
      <w:r w:rsidR="00FB7053" w:rsidRPr="0009098E">
        <w:rPr>
          <w:rFonts w:ascii="Times New Roman" w:hAnsi="Times New Roman" w:cs="Times New Roman"/>
          <w:sz w:val="24"/>
          <w:szCs w:val="24"/>
        </w:rPr>
        <w:t>ą</w:t>
      </w:r>
      <w:r w:rsidR="00AB4F6D" w:rsidRPr="0009098E">
        <w:rPr>
          <w:rFonts w:ascii="Times New Roman" w:hAnsi="Times New Roman" w:cs="Times New Roman"/>
          <w:sz w:val="24"/>
          <w:szCs w:val="24"/>
        </w:rPr>
        <w:t>c</w:t>
      </w:r>
      <w:r w:rsidR="00BA051D" w:rsidRPr="0009098E">
        <w:rPr>
          <w:rFonts w:ascii="Times New Roman" w:hAnsi="Times New Roman" w:cs="Times New Roman"/>
          <w:sz w:val="24"/>
          <w:szCs w:val="24"/>
        </w:rPr>
        <w:t xml:space="preserve"> złotych)</w:t>
      </w:r>
      <w:r w:rsidRPr="0009098E">
        <w:rPr>
          <w:rFonts w:ascii="Times New Roman" w:hAnsi="Times New Roman" w:cs="Times New Roman"/>
          <w:sz w:val="24"/>
          <w:szCs w:val="24"/>
        </w:rPr>
        <w:t xml:space="preserve">, </w:t>
      </w:r>
    </w:p>
    <w:p w14:paraId="0D0A72B1" w14:textId="761CD6F3" w:rsidR="0028776F" w:rsidRPr="0009098E" w:rsidRDefault="0028776F"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 każdy dzień zwłoki w terminie </w:t>
      </w:r>
      <w:r w:rsidR="009012B7">
        <w:rPr>
          <w:rFonts w:ascii="Times New Roman" w:hAnsi="Times New Roman" w:cs="Times New Roman"/>
          <w:color w:val="000000" w:themeColor="text1"/>
          <w:sz w:val="24"/>
          <w:szCs w:val="24"/>
        </w:rPr>
        <w:t>dokończenia prac związanych z instalacją c.o., instalacją przygotowania C.W.U., instalacją fotowoltaiczną, instalacja oświetlenia podstawowego oraz oświetlenia awaryjnego -</w:t>
      </w:r>
      <w:r w:rsidRPr="0009098E">
        <w:rPr>
          <w:rFonts w:ascii="Times New Roman" w:hAnsi="Times New Roman" w:cs="Times New Roman"/>
          <w:color w:val="000000" w:themeColor="text1"/>
          <w:sz w:val="24"/>
          <w:szCs w:val="24"/>
        </w:rPr>
        <w:t xml:space="preserve"> w wysokości </w:t>
      </w:r>
      <w:r w:rsidR="003D76AC" w:rsidRPr="0009098E">
        <w:rPr>
          <w:rFonts w:ascii="Times New Roman" w:hAnsi="Times New Roman" w:cs="Times New Roman"/>
          <w:color w:val="000000" w:themeColor="text1"/>
          <w:sz w:val="24"/>
          <w:szCs w:val="24"/>
        </w:rPr>
        <w:t>500</w:t>
      </w:r>
      <w:r w:rsidRPr="0009098E">
        <w:rPr>
          <w:rFonts w:ascii="Times New Roman" w:hAnsi="Times New Roman" w:cs="Times New Roman"/>
          <w:color w:val="000000" w:themeColor="text1"/>
          <w:sz w:val="24"/>
          <w:szCs w:val="24"/>
        </w:rPr>
        <w:t xml:space="preserve">,00 zł ( słownie: </w:t>
      </w:r>
      <w:r w:rsidR="00B44963">
        <w:rPr>
          <w:rFonts w:ascii="Times New Roman" w:hAnsi="Times New Roman" w:cs="Times New Roman"/>
          <w:color w:val="000000" w:themeColor="text1"/>
          <w:sz w:val="24"/>
          <w:szCs w:val="24"/>
        </w:rPr>
        <w:t>pięćset</w:t>
      </w:r>
      <w:r w:rsidRPr="0009098E">
        <w:rPr>
          <w:rFonts w:ascii="Times New Roman" w:hAnsi="Times New Roman" w:cs="Times New Roman"/>
          <w:color w:val="000000" w:themeColor="text1"/>
          <w:sz w:val="24"/>
          <w:szCs w:val="24"/>
        </w:rPr>
        <w:t xml:space="preserve"> złotych); </w:t>
      </w:r>
    </w:p>
    <w:p w14:paraId="23E7F9F3" w14:textId="57C2FDF8"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każdy dzień zwłoki, liczon</w:t>
      </w:r>
      <w:r w:rsidR="005F1DB9" w:rsidRPr="0009098E">
        <w:rPr>
          <w:rFonts w:ascii="Times New Roman" w:hAnsi="Times New Roman" w:cs="Times New Roman"/>
          <w:color w:val="000000" w:themeColor="text1"/>
          <w:sz w:val="24"/>
          <w:szCs w:val="24"/>
        </w:rPr>
        <w:t>y</w:t>
      </w:r>
      <w:r w:rsidRPr="0009098E">
        <w:rPr>
          <w:rFonts w:ascii="Times New Roman" w:hAnsi="Times New Roman" w:cs="Times New Roman"/>
          <w:color w:val="000000" w:themeColor="text1"/>
          <w:sz w:val="24"/>
          <w:szCs w:val="24"/>
        </w:rPr>
        <w:t xml:space="preserve"> od upływu terminu wyznaczonego na usunięcie wad </w:t>
      </w:r>
      <w:r w:rsidR="005F1DB9"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i usterek stwierdzonych przy odbiorze</w:t>
      </w:r>
      <w:r w:rsidR="003455F2" w:rsidRPr="0009098E">
        <w:rPr>
          <w:rFonts w:ascii="Times New Roman" w:hAnsi="Times New Roman" w:cs="Times New Roman"/>
          <w:color w:val="000000" w:themeColor="text1"/>
          <w:sz w:val="24"/>
          <w:szCs w:val="24"/>
        </w:rPr>
        <w:t xml:space="preserve"> częściowym, </w:t>
      </w:r>
      <w:r w:rsidR="00C32EEE" w:rsidRPr="0009098E">
        <w:rPr>
          <w:rFonts w:ascii="Times New Roman" w:hAnsi="Times New Roman" w:cs="Times New Roman"/>
          <w:color w:val="000000" w:themeColor="text1"/>
          <w:sz w:val="24"/>
          <w:szCs w:val="24"/>
        </w:rPr>
        <w:t>odbiorze</w:t>
      </w:r>
      <w:r w:rsidRPr="0009098E">
        <w:rPr>
          <w:rFonts w:ascii="Times New Roman" w:hAnsi="Times New Roman" w:cs="Times New Roman"/>
          <w:color w:val="000000" w:themeColor="text1"/>
          <w:sz w:val="24"/>
          <w:szCs w:val="24"/>
        </w:rPr>
        <w:t xml:space="preserve"> końcowym lub ujawnionych w okresie rękojmi za wady lub gwarancji – w wysokości </w:t>
      </w:r>
      <w:r w:rsidR="00C027D3" w:rsidRPr="0009098E">
        <w:rPr>
          <w:rFonts w:ascii="Times New Roman" w:hAnsi="Times New Roman" w:cs="Times New Roman"/>
          <w:color w:val="000000" w:themeColor="text1"/>
          <w:sz w:val="24"/>
          <w:szCs w:val="24"/>
        </w:rPr>
        <w:t>5</w:t>
      </w:r>
      <w:r w:rsidRPr="0009098E">
        <w:rPr>
          <w:rFonts w:ascii="Times New Roman" w:hAnsi="Times New Roman" w:cs="Times New Roman"/>
          <w:color w:val="000000" w:themeColor="text1"/>
          <w:sz w:val="24"/>
          <w:szCs w:val="24"/>
        </w:rPr>
        <w:t>00 zł</w:t>
      </w:r>
      <w:r w:rsidR="005F1DB9" w:rsidRPr="0009098E">
        <w:rPr>
          <w:rFonts w:ascii="Times New Roman" w:hAnsi="Times New Roman" w:cs="Times New Roman"/>
          <w:color w:val="000000" w:themeColor="text1"/>
          <w:sz w:val="24"/>
          <w:szCs w:val="24"/>
        </w:rPr>
        <w:t xml:space="preserve"> (słownie: pięćset złotych)</w:t>
      </w:r>
      <w:r w:rsidRPr="0009098E">
        <w:rPr>
          <w:rFonts w:ascii="Times New Roman" w:hAnsi="Times New Roman" w:cs="Times New Roman"/>
          <w:color w:val="000000" w:themeColor="text1"/>
          <w:sz w:val="24"/>
          <w:szCs w:val="24"/>
        </w:rPr>
        <w:t>,</w:t>
      </w:r>
    </w:p>
    <w:p w14:paraId="156C9527" w14:textId="40401BFA"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 odstąpienie od Umowy z przyczyn leżących po stronie Wykonawcy - </w:t>
      </w:r>
      <w:r w:rsidR="00C32EEE"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wysokości 10% kwoty netto określonej w § </w:t>
      </w:r>
      <w:r w:rsidR="006833E6">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p>
    <w:p w14:paraId="01A2C3A7" w14:textId="5D4AAA94"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EAC63C7"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nieprzedłożenia do zaakceptowania lub nieprzedłożenia w terminie projektu umowy o podwykonawstwo, której przedmiotem są roboty budowlane, lub projektu jej zmiany - w wysokości </w:t>
      </w:r>
      <w:r w:rsidR="00F268B2">
        <w:rPr>
          <w:rFonts w:ascii="Times New Roman" w:hAnsi="Times New Roman" w:cs="Times New Roman"/>
          <w:color w:val="000000" w:themeColor="text1"/>
          <w:sz w:val="24"/>
          <w:szCs w:val="24"/>
        </w:rPr>
        <w:t>1000</w:t>
      </w:r>
      <w:r w:rsidRPr="0009098E">
        <w:rPr>
          <w:rFonts w:ascii="Times New Roman" w:hAnsi="Times New Roman" w:cs="Times New Roman"/>
          <w:color w:val="000000" w:themeColor="text1"/>
          <w:sz w:val="24"/>
          <w:szCs w:val="24"/>
        </w:rPr>
        <w:t xml:space="preserve">,00 zł (słownie: </w:t>
      </w:r>
      <w:r w:rsidR="00F268B2">
        <w:rPr>
          <w:rFonts w:ascii="Times New Roman" w:hAnsi="Times New Roman" w:cs="Times New Roman"/>
          <w:color w:val="000000" w:themeColor="text1"/>
          <w:sz w:val="24"/>
          <w:szCs w:val="24"/>
        </w:rPr>
        <w:t>tysiąc</w:t>
      </w:r>
      <w:r w:rsidRPr="0009098E">
        <w:rPr>
          <w:rFonts w:ascii="Times New Roman" w:hAnsi="Times New Roman" w:cs="Times New Roman"/>
          <w:color w:val="000000" w:themeColor="text1"/>
          <w:sz w:val="24"/>
          <w:szCs w:val="24"/>
        </w:rPr>
        <w:t xml:space="preserve"> złotych) za każdy przypadek naruszenia,</w:t>
      </w:r>
    </w:p>
    <w:p w14:paraId="7E8FE7DB" w14:textId="77777777"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88F3F6"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braku zmiany umowy o podwykonawstwo w zakresie terminu zapłaty </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w wysokości 0,1% kwoty netto określonej w § </w:t>
      </w:r>
      <w:r w:rsidR="006833E6">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 za każdy przypadek naruszenia,</w:t>
      </w:r>
    </w:p>
    <w:p w14:paraId="60E05166" w14:textId="0F4DBBB2" w:rsidR="00AF1ED0" w:rsidRPr="0009098E"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sidRPr="0009098E">
        <w:rPr>
          <w:rFonts w:ascii="Times New Roman" w:eastAsia="Times New Roman" w:hAnsi="Times New Roman" w:cs="Times New Roman"/>
          <w:color w:val="000000" w:themeColor="text1"/>
          <w:sz w:val="24"/>
          <w:szCs w:val="24"/>
          <w:lang w:eastAsia="pl-PL"/>
        </w:rPr>
        <w:t xml:space="preserve"> -</w:t>
      </w:r>
      <w:r w:rsidRPr="0009098E">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0443CEFE"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naruszenia któregokolwiek z obowiązków przewidzianych w § 1</w:t>
      </w:r>
      <w:r w:rsidR="006833E6">
        <w:rPr>
          <w:rFonts w:ascii="Times New Roman" w:hAnsi="Times New Roman" w:cs="Times New Roman"/>
          <w:color w:val="000000" w:themeColor="text1"/>
          <w:sz w:val="24"/>
          <w:szCs w:val="24"/>
        </w:rPr>
        <w:t>3</w:t>
      </w:r>
      <w:r w:rsidRPr="0009098E">
        <w:rPr>
          <w:rFonts w:ascii="Times New Roman" w:hAnsi="Times New Roman" w:cs="Times New Roman"/>
          <w:color w:val="000000" w:themeColor="text1"/>
          <w:sz w:val="24"/>
          <w:szCs w:val="24"/>
        </w:rPr>
        <w:t xml:space="preserve"> Umowy – w wysokości 500,00 zł (słownie: pięćset złotych) za każdy przypadek naruszenia,</w:t>
      </w:r>
    </w:p>
    <w:p w14:paraId="77D64A9C" w14:textId="08CC1D35" w:rsidR="00B70434" w:rsidRPr="0009098E"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naruszenia obowiązków przewidzianych w §</w:t>
      </w:r>
      <w:r w:rsidR="004A18B4" w:rsidRPr="0009098E">
        <w:rPr>
          <w:rFonts w:ascii="Times New Roman" w:hAnsi="Times New Roman" w:cs="Times New Roman"/>
          <w:color w:val="000000" w:themeColor="text1"/>
          <w:sz w:val="24"/>
          <w:szCs w:val="24"/>
        </w:rPr>
        <w:t xml:space="preserve"> 4 ust. 1</w:t>
      </w:r>
      <w:r w:rsidRPr="0009098E">
        <w:rPr>
          <w:rFonts w:ascii="Times New Roman" w:hAnsi="Times New Roman" w:cs="Times New Roman"/>
          <w:color w:val="000000" w:themeColor="text1"/>
          <w:sz w:val="24"/>
          <w:szCs w:val="24"/>
        </w:rPr>
        <w:t xml:space="preserve"> pkt 3 </w:t>
      </w:r>
      <w:r w:rsidR="00861C0F" w:rsidRPr="0009098E">
        <w:rPr>
          <w:rFonts w:ascii="Times New Roman" w:hAnsi="Times New Roman" w:cs="Times New Roman"/>
          <w:color w:val="000000" w:themeColor="text1"/>
          <w:sz w:val="24"/>
          <w:szCs w:val="24"/>
        </w:rPr>
        <w:t>lub</w:t>
      </w:r>
      <w:r w:rsidR="00C32EEE" w:rsidRPr="0009098E">
        <w:rPr>
          <w:rFonts w:ascii="Times New Roman" w:hAnsi="Times New Roman" w:cs="Times New Roman"/>
          <w:color w:val="000000" w:themeColor="text1"/>
          <w:sz w:val="24"/>
          <w:szCs w:val="24"/>
        </w:rPr>
        <w:t xml:space="preserve"> pkt </w:t>
      </w:r>
      <w:r w:rsidRPr="0009098E">
        <w:rPr>
          <w:rFonts w:ascii="Times New Roman" w:hAnsi="Times New Roman" w:cs="Times New Roman"/>
          <w:color w:val="000000" w:themeColor="text1"/>
          <w:sz w:val="24"/>
          <w:szCs w:val="24"/>
        </w:rPr>
        <w:t>4  Umowy – w wysokości 500,00 zł (słownie: pięćset złotych) za każdy przypadek naruszenia</w:t>
      </w:r>
      <w:r w:rsidR="00C32EEE" w:rsidRPr="0009098E">
        <w:rPr>
          <w:rFonts w:ascii="Times New Roman" w:hAnsi="Times New Roman" w:cs="Times New Roman"/>
          <w:color w:val="000000" w:themeColor="text1"/>
          <w:sz w:val="24"/>
          <w:szCs w:val="24"/>
        </w:rPr>
        <w:t>,</w:t>
      </w:r>
    </w:p>
    <w:p w14:paraId="4F9C7B62" w14:textId="1EB44F86" w:rsidR="006030E9" w:rsidRPr="00ED1DBC"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nieprzedłożenia zgodnie z warunkami Umowy potwierdzonej za zgodność z oryginałem kopii ważnej polisy ubezpieczeniowej lub dowodu potwierdzenia zapłaty składki ubezpieczeniowej, o których mowa w § 1</w:t>
      </w:r>
      <w:r w:rsidR="006833E6">
        <w:rPr>
          <w:rFonts w:ascii="Times New Roman" w:hAnsi="Times New Roman" w:cs="Times New Roman"/>
          <w:color w:val="000000" w:themeColor="text1"/>
          <w:sz w:val="24"/>
          <w:szCs w:val="24"/>
        </w:rPr>
        <w:t>2</w:t>
      </w:r>
      <w:r w:rsidRPr="0009098E">
        <w:rPr>
          <w:rFonts w:ascii="Times New Roman" w:hAnsi="Times New Roman" w:cs="Times New Roman"/>
          <w:color w:val="000000" w:themeColor="text1"/>
          <w:sz w:val="24"/>
          <w:szCs w:val="24"/>
        </w:rPr>
        <w:t xml:space="preserve"> Umowy –  w wysokości </w:t>
      </w:r>
      <w:r w:rsidR="00F942CA" w:rsidRPr="0009098E">
        <w:rPr>
          <w:rFonts w:ascii="Times New Roman" w:hAnsi="Times New Roman" w:cs="Times New Roman"/>
          <w:color w:val="000000" w:themeColor="text1"/>
          <w:sz w:val="24"/>
          <w:szCs w:val="24"/>
        </w:rPr>
        <w:t>1</w:t>
      </w:r>
      <w:r w:rsidRPr="0009098E">
        <w:rPr>
          <w:rFonts w:ascii="Times New Roman" w:hAnsi="Times New Roman" w:cs="Times New Roman"/>
          <w:color w:val="000000" w:themeColor="text1"/>
          <w:sz w:val="24"/>
          <w:szCs w:val="24"/>
        </w:rPr>
        <w:t xml:space="preserve"> 000,00 zł (słownie:</w:t>
      </w:r>
      <w:r w:rsidR="005F1DB9" w:rsidRPr="0009098E">
        <w:rPr>
          <w:rFonts w:ascii="Times New Roman" w:hAnsi="Times New Roman" w:cs="Times New Roman"/>
          <w:color w:val="000000" w:themeColor="text1"/>
          <w:sz w:val="24"/>
          <w:szCs w:val="24"/>
        </w:rPr>
        <w:t xml:space="preserve"> jeden</w:t>
      </w:r>
      <w:r w:rsidRPr="0009098E">
        <w:rPr>
          <w:rFonts w:ascii="Times New Roman" w:hAnsi="Times New Roman" w:cs="Times New Roman"/>
          <w:color w:val="000000" w:themeColor="text1"/>
          <w:sz w:val="24"/>
          <w:szCs w:val="24"/>
        </w:rPr>
        <w:t xml:space="preserve"> tysiąc złotych)</w:t>
      </w:r>
      <w:r w:rsidR="00ED1DBC">
        <w:rPr>
          <w:rFonts w:ascii="Times New Roman" w:hAnsi="Times New Roman" w:cs="Times New Roman"/>
          <w:color w:val="000000" w:themeColor="text1"/>
          <w:sz w:val="24"/>
          <w:szCs w:val="24"/>
        </w:rPr>
        <w:t xml:space="preserve"> za każdy przypadek naruszenia</w:t>
      </w:r>
      <w:r w:rsidR="00ED1DBC">
        <w:rPr>
          <w:rFonts w:ascii="Times New Roman" w:hAnsi="Times New Roman" w:cs="Times New Roman"/>
          <w:color w:val="00B050"/>
          <w:sz w:val="24"/>
          <w:szCs w:val="24"/>
        </w:rPr>
        <w:t>,</w:t>
      </w:r>
    </w:p>
    <w:p w14:paraId="065B8FC4" w14:textId="73451C2D" w:rsidR="00ED1DBC" w:rsidRPr="0009098E" w:rsidRDefault="003C0AB8"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B050"/>
          <w:sz w:val="24"/>
          <w:szCs w:val="24"/>
        </w:rPr>
        <w:t>za zwłokę w objęciu kierownictwa budowy w przypadku</w:t>
      </w:r>
      <w:r w:rsidR="00ED1DBC">
        <w:rPr>
          <w:rFonts w:ascii="Times New Roman" w:hAnsi="Times New Roman" w:cs="Times New Roman"/>
          <w:color w:val="00B050"/>
          <w:sz w:val="24"/>
          <w:szCs w:val="24"/>
        </w:rPr>
        <w:t>, o którym mowa w § 4 ust. 3 Umowy – w wysokości 500, 00 zł (słownie: pięćset złotych) za każdy dzień</w:t>
      </w:r>
      <w:r w:rsidR="00442D3A">
        <w:rPr>
          <w:rFonts w:ascii="Times New Roman" w:hAnsi="Times New Roman" w:cs="Times New Roman"/>
          <w:color w:val="00B050"/>
          <w:sz w:val="24"/>
          <w:szCs w:val="24"/>
        </w:rPr>
        <w:t xml:space="preserve"> </w:t>
      </w:r>
      <w:r w:rsidR="001C446E">
        <w:rPr>
          <w:rFonts w:ascii="Times New Roman" w:hAnsi="Times New Roman" w:cs="Times New Roman"/>
          <w:color w:val="00B050"/>
          <w:sz w:val="24"/>
          <w:szCs w:val="24"/>
        </w:rPr>
        <w:t>zwłoki.</w:t>
      </w:r>
      <w:r w:rsidR="00442D3A">
        <w:rPr>
          <w:rFonts w:ascii="Times New Roman" w:hAnsi="Times New Roman" w:cs="Times New Roman"/>
          <w:color w:val="00B050"/>
          <w:sz w:val="24"/>
          <w:szCs w:val="24"/>
        </w:rPr>
        <w:t xml:space="preserve"> </w:t>
      </w:r>
    </w:p>
    <w:p w14:paraId="413632AC" w14:textId="3E091746"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09098E"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Wykonanie prawa odstąpienia ustawowego lub umownego (także ze skutkiem </w:t>
      </w:r>
      <w:r w:rsidRPr="0009098E">
        <w:rPr>
          <w:rFonts w:ascii="Times New Roman" w:eastAsia="MS Mincho" w:hAnsi="Times New Roman" w:cs="Times New Roman"/>
          <w:i/>
          <w:color w:val="000000" w:themeColor="text1"/>
          <w:sz w:val="24"/>
          <w:szCs w:val="24"/>
        </w:rPr>
        <w:t xml:space="preserve">ex </w:t>
      </w:r>
      <w:proofErr w:type="spellStart"/>
      <w:r w:rsidRPr="0009098E">
        <w:rPr>
          <w:rFonts w:ascii="Times New Roman" w:eastAsia="MS Mincho" w:hAnsi="Times New Roman" w:cs="Times New Roman"/>
          <w:i/>
          <w:color w:val="000000" w:themeColor="text1"/>
          <w:sz w:val="24"/>
          <w:szCs w:val="24"/>
        </w:rPr>
        <w:t>tunc</w:t>
      </w:r>
      <w:proofErr w:type="spellEnd"/>
      <w:r w:rsidRPr="0009098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5BA50061" w:rsidR="00794356"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Strony ustalają̨, </w:t>
      </w:r>
      <w:proofErr w:type="spellStart"/>
      <w:r w:rsidRPr="0009098E">
        <w:rPr>
          <w:rFonts w:ascii="Times New Roman" w:eastAsia="MS Mincho" w:hAnsi="Times New Roman" w:cs="Times New Roman"/>
          <w:color w:val="000000" w:themeColor="text1"/>
          <w:sz w:val="24"/>
          <w:szCs w:val="24"/>
        </w:rPr>
        <w:t>ż</w:t>
      </w:r>
      <w:r w:rsidR="006833E6">
        <w:rPr>
          <w:rFonts w:ascii="Times New Roman" w:eastAsia="MS Mincho" w:hAnsi="Times New Roman" w:cs="Times New Roman"/>
          <w:color w:val="000000" w:themeColor="text1"/>
          <w:sz w:val="24"/>
          <w:szCs w:val="24"/>
        </w:rPr>
        <w:t>e</w:t>
      </w:r>
      <w:proofErr w:type="spellEnd"/>
      <w:r w:rsidRPr="0009098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w:t>
      </w:r>
      <w:proofErr w:type="spellStart"/>
      <w:r w:rsidRPr="0009098E">
        <w:rPr>
          <w:rFonts w:ascii="Times New Roman" w:eastAsia="MS Mincho" w:hAnsi="Times New Roman" w:cs="Times New Roman"/>
          <w:color w:val="000000" w:themeColor="text1"/>
          <w:sz w:val="24"/>
          <w:szCs w:val="24"/>
        </w:rPr>
        <w:t>którym</w:t>
      </w:r>
      <w:proofErr w:type="spellEnd"/>
      <w:r w:rsidRPr="0009098E">
        <w:rPr>
          <w:rFonts w:ascii="Times New Roman" w:eastAsia="MS Mincho" w:hAnsi="Times New Roman" w:cs="Times New Roman"/>
          <w:color w:val="000000" w:themeColor="text1"/>
          <w:sz w:val="24"/>
          <w:szCs w:val="24"/>
        </w:rPr>
        <w:t xml:space="preserve"> mowa w § </w:t>
      </w:r>
      <w:r w:rsidR="006833E6">
        <w:rPr>
          <w:rFonts w:ascii="Times New Roman" w:eastAsia="MS Mincho" w:hAnsi="Times New Roman" w:cs="Times New Roman"/>
          <w:color w:val="000000" w:themeColor="text1"/>
          <w:sz w:val="24"/>
          <w:szCs w:val="24"/>
        </w:rPr>
        <w:t>6</w:t>
      </w:r>
      <w:r w:rsidRPr="0009098E">
        <w:rPr>
          <w:rFonts w:ascii="Times New Roman" w:eastAsia="MS Mincho" w:hAnsi="Times New Roman" w:cs="Times New Roman"/>
          <w:color w:val="000000" w:themeColor="text1"/>
          <w:sz w:val="24"/>
          <w:szCs w:val="24"/>
        </w:rPr>
        <w:t xml:space="preserve"> ust. 1 Umowy. </w:t>
      </w:r>
      <w:r w:rsidRPr="0009098E">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09098E"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09098E"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166D13A9"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6833E6">
        <w:rPr>
          <w:rFonts w:ascii="Times New Roman" w:hAnsi="Times New Roman" w:cs="Times New Roman"/>
          <w:b/>
          <w:color w:val="000000" w:themeColor="text1"/>
          <w:sz w:val="24"/>
          <w:szCs w:val="24"/>
        </w:rPr>
        <w:t>2</w:t>
      </w:r>
    </w:p>
    <w:p w14:paraId="71718F63" w14:textId="77777777" w:rsidR="006030E9" w:rsidRPr="0009098E"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[Ubezpieczenie]</w:t>
      </w:r>
    </w:p>
    <w:p w14:paraId="2C96AA99" w14:textId="77777777" w:rsidR="006030E9" w:rsidRPr="0009098E"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13487083"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jest zobowiązany do posiadania umowy ubezpieczenia</w:t>
      </w:r>
      <w:r w:rsidR="00C32EEE"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od odpowiedzialności cywilnej w zakresie prowadzonej działalności związanej z przedmiotem zamówienia</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na sumę gwarancyjną nie niższą niż</w:t>
      </w:r>
      <w:r w:rsidR="00026A31" w:rsidRPr="0009098E">
        <w:rPr>
          <w:rFonts w:ascii="Times New Roman" w:hAnsi="Times New Roman" w:cs="Times New Roman"/>
          <w:color w:val="000000" w:themeColor="text1"/>
          <w:sz w:val="24"/>
          <w:szCs w:val="24"/>
        </w:rPr>
        <w:t xml:space="preserve"> </w:t>
      </w:r>
      <w:r w:rsidR="00837BEC" w:rsidRPr="0009098E">
        <w:rPr>
          <w:rFonts w:ascii="Times New Roman" w:hAnsi="Times New Roman" w:cs="Times New Roman"/>
          <w:color w:val="000000" w:themeColor="text1"/>
          <w:sz w:val="24"/>
          <w:szCs w:val="24"/>
        </w:rPr>
        <w:t>1</w:t>
      </w:r>
      <w:r w:rsidRPr="0009098E">
        <w:rPr>
          <w:rFonts w:ascii="Times New Roman" w:hAnsi="Times New Roman" w:cs="Times New Roman"/>
          <w:color w:val="000000" w:themeColor="text1"/>
          <w:sz w:val="24"/>
          <w:szCs w:val="24"/>
          <w:lang w:eastAsia="ar-SA"/>
        </w:rPr>
        <w:t xml:space="preserve"> </w:t>
      </w:r>
      <w:r w:rsidR="003A1A63">
        <w:rPr>
          <w:rFonts w:ascii="Times New Roman" w:hAnsi="Times New Roman" w:cs="Times New Roman"/>
          <w:color w:val="000000" w:themeColor="text1"/>
          <w:sz w:val="24"/>
          <w:szCs w:val="24"/>
          <w:lang w:eastAsia="ar-SA"/>
        </w:rPr>
        <w:t>0</w:t>
      </w:r>
      <w:r w:rsidRPr="0009098E">
        <w:rPr>
          <w:rFonts w:ascii="Times New Roman" w:hAnsi="Times New Roman" w:cs="Times New Roman"/>
          <w:color w:val="000000" w:themeColor="text1"/>
          <w:sz w:val="24"/>
          <w:szCs w:val="24"/>
          <w:lang w:eastAsia="ar-SA"/>
        </w:rPr>
        <w:t>00 000,00 zł</w:t>
      </w:r>
      <w:r w:rsidRPr="0009098E">
        <w:rPr>
          <w:rFonts w:ascii="Times New Roman" w:hAnsi="Times New Roman" w:cs="Times New Roman"/>
          <w:color w:val="000000" w:themeColor="text1"/>
          <w:sz w:val="24"/>
          <w:szCs w:val="24"/>
        </w:rPr>
        <w:t xml:space="preserve"> (słownie złotych: </w:t>
      </w:r>
      <w:r w:rsidR="00837BEC" w:rsidRPr="0009098E">
        <w:rPr>
          <w:rFonts w:ascii="Times New Roman" w:hAnsi="Times New Roman" w:cs="Times New Roman"/>
          <w:color w:val="000000" w:themeColor="text1"/>
          <w:sz w:val="24"/>
          <w:szCs w:val="24"/>
        </w:rPr>
        <w:t>jeden milion</w:t>
      </w:r>
      <w:r w:rsidR="00754C09">
        <w:rPr>
          <w:rFonts w:ascii="Times New Roman" w:hAnsi="Times New Roman" w:cs="Times New Roman"/>
          <w:color w:val="000000" w:themeColor="text1"/>
          <w:sz w:val="24"/>
          <w:szCs w:val="24"/>
        </w:rPr>
        <w:t xml:space="preserve"> pięćset</w:t>
      </w:r>
      <w:r w:rsidRPr="0009098E">
        <w:rPr>
          <w:rFonts w:ascii="Times New Roman" w:hAnsi="Times New Roman" w:cs="Times New Roman"/>
          <w:color w:val="000000" w:themeColor="text1"/>
          <w:sz w:val="24"/>
          <w:szCs w:val="24"/>
          <w:lang w:eastAsia="ar-SA"/>
        </w:rPr>
        <w:t xml:space="preserve"> 00/100</w:t>
      </w:r>
      <w:r w:rsidRPr="0009098E">
        <w:rPr>
          <w:rFonts w:ascii="Times New Roman" w:hAnsi="Times New Roman" w:cs="Times New Roman"/>
          <w:color w:val="000000" w:themeColor="text1"/>
          <w:sz w:val="24"/>
          <w:szCs w:val="24"/>
        </w:rPr>
        <w:t>).</w:t>
      </w:r>
      <w:r w:rsidRPr="0009098E">
        <w:rPr>
          <w:rFonts w:ascii="Times New Roman" w:hAnsi="Times New Roman" w:cs="Times New Roman"/>
          <w:bCs/>
          <w:i/>
          <w:color w:val="000000" w:themeColor="text1"/>
          <w:sz w:val="24"/>
          <w:szCs w:val="24"/>
        </w:rPr>
        <w:t xml:space="preserve"> </w:t>
      </w:r>
    </w:p>
    <w:p w14:paraId="589C5B1D" w14:textId="21B72C09"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najpóźniej w dniu podpisania </w:t>
      </w:r>
      <w:r w:rsidR="006375D1"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 xml:space="preserve">mowy, a w przypadku gdy termin wygaśnięcia ubezpieczenia przypada w trakcie realizacji </w:t>
      </w:r>
      <w:r w:rsidR="006375D1"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09098E">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09098E"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4BBEBEC0" w14:textId="77777777" w:rsidR="006833E6" w:rsidRDefault="006833E6" w:rsidP="009E1C5C">
      <w:pPr>
        <w:pStyle w:val="Tekstpodstawowy"/>
        <w:tabs>
          <w:tab w:val="left" w:pos="426"/>
          <w:tab w:val="left" w:pos="11079"/>
        </w:tabs>
        <w:spacing w:after="0" w:line="240" w:lineRule="auto"/>
        <w:contextualSpacing/>
        <w:rPr>
          <w:rFonts w:ascii="Times New Roman" w:hAnsi="Times New Roman" w:cs="Times New Roman"/>
          <w:b/>
          <w:color w:val="000000" w:themeColor="text1"/>
          <w:sz w:val="24"/>
          <w:szCs w:val="24"/>
        </w:rPr>
      </w:pPr>
    </w:p>
    <w:p w14:paraId="5EB3E6AC" w14:textId="0E57720B"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6833E6">
        <w:rPr>
          <w:rFonts w:ascii="Times New Roman" w:hAnsi="Times New Roman" w:cs="Times New Roman"/>
          <w:b/>
          <w:color w:val="000000" w:themeColor="text1"/>
          <w:sz w:val="24"/>
          <w:szCs w:val="24"/>
        </w:rPr>
        <w:t>3</w:t>
      </w:r>
      <w:r w:rsidRPr="0009098E">
        <w:rPr>
          <w:rFonts w:ascii="Times New Roman" w:hAnsi="Times New Roman" w:cs="Times New Roman"/>
          <w:b/>
          <w:color w:val="000000" w:themeColor="text1"/>
          <w:sz w:val="24"/>
          <w:szCs w:val="24"/>
        </w:rPr>
        <w:t xml:space="preserve"> </w:t>
      </w:r>
    </w:p>
    <w:p w14:paraId="36A5494C"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[Zatrudnienie na podstawie umowy o pracę]</w:t>
      </w:r>
    </w:p>
    <w:p w14:paraId="7DF9C943"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60901A34" w:rsidR="006030E9" w:rsidRPr="0009098E"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(Dz. U. </w:t>
      </w:r>
      <w:r w:rsidR="00614F2A" w:rsidRPr="0009098E">
        <w:rPr>
          <w:rFonts w:ascii="Times New Roman" w:eastAsia="Times New Roman" w:hAnsi="Times New Roman" w:cs="Times New Roman"/>
          <w:color w:val="000000" w:themeColor="text1"/>
          <w:sz w:val="24"/>
          <w:szCs w:val="24"/>
        </w:rPr>
        <w:t>t.</w:t>
      </w:r>
      <w:r w:rsidR="00614F2A">
        <w:rPr>
          <w:rFonts w:ascii="Times New Roman" w:eastAsia="Times New Roman" w:hAnsi="Times New Roman" w:cs="Times New Roman"/>
          <w:color w:val="000000" w:themeColor="text1"/>
          <w:sz w:val="24"/>
          <w:szCs w:val="24"/>
        </w:rPr>
        <w:t>j.</w:t>
      </w:r>
      <w:r w:rsidR="00614F2A" w:rsidRPr="0009098E">
        <w:rPr>
          <w:rFonts w:ascii="Times New Roman" w:eastAsia="Times New Roman" w:hAnsi="Times New Roman" w:cs="Times New Roman"/>
          <w:color w:val="000000" w:themeColor="text1"/>
          <w:sz w:val="24"/>
          <w:szCs w:val="24"/>
        </w:rPr>
        <w:t xml:space="preserve"> </w:t>
      </w:r>
      <w:r w:rsidRPr="0009098E">
        <w:rPr>
          <w:rFonts w:ascii="Times New Roman" w:eastAsia="Times New Roman" w:hAnsi="Times New Roman" w:cs="Times New Roman"/>
          <w:color w:val="000000" w:themeColor="text1"/>
          <w:sz w:val="24"/>
          <w:szCs w:val="24"/>
        </w:rPr>
        <w:t>z 20</w:t>
      </w:r>
      <w:r w:rsidR="001A0426">
        <w:rPr>
          <w:rFonts w:ascii="Times New Roman" w:eastAsia="Times New Roman" w:hAnsi="Times New Roman" w:cs="Times New Roman"/>
          <w:color w:val="000000" w:themeColor="text1"/>
          <w:sz w:val="24"/>
          <w:szCs w:val="24"/>
        </w:rPr>
        <w:t>22</w:t>
      </w:r>
      <w:r w:rsidRPr="0009098E">
        <w:rPr>
          <w:rFonts w:ascii="Times New Roman" w:eastAsia="Times New Roman" w:hAnsi="Times New Roman" w:cs="Times New Roman"/>
          <w:color w:val="000000" w:themeColor="text1"/>
          <w:sz w:val="24"/>
          <w:szCs w:val="24"/>
        </w:rPr>
        <w:t xml:space="preserve"> r. poz. 1</w:t>
      </w:r>
      <w:r w:rsidR="001A0426">
        <w:rPr>
          <w:rFonts w:ascii="Times New Roman" w:eastAsia="Times New Roman" w:hAnsi="Times New Roman" w:cs="Times New Roman"/>
          <w:color w:val="000000" w:themeColor="text1"/>
          <w:sz w:val="24"/>
          <w:szCs w:val="24"/>
        </w:rPr>
        <w:t>510</w:t>
      </w:r>
      <w:r w:rsidR="00723866">
        <w:rPr>
          <w:rFonts w:ascii="Times New Roman" w:eastAsia="Times New Roman" w:hAnsi="Times New Roman" w:cs="Times New Roman"/>
          <w:color w:val="000000" w:themeColor="text1"/>
          <w:sz w:val="24"/>
          <w:szCs w:val="24"/>
        </w:rPr>
        <w:t xml:space="preserve"> z późn. zm.</w:t>
      </w:r>
      <w:r w:rsidRPr="0009098E">
        <w:rPr>
          <w:rFonts w:ascii="Times New Roman" w:eastAsia="Times New Roman" w:hAnsi="Times New Roman" w:cs="Times New Roman"/>
          <w:color w:val="000000" w:themeColor="text1"/>
          <w:sz w:val="24"/>
          <w:szCs w:val="24"/>
        </w:rPr>
        <w:t xml:space="preserve">) osoby, które wykonują czynności bezpośrednio związane z wykonywaniem robót, czyli tzw. pracownicy fizyczni </w:t>
      </w:r>
      <w:r w:rsidRPr="0009098E">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09098E"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09098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09098E"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09098E"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3C92821F" w:rsidR="006030E9" w:rsidRPr="0009098E"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trakcie realizacji Przedmiotu umowy na każde wezwanie Zamawiającego w wyznaczonym w tym wezwani</w:t>
      </w:r>
      <w:r w:rsidR="00EC022A" w:rsidRPr="0009098E">
        <w:rPr>
          <w:rFonts w:ascii="Times New Roman" w:hAnsi="Times New Roman" w:cs="Times New Roman"/>
          <w:color w:val="000000" w:themeColor="text1"/>
          <w:sz w:val="24"/>
          <w:szCs w:val="24"/>
        </w:rPr>
        <w:t>u terminie Wykonawca przedłoży Z</w:t>
      </w:r>
      <w:r w:rsidRPr="0009098E">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bCs/>
          <w:color w:val="000000" w:themeColor="text1"/>
          <w:sz w:val="24"/>
          <w:szCs w:val="24"/>
        </w:rPr>
        <w:t>oświadczenie Wykonawcy lub podwykonawcy</w:t>
      </w:r>
      <w:r w:rsidRPr="0009098E">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poświadczoną za zgodność z oryginałem odpowiednio przez Wykonawcę lub podwykonawcę </w:t>
      </w:r>
      <w:r w:rsidRPr="0009098E">
        <w:rPr>
          <w:rFonts w:ascii="Times New Roman" w:hAnsi="Times New Roman" w:cs="Times New Roman"/>
          <w:bCs/>
          <w:color w:val="000000" w:themeColor="text1"/>
          <w:sz w:val="24"/>
          <w:szCs w:val="24"/>
        </w:rPr>
        <w:t>kopię umowy/umów o pracę</w:t>
      </w:r>
      <w:r w:rsidRPr="0009098E">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398EDAF4"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bCs/>
          <w:color w:val="000000" w:themeColor="text1"/>
          <w:sz w:val="24"/>
          <w:szCs w:val="24"/>
        </w:rPr>
        <w:t>zaświadczenie właściwego oddziału ZUS</w:t>
      </w:r>
      <w:r w:rsidRPr="0009098E">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09098E"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poświadczoną za zgodność z oryginałem odpowiednio przez Wykonawcę lub podwykonawcę</w:t>
      </w:r>
      <w:r w:rsidRPr="0009098E">
        <w:rPr>
          <w:rFonts w:ascii="Times New Roman" w:hAnsi="Times New Roman" w:cs="Times New Roman"/>
          <w:b/>
          <w:color w:val="000000" w:themeColor="text1"/>
          <w:sz w:val="24"/>
          <w:szCs w:val="24"/>
        </w:rPr>
        <w:t xml:space="preserve"> </w:t>
      </w:r>
      <w:r w:rsidRPr="0009098E">
        <w:rPr>
          <w:rFonts w:ascii="Times New Roman" w:hAnsi="Times New Roman" w:cs="Times New Roman"/>
          <w:bCs/>
          <w:color w:val="000000" w:themeColor="text1"/>
          <w:sz w:val="24"/>
          <w:szCs w:val="24"/>
        </w:rPr>
        <w:t>kopię dowodu potwierdzającego zgłoszenie pracownika przez pracodawcę do ubezpieczeń,</w:t>
      </w:r>
      <w:r w:rsidRPr="0009098E">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09098E"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09098E"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09098E"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153FD1E8"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4</w:t>
      </w:r>
    </w:p>
    <w:p w14:paraId="44F421FD"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[Zabezpieczenie należytego wykonania Umowy]</w:t>
      </w:r>
    </w:p>
    <w:p w14:paraId="64C8D0DC"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33F2C413"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wartości brutto oferty Wykonawcy określonej w </w:t>
      </w:r>
      <w:r w:rsidR="006833E6">
        <w:rPr>
          <w:rFonts w:ascii="Times New Roman" w:hAnsi="Times New Roman" w:cs="Times New Roman"/>
          <w:color w:val="000000" w:themeColor="text1"/>
          <w:sz w:val="24"/>
          <w:szCs w:val="24"/>
        </w:rPr>
        <w:t>§ 6</w:t>
      </w:r>
      <w:r w:rsidRPr="0009098E">
        <w:rPr>
          <w:rFonts w:ascii="Times New Roman" w:hAnsi="Times New Roman" w:cs="Times New Roman"/>
          <w:color w:val="000000" w:themeColor="text1"/>
          <w:sz w:val="24"/>
          <w:szCs w:val="24"/>
        </w:rPr>
        <w:t xml:space="preserve"> ust. 1 Umowy, tj.  na kwotę ………….. zł, słownie: …………..</w:t>
      </w:r>
    </w:p>
    <w:p w14:paraId="5C4C7949" w14:textId="3A43D9AF"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4" w:name="_Hlk75514956"/>
      <w:r w:rsidRPr="0009098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09098E">
        <w:rPr>
          <w:rFonts w:ascii="Times New Roman" w:hAnsi="Times New Roman" w:cs="Times New Roman"/>
          <w:color w:val="000000" w:themeColor="text1"/>
          <w:sz w:val="24"/>
          <w:szCs w:val="24"/>
        </w:rPr>
        <w:t xml:space="preserve">dotychczasowego zabezpieczenia </w:t>
      </w:r>
      <w:r w:rsidRPr="0009098E">
        <w:rPr>
          <w:rFonts w:ascii="Times New Roman" w:hAnsi="Times New Roman" w:cs="Times New Roman"/>
          <w:color w:val="000000" w:themeColor="text1"/>
          <w:sz w:val="24"/>
          <w:szCs w:val="24"/>
        </w:rPr>
        <w:t xml:space="preserve">należytego wykonania Umowy lub z zabezpieczenia roszczeń z tytułu rękojmi i gwarancji. </w:t>
      </w:r>
    </w:p>
    <w:bookmarkEnd w:id="4"/>
    <w:p w14:paraId="21C71EA3"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08C07C"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09098E"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42B0D5B1"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5</w:t>
      </w:r>
    </w:p>
    <w:p w14:paraId="4E4E8C01"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[Odstąpienie od Umowy]</w:t>
      </w:r>
    </w:p>
    <w:p w14:paraId="365DDFA6"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09098E"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6CFA36EB" w:rsidR="006030E9" w:rsidRPr="0009098E"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Poza </w:t>
      </w:r>
      <w:r w:rsidR="00D47033">
        <w:rPr>
          <w:rFonts w:ascii="Times New Roman" w:eastAsia="MS Mincho" w:hAnsi="Times New Roman" w:cs="Times New Roman"/>
          <w:color w:val="000000" w:themeColor="text1"/>
          <w:sz w:val="24"/>
          <w:szCs w:val="24"/>
        </w:rPr>
        <w:t>odstąpieniem ustawowym</w:t>
      </w:r>
      <w:r w:rsidRPr="0009098E">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sidRPr="0009098E">
        <w:rPr>
          <w:rFonts w:ascii="Times New Roman" w:eastAsia="MS Mincho" w:hAnsi="Times New Roman" w:cs="Times New Roman"/>
          <w:color w:val="000000" w:themeColor="text1"/>
          <w:sz w:val="24"/>
          <w:szCs w:val="24"/>
        </w:rPr>
        <w:t>,</w:t>
      </w:r>
      <w:r w:rsidRPr="0009098E">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13ECF1B1" w14:textId="6AAB6D5E" w:rsidR="00D47033" w:rsidRPr="0009098E" w:rsidRDefault="007B5618" w:rsidP="00D47033">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B050"/>
          <w:sz w:val="24"/>
          <w:szCs w:val="24"/>
        </w:rPr>
        <w:t xml:space="preserve">Wykonawca pozostaje w zwłoce </w:t>
      </w:r>
      <w:r w:rsidR="00D47033" w:rsidRPr="007B5618">
        <w:rPr>
          <w:rFonts w:ascii="Times New Roman" w:eastAsia="MS Mincho" w:hAnsi="Times New Roman" w:cs="Times New Roman"/>
          <w:strike/>
          <w:color w:val="000000" w:themeColor="text1"/>
          <w:sz w:val="24"/>
          <w:szCs w:val="24"/>
        </w:rPr>
        <w:t>opóźnienia się w Wykonawcy</w:t>
      </w:r>
      <w:r w:rsidR="00D47033">
        <w:rPr>
          <w:rFonts w:ascii="Times New Roman" w:eastAsia="MS Mincho" w:hAnsi="Times New Roman" w:cs="Times New Roman"/>
          <w:color w:val="000000" w:themeColor="text1"/>
          <w:sz w:val="24"/>
          <w:szCs w:val="24"/>
        </w:rPr>
        <w:t xml:space="preserve"> w realizacji poszczególnych prac wskazanych w Harmonogramie powyżej 10- dni w stosunku do danej pracy;</w:t>
      </w:r>
    </w:p>
    <w:p w14:paraId="77F4B446" w14:textId="0E051ED4"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09098E">
        <w:rPr>
          <w:rFonts w:ascii="Times New Roman" w:eastAsia="MS Mincho" w:hAnsi="Times New Roman" w:cs="Times New Roman"/>
          <w:color w:val="000000" w:themeColor="text1"/>
          <w:sz w:val="24"/>
          <w:szCs w:val="24"/>
        </w:rPr>
        <w:t xml:space="preserve"> uzgodnieniami dokonanymi z Zamawiającym, </w:t>
      </w:r>
      <w:r w:rsidRPr="0009098E">
        <w:rPr>
          <w:rFonts w:ascii="Times New Roman" w:eastAsia="MS Mincho" w:hAnsi="Times New Roman" w:cs="Times New Roman"/>
          <w:color w:val="000000" w:themeColor="text1"/>
          <w:sz w:val="24"/>
          <w:szCs w:val="24"/>
        </w:rPr>
        <w:t xml:space="preserve"> przepisami Prawa budowlanego oraz zasadami </w:t>
      </w:r>
      <w:r w:rsidR="00D47794" w:rsidRPr="0009098E">
        <w:rPr>
          <w:rFonts w:ascii="Times New Roman" w:eastAsia="MS Mincho" w:hAnsi="Times New Roman" w:cs="Times New Roman"/>
          <w:color w:val="000000" w:themeColor="text1"/>
          <w:sz w:val="24"/>
          <w:szCs w:val="24"/>
        </w:rPr>
        <w:t xml:space="preserve">wiedzy technicznej, przepisami i zasadami BHP,  </w:t>
      </w:r>
      <w:r w:rsidRPr="0009098E">
        <w:rPr>
          <w:rFonts w:ascii="Times New Roman" w:eastAsia="MS Mincho" w:hAnsi="Times New Roman" w:cs="Times New Roman"/>
          <w:color w:val="000000" w:themeColor="text1"/>
          <w:sz w:val="24"/>
          <w:szCs w:val="24"/>
        </w:rPr>
        <w:t xml:space="preserve">lub w rażący sposób zaniedbuje zobowiązania umowne, </w:t>
      </w:r>
      <w:r w:rsidR="00A270C2">
        <w:rPr>
          <w:rFonts w:ascii="Times New Roman" w:eastAsia="MS Mincho" w:hAnsi="Times New Roman" w:cs="Times New Roman"/>
          <w:color w:val="00B050"/>
          <w:sz w:val="24"/>
          <w:szCs w:val="24"/>
        </w:rPr>
        <w:t>pomimo wezwania go na piśmie i wyznaczenia dodatkowego 5 dniowego terminu.</w:t>
      </w:r>
      <w:bookmarkStart w:id="5" w:name="_GoBack"/>
      <w:bookmarkEnd w:id="5"/>
      <w:r w:rsidRPr="0009098E">
        <w:rPr>
          <w:rFonts w:ascii="Times New Roman" w:eastAsia="MS Mincho" w:hAnsi="Times New Roman" w:cs="Times New Roman"/>
          <w:color w:val="000000" w:themeColor="text1"/>
          <w:sz w:val="24"/>
          <w:szCs w:val="24"/>
        </w:rPr>
        <w:t xml:space="preserve"> </w:t>
      </w:r>
    </w:p>
    <w:p w14:paraId="0F33245D" w14:textId="58A65008"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powtarzającego się (co najmniej trzykrotnego) naruszenia postanowień § </w:t>
      </w:r>
      <w:r w:rsidR="00CE4BD2" w:rsidRPr="0009098E">
        <w:rPr>
          <w:rFonts w:ascii="Times New Roman" w:eastAsia="MS Mincho" w:hAnsi="Times New Roman" w:cs="Times New Roman"/>
          <w:color w:val="000000" w:themeColor="text1"/>
          <w:sz w:val="24"/>
          <w:szCs w:val="24"/>
        </w:rPr>
        <w:t>1</w:t>
      </w:r>
      <w:r w:rsidR="009E1C5C">
        <w:rPr>
          <w:rFonts w:ascii="Times New Roman" w:eastAsia="MS Mincho" w:hAnsi="Times New Roman" w:cs="Times New Roman"/>
          <w:color w:val="000000" w:themeColor="text1"/>
          <w:sz w:val="24"/>
          <w:szCs w:val="24"/>
        </w:rPr>
        <w:t>3</w:t>
      </w:r>
      <w:r w:rsidR="00CE4BD2" w:rsidRPr="0009098E">
        <w:rPr>
          <w:rFonts w:ascii="Times New Roman" w:eastAsia="MS Mincho" w:hAnsi="Times New Roman" w:cs="Times New Roman"/>
          <w:color w:val="000000" w:themeColor="text1"/>
          <w:sz w:val="24"/>
          <w:szCs w:val="24"/>
        </w:rPr>
        <w:t xml:space="preserve"> U</w:t>
      </w:r>
      <w:r w:rsidRPr="0009098E">
        <w:rPr>
          <w:rFonts w:ascii="Times New Roman" w:eastAsia="MS Mincho" w:hAnsi="Times New Roman" w:cs="Times New Roman"/>
          <w:color w:val="000000" w:themeColor="text1"/>
          <w:sz w:val="24"/>
          <w:szCs w:val="24"/>
        </w:rPr>
        <w:t>mowy,</w:t>
      </w:r>
    </w:p>
    <w:p w14:paraId="3806BC49" w14:textId="7777777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53555317" w:rsidR="006030E9" w:rsidRPr="001C446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09098E">
        <w:rPr>
          <w:rFonts w:ascii="Times New Roman" w:hAnsi="Times New Roman" w:cs="Times New Roman"/>
          <w:color w:val="000000" w:themeColor="text1"/>
          <w:sz w:val="24"/>
          <w:szCs w:val="24"/>
        </w:rPr>
        <w:br/>
        <w:t xml:space="preserve">w §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r w:rsidR="001C446E">
        <w:rPr>
          <w:rFonts w:ascii="Times New Roman" w:hAnsi="Times New Roman" w:cs="Times New Roman"/>
          <w:color w:val="000000" w:themeColor="text1"/>
          <w:sz w:val="24"/>
          <w:szCs w:val="24"/>
        </w:rPr>
        <w:t>;</w:t>
      </w:r>
    </w:p>
    <w:p w14:paraId="33902238" w14:textId="339BDEB8" w:rsidR="001C446E" w:rsidRPr="004012DE" w:rsidRDefault="001C446E" w:rsidP="00320885">
      <w:pPr>
        <w:pStyle w:val="Zwykytekst"/>
        <w:numPr>
          <w:ilvl w:val="2"/>
          <w:numId w:val="28"/>
        </w:numPr>
        <w:tabs>
          <w:tab w:val="left" w:pos="426"/>
        </w:tabs>
        <w:ind w:left="851" w:hanging="425"/>
        <w:jc w:val="both"/>
        <w:rPr>
          <w:rFonts w:ascii="Times New Roman" w:eastAsia="MS Mincho" w:hAnsi="Times New Roman" w:cs="Times New Roman"/>
          <w:color w:val="00B050"/>
          <w:sz w:val="24"/>
          <w:szCs w:val="24"/>
        </w:rPr>
      </w:pPr>
      <w:r w:rsidRPr="004012DE">
        <w:rPr>
          <w:rFonts w:ascii="Times New Roman" w:hAnsi="Times New Roman" w:cs="Times New Roman"/>
          <w:color w:val="00B050"/>
          <w:sz w:val="24"/>
          <w:szCs w:val="24"/>
        </w:rPr>
        <w:t xml:space="preserve">zwłoki w objęciu kierownictwa budowy </w:t>
      </w:r>
      <w:r w:rsidR="003C0AB8" w:rsidRPr="004012DE">
        <w:rPr>
          <w:rFonts w:ascii="Times New Roman" w:hAnsi="Times New Roman" w:cs="Times New Roman"/>
          <w:color w:val="00B050"/>
          <w:sz w:val="24"/>
          <w:szCs w:val="24"/>
        </w:rPr>
        <w:t>na żądanie Zamawiającego, o którym mowa w paragrafie 4 ust. 3 Umowy.</w:t>
      </w:r>
    </w:p>
    <w:p w14:paraId="32441674" w14:textId="77777777" w:rsidR="006030E9" w:rsidRPr="0009098E"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09098E"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09098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199AE34E"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w terminie 14 dni od daty zgłoszenia, o którym mowa w pkt. 3</w:t>
      </w:r>
      <w:r w:rsidR="009E1C5C">
        <w:rPr>
          <w:rFonts w:ascii="Times New Roman" w:eastAsia="Times New Roman" w:hAnsi="Times New Roman" w:cs="Times New Roman"/>
          <w:bCs/>
          <w:color w:val="000000" w:themeColor="text1"/>
          <w:sz w:val="24"/>
          <w:szCs w:val="24"/>
          <w:lang w:eastAsia="pl-PL"/>
        </w:rPr>
        <w:t>) powyżej,</w:t>
      </w:r>
      <w:r w:rsidRPr="0009098E">
        <w:rPr>
          <w:rFonts w:ascii="Times New Roman" w:eastAsia="Times New Roman" w:hAnsi="Times New Roman" w:cs="Times New Roman"/>
          <w:bCs/>
          <w:color w:val="000000" w:themeColor="text1"/>
          <w:sz w:val="24"/>
          <w:szCs w:val="24"/>
          <w:lang w:eastAsia="pl-PL"/>
        </w:rPr>
        <w:t xml:space="preserve">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09098E"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58624ACE" w14:textId="77777777" w:rsidR="009E1C5C" w:rsidRPr="009E1C5C" w:rsidRDefault="009E1C5C" w:rsidP="009E1C5C">
      <w:pPr>
        <w:tabs>
          <w:tab w:val="num" w:pos="426"/>
        </w:tabs>
        <w:spacing w:after="0" w:line="240" w:lineRule="auto"/>
        <w:rPr>
          <w:rFonts w:ascii="Times New Roman" w:eastAsia="MS Mincho" w:hAnsi="Times New Roman" w:cs="Times New Roman"/>
          <w:color w:val="000000" w:themeColor="text1"/>
          <w:sz w:val="24"/>
          <w:szCs w:val="24"/>
        </w:rPr>
      </w:pPr>
    </w:p>
    <w:p w14:paraId="0B03C26B" w14:textId="0288E098"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6</w:t>
      </w:r>
    </w:p>
    <w:p w14:paraId="2A464449" w14:textId="6DD78835"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xml:space="preserve">[Zmiany </w:t>
      </w:r>
      <w:r w:rsidR="006375D1" w:rsidRPr="0009098E">
        <w:rPr>
          <w:rFonts w:ascii="Times New Roman" w:hAnsi="Times New Roman" w:cs="Times New Roman"/>
          <w:b/>
          <w:color w:val="000000" w:themeColor="text1"/>
          <w:sz w:val="24"/>
          <w:szCs w:val="24"/>
        </w:rPr>
        <w:t>U</w:t>
      </w:r>
      <w:r w:rsidRPr="0009098E">
        <w:rPr>
          <w:rFonts w:ascii="Times New Roman" w:hAnsi="Times New Roman" w:cs="Times New Roman"/>
          <w:b/>
          <w:color w:val="000000" w:themeColor="text1"/>
          <w:sz w:val="24"/>
          <w:szCs w:val="24"/>
        </w:rPr>
        <w:t>mowy]</w:t>
      </w:r>
    </w:p>
    <w:p w14:paraId="64B66DF3"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terminu wykonania Przedmiotu umowy, o którym mowa w </w:t>
      </w:r>
      <w:r w:rsidRPr="0009098E">
        <w:rPr>
          <w:rFonts w:ascii="Times New Roman" w:hAnsi="Times New Roman" w:cs="Times New Roman"/>
          <w:color w:val="000000" w:themeColor="text1"/>
          <w:sz w:val="24"/>
          <w:szCs w:val="24"/>
        </w:rPr>
        <w:t xml:space="preserve">§ 2 ust. 1 Umowy </w:t>
      </w:r>
      <w:r w:rsidRPr="0009098E">
        <w:rPr>
          <w:rFonts w:ascii="Times New Roman" w:eastAsia="Times New Roman" w:hAnsi="Times New Roman" w:cs="Times New Roman"/>
          <w:color w:val="000000" w:themeColor="text1"/>
          <w:sz w:val="24"/>
          <w:szCs w:val="24"/>
          <w:lang w:eastAsia="pl-PL"/>
        </w:rPr>
        <w:t>oraz</w:t>
      </w:r>
    </w:p>
    <w:p w14:paraId="735BBD67" w14:textId="67745F86"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wynagrodzenia Wykonawcy, o którym mowa w </w:t>
      </w:r>
      <w:r w:rsidRPr="0009098E">
        <w:rPr>
          <w:rFonts w:ascii="Times New Roman" w:hAnsi="Times New Roman" w:cs="Times New Roman"/>
          <w:color w:val="000000" w:themeColor="text1"/>
          <w:sz w:val="24"/>
          <w:szCs w:val="24"/>
        </w:rPr>
        <w:t xml:space="preserve">§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r w:rsidRPr="0009098E">
        <w:rPr>
          <w:rFonts w:ascii="Times New Roman" w:eastAsia="Times New Roman" w:hAnsi="Times New Roman" w:cs="Times New Roman"/>
          <w:color w:val="000000" w:themeColor="text1"/>
          <w:sz w:val="24"/>
          <w:szCs w:val="24"/>
          <w:lang w:eastAsia="pl-PL"/>
        </w:rPr>
        <w:t xml:space="preserve"> </w:t>
      </w:r>
    </w:p>
    <w:p w14:paraId="217E00F2" w14:textId="79802613" w:rsidR="006030E9" w:rsidRPr="0009098E"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09098E"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terminu wykonania Przedmiotu umowy, o którym mowa w § 2 ust. 1 Umowy  będzie możliwa w sytuacjach, gdy:</w:t>
      </w:r>
    </w:p>
    <w:p w14:paraId="14BC6F23" w14:textId="77777777" w:rsidR="006030E9" w:rsidRPr="0009098E"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noProof/>
          <w:color w:val="000000" w:themeColor="text1"/>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09098E">
        <w:rPr>
          <w:rFonts w:ascii="Times New Roman" w:eastAsia="Times New Roman" w:hAnsi="Times New Roman" w:cs="Times New Roman"/>
          <w:bCs/>
          <w:color w:val="000000" w:themeColor="text1"/>
          <w:sz w:val="24"/>
          <w:szCs w:val="24"/>
          <w:lang w:eastAsia="pl-PL"/>
        </w:rPr>
        <w:t xml:space="preserve"> </w:t>
      </w:r>
      <w:r w:rsidRPr="0009098E">
        <w:rPr>
          <w:rFonts w:ascii="Times New Roman" w:hAnsi="Times New Roman" w:cs="Times New Roman"/>
          <w:color w:val="000000" w:themeColor="text1"/>
          <w:sz w:val="24"/>
          <w:szCs w:val="24"/>
        </w:rPr>
        <w:t>ust. 1 Umowy</w:t>
      </w:r>
      <w:r w:rsidRPr="0009098E">
        <w:rPr>
          <w:rFonts w:ascii="Times New Roman" w:eastAsia="Times New Roman" w:hAnsi="Times New Roman" w:cs="Times New Roman"/>
          <w:bCs/>
          <w:noProof/>
          <w:color w:val="000000" w:themeColor="text1"/>
          <w:sz w:val="24"/>
          <w:szCs w:val="24"/>
          <w:lang w:eastAsia="pl-PL"/>
        </w:rPr>
        <w:t>,</w:t>
      </w:r>
    </w:p>
    <w:p w14:paraId="1C0058AD" w14:textId="77777777" w:rsidR="006030E9" w:rsidRPr="0009098E"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09098E"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09098E"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09098E"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 </w:t>
      </w:r>
      <w:r w:rsidRPr="0009098E">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09098E"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3)</w:t>
      </w:r>
      <w:r w:rsidRPr="0009098E">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09098E">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4)</w:t>
      </w:r>
      <w:r w:rsidRPr="0009098E">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09098E">
        <w:rPr>
          <w:rFonts w:ascii="Times New Roman" w:eastAsia="Times New Roman" w:hAnsi="Times New Roman" w:cs="Times New Roman"/>
          <w:bCs/>
          <w:color w:val="000000" w:themeColor="text1"/>
          <w:sz w:val="24"/>
          <w:szCs w:val="24"/>
          <w:lang w:eastAsia="pl-PL"/>
        </w:rPr>
        <w:t>lub robót dodatkowych</w:t>
      </w:r>
      <w:r w:rsidRPr="0009098E">
        <w:rPr>
          <w:rFonts w:ascii="Times New Roman" w:eastAsia="Times New Roman" w:hAnsi="Times New Roman" w:cs="Times New Roman"/>
          <w:bCs/>
          <w:noProof/>
          <w:color w:val="000000" w:themeColor="text1"/>
          <w:sz w:val="24"/>
          <w:szCs w:val="24"/>
          <w:lang w:eastAsia="pl-PL"/>
        </w:rPr>
        <w:t xml:space="preserve">;  </w:t>
      </w:r>
    </w:p>
    <w:p w14:paraId="7FFCE38B" w14:textId="031581F6"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5)</w:t>
      </w:r>
      <w:r w:rsidRPr="0009098E">
        <w:rPr>
          <w:rFonts w:ascii="Times New Roman" w:eastAsia="Times New Roman" w:hAnsi="Times New Roman" w:cs="Times New Roman"/>
          <w:bCs/>
          <w:color w:val="000000" w:themeColor="text1"/>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w:t>
      </w:r>
      <w:r w:rsidR="0069385F" w:rsidRPr="0009098E">
        <w:rPr>
          <w:rFonts w:ascii="Times New Roman" w:eastAsia="Times New Roman" w:hAnsi="Times New Roman" w:cs="Times New Roman"/>
          <w:bCs/>
          <w:color w:val="000000" w:themeColor="text1"/>
          <w:sz w:val="24"/>
          <w:szCs w:val="24"/>
          <w:lang w:eastAsia="pl-PL"/>
        </w:rPr>
        <w:t>kierownik</w:t>
      </w:r>
      <w:r w:rsidR="0069385F" w:rsidRPr="00223762">
        <w:rPr>
          <w:rFonts w:ascii="Times New Roman" w:eastAsia="Times New Roman" w:hAnsi="Times New Roman" w:cs="Times New Roman"/>
          <w:bCs/>
          <w:sz w:val="24"/>
          <w:szCs w:val="24"/>
          <w:lang w:eastAsia="pl-PL"/>
        </w:rPr>
        <w:t xml:space="preserve"> robót</w:t>
      </w:r>
      <w:r w:rsidRPr="00223762">
        <w:rPr>
          <w:rFonts w:ascii="Times New Roman" w:eastAsia="Times New Roman" w:hAnsi="Times New Roman" w:cs="Times New Roman"/>
          <w:bCs/>
          <w:sz w:val="24"/>
          <w:szCs w:val="24"/>
          <w:lang w:eastAsia="pl-PL"/>
        </w:rPr>
        <w:t xml:space="preserve"> </w:t>
      </w:r>
      <w:r w:rsidRPr="0009098E">
        <w:rPr>
          <w:rFonts w:ascii="Times New Roman" w:eastAsia="Times New Roman" w:hAnsi="Times New Roman" w:cs="Times New Roman"/>
          <w:bCs/>
          <w:color w:val="000000" w:themeColor="text1"/>
          <w:sz w:val="24"/>
          <w:szCs w:val="24"/>
          <w:lang w:eastAsia="pl-PL"/>
        </w:rPr>
        <w:t>sporządzi wpis do dziennika budowy, który potwierd</w:t>
      </w:r>
      <w:r w:rsidR="00FF5AE5" w:rsidRPr="0009098E">
        <w:rPr>
          <w:rFonts w:ascii="Times New Roman" w:eastAsia="Times New Roman" w:hAnsi="Times New Roman" w:cs="Times New Roman"/>
          <w:bCs/>
          <w:color w:val="000000" w:themeColor="text1"/>
          <w:sz w:val="24"/>
          <w:szCs w:val="24"/>
          <w:lang w:eastAsia="pl-PL"/>
        </w:rPr>
        <w:t>zi</w:t>
      </w:r>
      <w:r w:rsidRPr="0009098E">
        <w:rPr>
          <w:rFonts w:ascii="Times New Roman" w:eastAsia="Times New Roman" w:hAnsi="Times New Roman" w:cs="Times New Roman"/>
          <w:bCs/>
          <w:color w:val="000000" w:themeColor="text1"/>
          <w:sz w:val="24"/>
          <w:szCs w:val="24"/>
          <w:lang w:eastAsia="pl-PL"/>
        </w:rPr>
        <w:t xml:space="preserve"> </w:t>
      </w:r>
      <w:r w:rsidR="00FE08B7" w:rsidRPr="0009098E">
        <w:rPr>
          <w:rFonts w:ascii="Times New Roman" w:eastAsia="Times New Roman" w:hAnsi="Times New Roman" w:cs="Times New Roman"/>
          <w:bCs/>
          <w:color w:val="000000" w:themeColor="text1"/>
          <w:sz w:val="24"/>
          <w:szCs w:val="24"/>
          <w:lang w:eastAsia="pl-PL"/>
        </w:rPr>
        <w:t>Inżynier Kontraktu</w:t>
      </w:r>
      <w:r w:rsidR="00FF5AE5" w:rsidRPr="0009098E">
        <w:rPr>
          <w:rFonts w:ascii="Times New Roman" w:hAnsi="Times New Roman" w:cs="Times New Roman"/>
          <w:color w:val="000000" w:themeColor="text1"/>
          <w:sz w:val="24"/>
          <w:szCs w:val="24"/>
        </w:rPr>
        <w:t>/Inspektorowie nadzoru</w:t>
      </w:r>
      <w:r w:rsidRPr="0009098E">
        <w:rPr>
          <w:rFonts w:ascii="Times New Roman" w:eastAsia="Times New Roman" w:hAnsi="Times New Roman" w:cs="Times New Roman"/>
          <w:bCs/>
          <w:color w:val="000000" w:themeColor="text1"/>
          <w:sz w:val="24"/>
          <w:szCs w:val="24"/>
          <w:lang w:eastAsia="pl-PL"/>
        </w:rPr>
        <w:t xml:space="preserve">   -   </w:t>
      </w:r>
      <w:r w:rsidRPr="0009098E">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6)</w:t>
      </w:r>
      <w:r w:rsidRPr="0009098E">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09098E">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09098E">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7)</w:t>
      </w:r>
      <w:r w:rsidRPr="0009098E">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09098E">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09098E">
        <w:rPr>
          <w:rFonts w:ascii="Times New Roman" w:eastAsia="Times New Roman" w:hAnsi="Times New Roman" w:cs="Times New Roman"/>
          <w:bCs/>
          <w:color w:val="000000" w:themeColor="text1"/>
          <w:sz w:val="24"/>
          <w:szCs w:val="24"/>
          <w:lang w:eastAsia="pl-PL"/>
        </w:rPr>
        <w:t>;</w:t>
      </w:r>
    </w:p>
    <w:p w14:paraId="7039765D" w14:textId="77777777"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9)</w:t>
      </w:r>
      <w:r w:rsidRPr="0009098E">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09098E">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09098E">
        <w:rPr>
          <w:rFonts w:ascii="Times New Roman" w:eastAsia="Times New Roman" w:hAnsi="Times New Roman" w:cs="Times New Roman"/>
          <w:bCs/>
          <w:noProof/>
          <w:color w:val="000000" w:themeColor="text1"/>
          <w:sz w:val="24"/>
          <w:szCs w:val="24"/>
          <w:lang w:eastAsia="pl-PL"/>
        </w:rPr>
        <w:t>.</w:t>
      </w:r>
    </w:p>
    <w:p w14:paraId="677EB615" w14:textId="77777777" w:rsidR="006030E9" w:rsidRPr="0009098E"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10) </w:t>
      </w:r>
      <w:r w:rsidRPr="0009098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09098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 </w:t>
      </w:r>
    </w:p>
    <w:p w14:paraId="031C3DD7" w14:textId="77777777" w:rsidR="006030E9" w:rsidRPr="0009098E"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 xml:space="preserve">11) </w:t>
      </w:r>
      <w:r w:rsidRPr="0009098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w:t>
      </w:r>
    </w:p>
    <w:p w14:paraId="6D7D1E65" w14:textId="77777777" w:rsidR="006030E9" w:rsidRPr="0009098E"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12)</w:t>
      </w:r>
      <w:r w:rsidRPr="0009098E">
        <w:rPr>
          <w:rFonts w:ascii="Times New Roman" w:eastAsia="Times New Roman" w:hAnsi="Times New Roman" w:cs="Times New Roman"/>
          <w:color w:val="000000" w:themeColor="text1"/>
          <w:sz w:val="24"/>
          <w:szCs w:val="24"/>
          <w:lang w:eastAsia="pl-PL"/>
        </w:rPr>
        <w:tab/>
      </w:r>
      <w:r w:rsidRPr="0009098E">
        <w:rPr>
          <w:rFonts w:ascii="Times New Roman" w:hAnsi="Times New Roman" w:cs="Times New Roman"/>
          <w:color w:val="000000" w:themeColor="text1"/>
          <w:sz w:val="24"/>
          <w:szCs w:val="24"/>
        </w:rPr>
        <w:t xml:space="preserve">przerwania realizacji zamówienia w sytuacjach określonych w art. 32 ust. 1 ustawy </w:t>
      </w:r>
      <w:r w:rsidRPr="0009098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w:t>
      </w:r>
    </w:p>
    <w:p w14:paraId="7403F8DC" w14:textId="77777777" w:rsidR="006030E9" w:rsidRPr="0009098E"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13) </w:t>
      </w:r>
      <w:r w:rsidRPr="0009098E">
        <w:rPr>
          <w:rFonts w:ascii="Times New Roman" w:eastAsia="Times New Roman" w:hAnsi="Times New Roman" w:cs="Times New Roman"/>
          <w:color w:val="000000" w:themeColor="text1"/>
          <w:sz w:val="24"/>
          <w:szCs w:val="24"/>
          <w:lang w:eastAsia="pl-PL"/>
        </w:rPr>
        <w:tab/>
      </w:r>
      <w:r w:rsidRPr="0009098E">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09098E">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09098E">
        <w:rPr>
          <w:rFonts w:ascii="Times New Roman" w:eastAsia="Times New Roman" w:hAnsi="Times New Roman" w:cs="Times New Roman"/>
          <w:bCs/>
          <w:noProof/>
          <w:color w:val="000000" w:themeColor="text1"/>
          <w:sz w:val="24"/>
          <w:szCs w:val="24"/>
          <w:lang w:eastAsia="pl-PL"/>
        </w:rPr>
        <w:t xml:space="preserve">terminu wykonania Przedmiot umowy </w:t>
      </w:r>
      <w:r w:rsidRPr="0009098E">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5. </w:t>
      </w:r>
      <w:r w:rsidRPr="0009098E">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09098E">
        <w:rPr>
          <w:rFonts w:ascii="Times New Roman" w:hAnsi="Times New Roman" w:cs="Times New Roman"/>
          <w:color w:val="000000" w:themeColor="text1"/>
          <w:sz w:val="24"/>
          <w:szCs w:val="24"/>
        </w:rPr>
        <w:t>ust. 1 Umowy</w:t>
      </w:r>
      <w:r w:rsidRPr="0009098E">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6. </w:t>
      </w:r>
      <w:r w:rsidRPr="0009098E">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09098E"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7.</w:t>
      </w:r>
      <w:r w:rsidRPr="0009098E">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6B462CDD"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a)</w:t>
      </w:r>
      <w:r w:rsidRPr="0009098E">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w:t>
      </w:r>
      <w:r w:rsidR="00C07626" w:rsidRPr="0009098E">
        <w:rPr>
          <w:rFonts w:ascii="Times New Roman" w:eastAsia="Times New Roman" w:hAnsi="Times New Roman" w:cs="Times New Roman"/>
          <w:bCs/>
          <w:color w:val="000000" w:themeColor="text1"/>
          <w:sz w:val="24"/>
          <w:szCs w:val="24"/>
          <w:lang w:eastAsia="pl-PL"/>
        </w:rPr>
        <w:t>.</w:t>
      </w:r>
      <w:r w:rsidRPr="0009098E">
        <w:rPr>
          <w:rFonts w:ascii="Times New Roman" w:eastAsia="Times New Roman" w:hAnsi="Times New Roman" w:cs="Times New Roman"/>
          <w:bCs/>
          <w:color w:val="000000" w:themeColor="text1"/>
          <w:sz w:val="24"/>
          <w:szCs w:val="24"/>
          <w:lang w:eastAsia="pl-PL"/>
        </w:rPr>
        <w:t xml:space="preserve"> </w:t>
      </w:r>
    </w:p>
    <w:p w14:paraId="5CF90583"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b) </w:t>
      </w:r>
      <w:r w:rsidRPr="0009098E">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09098E">
        <w:rPr>
          <w:rFonts w:ascii="Times New Roman" w:hAnsi="Times New Roman" w:cs="Times New Roman"/>
          <w:color w:val="000000" w:themeColor="text1"/>
          <w:sz w:val="24"/>
          <w:szCs w:val="24"/>
        </w:rPr>
        <w:t xml:space="preserve">c) </w:t>
      </w:r>
      <w:r w:rsidRPr="0009098E">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09098E">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bCs/>
          <w:color w:val="000000" w:themeColor="text1"/>
          <w:sz w:val="24"/>
          <w:szCs w:val="24"/>
          <w:lang w:eastAsia="pl-PL"/>
        </w:rPr>
        <w:t>d)</w:t>
      </w:r>
      <w:r w:rsidRPr="0009098E">
        <w:rPr>
          <w:rFonts w:ascii="Times New Roman" w:eastAsia="Times New Roman" w:hAnsi="Times New Roman" w:cs="Times New Roman"/>
          <w:bCs/>
          <w:color w:val="000000" w:themeColor="text1"/>
          <w:sz w:val="24"/>
          <w:szCs w:val="24"/>
          <w:lang w:eastAsia="pl-PL"/>
        </w:rPr>
        <w:tab/>
      </w:r>
      <w:r w:rsidRPr="0009098E">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e) </w:t>
      </w:r>
      <w:r w:rsidRPr="0009098E">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09098E"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8.</w:t>
      </w:r>
      <w:r w:rsidRPr="0009098E">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09098E"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09098E"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10.</w:t>
      </w:r>
      <w:r w:rsidRPr="0009098E">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6281C3BB" w:rsidR="006030E9" w:rsidRPr="0009098E"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w:t>
      </w:r>
      <w:r w:rsidR="009E1C5C">
        <w:rPr>
          <w:rFonts w:ascii="Times New Roman" w:eastAsia="Times New Roman" w:hAnsi="Times New Roman" w:cs="Times New Roman"/>
          <w:color w:val="000000" w:themeColor="text1"/>
          <w:sz w:val="24"/>
          <w:szCs w:val="24"/>
          <w:lang w:eastAsia="pl-PL"/>
        </w:rPr>
        <w:t>6</w:t>
      </w:r>
      <w:r w:rsidRPr="0009098E">
        <w:rPr>
          <w:rFonts w:ascii="Times New Roman" w:eastAsia="Times New Roman" w:hAnsi="Times New Roman" w:cs="Times New Roman"/>
          <w:color w:val="000000" w:themeColor="text1"/>
          <w:sz w:val="24"/>
          <w:szCs w:val="24"/>
          <w:lang w:eastAsia="pl-PL"/>
        </w:rPr>
        <w:t xml:space="preserve">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09098E">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5ED47315" w:rsidR="00AE7D27" w:rsidRPr="0009098E"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11.</w:t>
      </w:r>
      <w:r w:rsidRPr="0009098E">
        <w:rPr>
          <w:rFonts w:ascii="Times New Roman" w:eastAsia="Times New Roman" w:hAnsi="Times New Roman" w:cs="Times New Roman"/>
          <w:color w:val="000000" w:themeColor="text1"/>
          <w:sz w:val="24"/>
          <w:szCs w:val="24"/>
          <w:lang w:eastAsia="pl-PL"/>
        </w:rPr>
        <w:tab/>
        <w:t xml:space="preserve">W przypadku zmniejszenia zakresu Przedmiotu umowy lub rezygnacji z określonych robót — jeżeli zmniejszenie lub rezygnacja dotyczyć będzie całego elementu </w:t>
      </w:r>
      <w:r w:rsidR="00341084">
        <w:rPr>
          <w:rFonts w:ascii="Times New Roman" w:eastAsia="Times New Roman" w:hAnsi="Times New Roman" w:cs="Times New Roman"/>
          <w:color w:val="000000" w:themeColor="text1"/>
          <w:sz w:val="24"/>
          <w:szCs w:val="24"/>
          <w:lang w:eastAsia="pl-PL"/>
        </w:rPr>
        <w:t>tabeli elementów rozliczeniowych</w:t>
      </w:r>
      <w:r w:rsidRPr="0009098E">
        <w:rPr>
          <w:rFonts w:ascii="Times New Roman" w:eastAsia="Times New Roman" w:hAnsi="Times New Roman" w:cs="Times New Roman"/>
          <w:color w:val="000000" w:themeColor="text1"/>
          <w:sz w:val="24"/>
          <w:szCs w:val="24"/>
          <w:lang w:eastAsia="pl-PL"/>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09098E">
        <w:rPr>
          <w:rFonts w:ascii="Times New Roman" w:eastAsia="Times New Roman" w:hAnsi="Times New Roman" w:cs="Times New Roman"/>
          <w:color w:val="000000" w:themeColor="text1"/>
          <w:sz w:val="24"/>
          <w:szCs w:val="24"/>
          <w:lang w:eastAsia="pl-PL"/>
        </w:rPr>
        <w:t>Kp</w:t>
      </w:r>
      <w:proofErr w:type="spellEnd"/>
      <w:r w:rsidRPr="0009098E">
        <w:rPr>
          <w:rFonts w:ascii="Times New Roman" w:eastAsia="Times New Roman" w:hAnsi="Times New Roman" w:cs="Times New Roman"/>
          <w:color w:val="000000" w:themeColor="text1"/>
          <w:sz w:val="24"/>
          <w:szCs w:val="24"/>
          <w:lang w:eastAsia="pl-PL"/>
        </w:rPr>
        <w:t>), koszty zakupu (</w:t>
      </w:r>
      <w:proofErr w:type="spellStart"/>
      <w:r w:rsidRPr="0009098E">
        <w:rPr>
          <w:rFonts w:ascii="Times New Roman" w:eastAsia="Times New Roman" w:hAnsi="Times New Roman" w:cs="Times New Roman"/>
          <w:color w:val="000000" w:themeColor="text1"/>
          <w:sz w:val="24"/>
          <w:szCs w:val="24"/>
          <w:lang w:eastAsia="pl-PL"/>
        </w:rPr>
        <w:t>Kz</w:t>
      </w:r>
      <w:proofErr w:type="spellEnd"/>
      <w:r w:rsidRPr="0009098E">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09098E">
        <w:rPr>
          <w:rFonts w:ascii="Times New Roman" w:eastAsia="Times New Roman" w:hAnsi="Times New Roman" w:cs="Times New Roman"/>
          <w:color w:val="000000" w:themeColor="text1"/>
          <w:sz w:val="24"/>
          <w:szCs w:val="24"/>
          <w:lang w:eastAsia="pl-PL"/>
        </w:rPr>
        <w:t>Sekocenbud</w:t>
      </w:r>
      <w:proofErr w:type="spellEnd"/>
      <w:r w:rsidRPr="0009098E">
        <w:rPr>
          <w:rFonts w:ascii="Times New Roman" w:eastAsia="Times New Roman" w:hAnsi="Times New Roman" w:cs="Times New Roman"/>
          <w:color w:val="000000" w:themeColor="text1"/>
          <w:sz w:val="24"/>
          <w:szCs w:val="24"/>
          <w:lang w:eastAsia="pl-PL"/>
        </w:rPr>
        <w:t xml:space="preserve"> za kwartał</w:t>
      </w:r>
      <w:r w:rsidR="00EC022A" w:rsidRPr="0009098E">
        <w:rPr>
          <w:rFonts w:ascii="Times New Roman" w:eastAsia="Times New Roman" w:hAnsi="Times New Roman" w:cs="Times New Roman"/>
          <w:color w:val="000000" w:themeColor="text1"/>
          <w:sz w:val="24"/>
          <w:szCs w:val="24"/>
          <w:lang w:eastAsia="pl-PL"/>
        </w:rPr>
        <w:t>,</w:t>
      </w:r>
      <w:r w:rsidRPr="0009098E">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eastAsia="Times New Roman" w:hAnsi="Times New Roman" w:cs="Times New Roman"/>
          <w:color w:val="000000" w:themeColor="text1"/>
          <w:sz w:val="24"/>
          <w:szCs w:val="24"/>
          <w:lang w:eastAsia="pl-PL"/>
        </w:rPr>
        <w:t>Sekocenbudzie</w:t>
      </w:r>
      <w:proofErr w:type="spellEnd"/>
      <w:r w:rsidRPr="0009098E">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p>
    <w:p w14:paraId="74E3226B" w14:textId="5A1646F6" w:rsidR="00AE7D27" w:rsidRPr="0009098E"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12. </w:t>
      </w:r>
      <w:r w:rsidR="001645C1" w:rsidRPr="0009098E">
        <w:rPr>
          <w:rFonts w:ascii="Times New Roman" w:eastAsia="Times New Roman" w:hAnsi="Times New Roman" w:cs="Times New Roman"/>
          <w:color w:val="000000" w:themeColor="text1"/>
          <w:sz w:val="24"/>
          <w:szCs w:val="24"/>
          <w:lang w:eastAsia="pl-PL"/>
        </w:rPr>
        <w:t>Wykonawca zobowiązany jest dostarczyć szczegóło</w:t>
      </w:r>
      <w:r w:rsidR="00EC022A" w:rsidRPr="0009098E">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09098E">
        <w:rPr>
          <w:rFonts w:ascii="Times New Roman" w:eastAsia="Times New Roman" w:hAnsi="Times New Roman" w:cs="Times New Roman"/>
          <w:color w:val="000000" w:themeColor="text1"/>
          <w:sz w:val="24"/>
          <w:szCs w:val="24"/>
          <w:lang w:eastAsia="pl-PL"/>
        </w:rPr>
        <w:t xml:space="preserve">kosztorysu inwestorskiego określone w </w:t>
      </w:r>
      <w:r w:rsidRPr="0009098E">
        <w:rPr>
          <w:rFonts w:ascii="Times New Roman" w:hAnsi="Times New Roman" w:cs="Times New Roman"/>
          <w:sz w:val="24"/>
          <w:szCs w:val="24"/>
        </w:rPr>
        <w:t xml:space="preserve">Rozporządzenie Ministra Rozwoju i Technologii z dnia 20 grudnia 2021 r. w sprawie określenia metod i podstaw sporządzania </w:t>
      </w:r>
      <w:r w:rsidRPr="0009098E">
        <w:rPr>
          <w:rStyle w:val="Uwydatnienie"/>
          <w:rFonts w:ascii="Times New Roman" w:hAnsi="Times New Roman" w:cs="Times New Roman"/>
          <w:sz w:val="24"/>
          <w:szCs w:val="24"/>
        </w:rPr>
        <w:t>kosztorysu inwestorskiego</w:t>
      </w:r>
      <w:r w:rsidRPr="0009098E">
        <w:rPr>
          <w:rFonts w:ascii="Times New Roman" w:hAnsi="Times New Roman" w:cs="Times New Roman"/>
          <w:sz w:val="24"/>
          <w:szCs w:val="24"/>
        </w:rPr>
        <w:t>, obliczania planowanych kosztów prac projektowych oraz planowanych kosztów robót budowlanych określonych w programie funkcjonalno-użytkowym</w:t>
      </w:r>
    </w:p>
    <w:p w14:paraId="040FBF3A" w14:textId="5BFC3EFA" w:rsidR="006030E9" w:rsidRPr="0009098E"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12.</w:t>
      </w:r>
      <w:r w:rsidRPr="0009098E">
        <w:rPr>
          <w:rFonts w:ascii="Times New Roman" w:hAnsi="Times New Roman" w:cs="Times New Roman"/>
          <w:color w:val="000000" w:themeColor="text1"/>
          <w:sz w:val="24"/>
          <w:szCs w:val="24"/>
        </w:rPr>
        <w:tab/>
        <w:t xml:space="preserve">W przypadku robót dodatkowych, nie objętych pierwotnym zamówieniem lub zamiennych — jeżeli zamianie podlegać będzie cały element </w:t>
      </w:r>
      <w:r w:rsidR="00341084">
        <w:rPr>
          <w:rFonts w:ascii="Times New Roman" w:hAnsi="Times New Roman" w:cs="Times New Roman"/>
          <w:color w:val="000000" w:themeColor="text1"/>
          <w:sz w:val="24"/>
          <w:szCs w:val="24"/>
        </w:rPr>
        <w:t>tabeli elementów rozliczeniowych</w:t>
      </w:r>
      <w:r w:rsidRPr="0009098E">
        <w:rPr>
          <w:rFonts w:ascii="Times New Roman" w:hAnsi="Times New Roman" w:cs="Times New Roman"/>
          <w:color w:val="000000" w:themeColor="text1"/>
          <w:sz w:val="24"/>
          <w:szCs w:val="24"/>
        </w:rPr>
        <w:t>,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09098E">
        <w:rPr>
          <w:rFonts w:ascii="Times New Roman" w:hAnsi="Times New Roman" w:cs="Times New Roman"/>
          <w:color w:val="000000" w:themeColor="text1"/>
          <w:sz w:val="24"/>
          <w:szCs w:val="24"/>
        </w:rPr>
        <w:t>Kp</w:t>
      </w:r>
      <w:proofErr w:type="spellEnd"/>
      <w:r w:rsidRPr="0009098E">
        <w:rPr>
          <w:rFonts w:ascii="Times New Roman" w:hAnsi="Times New Roman" w:cs="Times New Roman"/>
          <w:color w:val="000000" w:themeColor="text1"/>
          <w:sz w:val="24"/>
          <w:szCs w:val="24"/>
        </w:rPr>
        <w:t>), koszty zakupu (</w:t>
      </w:r>
      <w:proofErr w:type="spellStart"/>
      <w:r w:rsidRPr="0009098E">
        <w:rPr>
          <w:rFonts w:ascii="Times New Roman" w:hAnsi="Times New Roman" w:cs="Times New Roman"/>
          <w:color w:val="000000" w:themeColor="text1"/>
          <w:sz w:val="24"/>
          <w:szCs w:val="24"/>
        </w:rPr>
        <w:t>Kz</w:t>
      </w:r>
      <w:proofErr w:type="spellEnd"/>
      <w:r w:rsidRPr="0009098E">
        <w:rPr>
          <w:rFonts w:ascii="Times New Roman" w:hAnsi="Times New Roman" w:cs="Times New Roman"/>
          <w:color w:val="000000" w:themeColor="text1"/>
          <w:sz w:val="24"/>
          <w:szCs w:val="24"/>
        </w:rPr>
        <w:t xml:space="preserve">) i zysk (Z) – wykonawca przyjmie na podstawie wydawnictwa </w:t>
      </w:r>
      <w:proofErr w:type="spellStart"/>
      <w:r w:rsidRPr="0009098E">
        <w:rPr>
          <w:rFonts w:ascii="Times New Roman" w:hAnsi="Times New Roman" w:cs="Times New Roman"/>
          <w:color w:val="000000" w:themeColor="text1"/>
          <w:sz w:val="24"/>
          <w:szCs w:val="24"/>
        </w:rPr>
        <w:t>Sekocenbud</w:t>
      </w:r>
      <w:proofErr w:type="spellEnd"/>
      <w:r w:rsidRPr="0009098E">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hAnsi="Times New Roman" w:cs="Times New Roman"/>
          <w:color w:val="000000" w:themeColor="text1"/>
          <w:sz w:val="24"/>
          <w:szCs w:val="24"/>
        </w:rPr>
        <w:t>Sekocenbudzie</w:t>
      </w:r>
      <w:proofErr w:type="spellEnd"/>
      <w:r w:rsidRPr="0009098E">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09098E">
        <w:rPr>
          <w:rFonts w:ascii="Times New Roman" w:hAnsi="Times New Roman" w:cs="Times New Roman"/>
          <w:color w:val="000000" w:themeColor="text1"/>
          <w:sz w:val="24"/>
          <w:szCs w:val="24"/>
        </w:rPr>
        <w:t>Kp</w:t>
      </w:r>
      <w:proofErr w:type="spellEnd"/>
      <w:r w:rsidRPr="0009098E">
        <w:rPr>
          <w:rFonts w:ascii="Times New Roman" w:hAnsi="Times New Roman" w:cs="Times New Roman"/>
          <w:color w:val="000000" w:themeColor="text1"/>
          <w:sz w:val="24"/>
          <w:szCs w:val="24"/>
        </w:rPr>
        <w:t>), koszty zakupu (</w:t>
      </w:r>
      <w:proofErr w:type="spellStart"/>
      <w:r w:rsidRPr="0009098E">
        <w:rPr>
          <w:rFonts w:ascii="Times New Roman" w:hAnsi="Times New Roman" w:cs="Times New Roman"/>
          <w:color w:val="000000" w:themeColor="text1"/>
          <w:sz w:val="24"/>
          <w:szCs w:val="24"/>
        </w:rPr>
        <w:t>Kz</w:t>
      </w:r>
      <w:proofErr w:type="spellEnd"/>
      <w:r w:rsidRPr="0009098E">
        <w:rPr>
          <w:rFonts w:ascii="Times New Roman" w:hAnsi="Times New Roman" w:cs="Times New Roman"/>
          <w:color w:val="000000" w:themeColor="text1"/>
          <w:sz w:val="24"/>
          <w:szCs w:val="24"/>
        </w:rPr>
        <w:t xml:space="preserve">) i zysk (Z) – Wykonawca przyjmie na podstawie wydawnictwa </w:t>
      </w:r>
      <w:proofErr w:type="spellStart"/>
      <w:r w:rsidRPr="0009098E">
        <w:rPr>
          <w:rFonts w:ascii="Times New Roman" w:hAnsi="Times New Roman" w:cs="Times New Roman"/>
          <w:color w:val="000000" w:themeColor="text1"/>
          <w:sz w:val="24"/>
          <w:szCs w:val="24"/>
        </w:rPr>
        <w:t>Sekocenbud</w:t>
      </w:r>
      <w:proofErr w:type="spellEnd"/>
      <w:r w:rsidRPr="0009098E">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hAnsi="Times New Roman" w:cs="Times New Roman"/>
          <w:color w:val="000000" w:themeColor="text1"/>
          <w:sz w:val="24"/>
          <w:szCs w:val="24"/>
        </w:rPr>
        <w:t>Sekocenbudzie</w:t>
      </w:r>
      <w:proofErr w:type="spellEnd"/>
      <w:r w:rsidRPr="0009098E">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t>
      </w:r>
      <w:r w:rsidR="001645C1" w:rsidRPr="0009098E">
        <w:rPr>
          <w:rFonts w:ascii="Times New Roman" w:hAnsi="Times New Roman" w:cs="Times New Roman"/>
          <w:color w:val="000000" w:themeColor="text1"/>
          <w:sz w:val="24"/>
          <w:szCs w:val="24"/>
        </w:rPr>
        <w:t>Wykonawca zobowiązany jest dostarczyć szczegółowy kosztorys robót dodatkowych wraz z przedmiar</w:t>
      </w:r>
      <w:r w:rsidR="00AE7D27" w:rsidRPr="0009098E">
        <w:rPr>
          <w:rFonts w:ascii="Times New Roman" w:hAnsi="Times New Roman" w:cs="Times New Roman"/>
          <w:color w:val="000000" w:themeColor="text1"/>
          <w:sz w:val="24"/>
          <w:szCs w:val="24"/>
        </w:rPr>
        <w:t xml:space="preserve">ami z wyliczeniem ich wartości, </w:t>
      </w:r>
      <w:r w:rsidR="00AE7D27" w:rsidRPr="0009098E">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09098E">
        <w:rPr>
          <w:rFonts w:ascii="Times New Roman" w:hAnsi="Times New Roman" w:cs="Times New Roman"/>
          <w:sz w:val="24"/>
          <w:szCs w:val="24"/>
        </w:rPr>
        <w:t xml:space="preserve">Rozporządzenie Ministra Rozwoju i Technologii z dnia 20 grudnia 2021 r. w sprawie określenia metod i podstaw sporządzania </w:t>
      </w:r>
      <w:r w:rsidR="00AE7D27" w:rsidRPr="0009098E">
        <w:rPr>
          <w:rStyle w:val="Uwydatnienie"/>
          <w:rFonts w:ascii="Times New Roman" w:hAnsi="Times New Roman" w:cs="Times New Roman"/>
          <w:sz w:val="24"/>
          <w:szCs w:val="24"/>
        </w:rPr>
        <w:t>kosztorysu inwestorskiego</w:t>
      </w:r>
      <w:r w:rsidR="00AE7D27" w:rsidRPr="0009098E">
        <w:rPr>
          <w:rFonts w:ascii="Times New Roman" w:hAnsi="Times New Roman" w:cs="Times New Roman"/>
          <w:sz w:val="24"/>
          <w:szCs w:val="24"/>
        </w:rPr>
        <w:t>, obliczania planowanych kosztów prac projektowych oraz planowanych kosztów robót budowlanych określonych w programie funkcjonalno-użytkowym</w:t>
      </w:r>
      <w:r w:rsidR="00AE7D27" w:rsidRPr="0009098E">
        <w:rPr>
          <w:rFonts w:ascii="Times New Roman" w:hAnsi="Times New Roman" w:cs="Times New Roman"/>
          <w:color w:val="000000" w:themeColor="text1"/>
          <w:sz w:val="24"/>
          <w:szCs w:val="24"/>
        </w:rPr>
        <w:t xml:space="preserve"> </w:t>
      </w:r>
    </w:p>
    <w:p w14:paraId="6B27C945"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13.</w:t>
      </w:r>
      <w:r w:rsidRPr="0009098E">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14.</w:t>
      </w:r>
      <w:r w:rsidRPr="0009098E">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09098E"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15.</w:t>
      </w:r>
      <w:r w:rsidRPr="0009098E">
        <w:rPr>
          <w:rFonts w:ascii="Times New Roman" w:hAnsi="Times New Roman" w:cs="Times New Roman"/>
          <w:color w:val="000000" w:themeColor="text1"/>
          <w:sz w:val="24"/>
          <w:szCs w:val="24"/>
        </w:rPr>
        <w:tab/>
        <w:t>W przypadku, gdy Wykonawca wystąpi</w:t>
      </w:r>
      <w:r w:rsidRPr="0009098E">
        <w:rPr>
          <w:rFonts w:ascii="Times New Roman" w:hAnsi="Times New Roman" w:cs="Times New Roman"/>
          <w:bCs/>
          <w:color w:val="000000" w:themeColor="text1"/>
          <w:sz w:val="24"/>
          <w:szCs w:val="24"/>
        </w:rPr>
        <w:t xml:space="preserve"> z </w:t>
      </w:r>
      <w:r w:rsidRPr="0009098E">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09098E"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16.</w:t>
      </w:r>
      <w:r w:rsidRPr="0009098E">
        <w:rPr>
          <w:rFonts w:ascii="Times New Roman" w:hAnsi="Times New Roman" w:cs="Times New Roman"/>
          <w:color w:val="000000" w:themeColor="text1"/>
          <w:sz w:val="24"/>
          <w:szCs w:val="24"/>
        </w:rPr>
        <w:tab/>
        <w:t>Zmiany do Umowy może inicjow</w:t>
      </w:r>
      <w:r w:rsidRPr="0009098E">
        <w:rPr>
          <w:rFonts w:ascii="Times New Roman" w:eastAsia="TimesNewRoman" w:hAnsi="Times New Roman" w:cs="Times New Roman"/>
          <w:color w:val="000000" w:themeColor="text1"/>
          <w:sz w:val="24"/>
          <w:szCs w:val="24"/>
        </w:rPr>
        <w:t xml:space="preserve">ać </w:t>
      </w:r>
      <w:r w:rsidRPr="0009098E">
        <w:rPr>
          <w:rFonts w:ascii="Times New Roman" w:hAnsi="Times New Roman" w:cs="Times New Roman"/>
          <w:color w:val="000000" w:themeColor="text1"/>
          <w:sz w:val="24"/>
          <w:szCs w:val="24"/>
        </w:rPr>
        <w:t>zarówno Zamawia</w:t>
      </w:r>
      <w:r w:rsidRPr="0009098E">
        <w:rPr>
          <w:rFonts w:ascii="Times New Roman" w:eastAsia="TimesNewRoman" w:hAnsi="Times New Roman" w:cs="Times New Roman"/>
          <w:color w:val="000000" w:themeColor="text1"/>
          <w:sz w:val="24"/>
          <w:szCs w:val="24"/>
        </w:rPr>
        <w:t>ją</w:t>
      </w:r>
      <w:r w:rsidRPr="0009098E">
        <w:rPr>
          <w:rFonts w:ascii="Times New Roman" w:hAnsi="Times New Roman" w:cs="Times New Roman"/>
          <w:color w:val="000000" w:themeColor="text1"/>
          <w:sz w:val="24"/>
          <w:szCs w:val="24"/>
        </w:rPr>
        <w:t>cy jak i Wykonawca. Wykonawca składa pisemny wniosek drugiej stronie,  zawiera</w:t>
      </w:r>
      <w:r w:rsidRPr="0009098E">
        <w:rPr>
          <w:rFonts w:ascii="Times New Roman" w:eastAsia="TimesNewRoman" w:hAnsi="Times New Roman" w:cs="Times New Roman"/>
          <w:color w:val="000000" w:themeColor="text1"/>
          <w:sz w:val="24"/>
          <w:szCs w:val="24"/>
        </w:rPr>
        <w:t>ją</w:t>
      </w:r>
      <w:r w:rsidRPr="0009098E">
        <w:rPr>
          <w:rFonts w:ascii="Times New Roman" w:hAnsi="Times New Roman" w:cs="Times New Roman"/>
          <w:color w:val="000000" w:themeColor="text1"/>
          <w:sz w:val="24"/>
          <w:szCs w:val="24"/>
        </w:rPr>
        <w:t>cy w szczególn</w:t>
      </w:r>
      <w:r w:rsidRPr="0009098E">
        <w:rPr>
          <w:rFonts w:ascii="Times New Roman" w:eastAsia="TimesNewRoman" w:hAnsi="Times New Roman" w:cs="Times New Roman"/>
          <w:color w:val="000000" w:themeColor="text1"/>
          <w:sz w:val="24"/>
          <w:szCs w:val="24"/>
        </w:rPr>
        <w:t>oś</w:t>
      </w:r>
      <w:r w:rsidRPr="0009098E">
        <w:rPr>
          <w:rFonts w:ascii="Times New Roman" w:hAnsi="Times New Roman" w:cs="Times New Roman"/>
          <w:color w:val="000000" w:themeColor="text1"/>
          <w:sz w:val="24"/>
          <w:szCs w:val="24"/>
        </w:rPr>
        <w:t>ci:</w:t>
      </w:r>
    </w:p>
    <w:p w14:paraId="645AD5A6"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09098E"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09098E"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17.</w:t>
      </w:r>
      <w:r w:rsidRPr="0009098E">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09098E"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18.</w:t>
      </w:r>
      <w:r w:rsidRPr="0009098E">
        <w:rPr>
          <w:rFonts w:ascii="Times New Roman" w:eastAsia="Times New Roman" w:hAnsi="Times New Roman" w:cs="Times New Roman"/>
          <w:bCs/>
          <w:color w:val="000000" w:themeColor="text1"/>
          <w:sz w:val="24"/>
          <w:szCs w:val="24"/>
          <w:lang w:eastAsia="pl-PL"/>
        </w:rPr>
        <w:tab/>
      </w:r>
      <w:r w:rsidRPr="0009098E">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09098E"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09098E"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09098E"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09098E"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19.</w:t>
      </w:r>
      <w:r w:rsidRPr="0009098E">
        <w:rPr>
          <w:rFonts w:ascii="Times New Roman" w:eastAsia="Times New Roman" w:hAnsi="Times New Roman" w:cs="Times New Roman"/>
          <w:color w:val="000000" w:themeColor="text1"/>
          <w:sz w:val="24"/>
          <w:szCs w:val="24"/>
          <w:lang w:eastAsia="pl-PL"/>
        </w:rPr>
        <w:tab/>
        <w:t>Zamawiaj</w:t>
      </w:r>
      <w:r w:rsidRPr="0009098E">
        <w:rPr>
          <w:rFonts w:ascii="Times New Roman" w:hAnsi="Times New Roman" w:cs="Times New Roman"/>
          <w:color w:val="000000" w:themeColor="text1"/>
          <w:sz w:val="24"/>
          <w:szCs w:val="24"/>
          <w:lang w:eastAsia="pl-PL"/>
        </w:rPr>
        <w:t>ą</w:t>
      </w:r>
      <w:r w:rsidRPr="0009098E">
        <w:rPr>
          <w:rFonts w:ascii="Times New Roman" w:eastAsia="Times New Roman" w:hAnsi="Times New Roman" w:cs="Times New Roman"/>
          <w:color w:val="000000" w:themeColor="text1"/>
          <w:sz w:val="24"/>
          <w:szCs w:val="24"/>
          <w:lang w:eastAsia="pl-PL"/>
        </w:rPr>
        <w:t>cy dopuszcza możliwość zmiany zakresu (rob</w:t>
      </w:r>
      <w:r w:rsidRPr="0009098E">
        <w:rPr>
          <w:rFonts w:ascii="Times New Roman" w:hAnsi="Times New Roman" w:cs="Times New Roman"/>
          <w:color w:val="000000" w:themeColor="text1"/>
          <w:sz w:val="24"/>
          <w:szCs w:val="24"/>
          <w:lang w:eastAsia="pl-PL"/>
        </w:rPr>
        <w:t>ó</w:t>
      </w:r>
      <w:r w:rsidRPr="0009098E">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09098E">
        <w:rPr>
          <w:rFonts w:ascii="Times New Roman" w:hAnsi="Times New Roman" w:cs="Times New Roman"/>
          <w:color w:val="000000" w:themeColor="text1"/>
          <w:sz w:val="24"/>
          <w:szCs w:val="24"/>
          <w:lang w:eastAsia="pl-PL"/>
        </w:rPr>
        <w:t>ó</w:t>
      </w:r>
      <w:r w:rsidRPr="0009098E">
        <w:rPr>
          <w:rFonts w:ascii="Times New Roman" w:eastAsia="Times New Roman" w:hAnsi="Times New Roman" w:cs="Times New Roman"/>
          <w:color w:val="000000" w:themeColor="text1"/>
          <w:sz w:val="24"/>
          <w:szCs w:val="24"/>
          <w:lang w:eastAsia="pl-PL"/>
        </w:rPr>
        <w:t>w, je</w:t>
      </w:r>
      <w:r w:rsidRPr="0009098E">
        <w:rPr>
          <w:rFonts w:ascii="Times New Roman" w:hAnsi="Times New Roman" w:cs="Times New Roman"/>
          <w:color w:val="000000" w:themeColor="text1"/>
          <w:sz w:val="24"/>
          <w:szCs w:val="24"/>
          <w:lang w:eastAsia="pl-PL"/>
        </w:rPr>
        <w:t>ż</w:t>
      </w:r>
      <w:r w:rsidRPr="0009098E">
        <w:rPr>
          <w:rFonts w:ascii="Times New Roman" w:eastAsia="Times New Roman" w:hAnsi="Times New Roman" w:cs="Times New Roman"/>
          <w:color w:val="000000" w:themeColor="text1"/>
          <w:sz w:val="24"/>
          <w:szCs w:val="24"/>
          <w:lang w:eastAsia="pl-PL"/>
        </w:rPr>
        <w:t>eli w odniesieniu do danej części nie została wył</w:t>
      </w:r>
      <w:r w:rsidRPr="0009098E">
        <w:rPr>
          <w:rFonts w:ascii="Times New Roman" w:hAnsi="Times New Roman" w:cs="Times New Roman"/>
          <w:color w:val="000000" w:themeColor="text1"/>
          <w:sz w:val="24"/>
          <w:szCs w:val="24"/>
          <w:lang w:eastAsia="pl-PL"/>
        </w:rPr>
        <w:t>ą</w:t>
      </w:r>
      <w:r w:rsidRPr="0009098E">
        <w:rPr>
          <w:rFonts w:ascii="Times New Roman" w:eastAsia="Times New Roman" w:hAnsi="Times New Roman" w:cs="Times New Roman"/>
          <w:color w:val="000000" w:themeColor="text1"/>
          <w:sz w:val="24"/>
          <w:szCs w:val="24"/>
          <w:lang w:eastAsia="pl-PL"/>
        </w:rPr>
        <w:t>czona dopuszczalno</w:t>
      </w:r>
      <w:r w:rsidRPr="0009098E">
        <w:rPr>
          <w:rFonts w:ascii="Times New Roman" w:hAnsi="Times New Roman" w:cs="Times New Roman"/>
          <w:color w:val="000000" w:themeColor="text1"/>
          <w:sz w:val="24"/>
          <w:szCs w:val="24"/>
          <w:lang w:eastAsia="pl-PL"/>
        </w:rPr>
        <w:t>ść</w:t>
      </w:r>
      <w:r w:rsidRPr="0009098E">
        <w:rPr>
          <w:rFonts w:ascii="Times New Roman" w:eastAsia="Times New Roman" w:hAnsi="Times New Roman" w:cs="Times New Roman"/>
          <w:color w:val="000000" w:themeColor="text1"/>
          <w:sz w:val="24"/>
          <w:szCs w:val="24"/>
          <w:lang w:eastAsia="pl-PL"/>
        </w:rPr>
        <w:t xml:space="preserve"> podwykonawstwa.</w:t>
      </w:r>
    </w:p>
    <w:p w14:paraId="3CBDC3DA" w14:textId="301E2BC1" w:rsidR="006030E9" w:rsidRPr="0009098E"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20. </w:t>
      </w:r>
      <w:r w:rsidRPr="0009098E">
        <w:rPr>
          <w:rFonts w:ascii="Times New Roman" w:hAnsi="Times New Roman" w:cs="Times New Roman"/>
          <w:color w:val="000000" w:themeColor="text1"/>
          <w:sz w:val="24"/>
          <w:szCs w:val="24"/>
        </w:rPr>
        <w:t xml:space="preserve">W przypadku zmiany wysokości obowiązującej stawki podatku VAT w sytuacji, gdy w trakcie realizacji Przedmiotu umowy nastąpi zmiana stawki podatku VAT dla robót objętych Przedmiotem umowy, Zamawiający dopuszcza możliwość zmiany wysokości wynagrodzenia określonego w §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Pr="0009098E"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2</w:t>
      </w:r>
      <w:r w:rsidR="00CE4BD2" w:rsidRPr="0009098E">
        <w:rPr>
          <w:rFonts w:ascii="Times New Roman" w:eastAsia="Times New Roman" w:hAnsi="Times New Roman" w:cs="Times New Roman"/>
          <w:color w:val="000000" w:themeColor="text1"/>
          <w:sz w:val="24"/>
          <w:szCs w:val="24"/>
          <w:lang w:eastAsia="pl-PL"/>
        </w:rPr>
        <w:t>1</w:t>
      </w:r>
      <w:r w:rsidRPr="0009098E">
        <w:rPr>
          <w:rFonts w:ascii="Times New Roman" w:eastAsia="Times New Roman" w:hAnsi="Times New Roman" w:cs="Times New Roman"/>
          <w:color w:val="000000" w:themeColor="text1"/>
          <w:sz w:val="24"/>
          <w:szCs w:val="24"/>
          <w:lang w:eastAsia="pl-PL"/>
        </w:rPr>
        <w:t xml:space="preserve">. </w:t>
      </w:r>
      <w:r w:rsidRPr="0009098E">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Pr="0009098E" w:rsidRDefault="00D65C64" w:rsidP="00320885">
      <w:pPr>
        <w:pStyle w:val="Default"/>
        <w:jc w:val="center"/>
        <w:rPr>
          <w:b/>
          <w:color w:val="000000" w:themeColor="text1"/>
        </w:rPr>
      </w:pPr>
    </w:p>
    <w:p w14:paraId="67290532" w14:textId="4AAF687E" w:rsidR="006030E9" w:rsidRPr="0009098E" w:rsidRDefault="006030E9" w:rsidP="00320885">
      <w:pPr>
        <w:pStyle w:val="Default"/>
        <w:jc w:val="center"/>
        <w:rPr>
          <w:b/>
          <w:color w:val="000000" w:themeColor="text1"/>
        </w:rPr>
      </w:pPr>
      <w:r w:rsidRPr="0009098E">
        <w:rPr>
          <w:b/>
          <w:color w:val="000000" w:themeColor="text1"/>
        </w:rPr>
        <w:t xml:space="preserve">§ </w:t>
      </w:r>
      <w:r w:rsidR="003462BA" w:rsidRPr="0009098E">
        <w:rPr>
          <w:b/>
          <w:color w:val="000000" w:themeColor="text1"/>
        </w:rPr>
        <w:t>1</w:t>
      </w:r>
      <w:r w:rsidR="009E1C5C">
        <w:rPr>
          <w:b/>
          <w:color w:val="000000" w:themeColor="text1"/>
        </w:rPr>
        <w:t>7</w:t>
      </w:r>
    </w:p>
    <w:p w14:paraId="2BB92CFA" w14:textId="77777777" w:rsidR="006030E9" w:rsidRPr="0009098E" w:rsidRDefault="006030E9" w:rsidP="00320885">
      <w:pPr>
        <w:pStyle w:val="Default"/>
        <w:jc w:val="center"/>
        <w:rPr>
          <w:b/>
          <w:color w:val="000000" w:themeColor="text1"/>
        </w:rPr>
      </w:pPr>
      <w:r w:rsidRPr="0009098E">
        <w:rPr>
          <w:b/>
          <w:color w:val="000000" w:themeColor="text1"/>
        </w:rPr>
        <w:t>[RODO]</w:t>
      </w:r>
    </w:p>
    <w:p w14:paraId="79FF362D" w14:textId="77777777" w:rsidR="006030E9" w:rsidRPr="0009098E" w:rsidRDefault="006030E9" w:rsidP="00320885">
      <w:pPr>
        <w:pStyle w:val="Default"/>
        <w:jc w:val="center"/>
        <w:rPr>
          <w:b/>
          <w:color w:val="000000" w:themeColor="text1"/>
        </w:rPr>
      </w:pPr>
    </w:p>
    <w:p w14:paraId="4ECE67DD" w14:textId="769C152E" w:rsidR="006030E9" w:rsidRPr="0009098E" w:rsidRDefault="006030E9" w:rsidP="00320885">
      <w:pPr>
        <w:pStyle w:val="Default"/>
        <w:jc w:val="both"/>
        <w:rPr>
          <w:color w:val="000000" w:themeColor="text1"/>
        </w:rPr>
      </w:pPr>
      <w:r w:rsidRPr="0009098E">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09098E">
        <w:rPr>
          <w:b/>
          <w:bCs/>
          <w:color w:val="000000" w:themeColor="text1"/>
        </w:rPr>
        <w:t xml:space="preserve">załącznik nr </w:t>
      </w:r>
      <w:r w:rsidR="003215F7" w:rsidRPr="0009098E">
        <w:rPr>
          <w:b/>
          <w:bCs/>
          <w:color w:val="000000" w:themeColor="text1"/>
        </w:rPr>
        <w:t>4</w:t>
      </w:r>
      <w:r w:rsidRPr="0009098E">
        <w:rPr>
          <w:color w:val="000000" w:themeColor="text1"/>
        </w:rPr>
        <w:t xml:space="preserve"> do Umowy. </w:t>
      </w:r>
    </w:p>
    <w:p w14:paraId="5F1D79FC" w14:textId="77777777" w:rsidR="00D65C64" w:rsidRPr="0009098E"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50545B1"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xml:space="preserve">§ </w:t>
      </w:r>
      <w:r w:rsidR="003462BA" w:rsidRPr="0009098E">
        <w:rPr>
          <w:rFonts w:ascii="Times New Roman" w:hAnsi="Times New Roman" w:cs="Times New Roman"/>
          <w:b/>
          <w:color w:val="000000" w:themeColor="text1"/>
          <w:sz w:val="24"/>
          <w:szCs w:val="24"/>
        </w:rPr>
        <w:t>1</w:t>
      </w:r>
      <w:r w:rsidR="009E1C5C">
        <w:rPr>
          <w:rFonts w:ascii="Times New Roman" w:hAnsi="Times New Roman" w:cs="Times New Roman"/>
          <w:b/>
          <w:color w:val="000000" w:themeColor="text1"/>
          <w:sz w:val="24"/>
          <w:szCs w:val="24"/>
        </w:rPr>
        <w:t>8</w:t>
      </w:r>
    </w:p>
    <w:p w14:paraId="1758A78B"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[Postanowienia końcowe]</w:t>
      </w:r>
    </w:p>
    <w:p w14:paraId="3F20404F"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09098E"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09098E"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09098E"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Integralną część Umowy stanowią:</w:t>
      </w:r>
    </w:p>
    <w:p w14:paraId="6D95DAA9" w14:textId="77777777" w:rsidR="006030E9" w:rsidRPr="0009098E"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załączniki do Umowy:</w:t>
      </w:r>
    </w:p>
    <w:p w14:paraId="28F286DF" w14:textId="77777777"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załącznik nr 1</w:t>
      </w:r>
      <w:r w:rsidRPr="0009098E">
        <w:rPr>
          <w:rFonts w:ascii="Times New Roman" w:hAnsi="Times New Roman" w:cs="Times New Roman"/>
          <w:color w:val="000000" w:themeColor="text1"/>
          <w:sz w:val="24"/>
          <w:szCs w:val="24"/>
        </w:rPr>
        <w:tab/>
        <w:t xml:space="preserve"> – opis przedmiotu zamówienia,</w:t>
      </w:r>
    </w:p>
    <w:p w14:paraId="7B2CEE0D" w14:textId="540AFEB6"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81988" w:rsidRPr="0009098E">
        <w:rPr>
          <w:rFonts w:ascii="Times New Roman" w:hAnsi="Times New Roman" w:cs="Times New Roman"/>
          <w:color w:val="000000" w:themeColor="text1"/>
          <w:sz w:val="24"/>
          <w:szCs w:val="24"/>
        </w:rPr>
        <w:t>2</w:t>
      </w:r>
      <w:r w:rsidR="00781988" w:rsidRPr="0009098E">
        <w:rPr>
          <w:rFonts w:ascii="Times New Roman" w:hAnsi="Times New Roman" w:cs="Times New Roman"/>
          <w:color w:val="000000" w:themeColor="text1"/>
          <w:sz w:val="24"/>
          <w:szCs w:val="24"/>
        </w:rPr>
        <w:tab/>
        <w:t xml:space="preserve"> – tabela elementów rozliczeniowych</w:t>
      </w:r>
      <w:r w:rsidRPr="0009098E">
        <w:rPr>
          <w:rFonts w:ascii="Times New Roman" w:hAnsi="Times New Roman" w:cs="Times New Roman"/>
          <w:color w:val="000000" w:themeColor="text1"/>
          <w:sz w:val="24"/>
          <w:szCs w:val="24"/>
        </w:rPr>
        <w:t>,</w:t>
      </w:r>
    </w:p>
    <w:p w14:paraId="2A6E8B1C" w14:textId="3EB1B6F5" w:rsidR="00312F63" w:rsidRPr="0009098E"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24989" w:rsidRPr="0009098E">
        <w:rPr>
          <w:rFonts w:ascii="Times New Roman" w:hAnsi="Times New Roman" w:cs="Times New Roman"/>
          <w:color w:val="000000" w:themeColor="text1"/>
          <w:sz w:val="24"/>
          <w:szCs w:val="24"/>
        </w:rPr>
        <w:t>3</w:t>
      </w:r>
      <w:r w:rsidRPr="0009098E">
        <w:rPr>
          <w:rFonts w:ascii="Times New Roman" w:hAnsi="Times New Roman" w:cs="Times New Roman"/>
          <w:color w:val="000000" w:themeColor="text1"/>
          <w:sz w:val="24"/>
          <w:szCs w:val="24"/>
        </w:rPr>
        <w:tab/>
        <w:t xml:space="preserve"> – karta gwarancyjna - wzór,</w:t>
      </w:r>
    </w:p>
    <w:p w14:paraId="325344D7" w14:textId="42C49CC9"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24989" w:rsidRPr="0009098E">
        <w:rPr>
          <w:rFonts w:ascii="Times New Roman" w:hAnsi="Times New Roman" w:cs="Times New Roman"/>
          <w:color w:val="000000" w:themeColor="text1"/>
          <w:sz w:val="24"/>
          <w:szCs w:val="24"/>
        </w:rPr>
        <w:t>4</w:t>
      </w:r>
      <w:r w:rsidRPr="0009098E">
        <w:rPr>
          <w:rFonts w:ascii="Times New Roman" w:hAnsi="Times New Roman" w:cs="Times New Roman"/>
          <w:color w:val="000000" w:themeColor="text1"/>
          <w:sz w:val="24"/>
          <w:szCs w:val="24"/>
        </w:rPr>
        <w:tab/>
        <w:t xml:space="preserve"> – Klauzula informacyjna RODO.</w:t>
      </w:r>
    </w:p>
    <w:p w14:paraId="7772AA05" w14:textId="0ED5351E" w:rsidR="006030E9" w:rsidRPr="0009098E"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oferta Wykonawcy.</w:t>
      </w:r>
    </w:p>
    <w:p w14:paraId="04F17CC7" w14:textId="77777777" w:rsidR="006030E9" w:rsidRPr="0009098E"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09098E"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09098E"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09098E"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09098E" w:rsidRDefault="006030E9" w:rsidP="00320885">
      <w:pPr>
        <w:tabs>
          <w:tab w:val="left" w:pos="426"/>
        </w:tabs>
        <w:spacing w:after="0" w:line="240" w:lineRule="auto"/>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ab/>
        <w:t>WYKONAWCA                                                                            ZAMAWIAJĄCY</w:t>
      </w:r>
    </w:p>
    <w:p w14:paraId="2B806B6D"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zadanie  ……………………</w:t>
      </w:r>
    </w:p>
    <w:p w14:paraId="457BABAD"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ab/>
        <w:t xml:space="preserve">………………………… ...............................................     </w:t>
      </w:r>
      <w:r w:rsidRPr="0009098E">
        <w:rPr>
          <w:rFonts w:ascii="Times New Roman" w:hAnsi="Times New Roman" w:cs="Times New Roman"/>
          <w:color w:val="000000" w:themeColor="text1"/>
          <w:sz w:val="24"/>
          <w:szCs w:val="24"/>
        </w:rPr>
        <w:br/>
        <w:t>Sporządził</w:t>
      </w:r>
      <w:r w:rsidRPr="0009098E">
        <w:rPr>
          <w:rFonts w:ascii="Times New Roman" w:hAnsi="Times New Roman" w:cs="Times New Roman"/>
          <w:color w:val="000000" w:themeColor="text1"/>
          <w:sz w:val="24"/>
          <w:szCs w:val="24"/>
        </w:rPr>
        <w:tab/>
      </w:r>
      <w:r w:rsidRPr="0009098E">
        <w:rPr>
          <w:rFonts w:ascii="Times New Roman" w:hAnsi="Times New Roman" w:cs="Times New Roman"/>
          <w:color w:val="000000" w:themeColor="text1"/>
          <w:sz w:val="24"/>
          <w:szCs w:val="24"/>
        </w:rPr>
        <w:tab/>
        <w:t xml:space="preserve">            Biuro Prawne</w:t>
      </w:r>
      <w:r w:rsidRPr="0009098E">
        <w:rPr>
          <w:rFonts w:ascii="Times New Roman" w:hAnsi="Times New Roman" w:cs="Times New Roman"/>
          <w:color w:val="000000" w:themeColor="text1"/>
          <w:sz w:val="24"/>
          <w:szCs w:val="24"/>
        </w:rPr>
        <w:tab/>
        <w:t xml:space="preserve">                         Dysponent</w:t>
      </w:r>
      <w:r w:rsidR="00DD3259"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EF5D" w14:textId="77777777" w:rsidR="007B5618" w:rsidRDefault="007B5618" w:rsidP="00151C05">
      <w:pPr>
        <w:spacing w:after="0" w:line="240" w:lineRule="auto"/>
      </w:pPr>
      <w:r>
        <w:separator/>
      </w:r>
    </w:p>
  </w:endnote>
  <w:endnote w:type="continuationSeparator" w:id="0">
    <w:p w14:paraId="102AA35E" w14:textId="77777777" w:rsidR="007B5618" w:rsidRDefault="007B5618" w:rsidP="00151C05">
      <w:pPr>
        <w:spacing w:after="0" w:line="240" w:lineRule="auto"/>
      </w:pPr>
      <w:r>
        <w:continuationSeparator/>
      </w:r>
    </w:p>
  </w:endnote>
  <w:endnote w:type="continuationNotice" w:id="1">
    <w:p w14:paraId="369DCAC3" w14:textId="77777777" w:rsidR="007B5618" w:rsidRDefault="007B5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Content>
      <w:p w14:paraId="647D8E5E" w14:textId="6BAD4F16" w:rsidR="007B5618" w:rsidRDefault="007B5618">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A270C2">
          <w:rPr>
            <w:rFonts w:ascii="Times New Roman" w:hAnsi="Times New Roman" w:cs="Times New Roman"/>
            <w:noProof/>
            <w:sz w:val="20"/>
            <w:szCs w:val="20"/>
          </w:rPr>
          <w:t>22</w:t>
        </w:r>
        <w:r w:rsidRPr="00312F63">
          <w:rPr>
            <w:rFonts w:ascii="Times New Roman" w:hAnsi="Times New Roman" w:cs="Times New Roman"/>
            <w:sz w:val="20"/>
            <w:szCs w:val="20"/>
          </w:rPr>
          <w:fldChar w:fldCharType="end"/>
        </w:r>
      </w:p>
    </w:sdtContent>
  </w:sdt>
  <w:p w14:paraId="3FCB8DDB" w14:textId="77777777" w:rsidR="007B5618" w:rsidRDefault="007B5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E47F" w14:textId="77777777" w:rsidR="007B5618" w:rsidRDefault="007B5618" w:rsidP="00151C05">
      <w:pPr>
        <w:spacing w:after="0" w:line="240" w:lineRule="auto"/>
      </w:pPr>
      <w:r>
        <w:separator/>
      </w:r>
    </w:p>
  </w:footnote>
  <w:footnote w:type="continuationSeparator" w:id="0">
    <w:p w14:paraId="3D8C436E" w14:textId="77777777" w:rsidR="007B5618" w:rsidRDefault="007B5618" w:rsidP="00151C05">
      <w:pPr>
        <w:spacing w:after="0" w:line="240" w:lineRule="auto"/>
      </w:pPr>
      <w:r>
        <w:continuationSeparator/>
      </w:r>
    </w:p>
  </w:footnote>
  <w:footnote w:type="continuationNotice" w:id="1">
    <w:p w14:paraId="2DAFBEA5" w14:textId="77777777" w:rsidR="007B5618" w:rsidRDefault="007B5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31A2AD7" w:rsidR="007B5618" w:rsidRDefault="007B5618">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7B5618" w:rsidRDefault="007B5618" w:rsidP="00536EC1">
    <w:pPr>
      <w:pStyle w:val="Nagwek"/>
      <w:jc w:val="right"/>
      <w:rPr>
        <w:b/>
      </w:rPr>
    </w:pPr>
    <w:r>
      <w:rPr>
        <w:b/>
      </w:rPr>
      <w:t xml:space="preserve">Załącznik nr … do SWZ/……………..2023 </w:t>
    </w:r>
  </w:p>
  <w:p w14:paraId="468392BC" w14:textId="77777777" w:rsidR="007B5618" w:rsidRDefault="007B56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3F637B92"/>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15:restartNumberingAfterBreak="0">
    <w:nsid w:val="5C340384"/>
    <w:multiLevelType w:val="hybridMultilevel"/>
    <w:tmpl w:val="FDC87A7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5"/>
  </w:num>
  <w:num w:numId="3">
    <w:abstractNumId w:val="45"/>
  </w:num>
  <w:num w:numId="4">
    <w:abstractNumId w:val="42"/>
  </w:num>
  <w:num w:numId="5">
    <w:abstractNumId w:val="11"/>
  </w:num>
  <w:num w:numId="6">
    <w:abstractNumId w:val="26"/>
  </w:num>
  <w:num w:numId="7">
    <w:abstractNumId w:val="46"/>
  </w:num>
  <w:num w:numId="8">
    <w:abstractNumId w:val="13"/>
  </w:num>
  <w:num w:numId="9">
    <w:abstractNumId w:val="4"/>
  </w:num>
  <w:num w:numId="10">
    <w:abstractNumId w:val="19"/>
  </w:num>
  <w:num w:numId="11">
    <w:abstractNumId w:val="50"/>
  </w:num>
  <w:num w:numId="12">
    <w:abstractNumId w:val="52"/>
  </w:num>
  <w:num w:numId="13">
    <w:abstractNumId w:val="22"/>
  </w:num>
  <w:num w:numId="14">
    <w:abstractNumId w:val="49"/>
  </w:num>
  <w:num w:numId="15">
    <w:abstractNumId w:val="3"/>
  </w:num>
  <w:num w:numId="16">
    <w:abstractNumId w:val="44"/>
  </w:num>
  <w:num w:numId="17">
    <w:abstractNumId w:val="17"/>
  </w:num>
  <w:num w:numId="18">
    <w:abstractNumId w:val="1"/>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0"/>
  </w:num>
  <w:num w:numId="22">
    <w:abstractNumId w:val="29"/>
  </w:num>
  <w:num w:numId="23">
    <w:abstractNumId w:val="10"/>
  </w:num>
  <w:num w:numId="24">
    <w:abstractNumId w:val="18"/>
  </w:num>
  <w:num w:numId="25">
    <w:abstractNumId w:val="2"/>
  </w:num>
  <w:num w:numId="26">
    <w:abstractNumId w:val="7"/>
  </w:num>
  <w:num w:numId="27">
    <w:abstractNumId w:val="38"/>
  </w:num>
  <w:num w:numId="28">
    <w:abstractNumId w:val="28"/>
  </w:num>
  <w:num w:numId="29">
    <w:abstractNumId w:val="31"/>
  </w:num>
  <w:num w:numId="30">
    <w:abstractNumId w:val="12"/>
  </w:num>
  <w:num w:numId="31">
    <w:abstractNumId w:val="5"/>
  </w:num>
  <w:num w:numId="32">
    <w:abstractNumId w:val="6"/>
  </w:num>
  <w:num w:numId="33">
    <w:abstractNumId w:val="34"/>
  </w:num>
  <w:num w:numId="34">
    <w:abstractNumId w:val="48"/>
  </w:num>
  <w:num w:numId="35">
    <w:abstractNumId w:val="37"/>
  </w:num>
  <w:num w:numId="36">
    <w:abstractNumId w:val="39"/>
  </w:num>
  <w:num w:numId="37">
    <w:abstractNumId w:val="53"/>
  </w:num>
  <w:num w:numId="38">
    <w:abstractNumId w:val="8"/>
  </w:num>
  <w:num w:numId="39">
    <w:abstractNumId w:val="47"/>
  </w:num>
  <w:num w:numId="40">
    <w:abstractNumId w:val="14"/>
  </w:num>
  <w:num w:numId="41">
    <w:abstractNumId w:val="24"/>
  </w:num>
  <w:num w:numId="42">
    <w:abstractNumId w:val="0"/>
  </w:num>
  <w:num w:numId="43">
    <w:abstractNumId w:val="32"/>
  </w:num>
  <w:num w:numId="44">
    <w:abstractNumId w:val="21"/>
  </w:num>
  <w:num w:numId="45">
    <w:abstractNumId w:val="20"/>
  </w:num>
  <w:num w:numId="46">
    <w:abstractNumId w:val="16"/>
  </w:num>
  <w:num w:numId="47">
    <w:abstractNumId w:val="23"/>
  </w:num>
  <w:num w:numId="48">
    <w:abstractNumId w:val="9"/>
  </w:num>
  <w:num w:numId="49">
    <w:abstractNumId w:val="15"/>
  </w:num>
  <w:num w:numId="50">
    <w:abstractNumId w:val="30"/>
  </w:num>
  <w:num w:numId="51">
    <w:abstractNumId w:val="51"/>
  </w:num>
  <w:num w:numId="52">
    <w:abstractNumId w:val="41"/>
  </w:num>
  <w:num w:numId="53">
    <w:abstractNumId w:val="3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098E"/>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3542"/>
    <w:rsid w:val="00127E6E"/>
    <w:rsid w:val="00142157"/>
    <w:rsid w:val="00146579"/>
    <w:rsid w:val="00146AA3"/>
    <w:rsid w:val="00151C05"/>
    <w:rsid w:val="001570AA"/>
    <w:rsid w:val="00157CE9"/>
    <w:rsid w:val="0016453F"/>
    <w:rsid w:val="001645C1"/>
    <w:rsid w:val="00170F8C"/>
    <w:rsid w:val="001774C8"/>
    <w:rsid w:val="0018278F"/>
    <w:rsid w:val="0019015A"/>
    <w:rsid w:val="00190A89"/>
    <w:rsid w:val="00190C9C"/>
    <w:rsid w:val="001A0426"/>
    <w:rsid w:val="001A21A4"/>
    <w:rsid w:val="001A2285"/>
    <w:rsid w:val="001A3285"/>
    <w:rsid w:val="001A53F5"/>
    <w:rsid w:val="001A560A"/>
    <w:rsid w:val="001A7D82"/>
    <w:rsid w:val="001B2AFF"/>
    <w:rsid w:val="001B2B5A"/>
    <w:rsid w:val="001C08B4"/>
    <w:rsid w:val="001C1558"/>
    <w:rsid w:val="001C2F4E"/>
    <w:rsid w:val="001C446E"/>
    <w:rsid w:val="001C6A07"/>
    <w:rsid w:val="001E6530"/>
    <w:rsid w:val="001F585D"/>
    <w:rsid w:val="0020428F"/>
    <w:rsid w:val="00204DDA"/>
    <w:rsid w:val="00210EB3"/>
    <w:rsid w:val="0021523C"/>
    <w:rsid w:val="002166AE"/>
    <w:rsid w:val="0021797B"/>
    <w:rsid w:val="002214F2"/>
    <w:rsid w:val="0022376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084"/>
    <w:rsid w:val="00341C01"/>
    <w:rsid w:val="0034257D"/>
    <w:rsid w:val="00342DE6"/>
    <w:rsid w:val="00343126"/>
    <w:rsid w:val="003455F2"/>
    <w:rsid w:val="003462BA"/>
    <w:rsid w:val="00357A94"/>
    <w:rsid w:val="00357D18"/>
    <w:rsid w:val="00364448"/>
    <w:rsid w:val="00364C25"/>
    <w:rsid w:val="003969AD"/>
    <w:rsid w:val="003A1A63"/>
    <w:rsid w:val="003A6E3D"/>
    <w:rsid w:val="003B3E0E"/>
    <w:rsid w:val="003B4B81"/>
    <w:rsid w:val="003C0AB8"/>
    <w:rsid w:val="003C68C6"/>
    <w:rsid w:val="003D0C3B"/>
    <w:rsid w:val="003D3FFF"/>
    <w:rsid w:val="003D538B"/>
    <w:rsid w:val="003D76AC"/>
    <w:rsid w:val="003E64BA"/>
    <w:rsid w:val="003E76E2"/>
    <w:rsid w:val="003E79A1"/>
    <w:rsid w:val="003F3666"/>
    <w:rsid w:val="003F5A49"/>
    <w:rsid w:val="003F5D62"/>
    <w:rsid w:val="004011FD"/>
    <w:rsid w:val="004012DE"/>
    <w:rsid w:val="0040225E"/>
    <w:rsid w:val="0040228D"/>
    <w:rsid w:val="004040AD"/>
    <w:rsid w:val="00406EA1"/>
    <w:rsid w:val="004158DA"/>
    <w:rsid w:val="0041672C"/>
    <w:rsid w:val="00427912"/>
    <w:rsid w:val="00434606"/>
    <w:rsid w:val="00442D3A"/>
    <w:rsid w:val="004444E7"/>
    <w:rsid w:val="00445022"/>
    <w:rsid w:val="00445F21"/>
    <w:rsid w:val="004534FE"/>
    <w:rsid w:val="004559C6"/>
    <w:rsid w:val="00455F89"/>
    <w:rsid w:val="0045727E"/>
    <w:rsid w:val="004604F9"/>
    <w:rsid w:val="0046087D"/>
    <w:rsid w:val="00474ED1"/>
    <w:rsid w:val="0047705B"/>
    <w:rsid w:val="004839E3"/>
    <w:rsid w:val="0048547B"/>
    <w:rsid w:val="00496945"/>
    <w:rsid w:val="004A18B4"/>
    <w:rsid w:val="004A3A1E"/>
    <w:rsid w:val="004A6045"/>
    <w:rsid w:val="004A61F0"/>
    <w:rsid w:val="004B019A"/>
    <w:rsid w:val="004C2520"/>
    <w:rsid w:val="004D04CE"/>
    <w:rsid w:val="004D6EFE"/>
    <w:rsid w:val="004E2DEE"/>
    <w:rsid w:val="004E6105"/>
    <w:rsid w:val="004F1D28"/>
    <w:rsid w:val="005038BE"/>
    <w:rsid w:val="00507EC1"/>
    <w:rsid w:val="00510F85"/>
    <w:rsid w:val="00511867"/>
    <w:rsid w:val="005168AA"/>
    <w:rsid w:val="00517176"/>
    <w:rsid w:val="00517D4F"/>
    <w:rsid w:val="0052023B"/>
    <w:rsid w:val="005203F8"/>
    <w:rsid w:val="00524AC6"/>
    <w:rsid w:val="00526582"/>
    <w:rsid w:val="00526CC4"/>
    <w:rsid w:val="00526E88"/>
    <w:rsid w:val="00533651"/>
    <w:rsid w:val="00536EC1"/>
    <w:rsid w:val="00565EF4"/>
    <w:rsid w:val="005663CE"/>
    <w:rsid w:val="00572F0B"/>
    <w:rsid w:val="00581204"/>
    <w:rsid w:val="00586607"/>
    <w:rsid w:val="005867B7"/>
    <w:rsid w:val="00596DAE"/>
    <w:rsid w:val="005A24A1"/>
    <w:rsid w:val="005A674B"/>
    <w:rsid w:val="005B321C"/>
    <w:rsid w:val="005B364D"/>
    <w:rsid w:val="005B3B50"/>
    <w:rsid w:val="005B445F"/>
    <w:rsid w:val="005C533D"/>
    <w:rsid w:val="005C59CB"/>
    <w:rsid w:val="005C636B"/>
    <w:rsid w:val="005C7CEE"/>
    <w:rsid w:val="005D1D65"/>
    <w:rsid w:val="005D3A19"/>
    <w:rsid w:val="005D498C"/>
    <w:rsid w:val="005D6358"/>
    <w:rsid w:val="005E0E85"/>
    <w:rsid w:val="005E323E"/>
    <w:rsid w:val="005F1DB9"/>
    <w:rsid w:val="005F6286"/>
    <w:rsid w:val="006022F3"/>
    <w:rsid w:val="006030E9"/>
    <w:rsid w:val="0060449B"/>
    <w:rsid w:val="00605335"/>
    <w:rsid w:val="00612C2C"/>
    <w:rsid w:val="00614F2A"/>
    <w:rsid w:val="0061572F"/>
    <w:rsid w:val="0061784E"/>
    <w:rsid w:val="00617CCC"/>
    <w:rsid w:val="006214FE"/>
    <w:rsid w:val="00622273"/>
    <w:rsid w:val="00623B6F"/>
    <w:rsid w:val="006242A9"/>
    <w:rsid w:val="00627F09"/>
    <w:rsid w:val="006313BA"/>
    <w:rsid w:val="00635515"/>
    <w:rsid w:val="006375D1"/>
    <w:rsid w:val="00637A4E"/>
    <w:rsid w:val="00640BDF"/>
    <w:rsid w:val="0064265A"/>
    <w:rsid w:val="00642C8C"/>
    <w:rsid w:val="006460E3"/>
    <w:rsid w:val="0064675F"/>
    <w:rsid w:val="006516BE"/>
    <w:rsid w:val="00661F96"/>
    <w:rsid w:val="006833E6"/>
    <w:rsid w:val="00683B63"/>
    <w:rsid w:val="0069317D"/>
    <w:rsid w:val="0069385F"/>
    <w:rsid w:val="00693A79"/>
    <w:rsid w:val="006945DD"/>
    <w:rsid w:val="006959A5"/>
    <w:rsid w:val="006B17A1"/>
    <w:rsid w:val="006B3C2B"/>
    <w:rsid w:val="006C0038"/>
    <w:rsid w:val="006D0D5B"/>
    <w:rsid w:val="006E0455"/>
    <w:rsid w:val="006E0D3B"/>
    <w:rsid w:val="006E48B1"/>
    <w:rsid w:val="006F2A35"/>
    <w:rsid w:val="006F6CC2"/>
    <w:rsid w:val="00700944"/>
    <w:rsid w:val="00701ADA"/>
    <w:rsid w:val="00704934"/>
    <w:rsid w:val="007059F9"/>
    <w:rsid w:val="00706FE7"/>
    <w:rsid w:val="0071235C"/>
    <w:rsid w:val="00716C70"/>
    <w:rsid w:val="007209CC"/>
    <w:rsid w:val="00723866"/>
    <w:rsid w:val="00724989"/>
    <w:rsid w:val="0072658C"/>
    <w:rsid w:val="00727F51"/>
    <w:rsid w:val="00737355"/>
    <w:rsid w:val="00744588"/>
    <w:rsid w:val="007509A9"/>
    <w:rsid w:val="00754C0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5618"/>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66B9"/>
    <w:rsid w:val="00877F7F"/>
    <w:rsid w:val="00880014"/>
    <w:rsid w:val="00881868"/>
    <w:rsid w:val="00885F6A"/>
    <w:rsid w:val="008866FC"/>
    <w:rsid w:val="008908C7"/>
    <w:rsid w:val="00891DBF"/>
    <w:rsid w:val="008928F8"/>
    <w:rsid w:val="00895A48"/>
    <w:rsid w:val="008A15B7"/>
    <w:rsid w:val="008A262B"/>
    <w:rsid w:val="008A3EED"/>
    <w:rsid w:val="008C0502"/>
    <w:rsid w:val="008C2309"/>
    <w:rsid w:val="008C2C5A"/>
    <w:rsid w:val="008C4A77"/>
    <w:rsid w:val="008D1C32"/>
    <w:rsid w:val="008D3484"/>
    <w:rsid w:val="008D3A91"/>
    <w:rsid w:val="008D4622"/>
    <w:rsid w:val="008E3055"/>
    <w:rsid w:val="008E7DFC"/>
    <w:rsid w:val="008F3794"/>
    <w:rsid w:val="008F5A4C"/>
    <w:rsid w:val="008F6875"/>
    <w:rsid w:val="009012B7"/>
    <w:rsid w:val="0090311C"/>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5732B"/>
    <w:rsid w:val="00960437"/>
    <w:rsid w:val="0096686F"/>
    <w:rsid w:val="0097516E"/>
    <w:rsid w:val="00982A9E"/>
    <w:rsid w:val="00984C7C"/>
    <w:rsid w:val="0098542D"/>
    <w:rsid w:val="00987F71"/>
    <w:rsid w:val="009A182D"/>
    <w:rsid w:val="009A27C9"/>
    <w:rsid w:val="009A501F"/>
    <w:rsid w:val="009A7231"/>
    <w:rsid w:val="009C04F8"/>
    <w:rsid w:val="009C1C0D"/>
    <w:rsid w:val="009C6BEC"/>
    <w:rsid w:val="009D5F6F"/>
    <w:rsid w:val="009D752E"/>
    <w:rsid w:val="009E1C5C"/>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270C2"/>
    <w:rsid w:val="00A35927"/>
    <w:rsid w:val="00A3790D"/>
    <w:rsid w:val="00A40A18"/>
    <w:rsid w:val="00A44850"/>
    <w:rsid w:val="00A467FC"/>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4894"/>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4963"/>
    <w:rsid w:val="00B4501C"/>
    <w:rsid w:val="00B565D6"/>
    <w:rsid w:val="00B60975"/>
    <w:rsid w:val="00B61A0E"/>
    <w:rsid w:val="00B661C3"/>
    <w:rsid w:val="00B70434"/>
    <w:rsid w:val="00B73384"/>
    <w:rsid w:val="00B764A4"/>
    <w:rsid w:val="00B908C9"/>
    <w:rsid w:val="00B94CD7"/>
    <w:rsid w:val="00B96A3C"/>
    <w:rsid w:val="00B970BB"/>
    <w:rsid w:val="00BA01CA"/>
    <w:rsid w:val="00BA051D"/>
    <w:rsid w:val="00BA245C"/>
    <w:rsid w:val="00BB38E9"/>
    <w:rsid w:val="00BB459F"/>
    <w:rsid w:val="00BB590D"/>
    <w:rsid w:val="00BB711F"/>
    <w:rsid w:val="00BB7E50"/>
    <w:rsid w:val="00BC1909"/>
    <w:rsid w:val="00BC1B28"/>
    <w:rsid w:val="00BC29BF"/>
    <w:rsid w:val="00BC47E4"/>
    <w:rsid w:val="00BD01B5"/>
    <w:rsid w:val="00BD1FC4"/>
    <w:rsid w:val="00BD23CB"/>
    <w:rsid w:val="00BD72C6"/>
    <w:rsid w:val="00BE0CAD"/>
    <w:rsid w:val="00BE36D1"/>
    <w:rsid w:val="00BE45FC"/>
    <w:rsid w:val="00BF0F64"/>
    <w:rsid w:val="00BF174C"/>
    <w:rsid w:val="00BF1E39"/>
    <w:rsid w:val="00BF4161"/>
    <w:rsid w:val="00BF4537"/>
    <w:rsid w:val="00BF4DCD"/>
    <w:rsid w:val="00BF5859"/>
    <w:rsid w:val="00BF5EF7"/>
    <w:rsid w:val="00BF6FB8"/>
    <w:rsid w:val="00C027D3"/>
    <w:rsid w:val="00C02D63"/>
    <w:rsid w:val="00C05FF6"/>
    <w:rsid w:val="00C07626"/>
    <w:rsid w:val="00C22906"/>
    <w:rsid w:val="00C310CB"/>
    <w:rsid w:val="00C312DC"/>
    <w:rsid w:val="00C316C7"/>
    <w:rsid w:val="00C32EEE"/>
    <w:rsid w:val="00C35E41"/>
    <w:rsid w:val="00C363D3"/>
    <w:rsid w:val="00C410A0"/>
    <w:rsid w:val="00C46C9E"/>
    <w:rsid w:val="00C532D9"/>
    <w:rsid w:val="00C57302"/>
    <w:rsid w:val="00C57627"/>
    <w:rsid w:val="00C75C4B"/>
    <w:rsid w:val="00C760C1"/>
    <w:rsid w:val="00C7729F"/>
    <w:rsid w:val="00C85372"/>
    <w:rsid w:val="00C93B3F"/>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033"/>
    <w:rsid w:val="00D47794"/>
    <w:rsid w:val="00D50389"/>
    <w:rsid w:val="00D50CEE"/>
    <w:rsid w:val="00D62D1D"/>
    <w:rsid w:val="00D65C64"/>
    <w:rsid w:val="00D66152"/>
    <w:rsid w:val="00D674FA"/>
    <w:rsid w:val="00D6784E"/>
    <w:rsid w:val="00D67FE7"/>
    <w:rsid w:val="00D735D9"/>
    <w:rsid w:val="00D828A4"/>
    <w:rsid w:val="00D87066"/>
    <w:rsid w:val="00D966F7"/>
    <w:rsid w:val="00D97230"/>
    <w:rsid w:val="00DA2D25"/>
    <w:rsid w:val="00DA5497"/>
    <w:rsid w:val="00DA5B6F"/>
    <w:rsid w:val="00DA6562"/>
    <w:rsid w:val="00DB1AA7"/>
    <w:rsid w:val="00DB4DAF"/>
    <w:rsid w:val="00DB7A38"/>
    <w:rsid w:val="00DC0100"/>
    <w:rsid w:val="00DC3D19"/>
    <w:rsid w:val="00DC61F9"/>
    <w:rsid w:val="00DD3259"/>
    <w:rsid w:val="00DD50D0"/>
    <w:rsid w:val="00DE5AAE"/>
    <w:rsid w:val="00DE6770"/>
    <w:rsid w:val="00DF1A89"/>
    <w:rsid w:val="00DF3C1D"/>
    <w:rsid w:val="00DF3F04"/>
    <w:rsid w:val="00DF4D35"/>
    <w:rsid w:val="00DF6B12"/>
    <w:rsid w:val="00E07F65"/>
    <w:rsid w:val="00E13B58"/>
    <w:rsid w:val="00E17929"/>
    <w:rsid w:val="00E17D1C"/>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1DBC"/>
    <w:rsid w:val="00ED2602"/>
    <w:rsid w:val="00ED3960"/>
    <w:rsid w:val="00EE1640"/>
    <w:rsid w:val="00EE2130"/>
    <w:rsid w:val="00EE362E"/>
    <w:rsid w:val="00EE3B94"/>
    <w:rsid w:val="00EF4732"/>
    <w:rsid w:val="00EF6E1B"/>
    <w:rsid w:val="00F0064B"/>
    <w:rsid w:val="00F10A6D"/>
    <w:rsid w:val="00F13D31"/>
    <w:rsid w:val="00F268B2"/>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35B2B0CA-B4E0-4372-84C5-AD59F358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73FB-F854-44BC-80C9-85756BB1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12161</Words>
  <Characters>72967</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Jankowski Marek</cp:lastModifiedBy>
  <cp:revision>11</cp:revision>
  <cp:lastPrinted>2023-07-24T12:58:00Z</cp:lastPrinted>
  <dcterms:created xsi:type="dcterms:W3CDTF">2023-09-15T11:05:00Z</dcterms:created>
  <dcterms:modified xsi:type="dcterms:W3CDTF">2023-10-17T06:25:00Z</dcterms:modified>
</cp:coreProperties>
</file>