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B23" w:rsidRPr="00281587" w:rsidRDefault="008F6B23" w:rsidP="008F6B23">
      <w:pPr>
        <w:jc w:val="center"/>
        <w:rPr>
          <w:rFonts w:ascii="Arial" w:hAnsi="Arial" w:cs="Arial"/>
          <w:b/>
          <w:caps/>
          <w:szCs w:val="28"/>
        </w:rPr>
      </w:pPr>
      <w:r w:rsidRPr="00281587">
        <w:rPr>
          <w:rFonts w:ascii="Arial" w:hAnsi="Arial" w:cs="Arial"/>
          <w:b/>
          <w:caps/>
          <w:szCs w:val="28"/>
        </w:rPr>
        <w:t>Opis  PRZEDMIOTU ZAMÓWIENIA</w:t>
      </w:r>
      <w:r w:rsidRPr="00281587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8F6B23" w:rsidRPr="00281587" w:rsidRDefault="008F6B23" w:rsidP="008F6B23">
      <w:pPr>
        <w:jc w:val="center"/>
        <w:rPr>
          <w:rFonts w:ascii="Arial" w:hAnsi="Arial" w:cs="Arial"/>
          <w:b/>
          <w:caps/>
          <w:szCs w:val="28"/>
        </w:rPr>
      </w:pPr>
    </w:p>
    <w:p w:rsidR="008F6B23" w:rsidRPr="00281587" w:rsidRDefault="008F6B23" w:rsidP="008F6B23">
      <w:pPr>
        <w:jc w:val="center"/>
        <w:rPr>
          <w:rFonts w:ascii="Arial" w:hAnsi="Arial" w:cs="Arial"/>
          <w:sz w:val="22"/>
          <w:szCs w:val="22"/>
        </w:rPr>
      </w:pPr>
      <w:r w:rsidRPr="00281587">
        <w:rPr>
          <w:rFonts w:ascii="Arial" w:hAnsi="Arial" w:cs="Arial"/>
          <w:sz w:val="22"/>
          <w:szCs w:val="22"/>
        </w:rPr>
        <w:t xml:space="preserve">SŁUŻBA ŻYWNOSCIOWA / WYDZIAŁ MATERIAŁOWY/ LOGISTYKA </w:t>
      </w:r>
    </w:p>
    <w:p w:rsidR="008F6B23" w:rsidRPr="00281587" w:rsidRDefault="008F6B23" w:rsidP="008F6B23">
      <w:pPr>
        <w:rPr>
          <w:rFonts w:ascii="Arial" w:hAnsi="Arial" w:cs="Arial"/>
          <w:i/>
          <w:sz w:val="20"/>
          <w:szCs w:val="20"/>
        </w:rPr>
      </w:pPr>
      <w:r w:rsidRPr="00281587">
        <w:rPr>
          <w:rFonts w:ascii="Arial" w:hAnsi="Arial" w:cs="Arial"/>
          <w:i/>
          <w:sz w:val="20"/>
          <w:szCs w:val="20"/>
        </w:rPr>
        <w:t xml:space="preserve">                                                      /nazwa komórki organizacyjnej/</w:t>
      </w:r>
    </w:p>
    <w:p w:rsidR="008F6B23" w:rsidRPr="00281587" w:rsidRDefault="008F6B23" w:rsidP="008F6B23">
      <w:pPr>
        <w:rPr>
          <w:rFonts w:ascii="Arial" w:hAnsi="Arial" w:cs="Arial"/>
          <w:i/>
          <w:sz w:val="20"/>
          <w:szCs w:val="20"/>
        </w:rPr>
      </w:pPr>
    </w:p>
    <w:p w:rsidR="008F6B23" w:rsidRPr="00281587" w:rsidRDefault="008F6B23" w:rsidP="008F6B23">
      <w:pPr>
        <w:rPr>
          <w:rFonts w:ascii="Arial" w:hAnsi="Arial" w:cs="Arial"/>
          <w:b/>
          <w:i/>
          <w:sz w:val="22"/>
          <w:szCs w:val="22"/>
        </w:rPr>
      </w:pPr>
    </w:p>
    <w:p w:rsidR="008F6B23" w:rsidRPr="00281587" w:rsidRDefault="008F6B23" w:rsidP="008F6B23">
      <w:pPr>
        <w:rPr>
          <w:rFonts w:ascii="Arial" w:hAnsi="Arial" w:cs="Arial"/>
          <w:b/>
          <w:sz w:val="20"/>
        </w:rPr>
      </w:pPr>
    </w:p>
    <w:p w:rsidR="000F2D1C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1.</w:t>
      </w:r>
      <w:r w:rsidRPr="00281587">
        <w:rPr>
          <w:rFonts w:ascii="Arial" w:hAnsi="Arial" w:cs="Arial"/>
          <w:sz w:val="26"/>
          <w:szCs w:val="26"/>
        </w:rPr>
        <w:tab/>
        <w:t xml:space="preserve">Przedmiot zamówienia : dostawa środków czystości </w:t>
      </w:r>
    </w:p>
    <w:p w:rsidR="008F6B23" w:rsidRPr="00281587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2.</w:t>
      </w:r>
      <w:r w:rsidRPr="00281587">
        <w:rPr>
          <w:rFonts w:ascii="Arial" w:hAnsi="Arial" w:cs="Arial"/>
          <w:sz w:val="26"/>
          <w:szCs w:val="26"/>
        </w:rPr>
        <w:tab/>
        <w:t xml:space="preserve">Ilość: zgodnie z tabelą szczegółowego opisu przedmiotu zamówienia </w:t>
      </w:r>
    </w:p>
    <w:p w:rsidR="008F6B23" w:rsidRPr="00281587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3.</w:t>
      </w:r>
      <w:r w:rsidRPr="00281587">
        <w:rPr>
          <w:rFonts w:ascii="Arial" w:hAnsi="Arial" w:cs="Arial"/>
          <w:sz w:val="26"/>
          <w:szCs w:val="26"/>
        </w:rPr>
        <w:tab/>
        <w:t>CPV: 39800000-0</w:t>
      </w:r>
      <w:r w:rsidRPr="00281587">
        <w:rPr>
          <w:rFonts w:ascii="Arial" w:hAnsi="Arial" w:cs="Arial"/>
          <w:sz w:val="26"/>
          <w:szCs w:val="26"/>
        </w:rPr>
        <w:tab/>
      </w:r>
    </w:p>
    <w:p w:rsidR="008F6B23" w:rsidRPr="00281587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4.</w:t>
      </w:r>
      <w:r w:rsidRPr="00281587">
        <w:rPr>
          <w:rFonts w:ascii="Arial" w:hAnsi="Arial" w:cs="Arial"/>
          <w:sz w:val="26"/>
          <w:szCs w:val="26"/>
        </w:rPr>
        <w:tab/>
        <w:t xml:space="preserve">Inne normy: </w:t>
      </w:r>
    </w:p>
    <w:p w:rsidR="000F2D1C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5.</w:t>
      </w:r>
      <w:r w:rsidRPr="00281587">
        <w:rPr>
          <w:rFonts w:ascii="Arial" w:hAnsi="Arial" w:cs="Arial"/>
          <w:sz w:val="26"/>
          <w:szCs w:val="26"/>
        </w:rPr>
        <w:tab/>
        <w:t xml:space="preserve">Oferty częściowe (zadania): dostawa </w:t>
      </w:r>
      <w:r>
        <w:rPr>
          <w:rFonts w:ascii="Arial" w:hAnsi="Arial" w:cs="Arial"/>
          <w:sz w:val="26"/>
          <w:szCs w:val="26"/>
        </w:rPr>
        <w:t>środków</w:t>
      </w:r>
      <w:r w:rsidRPr="00281587">
        <w:rPr>
          <w:rFonts w:ascii="Arial" w:hAnsi="Arial" w:cs="Arial"/>
          <w:sz w:val="26"/>
          <w:szCs w:val="26"/>
        </w:rPr>
        <w:t xml:space="preserve"> czystości </w:t>
      </w:r>
    </w:p>
    <w:p w:rsidR="008F6B23" w:rsidRPr="00281587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6.</w:t>
      </w:r>
      <w:r w:rsidRPr="00281587">
        <w:rPr>
          <w:rFonts w:ascii="Arial" w:hAnsi="Arial" w:cs="Arial"/>
          <w:sz w:val="26"/>
          <w:szCs w:val="26"/>
        </w:rPr>
        <w:tab/>
        <w:t>Oferty równoważne: ……………………………………………………….</w:t>
      </w:r>
      <w:r w:rsidRPr="00281587">
        <w:rPr>
          <w:rFonts w:ascii="Arial" w:hAnsi="Arial" w:cs="Arial"/>
          <w:sz w:val="26"/>
          <w:szCs w:val="26"/>
        </w:rPr>
        <w:tab/>
        <w:t xml:space="preserve"> </w:t>
      </w:r>
    </w:p>
    <w:p w:rsidR="008F6B23" w:rsidRPr="00281587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7.</w:t>
      </w:r>
      <w:r w:rsidRPr="00281587">
        <w:rPr>
          <w:rFonts w:ascii="Arial" w:hAnsi="Arial" w:cs="Arial"/>
          <w:sz w:val="26"/>
          <w:szCs w:val="26"/>
        </w:rPr>
        <w:tab/>
        <w:t>Wymogi techniczne: ……………………………………………………….</w:t>
      </w:r>
      <w:r w:rsidRPr="00281587">
        <w:rPr>
          <w:rFonts w:ascii="Arial" w:hAnsi="Arial" w:cs="Arial"/>
          <w:sz w:val="26"/>
          <w:szCs w:val="26"/>
        </w:rPr>
        <w:tab/>
      </w:r>
    </w:p>
    <w:p w:rsidR="008F6B23" w:rsidRPr="00281587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281587">
        <w:rPr>
          <w:rFonts w:ascii="Arial" w:hAnsi="Arial" w:cs="Arial"/>
          <w:sz w:val="26"/>
          <w:szCs w:val="26"/>
        </w:rPr>
        <w:t>8.</w:t>
      </w:r>
      <w:r w:rsidRPr="00281587">
        <w:rPr>
          <w:rFonts w:ascii="Arial" w:hAnsi="Arial" w:cs="Arial"/>
          <w:sz w:val="26"/>
          <w:szCs w:val="26"/>
        </w:rPr>
        <w:tab/>
        <w:t xml:space="preserve">Usługi dodatkowe: dostawa wraz z wniesieniem do magazynu żywnościowego </w:t>
      </w:r>
      <w:r w:rsidRPr="00281587">
        <w:rPr>
          <w:rFonts w:ascii="Arial" w:hAnsi="Arial" w:cs="Arial"/>
          <w:sz w:val="26"/>
          <w:szCs w:val="26"/>
        </w:rPr>
        <w:tab/>
      </w:r>
    </w:p>
    <w:p w:rsidR="008F6B23" w:rsidRPr="00281587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8F6B23" w:rsidRPr="00281587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SZCZEGÓŁOWY OPIS PRZEDMIOTU ZAMÓWIENIA</w:t>
      </w:r>
    </w:p>
    <w:p w:rsidR="008F6B23" w:rsidRPr="00281587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8F6B23" w:rsidRPr="00281587" w:rsidRDefault="008F6B23" w:rsidP="008F6B23">
      <w:pPr>
        <w:pStyle w:val="Tytu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jc w:val="left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 xml:space="preserve">ZADANIE NR </w:t>
      </w:r>
      <w:r>
        <w:rPr>
          <w:rFonts w:ascii="Arial" w:hAnsi="Arial" w:cs="Arial"/>
          <w:sz w:val="26"/>
          <w:szCs w:val="26"/>
        </w:rPr>
        <w:t>1</w:t>
      </w:r>
      <w:r w:rsidRPr="00281587">
        <w:rPr>
          <w:rFonts w:ascii="Arial" w:hAnsi="Arial" w:cs="Arial"/>
          <w:sz w:val="26"/>
          <w:szCs w:val="26"/>
        </w:rPr>
        <w:t>.</w:t>
      </w:r>
    </w:p>
    <w:p w:rsidR="008F6B23" w:rsidRPr="00281587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tbl>
      <w:tblPr>
        <w:tblStyle w:val="Tabela-Siatka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521"/>
        <w:gridCol w:w="1418"/>
      </w:tblGrid>
      <w:tr w:rsidR="008F6B23" w:rsidRPr="00AC5325" w:rsidTr="00436641">
        <w:tc>
          <w:tcPr>
            <w:tcW w:w="567" w:type="dxa"/>
          </w:tcPr>
          <w:p w:rsidR="008F6B23" w:rsidRPr="00AC5325" w:rsidRDefault="008F6B23" w:rsidP="00AA7FB3">
            <w:pPr>
              <w:ind w:left="-818" w:right="-250" w:firstLine="818"/>
              <w:rPr>
                <w:rFonts w:ascii="Arial" w:hAnsi="Arial" w:cs="Arial"/>
                <w:b/>
              </w:rPr>
            </w:pPr>
            <w:r w:rsidRPr="00AC532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10" w:type="dxa"/>
          </w:tcPr>
          <w:p w:rsidR="008F6B23" w:rsidRPr="00AC5325" w:rsidRDefault="008F6B23" w:rsidP="00AA7FB3">
            <w:pPr>
              <w:ind w:firstLine="34"/>
              <w:jc w:val="center"/>
              <w:rPr>
                <w:rFonts w:ascii="Arial" w:hAnsi="Arial" w:cs="Arial"/>
                <w:b/>
              </w:rPr>
            </w:pPr>
            <w:r w:rsidRPr="00AC5325">
              <w:rPr>
                <w:rFonts w:ascii="Arial" w:hAnsi="Arial" w:cs="Arial"/>
                <w:b/>
              </w:rPr>
              <w:t>Nazwa przedmiotu zamówienia</w:t>
            </w:r>
          </w:p>
        </w:tc>
        <w:tc>
          <w:tcPr>
            <w:tcW w:w="6521" w:type="dxa"/>
          </w:tcPr>
          <w:p w:rsidR="008F6B23" w:rsidRPr="00AC5325" w:rsidRDefault="008F6B23" w:rsidP="00AA7FB3">
            <w:pPr>
              <w:jc w:val="center"/>
              <w:rPr>
                <w:rFonts w:ascii="Arial" w:hAnsi="Arial" w:cs="Arial"/>
                <w:b/>
              </w:rPr>
            </w:pPr>
            <w:r w:rsidRPr="00AC5325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1418" w:type="dxa"/>
          </w:tcPr>
          <w:p w:rsidR="008F6B23" w:rsidRPr="00AC5325" w:rsidRDefault="008F6B23" w:rsidP="00AA7FB3">
            <w:pPr>
              <w:jc w:val="center"/>
              <w:rPr>
                <w:rFonts w:ascii="Arial" w:hAnsi="Arial" w:cs="Arial"/>
                <w:b/>
              </w:rPr>
            </w:pPr>
            <w:r w:rsidRPr="00AC5325">
              <w:rPr>
                <w:rFonts w:ascii="Arial" w:hAnsi="Arial" w:cs="Arial"/>
                <w:b/>
              </w:rPr>
              <w:t>Ilość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Worki na śmieci 240L </w:t>
            </w:r>
          </w:p>
        </w:tc>
        <w:tc>
          <w:tcPr>
            <w:tcW w:w="6521" w:type="dxa"/>
          </w:tcPr>
          <w:p w:rsidR="007739C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Worki na śmieci </w:t>
            </w:r>
            <w:r>
              <w:rPr>
                <w:rFonts w:ascii="Arial" w:hAnsi="Arial" w:cs="Arial"/>
              </w:rPr>
              <w:t xml:space="preserve">o pojemności </w:t>
            </w:r>
            <w:r w:rsidRPr="00C27DC0">
              <w:rPr>
                <w:rFonts w:ascii="Arial" w:hAnsi="Arial" w:cs="Arial"/>
              </w:rPr>
              <w:t>240</w:t>
            </w:r>
            <w:r>
              <w:rPr>
                <w:rFonts w:ascii="Arial" w:hAnsi="Arial" w:cs="Arial"/>
              </w:rPr>
              <w:t xml:space="preserve"> litrów</w:t>
            </w:r>
            <w:r w:rsidRPr="00C27DC0">
              <w:rPr>
                <w:rFonts w:ascii="Arial" w:hAnsi="Arial" w:cs="Arial"/>
              </w:rPr>
              <w:t xml:space="preserve">. Wykonane </w:t>
            </w:r>
            <w:r>
              <w:rPr>
                <w:rFonts w:ascii="Arial" w:hAnsi="Arial" w:cs="Arial"/>
              </w:rPr>
              <w:br/>
            </w:r>
            <w:r w:rsidRPr="00C27DC0">
              <w:rPr>
                <w:rFonts w:ascii="Arial" w:hAnsi="Arial" w:cs="Arial"/>
              </w:rPr>
              <w:t xml:space="preserve">z grubej folii LDPE. Opakowanie </w:t>
            </w:r>
            <w:r>
              <w:rPr>
                <w:rFonts w:ascii="Arial" w:hAnsi="Arial" w:cs="Arial"/>
              </w:rPr>
              <w:t xml:space="preserve">jednostkowe </w:t>
            </w:r>
            <w:r w:rsidRPr="00C27DC0">
              <w:rPr>
                <w:rFonts w:ascii="Arial" w:hAnsi="Arial" w:cs="Arial"/>
              </w:rPr>
              <w:t xml:space="preserve">10 sztuk </w:t>
            </w:r>
            <w:r>
              <w:rPr>
                <w:rFonts w:ascii="Arial" w:hAnsi="Arial" w:cs="Arial"/>
              </w:rPr>
              <w:t>worków w jednej rolce tj. a10</w:t>
            </w:r>
            <w:r w:rsidRPr="00C27DC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Kolor: czarny, żółty, niebieski, zielony</w:t>
            </w:r>
            <w:r w:rsidRPr="00C27DC0">
              <w:rPr>
                <w:rFonts w:ascii="Arial" w:hAnsi="Arial" w:cs="Arial"/>
              </w:rPr>
              <w:t>)</w:t>
            </w:r>
            <w:r w:rsidR="006A1643">
              <w:rPr>
                <w:rFonts w:ascii="Arial" w:hAnsi="Arial" w:cs="Arial"/>
              </w:rPr>
              <w:t>, dostawa obejmuje 250 op. X 4 różne kolory = 1000 op.</w:t>
            </w:r>
          </w:p>
          <w:p w:rsidR="007739C4" w:rsidRPr="00C27DC0" w:rsidRDefault="007739C4" w:rsidP="007739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1000 op.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>Folia stretch</w:t>
            </w:r>
          </w:p>
        </w:tc>
        <w:tc>
          <w:tcPr>
            <w:tcW w:w="6521" w:type="dxa"/>
          </w:tcPr>
          <w:p w:rsidR="007739C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>Folia STRETCH ręczna 23/500/3,2 kg, przeźroczysta</w:t>
            </w:r>
            <w:r>
              <w:rPr>
                <w:rFonts w:ascii="Arial" w:hAnsi="Arial" w:cs="Arial"/>
              </w:rPr>
              <w:t>, g</w:t>
            </w:r>
            <w:r w:rsidRPr="00C27DC0">
              <w:rPr>
                <w:rFonts w:ascii="Arial" w:hAnsi="Arial" w:cs="Arial"/>
              </w:rPr>
              <w:t xml:space="preserve">rubość folii; 23 mikrony, </w:t>
            </w:r>
            <w:r>
              <w:rPr>
                <w:rFonts w:ascii="Arial" w:hAnsi="Arial" w:cs="Arial"/>
              </w:rPr>
              <w:t>szerokość: 500 mm, waga rolki -</w:t>
            </w:r>
            <w:r w:rsidRPr="00C27DC0">
              <w:rPr>
                <w:rFonts w:ascii="Arial" w:hAnsi="Arial" w:cs="Arial"/>
              </w:rPr>
              <w:t xml:space="preserve"> 3,2 kg</w:t>
            </w:r>
            <w:r>
              <w:rPr>
                <w:rFonts w:ascii="Arial" w:hAnsi="Arial" w:cs="Arial"/>
              </w:rPr>
              <w:t>, przeznaczona do kontaktu z żywnością.</w:t>
            </w:r>
          </w:p>
          <w:p w:rsidR="007739C4" w:rsidRPr="00C27DC0" w:rsidRDefault="007739C4" w:rsidP="007739C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  <w:r w:rsidRPr="007739C4">
              <w:rPr>
                <w:rFonts w:ascii="Arial" w:hAnsi="Arial" w:cs="Arial"/>
              </w:rPr>
              <w:t xml:space="preserve"> szt.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3.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>Preparat do usuwania przypaleń 1 L z atomizerem</w:t>
            </w:r>
          </w:p>
        </w:tc>
        <w:tc>
          <w:tcPr>
            <w:tcW w:w="6521" w:type="dxa"/>
          </w:tcPr>
          <w:p w:rsidR="007739C4" w:rsidRPr="00C27DC0" w:rsidRDefault="007739C4" w:rsidP="00D018D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Skoncentrowany preparat przeznaczony do czyszczenia piekarników, pieców konwekcyjnych, frytkownic i grillów </w:t>
            </w:r>
            <w:r w:rsidRPr="00C27DC0">
              <w:rPr>
                <w:rFonts w:ascii="Arial" w:hAnsi="Arial" w:cs="Arial"/>
              </w:rPr>
              <w:lastRenderedPageBreak/>
              <w:t xml:space="preserve">oraz innych tego typu urządzeń. Skutecznie czyści </w:t>
            </w:r>
            <w:r>
              <w:rPr>
                <w:rFonts w:ascii="Arial" w:hAnsi="Arial" w:cs="Arial"/>
              </w:rPr>
              <w:br/>
            </w:r>
            <w:r w:rsidRPr="00C27DC0">
              <w:rPr>
                <w:rFonts w:ascii="Arial" w:hAnsi="Arial" w:cs="Arial"/>
              </w:rPr>
              <w:t xml:space="preserve">z nagromadzonych i przypalonych zabrudzeń tłuszczowych. Przeznaczony do profesjonalnych zastosowań.  Opakowanie </w:t>
            </w:r>
            <w:r w:rsidR="006A1643">
              <w:rPr>
                <w:rFonts w:ascii="Arial" w:hAnsi="Arial" w:cs="Arial"/>
              </w:rPr>
              <w:t xml:space="preserve">od 0,5 - </w:t>
            </w:r>
            <w:r w:rsidRPr="00C27DC0">
              <w:rPr>
                <w:rFonts w:ascii="Arial" w:hAnsi="Arial" w:cs="Arial"/>
              </w:rPr>
              <w:t>1 L z atomizerem.</w:t>
            </w:r>
            <w:r w:rsidR="00D018D4">
              <w:rPr>
                <w:rFonts w:ascii="Arial" w:hAnsi="Arial" w:cs="Arial"/>
              </w:rPr>
              <w:t xml:space="preserve"> Całość dostawy obejmuje 67L.</w:t>
            </w:r>
            <w:r w:rsidRPr="00C27DC0">
              <w:rPr>
                <w:rFonts w:ascii="Arial" w:hAnsi="Arial" w:cs="Arial"/>
              </w:rPr>
              <w:t xml:space="preserve"> Do oferty należy dołączyć kartę charakterystyki.</w:t>
            </w: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lastRenderedPageBreak/>
              <w:t>67 L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4.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Nakładka do </w:t>
            </w:r>
            <w:proofErr w:type="spellStart"/>
            <w:r w:rsidRPr="00C27DC0">
              <w:rPr>
                <w:rFonts w:ascii="Arial" w:hAnsi="Arial" w:cs="Arial"/>
              </w:rPr>
              <w:t>mopa</w:t>
            </w:r>
            <w:proofErr w:type="spellEnd"/>
          </w:p>
        </w:tc>
        <w:tc>
          <w:tcPr>
            <w:tcW w:w="6521" w:type="dxa"/>
          </w:tcPr>
          <w:p w:rsidR="007739C4" w:rsidRPr="00C27DC0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Nakładka </w:t>
            </w:r>
            <w:r>
              <w:rPr>
                <w:rFonts w:ascii="Arial" w:hAnsi="Arial" w:cs="Arial"/>
              </w:rPr>
              <w:t xml:space="preserve">do </w:t>
            </w:r>
            <w:proofErr w:type="spellStart"/>
            <w:r w:rsidRPr="00C27DC0">
              <w:rPr>
                <w:rFonts w:ascii="Arial" w:hAnsi="Arial" w:cs="Arial"/>
              </w:rPr>
              <w:t>mopa</w:t>
            </w:r>
            <w:proofErr w:type="spellEnd"/>
            <w:r w:rsidRPr="00C27DC0">
              <w:rPr>
                <w:rFonts w:ascii="Arial" w:hAnsi="Arial" w:cs="Arial"/>
              </w:rPr>
              <w:t xml:space="preserve"> uniwersalna, pasująca do </w:t>
            </w:r>
            <w:proofErr w:type="spellStart"/>
            <w:r w:rsidRPr="00C27DC0">
              <w:rPr>
                <w:rFonts w:ascii="Arial" w:hAnsi="Arial" w:cs="Arial"/>
              </w:rPr>
              <w:t>mopa</w:t>
            </w:r>
            <w:proofErr w:type="spellEnd"/>
            <w:r w:rsidRPr="00C27DC0">
              <w:rPr>
                <w:rFonts w:ascii="Arial" w:hAnsi="Arial" w:cs="Arial"/>
              </w:rPr>
              <w:t xml:space="preserve"> płaskiego. Wymiary +/- 40x14 cm. Nakładka wykonana </w:t>
            </w:r>
            <w:r>
              <w:rPr>
                <w:rFonts w:ascii="Arial" w:hAnsi="Arial" w:cs="Arial"/>
              </w:rPr>
              <w:br/>
            </w:r>
            <w:r w:rsidRPr="00C27DC0">
              <w:rPr>
                <w:rFonts w:ascii="Arial" w:hAnsi="Arial" w:cs="Arial"/>
              </w:rPr>
              <w:t xml:space="preserve">z </w:t>
            </w:r>
            <w:proofErr w:type="spellStart"/>
            <w:r w:rsidRPr="00C27DC0">
              <w:rPr>
                <w:rFonts w:ascii="Arial" w:hAnsi="Arial" w:cs="Arial"/>
              </w:rPr>
              <w:t>mikroaktywnych</w:t>
            </w:r>
            <w:proofErr w:type="spellEnd"/>
            <w:r w:rsidRPr="00C27DC0">
              <w:rPr>
                <w:rFonts w:ascii="Arial" w:hAnsi="Arial" w:cs="Arial"/>
              </w:rPr>
              <w:t xml:space="preserve"> włókien.</w:t>
            </w: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 xml:space="preserve">67 </w:t>
            </w:r>
            <w:r w:rsidR="00D018D4">
              <w:rPr>
                <w:rFonts w:ascii="Arial" w:hAnsi="Arial" w:cs="Arial"/>
              </w:rPr>
              <w:t>szt.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5.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>Woreczki do próbek żywności</w:t>
            </w:r>
          </w:p>
        </w:tc>
        <w:tc>
          <w:tcPr>
            <w:tcW w:w="6521" w:type="dxa"/>
          </w:tcPr>
          <w:p w:rsidR="007739C4" w:rsidRDefault="007739C4" w:rsidP="007739C4">
            <w:pPr>
              <w:tabs>
                <w:tab w:val="left" w:pos="3810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Woreczki strunowe z polem do opisu przeznaczone do </w:t>
            </w:r>
            <w:r>
              <w:rPr>
                <w:rFonts w:ascii="Arial" w:hAnsi="Arial" w:cs="Arial"/>
              </w:rPr>
              <w:t xml:space="preserve">pobierania i </w:t>
            </w:r>
            <w:r w:rsidRPr="00C27DC0">
              <w:rPr>
                <w:rFonts w:ascii="Arial" w:hAnsi="Arial" w:cs="Arial"/>
              </w:rPr>
              <w:t>przechowywania próbek żywności – płynnych, półpłynnych, stałych, pojemność około 710 ml, wymiary 15x23 cm, szczelnie zamykane, opakowanie</w:t>
            </w:r>
            <w:r w:rsidR="00D018D4">
              <w:rPr>
                <w:rFonts w:ascii="Arial" w:hAnsi="Arial" w:cs="Arial"/>
              </w:rPr>
              <w:t xml:space="preserve"> jednostkowe</w:t>
            </w:r>
            <w:r w:rsidRPr="00C27DC0">
              <w:rPr>
                <w:rFonts w:ascii="Arial" w:hAnsi="Arial" w:cs="Arial"/>
              </w:rPr>
              <w:t xml:space="preserve"> 100 szt.</w:t>
            </w:r>
          </w:p>
          <w:p w:rsidR="007739C4" w:rsidRPr="00C27DC0" w:rsidRDefault="007739C4" w:rsidP="007739C4">
            <w:pPr>
              <w:tabs>
                <w:tab w:val="left" w:pos="381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167 op.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6.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>Rękawice lateksowe a100</w:t>
            </w:r>
          </w:p>
        </w:tc>
        <w:tc>
          <w:tcPr>
            <w:tcW w:w="6521" w:type="dxa"/>
          </w:tcPr>
          <w:p w:rsidR="00D018D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Rękawice lateksowe op. </w:t>
            </w:r>
            <w:r w:rsidR="00D018D4">
              <w:rPr>
                <w:rFonts w:ascii="Arial" w:hAnsi="Arial" w:cs="Arial"/>
              </w:rPr>
              <w:t xml:space="preserve">jednostkowe </w:t>
            </w:r>
            <w:r w:rsidRPr="00C27DC0">
              <w:rPr>
                <w:rFonts w:ascii="Arial" w:hAnsi="Arial" w:cs="Arial"/>
              </w:rPr>
              <w:t>100</w:t>
            </w:r>
            <w:r w:rsidR="00D018D4">
              <w:rPr>
                <w:rFonts w:ascii="Arial" w:hAnsi="Arial" w:cs="Arial"/>
              </w:rPr>
              <w:t xml:space="preserve"> </w:t>
            </w:r>
            <w:proofErr w:type="spellStart"/>
            <w:r w:rsidRPr="00C27DC0">
              <w:rPr>
                <w:rFonts w:ascii="Arial" w:hAnsi="Arial" w:cs="Arial"/>
              </w:rPr>
              <w:t>szt</w:t>
            </w:r>
            <w:proofErr w:type="spellEnd"/>
            <w:r w:rsidRPr="00C27DC0">
              <w:rPr>
                <w:rFonts w:ascii="Arial" w:hAnsi="Arial" w:cs="Arial"/>
              </w:rPr>
              <w:t xml:space="preserve">, różne rozmiary (S,M,L,) do celów </w:t>
            </w:r>
            <w:proofErr w:type="spellStart"/>
            <w:r w:rsidRPr="00C27DC0">
              <w:rPr>
                <w:rFonts w:ascii="Arial" w:hAnsi="Arial" w:cs="Arial"/>
              </w:rPr>
              <w:t>higieniczno</w:t>
            </w:r>
            <w:proofErr w:type="spellEnd"/>
            <w:r w:rsidRPr="00C27DC0">
              <w:rPr>
                <w:rFonts w:ascii="Arial" w:hAnsi="Arial" w:cs="Arial"/>
              </w:rPr>
              <w:t xml:space="preserve"> -</w:t>
            </w:r>
            <w:r w:rsidR="00D018D4">
              <w:rPr>
                <w:rFonts w:ascii="Arial" w:hAnsi="Arial" w:cs="Arial"/>
              </w:rPr>
              <w:t xml:space="preserve"> </w:t>
            </w:r>
            <w:r w:rsidRPr="00C27DC0">
              <w:rPr>
                <w:rFonts w:ascii="Arial" w:hAnsi="Arial" w:cs="Arial"/>
              </w:rPr>
              <w:t>gospodarczych, wysokiej jakości, z naturalnej gumy lateksowej, lekko pudrowane, jednorazowego użytku, posiadające rolowany rant, uniwersalny kształt, dopuszczone do kontaktu</w:t>
            </w:r>
            <w:r w:rsidR="00D018D4">
              <w:rPr>
                <w:rFonts w:ascii="Arial" w:hAnsi="Arial" w:cs="Arial"/>
              </w:rPr>
              <w:t xml:space="preserve"> </w:t>
            </w:r>
          </w:p>
          <w:p w:rsidR="007739C4" w:rsidRDefault="00D018D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żywnością, pudełko kartonowe.</w:t>
            </w:r>
          </w:p>
          <w:p w:rsidR="007739C4" w:rsidRPr="00C27DC0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334 op.</w:t>
            </w:r>
          </w:p>
        </w:tc>
      </w:tr>
      <w:tr w:rsidR="007739C4" w:rsidRPr="00AC5325" w:rsidTr="006B3B86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7.</w:t>
            </w:r>
          </w:p>
        </w:tc>
        <w:tc>
          <w:tcPr>
            <w:tcW w:w="2410" w:type="dxa"/>
            <w:vAlign w:val="center"/>
          </w:tcPr>
          <w:p w:rsidR="007739C4" w:rsidRPr="00C27DC0" w:rsidRDefault="007739C4" w:rsidP="007739C4">
            <w:pPr>
              <w:rPr>
                <w:rFonts w:ascii="Arial" w:hAnsi="Arial" w:cs="Arial"/>
                <w:color w:val="000000"/>
              </w:rPr>
            </w:pPr>
            <w:r w:rsidRPr="00C27DC0">
              <w:rPr>
                <w:rFonts w:ascii="Arial" w:hAnsi="Arial" w:cs="Arial"/>
                <w:color w:val="000000"/>
              </w:rPr>
              <w:t>Płyn do mycia powierzchni uniwersalny 1L</w:t>
            </w:r>
          </w:p>
        </w:tc>
        <w:tc>
          <w:tcPr>
            <w:tcW w:w="6521" w:type="dxa"/>
          </w:tcPr>
          <w:p w:rsidR="007739C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>Wodny roztwór anionowych i niejonowych środków powierzchniowo-czynnych, substancji wspomagających, kompozycji zapachowej oraz barwnika i konserwantu. Nadaje się do mycia wszelkiego rodzaju podłóg, glazury, terakoty, blatów kuchennych i innych zmywalnych oraz wodoodpornych powierzchni. Pozostawiający przyjemny kwiatowy zapach na czyszczonych powierzchniach. Opakowanie 1l. Do oferty należy dołączyć kartę charakterystyki.</w:t>
            </w:r>
          </w:p>
          <w:p w:rsidR="007739C4" w:rsidRPr="00C27DC0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100 L</w:t>
            </w:r>
          </w:p>
        </w:tc>
      </w:tr>
      <w:tr w:rsidR="007739C4" w:rsidRPr="00AC5325" w:rsidTr="00622822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2410" w:type="dxa"/>
            <w:vAlign w:val="center"/>
          </w:tcPr>
          <w:p w:rsidR="007739C4" w:rsidRPr="00C27DC0" w:rsidRDefault="007739C4" w:rsidP="007739C4">
            <w:pPr>
              <w:rPr>
                <w:rFonts w:ascii="Arial" w:hAnsi="Arial" w:cs="Arial"/>
                <w:color w:val="000000"/>
              </w:rPr>
            </w:pPr>
            <w:r w:rsidRPr="00C27DC0">
              <w:rPr>
                <w:rFonts w:ascii="Arial" w:hAnsi="Arial" w:cs="Arial"/>
                <w:color w:val="000000"/>
              </w:rPr>
              <w:t>Mydło w płynie antybakteryjne dezynfekujące bezzapachowe 1L</w:t>
            </w:r>
          </w:p>
        </w:tc>
        <w:tc>
          <w:tcPr>
            <w:tcW w:w="6521" w:type="dxa"/>
          </w:tcPr>
          <w:p w:rsidR="007739C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Mydło w płynie o dobrych właściwościach myjących </w:t>
            </w:r>
            <w:r w:rsidRPr="00C27DC0">
              <w:rPr>
                <w:rFonts w:ascii="Arial" w:hAnsi="Arial" w:cs="Arial"/>
              </w:rPr>
              <w:br/>
              <w:t xml:space="preserve">i nawilżających. Zawiera TRICLOSAN, który nadaje mu właściwości antybakteryjne. Bezzapachowe. Polecane do stosowania w zakładach gastronomicznych </w:t>
            </w:r>
            <w:r w:rsidRPr="00C27DC0">
              <w:rPr>
                <w:rFonts w:ascii="Arial" w:hAnsi="Arial" w:cs="Arial"/>
              </w:rPr>
              <w:br/>
              <w:t>i przetwórstwa spożywczego. Do oferty należy dołączyć kartę charakterystyki oraz wyniki badań własności antybakteryjnych.</w:t>
            </w:r>
            <w:r>
              <w:rPr>
                <w:rFonts w:ascii="Arial" w:hAnsi="Arial" w:cs="Arial"/>
              </w:rPr>
              <w:t xml:space="preserve"> </w:t>
            </w:r>
          </w:p>
          <w:p w:rsidR="007739C4" w:rsidRPr="00C27DC0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34 L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9.</w:t>
            </w:r>
          </w:p>
        </w:tc>
        <w:tc>
          <w:tcPr>
            <w:tcW w:w="2410" w:type="dxa"/>
          </w:tcPr>
          <w:p w:rsidR="007739C4" w:rsidRPr="00061593" w:rsidRDefault="007739C4" w:rsidP="007739C4">
            <w:pPr>
              <w:rPr>
                <w:rFonts w:ascii="Arial" w:hAnsi="Arial" w:cs="Arial"/>
                <w:color w:val="000000"/>
              </w:rPr>
            </w:pPr>
            <w:r w:rsidRPr="00061593">
              <w:rPr>
                <w:rFonts w:ascii="Arial" w:hAnsi="Arial" w:cs="Arial"/>
                <w:color w:val="000000"/>
              </w:rPr>
              <w:t>Płyn do mechanicznego mycia naczyń 20L</w:t>
            </w:r>
          </w:p>
        </w:tc>
        <w:tc>
          <w:tcPr>
            <w:tcW w:w="6521" w:type="dxa"/>
          </w:tcPr>
          <w:p w:rsidR="007739C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061593">
              <w:rPr>
                <w:rFonts w:ascii="Arial" w:hAnsi="Arial" w:cs="Arial"/>
              </w:rPr>
              <w:t xml:space="preserve">Skoncentrowany środek do mycia naczyń ze stali nierdzewnej, tworzywa sztucznego oraz porcelany </w:t>
            </w:r>
            <w:r w:rsidRPr="00061593">
              <w:rPr>
                <w:rFonts w:ascii="Arial" w:hAnsi="Arial" w:cs="Arial"/>
              </w:rPr>
              <w:br/>
              <w:t xml:space="preserve">w zmywarkach gastronomicznych z systemem dozującym. Posiada podwyższoną zdolność do usuwania białka </w:t>
            </w:r>
            <w:r w:rsidRPr="00061593">
              <w:rPr>
                <w:rFonts w:ascii="Arial" w:hAnsi="Arial" w:cs="Arial"/>
              </w:rPr>
              <w:br/>
              <w:t xml:space="preserve">i cukrów oraz osadów z kawy i herbaty. Zawiera substancje wybielające na bazie chloru. Opakowanie </w:t>
            </w:r>
            <w:r w:rsidR="00D018D4">
              <w:rPr>
                <w:rFonts w:ascii="Arial" w:hAnsi="Arial" w:cs="Arial"/>
              </w:rPr>
              <w:t xml:space="preserve">jednostkowe kanister 20L. </w:t>
            </w:r>
            <w:r w:rsidRPr="00061593">
              <w:rPr>
                <w:rFonts w:ascii="Arial" w:hAnsi="Arial" w:cs="Arial"/>
              </w:rPr>
              <w:t>Do oferty należy dołączyć kartę charakterystyki.</w:t>
            </w:r>
          </w:p>
          <w:p w:rsidR="007739C4" w:rsidRPr="00061593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20 op.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10.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ind w:firstLine="34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 xml:space="preserve">Worki do pakowarki próżniowych </w:t>
            </w:r>
            <w:r>
              <w:rPr>
                <w:rFonts w:ascii="Arial" w:hAnsi="Arial" w:cs="Arial"/>
              </w:rPr>
              <w:t xml:space="preserve">komorowej </w:t>
            </w:r>
            <w:r w:rsidRPr="00C27DC0">
              <w:rPr>
                <w:rFonts w:ascii="Arial" w:hAnsi="Arial" w:cs="Arial"/>
              </w:rPr>
              <w:t>a100</w:t>
            </w:r>
          </w:p>
        </w:tc>
        <w:tc>
          <w:tcPr>
            <w:tcW w:w="6521" w:type="dxa"/>
          </w:tcPr>
          <w:p w:rsidR="007739C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569D3">
              <w:rPr>
                <w:rFonts w:ascii="Arial" w:hAnsi="Arial" w:cs="Arial"/>
              </w:rPr>
              <w:t>Worki do pakowarki pró</w:t>
            </w:r>
            <w:r w:rsidR="001C1644">
              <w:rPr>
                <w:rFonts w:ascii="Arial" w:hAnsi="Arial" w:cs="Arial"/>
              </w:rPr>
              <w:t>żniowej komorowej o wymiarach: 150 x 25</w:t>
            </w:r>
            <w:r w:rsidRPr="00C569D3">
              <w:rPr>
                <w:rFonts w:ascii="Arial" w:hAnsi="Arial" w:cs="Arial"/>
              </w:rPr>
              <w:t>0 mm</w:t>
            </w:r>
            <w:r w:rsidR="001C1644">
              <w:rPr>
                <w:rFonts w:ascii="Arial" w:hAnsi="Arial" w:cs="Arial"/>
              </w:rPr>
              <w:t xml:space="preserve"> lub 200 x 300 mm lub 250 x 350 mm</w:t>
            </w:r>
            <w:r w:rsidRPr="00C569D3">
              <w:rPr>
                <w:rFonts w:ascii="Arial" w:hAnsi="Arial" w:cs="Arial"/>
              </w:rPr>
              <w:t xml:space="preserve">. Wykonane z wielowarstwowej folii barierowej: PAPE nylon/polietylenu o grubości 65 mikronów, przystosowana do wyższych temperatur, opakowanie </w:t>
            </w:r>
            <w:r w:rsidR="00D018D4">
              <w:rPr>
                <w:rFonts w:ascii="Arial" w:hAnsi="Arial" w:cs="Arial"/>
              </w:rPr>
              <w:t xml:space="preserve">jednostkowe </w:t>
            </w:r>
            <w:r w:rsidRPr="00C569D3">
              <w:rPr>
                <w:rFonts w:ascii="Arial" w:hAnsi="Arial" w:cs="Arial"/>
              </w:rPr>
              <w:t xml:space="preserve">mieści 100 sztuk worków. </w:t>
            </w:r>
          </w:p>
          <w:p w:rsidR="007739C4" w:rsidRPr="00C569D3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6 op</w:t>
            </w:r>
            <w:r>
              <w:rPr>
                <w:rFonts w:ascii="Arial" w:hAnsi="Arial" w:cs="Arial"/>
              </w:rPr>
              <w:t>.</w:t>
            </w:r>
          </w:p>
        </w:tc>
      </w:tr>
      <w:tr w:rsidR="007739C4" w:rsidRPr="00AC5325" w:rsidTr="00C909E2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C4" w:rsidRDefault="007739C4" w:rsidP="007739C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Ręczniki papierowe ZZ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9C4" w:rsidRDefault="007739C4" w:rsidP="007739C4">
            <w:pPr>
              <w:spacing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Podwójnie składane do podajnika</w:t>
            </w:r>
            <w:r w:rsidR="006A1643">
              <w:rPr>
                <w:rFonts w:ascii="Arial" w:eastAsia="Times New Roman" w:hAnsi="Arial" w:cs="Arial"/>
              </w:rPr>
              <w:t>, jednowarstwowe</w:t>
            </w:r>
            <w:r>
              <w:rPr>
                <w:rFonts w:ascii="Arial" w:eastAsia="Times New Roman" w:hAnsi="Arial" w:cs="Arial"/>
              </w:rPr>
              <w:t xml:space="preserve">. Wykonane </w:t>
            </w:r>
            <w:r w:rsidR="006A1643">
              <w:rPr>
                <w:rFonts w:ascii="Arial" w:eastAsia="Times New Roman" w:hAnsi="Arial" w:cs="Arial"/>
              </w:rPr>
              <w:t>z</w:t>
            </w:r>
            <w:r>
              <w:rPr>
                <w:rFonts w:ascii="Arial" w:eastAsia="Times New Roman" w:hAnsi="Arial" w:cs="Arial"/>
              </w:rPr>
              <w:t xml:space="preserve"> celulozy. Ręcznik biały lub szary, niepylący, miękki.  Wymiary 23x25 cm. </w:t>
            </w:r>
            <w:r w:rsidR="00D018D4">
              <w:rPr>
                <w:rFonts w:ascii="Arial" w:eastAsia="Times New Roman" w:hAnsi="Arial" w:cs="Arial"/>
              </w:rPr>
              <w:t>D</w:t>
            </w:r>
            <w:r w:rsidR="00036CB8">
              <w:rPr>
                <w:rFonts w:ascii="Arial" w:eastAsia="Times New Roman" w:hAnsi="Arial" w:cs="Arial"/>
              </w:rPr>
              <w:t xml:space="preserve">ostawa obejmuje 667 opakowań jednostkowych tj. zgrzewów. Ilość w zgrzewie </w:t>
            </w:r>
            <w:r w:rsidR="006A1643">
              <w:rPr>
                <w:rFonts w:ascii="Arial" w:eastAsia="Times New Roman" w:hAnsi="Arial" w:cs="Arial"/>
              </w:rPr>
              <w:t xml:space="preserve">około </w:t>
            </w:r>
            <w:r w:rsidR="00036CB8">
              <w:rPr>
                <w:rFonts w:ascii="Arial" w:eastAsia="Times New Roman" w:hAnsi="Arial" w:cs="Arial"/>
              </w:rPr>
              <w:t>od 3150 do 3570</w:t>
            </w:r>
            <w:r w:rsidR="006A1643">
              <w:rPr>
                <w:rFonts w:ascii="Arial" w:eastAsia="Times New Roman" w:hAnsi="Arial" w:cs="Arial"/>
              </w:rPr>
              <w:t>.</w:t>
            </w:r>
          </w:p>
          <w:p w:rsidR="007739C4" w:rsidRDefault="007739C4" w:rsidP="007739C4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667 op.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12.</w:t>
            </w:r>
          </w:p>
        </w:tc>
        <w:tc>
          <w:tcPr>
            <w:tcW w:w="2410" w:type="dxa"/>
          </w:tcPr>
          <w:p w:rsidR="007739C4" w:rsidRPr="00061593" w:rsidRDefault="007739C4" w:rsidP="007739C4">
            <w:pPr>
              <w:rPr>
                <w:rFonts w:ascii="Arial" w:hAnsi="Arial" w:cs="Arial"/>
              </w:rPr>
            </w:pPr>
            <w:r w:rsidRPr="00061593">
              <w:rPr>
                <w:rFonts w:ascii="Arial" w:hAnsi="Arial" w:cs="Arial"/>
              </w:rPr>
              <w:t xml:space="preserve">Płyn do mycia lodówek i witryn chłodniczych </w:t>
            </w:r>
          </w:p>
        </w:tc>
        <w:tc>
          <w:tcPr>
            <w:tcW w:w="6521" w:type="dxa"/>
          </w:tcPr>
          <w:p w:rsidR="007739C4" w:rsidRDefault="007739C4" w:rsidP="00D018D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061593">
              <w:rPr>
                <w:rFonts w:ascii="Arial" w:hAnsi="Arial" w:cs="Arial"/>
              </w:rPr>
              <w:t xml:space="preserve">Płyn do mycia lodówek i witryn chłodniczych skutecznie usuwa tłuszcz oraz inne zabrudzenia. Nie pozostawia smug oraz zacieków. Posiada właściwości neutralizowania </w:t>
            </w:r>
            <w:r w:rsidRPr="00061593">
              <w:rPr>
                <w:rFonts w:ascii="Arial" w:hAnsi="Arial" w:cs="Arial"/>
              </w:rPr>
              <w:lastRenderedPageBreak/>
              <w:t>nieprzyjemnych zapachów i może być stosowany bez konieczności wyłączania urządzeń.  Butelka ze spryskiwaczem. Płyn zgodny z wymogami HACCP. Pojemność</w:t>
            </w:r>
            <w:r w:rsidR="00D018D4">
              <w:rPr>
                <w:rFonts w:ascii="Arial" w:hAnsi="Arial" w:cs="Arial"/>
              </w:rPr>
              <w:t xml:space="preserve"> opakowania jednostkowego</w:t>
            </w:r>
            <w:r w:rsidRPr="00061593">
              <w:rPr>
                <w:rFonts w:ascii="Arial" w:hAnsi="Arial" w:cs="Arial"/>
              </w:rPr>
              <w:t xml:space="preserve"> 1L. </w:t>
            </w:r>
            <w:r w:rsidRPr="00AC5325">
              <w:rPr>
                <w:rFonts w:ascii="Arial" w:hAnsi="Arial" w:cs="Arial"/>
              </w:rPr>
              <w:t>Do oferty należy dołączyć kartę charakterystyki.</w:t>
            </w:r>
          </w:p>
          <w:p w:rsidR="007739C4" w:rsidRPr="00061593" w:rsidRDefault="007739C4" w:rsidP="00D018D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lastRenderedPageBreak/>
              <w:t>20 L</w:t>
            </w:r>
          </w:p>
        </w:tc>
      </w:tr>
      <w:tr w:rsidR="007739C4" w:rsidRPr="00AC5325" w:rsidTr="00436641">
        <w:tc>
          <w:tcPr>
            <w:tcW w:w="567" w:type="dxa"/>
          </w:tcPr>
          <w:p w:rsidR="007739C4" w:rsidRPr="000F2D1C" w:rsidRDefault="007739C4" w:rsidP="007739C4">
            <w:pPr>
              <w:ind w:left="-818" w:right="-250" w:firstLine="818"/>
              <w:rPr>
                <w:rFonts w:ascii="Arial" w:hAnsi="Arial" w:cs="Arial"/>
              </w:rPr>
            </w:pPr>
            <w:r w:rsidRPr="000F2D1C">
              <w:rPr>
                <w:rFonts w:ascii="Arial" w:hAnsi="Arial" w:cs="Arial"/>
              </w:rPr>
              <w:t>13.</w:t>
            </w:r>
          </w:p>
        </w:tc>
        <w:tc>
          <w:tcPr>
            <w:tcW w:w="2410" w:type="dxa"/>
          </w:tcPr>
          <w:p w:rsidR="007739C4" w:rsidRPr="00C27DC0" w:rsidRDefault="007739C4" w:rsidP="007739C4">
            <w:pPr>
              <w:ind w:firstLine="34"/>
              <w:rPr>
                <w:rFonts w:ascii="Arial" w:hAnsi="Arial" w:cs="Arial"/>
              </w:rPr>
            </w:pPr>
            <w:r w:rsidRPr="00C27DC0">
              <w:rPr>
                <w:rFonts w:ascii="Arial" w:hAnsi="Arial" w:cs="Arial"/>
              </w:rPr>
              <w:t>Sól do</w:t>
            </w:r>
            <w:r>
              <w:rPr>
                <w:rFonts w:ascii="Arial" w:hAnsi="Arial" w:cs="Arial"/>
              </w:rPr>
              <w:t xml:space="preserve"> czyszczenia</w:t>
            </w:r>
            <w:r w:rsidRPr="00C27DC0">
              <w:rPr>
                <w:rFonts w:ascii="Arial" w:hAnsi="Arial" w:cs="Arial"/>
              </w:rPr>
              <w:t xml:space="preserve"> zmywarek</w:t>
            </w:r>
            <w:r>
              <w:rPr>
                <w:rFonts w:ascii="Arial" w:hAnsi="Arial" w:cs="Arial"/>
              </w:rPr>
              <w:t xml:space="preserve"> 25kg</w:t>
            </w:r>
          </w:p>
        </w:tc>
        <w:tc>
          <w:tcPr>
            <w:tcW w:w="6521" w:type="dxa"/>
          </w:tcPr>
          <w:p w:rsidR="007739C4" w:rsidRDefault="007739C4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C5325">
              <w:rPr>
                <w:rFonts w:ascii="Arial" w:hAnsi="Arial" w:cs="Arial"/>
              </w:rPr>
              <w:t>Sól techniczna do regeneracji wymieniaczy jonitowych zmiękczających wodę. Przeciwdziała osadzaniu się kamienia. Waga opakowania 25kg. Do oferty należy dołączyć kartę charakterystyki.</w:t>
            </w:r>
          </w:p>
          <w:p w:rsidR="007739C4" w:rsidRPr="00AC5325" w:rsidRDefault="007739C4" w:rsidP="007739C4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7739C4" w:rsidRPr="007739C4" w:rsidRDefault="007739C4" w:rsidP="007739C4">
            <w:pPr>
              <w:jc w:val="center"/>
              <w:rPr>
                <w:rFonts w:ascii="Arial" w:hAnsi="Arial" w:cs="Arial"/>
              </w:rPr>
            </w:pPr>
            <w:r w:rsidRPr="007739C4">
              <w:rPr>
                <w:rFonts w:ascii="Arial" w:hAnsi="Arial" w:cs="Arial"/>
              </w:rPr>
              <w:t>14 op.</w:t>
            </w:r>
          </w:p>
        </w:tc>
      </w:tr>
      <w:tr w:rsidR="003E3D52" w:rsidRPr="00AC5325" w:rsidTr="00436641">
        <w:tc>
          <w:tcPr>
            <w:tcW w:w="567" w:type="dxa"/>
          </w:tcPr>
          <w:p w:rsidR="003E3D52" w:rsidRPr="000F2D1C" w:rsidRDefault="003E3D52" w:rsidP="007739C4">
            <w:pPr>
              <w:ind w:left="-818" w:right="-250" w:firstLine="8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2410" w:type="dxa"/>
          </w:tcPr>
          <w:p w:rsidR="003E3D52" w:rsidRPr="00C27DC0" w:rsidRDefault="003E3D52" w:rsidP="007B49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Granulat ekologiczny kukurydziany do polerowania sztućców</w:t>
            </w:r>
          </w:p>
        </w:tc>
        <w:tc>
          <w:tcPr>
            <w:tcW w:w="6521" w:type="dxa"/>
          </w:tcPr>
          <w:p w:rsidR="003E3D52" w:rsidRPr="00AC5325" w:rsidRDefault="003E3D52" w:rsidP="007739C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Granulat ekologiczny </w:t>
            </w:r>
            <w:r w:rsidR="00B86BAE">
              <w:rPr>
                <w:rFonts w:ascii="Arial" w:hAnsi="Arial" w:cs="Arial"/>
              </w:rPr>
              <w:t xml:space="preserve">do polerowania sztućców do zastosowania we wszystkich modelach GASTROPOLEREK. Granulat wykonany jest z kolb kukurydzy. Opakowanie jednostkowe 3 kg. Opakowanie zbiorcze karton. </w:t>
            </w:r>
            <w:r w:rsidR="00B86BAE" w:rsidRPr="00AC5325">
              <w:rPr>
                <w:rFonts w:ascii="Arial" w:hAnsi="Arial" w:cs="Arial"/>
              </w:rPr>
              <w:t>Do oferty należy dołączyć kartę charakterystyki.</w:t>
            </w:r>
          </w:p>
        </w:tc>
        <w:tc>
          <w:tcPr>
            <w:tcW w:w="1418" w:type="dxa"/>
          </w:tcPr>
          <w:p w:rsidR="003E3D52" w:rsidRPr="007739C4" w:rsidRDefault="005B4A1A" w:rsidP="007739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op.</w:t>
            </w:r>
          </w:p>
        </w:tc>
      </w:tr>
      <w:tr w:rsidR="007B493B" w:rsidRPr="00AC5325" w:rsidTr="007B493B">
        <w:trPr>
          <w:trHeight w:val="1240"/>
        </w:trPr>
        <w:tc>
          <w:tcPr>
            <w:tcW w:w="567" w:type="dxa"/>
          </w:tcPr>
          <w:p w:rsidR="007B493B" w:rsidRPr="00281587" w:rsidRDefault="007B493B" w:rsidP="007B493B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  <w:r w:rsidRPr="00281587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2410" w:type="dxa"/>
            <w:vAlign w:val="center"/>
          </w:tcPr>
          <w:p w:rsidR="007B493B" w:rsidRPr="00281587" w:rsidRDefault="007B493B" w:rsidP="007B493B">
            <w:pPr>
              <w:spacing w:line="360" w:lineRule="auto"/>
              <w:rPr>
                <w:rFonts w:ascii="Arial" w:hAnsi="Arial" w:cs="Arial"/>
              </w:rPr>
            </w:pPr>
            <w:r w:rsidRPr="00281587">
              <w:rPr>
                <w:rFonts w:ascii="Arial" w:hAnsi="Arial" w:cs="Arial"/>
              </w:rPr>
              <w:t>Zmywak druciak spiralny</w:t>
            </w:r>
          </w:p>
        </w:tc>
        <w:tc>
          <w:tcPr>
            <w:tcW w:w="6521" w:type="dxa"/>
          </w:tcPr>
          <w:p w:rsidR="007B493B" w:rsidRPr="00281587" w:rsidRDefault="007B493B" w:rsidP="007B493B">
            <w:pPr>
              <w:spacing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1587">
              <w:rPr>
                <w:rFonts w:ascii="Arial" w:eastAsia="Times New Roman" w:hAnsi="Arial" w:cs="Arial"/>
                <w:lang w:eastAsia="pl-PL"/>
              </w:rPr>
              <w:t xml:space="preserve">Zmywak druciak </w:t>
            </w:r>
            <w:r>
              <w:rPr>
                <w:rFonts w:ascii="Arial" w:eastAsia="Times New Roman" w:hAnsi="Arial" w:cs="Arial"/>
                <w:lang w:eastAsia="pl-PL"/>
              </w:rPr>
              <w:t>nierdzewny</w:t>
            </w:r>
            <w:r w:rsidRPr="00281587">
              <w:rPr>
                <w:rFonts w:ascii="Arial" w:eastAsia="Times New Roman" w:hAnsi="Arial" w:cs="Arial"/>
                <w:lang w:eastAsia="pl-PL"/>
              </w:rPr>
              <w:t xml:space="preserve"> spiralny wykonany z cienkich skręconych kawałków metalu. Przystosowany do zmywania powłok teflonowych i niklowanych o  śr. min. 11 cm</w:t>
            </w:r>
          </w:p>
        </w:tc>
        <w:tc>
          <w:tcPr>
            <w:tcW w:w="1418" w:type="dxa"/>
          </w:tcPr>
          <w:p w:rsidR="007B493B" w:rsidRPr="00281587" w:rsidRDefault="007B493B" w:rsidP="007B49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200 szt.</w:t>
            </w:r>
          </w:p>
        </w:tc>
      </w:tr>
    </w:tbl>
    <w:p w:rsidR="008F6B23" w:rsidRPr="00061593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8F6B23" w:rsidRPr="00061593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8F6B23" w:rsidRPr="00061593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061593" w:rsidRDefault="002F50B7" w:rsidP="008F6B23">
      <w:pPr>
        <w:rPr>
          <w:rFonts w:ascii="Arial" w:hAnsi="Arial" w:cs="Arial"/>
        </w:rPr>
      </w:pPr>
      <w:bookmarkStart w:id="0" w:name="_GoBack"/>
      <w:bookmarkEnd w:id="0"/>
    </w:p>
    <w:sectPr w:rsidR="002F50B7" w:rsidRPr="00061593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629" w:rsidRDefault="00AC7629">
      <w:r>
        <w:separator/>
      </w:r>
    </w:p>
  </w:endnote>
  <w:endnote w:type="continuationSeparator" w:id="0">
    <w:p w:rsidR="00AC7629" w:rsidRDefault="00AC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2D4A23" w:rsidRPr="002D4A23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2D4A23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629" w:rsidRDefault="00AC7629">
      <w:r>
        <w:separator/>
      </w:r>
    </w:p>
  </w:footnote>
  <w:footnote w:type="continuationSeparator" w:id="0">
    <w:p w:rsidR="00AC7629" w:rsidRDefault="00AC7629">
      <w:r>
        <w:continuationSeparator/>
      </w:r>
    </w:p>
  </w:footnote>
  <w:footnote w:id="1">
    <w:p w:rsidR="008F6B23" w:rsidRPr="009007B2" w:rsidRDefault="008F6B23" w:rsidP="008F6B23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  <w:r w:rsidR="0005617F" w:rsidRPr="0005617F">
      <w:rPr>
        <w:rFonts w:ascii="Arial" w:hAnsi="Arial" w:cs="Arial"/>
        <w:b/>
        <w:bCs/>
        <w:i/>
      </w:rPr>
      <w:t>Zał</w:t>
    </w:r>
    <w:r w:rsidR="00393105">
      <w:rPr>
        <w:rFonts w:ascii="Arial" w:hAnsi="Arial" w:cs="Arial"/>
        <w:b/>
        <w:bCs/>
        <w:i/>
      </w:rPr>
      <w:t>.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9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0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36"/>
  </w:num>
  <w:num w:numId="4">
    <w:abstractNumId w:val="1"/>
  </w:num>
  <w:num w:numId="5">
    <w:abstractNumId w:val="14"/>
  </w:num>
  <w:num w:numId="6">
    <w:abstractNumId w:val="5"/>
  </w:num>
  <w:num w:numId="7">
    <w:abstractNumId w:val="29"/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9"/>
  </w:num>
  <w:num w:numId="12">
    <w:abstractNumId w:val="7"/>
  </w:num>
  <w:num w:numId="13">
    <w:abstractNumId w:val="30"/>
  </w:num>
  <w:num w:numId="14">
    <w:abstractNumId w:val="26"/>
  </w:num>
  <w:num w:numId="15">
    <w:abstractNumId w:val="6"/>
  </w:num>
  <w:num w:numId="16">
    <w:abstractNumId w:val="24"/>
  </w:num>
  <w:num w:numId="17">
    <w:abstractNumId w:val="21"/>
  </w:num>
  <w:num w:numId="18">
    <w:abstractNumId w:val="19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3"/>
  </w:num>
  <w:num w:numId="28">
    <w:abstractNumId w:val="23"/>
  </w:num>
  <w:num w:numId="29">
    <w:abstractNumId w:val="16"/>
  </w:num>
  <w:num w:numId="30">
    <w:abstractNumId w:val="13"/>
  </w:num>
  <w:num w:numId="31">
    <w:abstractNumId w:val="35"/>
  </w:num>
  <w:num w:numId="32">
    <w:abstractNumId w:val="25"/>
  </w:num>
  <w:num w:numId="33">
    <w:abstractNumId w:val="15"/>
  </w:num>
  <w:num w:numId="34">
    <w:abstractNumId w:val="37"/>
  </w:num>
  <w:num w:numId="35">
    <w:abstractNumId w:val="34"/>
  </w:num>
  <w:num w:numId="36">
    <w:abstractNumId w:val="28"/>
  </w:num>
  <w:num w:numId="37">
    <w:abstractNumId w:val="3"/>
  </w:num>
  <w:num w:numId="38">
    <w:abstractNumId w:val="12"/>
  </w:num>
  <w:num w:numId="39">
    <w:abstractNumId w:val="10"/>
  </w:num>
  <w:num w:numId="40">
    <w:abstractNumId w:val="32"/>
  </w:num>
  <w:num w:numId="41">
    <w:abstractNumId w:val="17"/>
  </w:num>
  <w:num w:numId="42">
    <w:abstractNumId w:val="2"/>
  </w:num>
  <w:num w:numId="43">
    <w:abstractNumId w:val="0"/>
  </w:num>
  <w:num w:numId="44">
    <w:abstractNumId w:val="27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CB8"/>
    <w:rsid w:val="00036DA0"/>
    <w:rsid w:val="0004134D"/>
    <w:rsid w:val="00055647"/>
    <w:rsid w:val="0005617F"/>
    <w:rsid w:val="00061593"/>
    <w:rsid w:val="00064DD7"/>
    <w:rsid w:val="0007347A"/>
    <w:rsid w:val="000827A7"/>
    <w:rsid w:val="000972D6"/>
    <w:rsid w:val="000A1D5F"/>
    <w:rsid w:val="000F2D1C"/>
    <w:rsid w:val="00124180"/>
    <w:rsid w:val="001372A1"/>
    <w:rsid w:val="001613F5"/>
    <w:rsid w:val="00184603"/>
    <w:rsid w:val="001C1644"/>
    <w:rsid w:val="001C37D2"/>
    <w:rsid w:val="001C42BC"/>
    <w:rsid w:val="001F56B9"/>
    <w:rsid w:val="00212429"/>
    <w:rsid w:val="002400AB"/>
    <w:rsid w:val="00241A76"/>
    <w:rsid w:val="00297D1F"/>
    <w:rsid w:val="002B6B53"/>
    <w:rsid w:val="002C0814"/>
    <w:rsid w:val="002D4A23"/>
    <w:rsid w:val="002E2A1A"/>
    <w:rsid w:val="002F50B7"/>
    <w:rsid w:val="003055B1"/>
    <w:rsid w:val="00317524"/>
    <w:rsid w:val="00322A92"/>
    <w:rsid w:val="003465AC"/>
    <w:rsid w:val="00393105"/>
    <w:rsid w:val="003B0E01"/>
    <w:rsid w:val="003E3D52"/>
    <w:rsid w:val="003F5FF9"/>
    <w:rsid w:val="0040073F"/>
    <w:rsid w:val="00436641"/>
    <w:rsid w:val="004809A4"/>
    <w:rsid w:val="0049465C"/>
    <w:rsid w:val="004A771B"/>
    <w:rsid w:val="004B159A"/>
    <w:rsid w:val="004B3DCB"/>
    <w:rsid w:val="004D3F03"/>
    <w:rsid w:val="004E2F0C"/>
    <w:rsid w:val="005169EE"/>
    <w:rsid w:val="00522A0C"/>
    <w:rsid w:val="00551030"/>
    <w:rsid w:val="0056649B"/>
    <w:rsid w:val="00566741"/>
    <w:rsid w:val="005B4A1A"/>
    <w:rsid w:val="005E021C"/>
    <w:rsid w:val="005F4788"/>
    <w:rsid w:val="005F52FF"/>
    <w:rsid w:val="00623463"/>
    <w:rsid w:val="006410E2"/>
    <w:rsid w:val="006836B3"/>
    <w:rsid w:val="006A1643"/>
    <w:rsid w:val="006B6870"/>
    <w:rsid w:val="006E09E7"/>
    <w:rsid w:val="006E4B88"/>
    <w:rsid w:val="007042A3"/>
    <w:rsid w:val="00706154"/>
    <w:rsid w:val="007128BB"/>
    <w:rsid w:val="00724E34"/>
    <w:rsid w:val="00741527"/>
    <w:rsid w:val="00746D7A"/>
    <w:rsid w:val="00746EEB"/>
    <w:rsid w:val="007564CD"/>
    <w:rsid w:val="007739C4"/>
    <w:rsid w:val="00783A06"/>
    <w:rsid w:val="007B1F09"/>
    <w:rsid w:val="007B493B"/>
    <w:rsid w:val="007F1B9A"/>
    <w:rsid w:val="00810C9E"/>
    <w:rsid w:val="00817766"/>
    <w:rsid w:val="00830059"/>
    <w:rsid w:val="00875465"/>
    <w:rsid w:val="008A0EC8"/>
    <w:rsid w:val="008B000B"/>
    <w:rsid w:val="008F3AFA"/>
    <w:rsid w:val="008F6B23"/>
    <w:rsid w:val="009007B2"/>
    <w:rsid w:val="009434A0"/>
    <w:rsid w:val="00985691"/>
    <w:rsid w:val="00997575"/>
    <w:rsid w:val="009B1483"/>
    <w:rsid w:val="009B6CBD"/>
    <w:rsid w:val="009C1A7A"/>
    <w:rsid w:val="009C21E3"/>
    <w:rsid w:val="009F0472"/>
    <w:rsid w:val="00A27530"/>
    <w:rsid w:val="00A61454"/>
    <w:rsid w:val="00A9067D"/>
    <w:rsid w:val="00AA2324"/>
    <w:rsid w:val="00AC7629"/>
    <w:rsid w:val="00AE4B30"/>
    <w:rsid w:val="00B10578"/>
    <w:rsid w:val="00B231D4"/>
    <w:rsid w:val="00B26723"/>
    <w:rsid w:val="00B27FC4"/>
    <w:rsid w:val="00B36A73"/>
    <w:rsid w:val="00B47577"/>
    <w:rsid w:val="00B84A0C"/>
    <w:rsid w:val="00B86BAE"/>
    <w:rsid w:val="00BD110D"/>
    <w:rsid w:val="00BE6C0F"/>
    <w:rsid w:val="00C148E4"/>
    <w:rsid w:val="00C14BFC"/>
    <w:rsid w:val="00C2376C"/>
    <w:rsid w:val="00C26109"/>
    <w:rsid w:val="00C27DC0"/>
    <w:rsid w:val="00C40E6A"/>
    <w:rsid w:val="00C569D3"/>
    <w:rsid w:val="00CC5EAD"/>
    <w:rsid w:val="00CE036B"/>
    <w:rsid w:val="00D018D4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57FC"/>
    <w:rsid w:val="00E11B2C"/>
    <w:rsid w:val="00E90E17"/>
    <w:rsid w:val="00EC0EED"/>
    <w:rsid w:val="00ED1E7D"/>
    <w:rsid w:val="00F4350E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5475F5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table" w:styleId="Tabela-Siatka">
    <w:name w:val="Table Grid"/>
    <w:basedOn w:val="Standardowy"/>
    <w:uiPriority w:val="59"/>
    <w:rsid w:val="008F6B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F6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BEF7E-3F33-4320-9E02-F38770022C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50F6FF-23DD-49C2-9119-4611C078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710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5</cp:revision>
  <cp:lastPrinted>2022-03-30T10:50:00Z</cp:lastPrinted>
  <dcterms:created xsi:type="dcterms:W3CDTF">2022-03-30T11:30:00Z</dcterms:created>
  <dcterms:modified xsi:type="dcterms:W3CDTF">2022-04-05T07:51:00Z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7bf515c0-24cf-4590-9af0-90f5a1576e9d</vt:lpwstr>
  </property>
  <property fmtid="{D5CDD505-2E9C-101B-9397-08002B2CF9AE}" pid="3" name="bjSaver">
    <vt:lpwstr>WCZJ0X9EnVN5JImhqkjurfZ3oi57a2SO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