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DEC1" w14:textId="77777777" w:rsidR="0095537D" w:rsidRPr="00105C47" w:rsidRDefault="006524D6" w:rsidP="003D46FA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C47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3E8F95A4" w:rsidR="0095537D" w:rsidRPr="00105C47" w:rsidRDefault="006524D6" w:rsidP="003D46FA">
      <w:pPr>
        <w:pStyle w:val="Nagwek1"/>
        <w:tabs>
          <w:tab w:val="left" w:pos="9214"/>
        </w:tabs>
        <w:jc w:val="both"/>
      </w:pPr>
      <w:r w:rsidRPr="00105C47">
        <w:t>OPIS PR</w:t>
      </w:r>
      <w:r w:rsidR="00A46452">
        <w:t xml:space="preserve">ZEDMIOTU ZAMÓWIENIA </w:t>
      </w:r>
      <w:r w:rsidR="004005A1">
        <w:t>–</w:t>
      </w:r>
      <w:r w:rsidR="00B12124">
        <w:t xml:space="preserve"> CZĘŚĆ 5</w:t>
      </w:r>
    </w:p>
    <w:p w14:paraId="2AB52B6D" w14:textId="77777777" w:rsidR="00E44E82" w:rsidRDefault="006524D6" w:rsidP="003D46FA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05C47">
        <w:rPr>
          <w:rFonts w:asciiTheme="minorHAnsi" w:hAnsiTheme="minorHAnsi" w:cstheme="minorHAnsi"/>
        </w:rPr>
        <w:t>:</w:t>
      </w:r>
      <w:r w:rsidR="00E44E82">
        <w:rPr>
          <w:rFonts w:asciiTheme="minorHAnsi" w:hAnsiTheme="minorHAnsi" w:cstheme="minorHAnsi"/>
        </w:rPr>
        <w:t xml:space="preserve"> </w:t>
      </w:r>
    </w:p>
    <w:p w14:paraId="7FA8B661" w14:textId="77777777" w:rsidR="00EF5816" w:rsidRPr="00EF5816" w:rsidRDefault="00EF5816" w:rsidP="00EF5816">
      <w:pPr>
        <w:tabs>
          <w:tab w:val="left" w:pos="9214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F5816">
        <w:rPr>
          <w:rFonts w:ascii="Calibri" w:hAnsi="Calibri" w:cs="Calibri"/>
          <w:b/>
          <w:sz w:val="24"/>
          <w:szCs w:val="24"/>
        </w:rPr>
        <w:t xml:space="preserve">Zakładu Medycyny Populacyjnej i Prewencji Chorób Cywilizacyjnych </w:t>
      </w:r>
      <w:proofErr w:type="spellStart"/>
      <w:r w:rsidRPr="00EF5816">
        <w:rPr>
          <w:rFonts w:ascii="Calibri" w:hAnsi="Calibri" w:cs="Calibri"/>
          <w:b/>
          <w:sz w:val="24"/>
          <w:szCs w:val="24"/>
        </w:rPr>
        <w:t>UmB</w:t>
      </w:r>
      <w:proofErr w:type="spellEnd"/>
      <w:r w:rsidRPr="00EF5816">
        <w:rPr>
          <w:rFonts w:ascii="Calibri" w:hAnsi="Calibri" w:cs="Calibri"/>
          <w:b/>
          <w:sz w:val="24"/>
          <w:szCs w:val="24"/>
        </w:rPr>
        <w:t xml:space="preserve"> </w:t>
      </w:r>
    </w:p>
    <w:p w14:paraId="06B66BC5" w14:textId="1A26F479" w:rsidR="007B3AED" w:rsidRPr="00EF5816" w:rsidRDefault="00EF38F3" w:rsidP="00B95B98">
      <w:pPr>
        <w:pStyle w:val="Akapitzlist"/>
        <w:numPr>
          <w:ilvl w:val="0"/>
          <w:numId w:val="16"/>
        </w:num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bookmarkStart w:id="0" w:name="_Hlk119414849"/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EKG spoczynkowe- 2 szt.</w:t>
      </w:r>
      <w:r w:rsidR="0068536F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- </w:t>
      </w:r>
      <w:r w:rsidR="0068536F" w:rsidRPr="0068536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MODYFIKACJA PKT</w:t>
      </w:r>
      <w:r w:rsidR="0068536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.</w:t>
      </w:r>
      <w:r w:rsidR="0068536F" w:rsidRPr="0068536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14</w:t>
      </w:r>
      <w:r w:rsidRPr="0068536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</w:t>
      </w:r>
    </w:p>
    <w:bookmarkEnd w:id="0"/>
    <w:p w14:paraId="1122D728" w14:textId="77777777" w:rsidR="00047F68" w:rsidRDefault="00047F68" w:rsidP="003D46FA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3AC528DE" w14:textId="77777777" w:rsidR="00DE0F3F" w:rsidRPr="00C10C2C" w:rsidRDefault="00DE0F3F" w:rsidP="003D46FA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color w:val="000000"/>
          <w:u w:val="single"/>
        </w:rPr>
      </w:pPr>
      <w:r w:rsidRPr="00C10C2C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Wykonawca jest zobowiązany wpisać </w:t>
      </w:r>
      <w:r>
        <w:rPr>
          <w:rFonts w:asciiTheme="minorHAnsi" w:hAnsiTheme="minorHAnsi" w:cstheme="minorHAnsi"/>
          <w:color w:val="000000"/>
          <w:u w:val="single"/>
        </w:rPr>
        <w:t>poniżej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nazwę i oznaczeni</w:t>
      </w:r>
      <w:r>
        <w:rPr>
          <w:rFonts w:asciiTheme="minorHAnsi" w:hAnsiTheme="minorHAnsi" w:cstheme="minorHAnsi"/>
          <w:color w:val="000000"/>
          <w:u w:val="single"/>
        </w:rPr>
        <w:t>e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u w:val="single"/>
        </w:rPr>
        <w:t xml:space="preserve">zaoferowanego </w:t>
      </w:r>
      <w:r w:rsidRPr="00C10C2C">
        <w:rPr>
          <w:rFonts w:asciiTheme="minorHAnsi" w:hAnsiTheme="minorHAnsi" w:cstheme="minorHAnsi"/>
          <w:color w:val="000000"/>
          <w:u w:val="single"/>
        </w:rPr>
        <w:t>urządze</w:t>
      </w:r>
      <w:r>
        <w:rPr>
          <w:rFonts w:asciiTheme="minorHAnsi" w:hAnsiTheme="minorHAnsi" w:cstheme="minorHAnsi"/>
          <w:color w:val="000000"/>
          <w:u w:val="single"/>
        </w:rPr>
        <w:t>nia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(typ/model/numer katalogowy, pełną nazwę i kraj producenta) w sposób zgodny z oznaczeniami, które znajdą się w materiałach informacyjnych.</w:t>
      </w:r>
    </w:p>
    <w:p w14:paraId="4D508CA8" w14:textId="38AF2253" w:rsidR="007B3AED" w:rsidRPr="00731592" w:rsidRDefault="007B3AED" w:rsidP="00731592">
      <w:pPr>
        <w:widowControl/>
        <w:tabs>
          <w:tab w:val="left" w:pos="9214"/>
        </w:tabs>
        <w:autoSpaceDE/>
        <w:spacing w:after="160" w:line="360" w:lineRule="auto"/>
        <w:ind w:right="-1"/>
        <w:contextualSpacing/>
        <w:jc w:val="both"/>
        <w:rPr>
          <w:rFonts w:ascii="Calibri" w:hAnsi="Calibri" w:cs="Calibri"/>
          <w:b/>
          <w:bCs/>
          <w:color w:val="222222"/>
          <w:shd w:val="clear" w:color="auto" w:fill="FFFFFF"/>
        </w:rPr>
      </w:pPr>
      <w:bookmarkStart w:id="1" w:name="_Hlk119414547"/>
    </w:p>
    <w:bookmarkEnd w:id="1"/>
    <w:p w14:paraId="2630E62B" w14:textId="77777777" w:rsidR="007B3AED" w:rsidRDefault="007B3AED" w:rsidP="007B3AED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</w:rPr>
        <w:t>Typ/Model/Numer katalogowy</w:t>
      </w:r>
      <w:r>
        <w:rPr>
          <w:rFonts w:asciiTheme="minorHAnsi" w:eastAsia="SimSun" w:hAnsiTheme="minorHAnsi" w:cstheme="minorHAnsi"/>
          <w:b/>
          <w:bCs/>
          <w:color w:val="000000"/>
          <w:kern w:val="18"/>
          <w:lang w:eastAsia="hi-IN" w:bidi="hi-IN"/>
        </w:rPr>
        <w:t xml:space="preserve"> (jeśli dotyczy): …………………………………………………………………….</w:t>
      </w:r>
    </w:p>
    <w:p w14:paraId="3CFAD0FE" w14:textId="77777777" w:rsidR="007B3AED" w:rsidRDefault="007B3AED" w:rsidP="007B3AED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Producent - pełna nazwa ………………………………………………………………………………………………………</w:t>
      </w:r>
    </w:p>
    <w:p w14:paraId="7D308426" w14:textId="77777777" w:rsidR="007B3AED" w:rsidRDefault="007B3AED" w:rsidP="007B3AED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Cs/>
          <w:color w:val="000000"/>
          <w:u w:val="single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Kraj producenta: …………………………………………………………………………………………………………………..</w:t>
      </w:r>
    </w:p>
    <w:p w14:paraId="494AAAE1" w14:textId="14ABDB68" w:rsidR="007B3AED" w:rsidRDefault="007B3AED" w:rsidP="007B3AED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Rok produkcji: 2022</w:t>
      </w:r>
      <w:r w:rsidR="00EF38F3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/2023</w:t>
      </w:r>
    </w:p>
    <w:p w14:paraId="6EE22362" w14:textId="2B8F18CA" w:rsidR="007B3AED" w:rsidRPr="00D55035" w:rsidRDefault="00D55035" w:rsidP="00A774A6">
      <w:pPr>
        <w:tabs>
          <w:tab w:val="left" w:pos="9214"/>
          <w:tab w:val="right" w:leader="dot" w:pos="9639"/>
        </w:tabs>
        <w:spacing w:after="240" w:line="360" w:lineRule="auto"/>
        <w:ind w:left="567" w:right="352" w:hanging="567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47CCCA7A" w14:textId="2E8AB62D" w:rsidR="008A2501" w:rsidRDefault="00A86417" w:rsidP="003D46FA">
      <w:pPr>
        <w:pStyle w:val="Nagwek2"/>
        <w:tabs>
          <w:tab w:val="left" w:pos="9214"/>
        </w:tabs>
        <w:ind w:left="567" w:hanging="567"/>
        <w:jc w:val="both"/>
        <w:rPr>
          <w:rFonts w:ascii="Calibri" w:hAnsi="Calibri" w:cs="Calibri"/>
        </w:rPr>
      </w:pPr>
      <w:r w:rsidRPr="002F23FD">
        <w:rPr>
          <w:rFonts w:ascii="Calibri" w:hAnsi="Calibri" w:cs="Calibri"/>
        </w:rPr>
        <w:t>WYMAGANIA TECHNICZNE, UŻYTKOWE I FUNKCJONALNE</w:t>
      </w:r>
    </w:p>
    <w:p w14:paraId="74B64687" w14:textId="69D6EDE5" w:rsidR="00EF38F3" w:rsidRDefault="00EF38F3" w:rsidP="00EF38F3">
      <w:pPr>
        <w:tabs>
          <w:tab w:val="left" w:pos="9214"/>
        </w:tabs>
        <w:spacing w:line="360" w:lineRule="auto"/>
        <w:ind w:left="360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EF38F3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EKG spoczynkowe-</w:t>
      </w: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moduł- </w:t>
      </w:r>
      <w:r w:rsidRPr="00EF38F3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2 szt.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36"/>
        <w:gridCol w:w="8191"/>
      </w:tblGrid>
      <w:tr w:rsidR="00DA36AC" w14:paraId="63519FD3" w14:textId="77777777" w:rsidTr="00DA36AC">
        <w:tc>
          <w:tcPr>
            <w:tcW w:w="9127" w:type="dxa"/>
            <w:gridSpan w:val="2"/>
          </w:tcPr>
          <w:p w14:paraId="6E94F395" w14:textId="5C93DACA" w:rsidR="00DA36AC" w:rsidRPr="00010D96" w:rsidRDefault="0059377E" w:rsidP="00EF38F3">
            <w:p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010D9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Oprogramowanie do rejestracji sygnału EKG</w:t>
            </w:r>
          </w:p>
        </w:tc>
      </w:tr>
      <w:tr w:rsidR="00DA36AC" w14:paraId="0C1EBE20" w14:textId="77777777" w:rsidTr="00F02938">
        <w:tc>
          <w:tcPr>
            <w:tcW w:w="936" w:type="dxa"/>
          </w:tcPr>
          <w:p w14:paraId="5837373A" w14:textId="14D01006" w:rsidR="00DA36AC" w:rsidRPr="00247B0E" w:rsidRDefault="00DA36AC" w:rsidP="00247B0E">
            <w:pPr>
              <w:pStyle w:val="Akapitzlist"/>
              <w:numPr>
                <w:ilvl w:val="0"/>
                <w:numId w:val="31"/>
              </w:num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91" w:type="dxa"/>
          </w:tcPr>
          <w:p w14:paraId="2BB2F99D" w14:textId="1CBC2201" w:rsidR="00DA36AC" w:rsidRPr="00010D96" w:rsidRDefault="00010D96" w:rsidP="00EF38F3">
            <w:p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10D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Zestaw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 badań EKG spoczynkowego na komputerze </w:t>
            </w:r>
            <w:r w:rsidR="0031354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PC zawierający moduł EKG</w:t>
            </w:r>
          </w:p>
        </w:tc>
      </w:tr>
      <w:tr w:rsidR="00355907" w14:paraId="4D141156" w14:textId="77777777" w:rsidTr="00F02938">
        <w:tc>
          <w:tcPr>
            <w:tcW w:w="936" w:type="dxa"/>
          </w:tcPr>
          <w:p w14:paraId="592B735C" w14:textId="55C2B1AB" w:rsidR="00355907" w:rsidRPr="00247B0E" w:rsidRDefault="00355907" w:rsidP="00247B0E">
            <w:pPr>
              <w:pStyle w:val="Akapitzlist"/>
              <w:numPr>
                <w:ilvl w:val="0"/>
                <w:numId w:val="31"/>
              </w:num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47B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91" w:type="dxa"/>
          </w:tcPr>
          <w:p w14:paraId="72F5719A" w14:textId="71760BBF" w:rsidR="00355907" w:rsidRPr="00010D96" w:rsidRDefault="00355907" w:rsidP="00EF38F3">
            <w:p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Obsługa programu jednym wiodącym przyciskiem</w:t>
            </w:r>
          </w:p>
        </w:tc>
      </w:tr>
      <w:tr w:rsidR="004127DA" w14:paraId="7D69A96B" w14:textId="77777777" w:rsidTr="00F02938">
        <w:tc>
          <w:tcPr>
            <w:tcW w:w="936" w:type="dxa"/>
          </w:tcPr>
          <w:p w14:paraId="37BB83BC" w14:textId="1CC54D01" w:rsidR="004127DA" w:rsidRPr="00247B0E" w:rsidRDefault="004127DA" w:rsidP="00247B0E">
            <w:pPr>
              <w:pStyle w:val="Akapitzlist"/>
              <w:numPr>
                <w:ilvl w:val="0"/>
                <w:numId w:val="31"/>
              </w:num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91" w:type="dxa"/>
          </w:tcPr>
          <w:p w14:paraId="5B290CB1" w14:textId="77777777" w:rsidR="004127DA" w:rsidRDefault="004127DA" w:rsidP="00EF38F3">
            <w:p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Kontrola jakości podłączenia elektrod na ekranie przed rozpoczęciem badania</w:t>
            </w:r>
            <w:r w:rsidR="001551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poprzez co najmniej:</w:t>
            </w:r>
          </w:p>
          <w:p w14:paraId="067BB384" w14:textId="77777777" w:rsidR="0015515E" w:rsidRDefault="0015515E" w:rsidP="0015515E">
            <w:pPr>
              <w:pStyle w:val="Akapitzlist"/>
              <w:numPr>
                <w:ilvl w:val="0"/>
                <w:numId w:val="30"/>
              </w:num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Pomiar impedancji każdego odprowadzenia </w:t>
            </w:r>
          </w:p>
          <w:p w14:paraId="355F7B64" w14:textId="77777777" w:rsidR="0015515E" w:rsidRDefault="0015515E" w:rsidP="0015515E">
            <w:pPr>
              <w:pStyle w:val="Akapitzlist"/>
              <w:numPr>
                <w:ilvl w:val="0"/>
                <w:numId w:val="30"/>
              </w:num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Pomiar poziomu zakłóceń każdego odprowadzenia </w:t>
            </w:r>
          </w:p>
          <w:p w14:paraId="2FB993D9" w14:textId="2D77D710" w:rsidR="0015515E" w:rsidRPr="0015515E" w:rsidRDefault="0015515E" w:rsidP="0015515E">
            <w:pPr>
              <w:pStyle w:val="Akapitzlist"/>
              <w:numPr>
                <w:ilvl w:val="0"/>
                <w:numId w:val="30"/>
              </w:num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Bieżący obraz EKG </w:t>
            </w:r>
          </w:p>
        </w:tc>
      </w:tr>
      <w:tr w:rsidR="004127DA" w14:paraId="034007BA" w14:textId="77777777" w:rsidTr="00F02938">
        <w:tc>
          <w:tcPr>
            <w:tcW w:w="936" w:type="dxa"/>
          </w:tcPr>
          <w:p w14:paraId="53DE7BEC" w14:textId="0A35BC7F" w:rsidR="004127DA" w:rsidRPr="00247B0E" w:rsidRDefault="004127DA" w:rsidP="00247B0E">
            <w:pPr>
              <w:pStyle w:val="Akapitzlist"/>
              <w:numPr>
                <w:ilvl w:val="0"/>
                <w:numId w:val="31"/>
              </w:num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91" w:type="dxa"/>
          </w:tcPr>
          <w:p w14:paraId="1944E634" w14:textId="0B103E9E" w:rsidR="004127DA" w:rsidRDefault="004127DA" w:rsidP="00EF38F3">
            <w:p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Predefiniowane bloki opisowe badania z możliwością użycia parametrów opisu </w:t>
            </w:r>
          </w:p>
        </w:tc>
      </w:tr>
      <w:tr w:rsidR="0031354D" w14:paraId="44AF899B" w14:textId="77777777" w:rsidTr="00F02938">
        <w:tc>
          <w:tcPr>
            <w:tcW w:w="936" w:type="dxa"/>
          </w:tcPr>
          <w:p w14:paraId="5D973259" w14:textId="3A6A8C15" w:rsidR="0031354D" w:rsidRPr="00247B0E" w:rsidRDefault="0031354D" w:rsidP="00247B0E">
            <w:pPr>
              <w:pStyle w:val="Akapitzlist"/>
              <w:numPr>
                <w:ilvl w:val="0"/>
                <w:numId w:val="31"/>
              </w:num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91" w:type="dxa"/>
          </w:tcPr>
          <w:p w14:paraId="6C8E2B27" w14:textId="77777777" w:rsidR="0031354D" w:rsidRDefault="0031354D" w:rsidP="00EF38F3">
            <w:p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Oprogramowanie umożliwia:</w:t>
            </w:r>
          </w:p>
          <w:p w14:paraId="544C85B1" w14:textId="77777777" w:rsidR="0031354D" w:rsidRDefault="0031354D" w:rsidP="0031354D">
            <w:pPr>
              <w:pStyle w:val="Akapitzlist"/>
              <w:numPr>
                <w:ilvl w:val="0"/>
                <w:numId w:val="29"/>
              </w:num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1354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zapis 12- kanałowego EKG z modułu pacjenta w układzie standardowym lub Cabrera </w:t>
            </w:r>
          </w:p>
          <w:p w14:paraId="7CAE14CC" w14:textId="0E748575" w:rsidR="0031354D" w:rsidRDefault="0031354D" w:rsidP="0031354D">
            <w:pPr>
              <w:pStyle w:val="Akapitzlist"/>
              <w:numPr>
                <w:ilvl w:val="0"/>
                <w:numId w:val="29"/>
              </w:num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prezentację w formacie co najmniej: - 2 </w:t>
            </w:r>
            <w:r w:rsidRPr="0031354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zestawów po 6 </w:t>
            </w:r>
            <w:proofErr w:type="spellStart"/>
            <w:r w:rsidRPr="0031354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odprowadzeń</w:t>
            </w:r>
            <w:proofErr w:type="spellEnd"/>
            <w:r w:rsidRPr="0031354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na ekra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</w:t>
            </w:r>
          </w:p>
          <w:p w14:paraId="547C783B" w14:textId="77777777" w:rsidR="0031354D" w:rsidRDefault="0031354D" w:rsidP="0031354D">
            <w:pPr>
              <w:pStyle w:val="Akapitzlist"/>
              <w:tabs>
                <w:tab w:val="left" w:pos="9214"/>
              </w:tabs>
              <w:spacing w:line="360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                                                          -  1 </w:t>
            </w:r>
            <w:r w:rsidR="00B2508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zestawu 12 </w:t>
            </w:r>
            <w:proofErr w:type="spellStart"/>
            <w:r w:rsidR="00B2508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odprowadzeń</w:t>
            </w:r>
            <w:proofErr w:type="spellEnd"/>
            <w:r w:rsidR="00B2508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na ekranie </w:t>
            </w:r>
          </w:p>
          <w:p w14:paraId="2425343F" w14:textId="77777777" w:rsidR="00B25080" w:rsidRDefault="00B25080" w:rsidP="00B25080">
            <w:pPr>
              <w:pStyle w:val="Akapitzlist"/>
              <w:numPr>
                <w:ilvl w:val="0"/>
                <w:numId w:val="29"/>
              </w:num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wykrywanie impulsów stymulatora pracy serca na wszystkich lub wskazanych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odprowadzeniach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EKG</w:t>
            </w:r>
          </w:p>
          <w:p w14:paraId="73776518" w14:textId="77777777" w:rsidR="00B25080" w:rsidRDefault="00B25080" w:rsidP="00B25080">
            <w:pPr>
              <w:pStyle w:val="Akapitzlist"/>
              <w:numPr>
                <w:ilvl w:val="0"/>
                <w:numId w:val="29"/>
              </w:num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wykrywanie braku połączenia elektrody </w:t>
            </w:r>
            <w:r w:rsidR="00BC51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 pacjentem </w:t>
            </w:r>
            <w:r w:rsidR="003559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 czasie rejestracji sygnału EKG</w:t>
            </w:r>
          </w:p>
          <w:p w14:paraId="0C73772C" w14:textId="3B52ADEB" w:rsidR="000C34B6" w:rsidRPr="00B25080" w:rsidRDefault="000C34B6" w:rsidP="00B25080">
            <w:pPr>
              <w:pStyle w:val="Akapitzlist"/>
              <w:numPr>
                <w:ilvl w:val="0"/>
                <w:numId w:val="29"/>
              </w:num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automatyczne wyliczanie indeksów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Sokolow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Lewis,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Cornell</w:t>
            </w:r>
            <w:proofErr w:type="spellEnd"/>
          </w:p>
        </w:tc>
      </w:tr>
      <w:tr w:rsidR="0031354D" w14:paraId="15951252" w14:textId="77777777" w:rsidTr="00F02938">
        <w:tc>
          <w:tcPr>
            <w:tcW w:w="936" w:type="dxa"/>
          </w:tcPr>
          <w:p w14:paraId="346E346C" w14:textId="4ED7E4B8" w:rsidR="0031354D" w:rsidRPr="00247B0E" w:rsidRDefault="0031354D" w:rsidP="00247B0E">
            <w:pPr>
              <w:pStyle w:val="Akapitzlist"/>
              <w:numPr>
                <w:ilvl w:val="0"/>
                <w:numId w:val="31"/>
              </w:num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91" w:type="dxa"/>
          </w:tcPr>
          <w:p w14:paraId="02DDE489" w14:textId="4853BC3E" w:rsidR="0031354D" w:rsidRPr="00010D96" w:rsidRDefault="009C7E8F" w:rsidP="00EF38F3">
            <w:p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Możliwość współpracy z </w:t>
            </w:r>
            <w:r w:rsidR="000C34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większością dostępnych ergometrów i bieżni- </w:t>
            </w:r>
            <w:proofErr w:type="spellStart"/>
            <w:r w:rsidR="000C34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Ergoline</w:t>
            </w:r>
            <w:proofErr w:type="spellEnd"/>
            <w:r w:rsidR="000C34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C34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Lode</w:t>
            </w:r>
            <w:proofErr w:type="spellEnd"/>
            <w:r w:rsidR="000C34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C34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Ergosana</w:t>
            </w:r>
            <w:proofErr w:type="spellEnd"/>
            <w:r w:rsidR="000C34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C34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Trackmaster</w:t>
            </w:r>
            <w:proofErr w:type="spellEnd"/>
            <w:r w:rsidR="000C34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C34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Woodway</w:t>
            </w:r>
            <w:proofErr w:type="spellEnd"/>
            <w:r w:rsidR="000C34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RAM, H/P </w:t>
            </w:r>
            <w:proofErr w:type="spellStart"/>
            <w:r w:rsidR="000C34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Cosmos</w:t>
            </w:r>
            <w:proofErr w:type="spellEnd"/>
          </w:p>
        </w:tc>
      </w:tr>
      <w:tr w:rsidR="0031354D" w14:paraId="38443BBE" w14:textId="77777777" w:rsidTr="00F02938">
        <w:tc>
          <w:tcPr>
            <w:tcW w:w="936" w:type="dxa"/>
          </w:tcPr>
          <w:p w14:paraId="45981071" w14:textId="7CBC2B01" w:rsidR="0031354D" w:rsidRPr="00247B0E" w:rsidRDefault="0031354D" w:rsidP="00247B0E">
            <w:pPr>
              <w:pStyle w:val="Akapitzlist"/>
              <w:numPr>
                <w:ilvl w:val="0"/>
                <w:numId w:val="31"/>
              </w:num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91" w:type="dxa"/>
          </w:tcPr>
          <w:p w14:paraId="75BB94B1" w14:textId="2D6CC1A3" w:rsidR="0031354D" w:rsidRPr="00010D96" w:rsidRDefault="000C34B6" w:rsidP="00EF38F3">
            <w:p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integracji poprzez interfejs XDT, HL7, DICOM</w:t>
            </w:r>
          </w:p>
        </w:tc>
      </w:tr>
      <w:tr w:rsidR="00AC178E" w14:paraId="5CA55D0E" w14:textId="77777777" w:rsidTr="009E45D1">
        <w:tc>
          <w:tcPr>
            <w:tcW w:w="9127" w:type="dxa"/>
            <w:gridSpan w:val="2"/>
          </w:tcPr>
          <w:p w14:paraId="7EE61AF6" w14:textId="5C580F39" w:rsidR="00AC178E" w:rsidRPr="00247B0E" w:rsidRDefault="0081712A" w:rsidP="00247B0E">
            <w:p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47B0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Rejestracja sygnału EKG</w:t>
            </w:r>
          </w:p>
        </w:tc>
      </w:tr>
      <w:tr w:rsidR="0031354D" w14:paraId="5689DC99" w14:textId="77777777" w:rsidTr="00F02938">
        <w:tc>
          <w:tcPr>
            <w:tcW w:w="936" w:type="dxa"/>
          </w:tcPr>
          <w:p w14:paraId="10DD93F6" w14:textId="6317D99E" w:rsidR="0031354D" w:rsidRPr="00247B0E" w:rsidRDefault="0081712A" w:rsidP="00247B0E">
            <w:pPr>
              <w:pStyle w:val="Akapitzlist"/>
              <w:numPr>
                <w:ilvl w:val="0"/>
                <w:numId w:val="31"/>
              </w:num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47B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91" w:type="dxa"/>
          </w:tcPr>
          <w:p w14:paraId="1F81EDBB" w14:textId="0AD86E04" w:rsidR="0031354D" w:rsidRPr="00010D96" w:rsidRDefault="0081712A" w:rsidP="00EF38F3">
            <w:p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Rejestracja zapisu EKG wykonywana przez moduł pacjenta zintegrowany z oprogramowaniem do rejestracji sygnału EKG</w:t>
            </w:r>
          </w:p>
        </w:tc>
      </w:tr>
      <w:tr w:rsidR="0081712A" w14:paraId="45DC371F" w14:textId="77777777" w:rsidTr="00F02938">
        <w:tc>
          <w:tcPr>
            <w:tcW w:w="936" w:type="dxa"/>
          </w:tcPr>
          <w:p w14:paraId="60DAE955" w14:textId="1E3B6F11" w:rsidR="0081712A" w:rsidRPr="00247B0E" w:rsidRDefault="0081712A" w:rsidP="00247B0E">
            <w:pPr>
              <w:pStyle w:val="Akapitzlist"/>
              <w:numPr>
                <w:ilvl w:val="0"/>
                <w:numId w:val="31"/>
              </w:num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91" w:type="dxa"/>
          </w:tcPr>
          <w:p w14:paraId="49365EB6" w14:textId="259FB33C" w:rsidR="0081712A" w:rsidRDefault="006F5B67" w:rsidP="00EF38F3">
            <w:p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Moduł pacjenta mocowany na pasku biodrowym wyposażony w nie gorszy niż 10- elektrodowy wymienny przewód pacjenta </w:t>
            </w:r>
          </w:p>
        </w:tc>
      </w:tr>
      <w:tr w:rsidR="006F5B67" w14:paraId="1F0E2C0D" w14:textId="77777777" w:rsidTr="00F02938">
        <w:tc>
          <w:tcPr>
            <w:tcW w:w="936" w:type="dxa"/>
          </w:tcPr>
          <w:p w14:paraId="51705E4E" w14:textId="2200AA5C" w:rsidR="006F5B67" w:rsidRPr="00247B0E" w:rsidRDefault="006F5B67" w:rsidP="00247B0E">
            <w:pPr>
              <w:pStyle w:val="Akapitzlist"/>
              <w:numPr>
                <w:ilvl w:val="0"/>
                <w:numId w:val="31"/>
              </w:num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47B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91" w:type="dxa"/>
          </w:tcPr>
          <w:p w14:paraId="5EDEA934" w14:textId="07F26293" w:rsidR="006F5B67" w:rsidRDefault="006F5B67" w:rsidP="00EF38F3">
            <w:p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Częstość próbkowania każdego kanału rejestrowanego sygnału EKG co najmniej 8000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Hz</w:t>
            </w:r>
            <w:proofErr w:type="spellEnd"/>
          </w:p>
        </w:tc>
      </w:tr>
      <w:tr w:rsidR="006F5B67" w14:paraId="7D261AA0" w14:textId="77777777" w:rsidTr="00F02938">
        <w:tc>
          <w:tcPr>
            <w:tcW w:w="936" w:type="dxa"/>
          </w:tcPr>
          <w:p w14:paraId="2BC54FBA" w14:textId="08470339" w:rsidR="006F5B67" w:rsidRPr="00247B0E" w:rsidRDefault="006F5B67" w:rsidP="00247B0E">
            <w:pPr>
              <w:pStyle w:val="Akapitzlist"/>
              <w:numPr>
                <w:ilvl w:val="0"/>
                <w:numId w:val="31"/>
              </w:num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91" w:type="dxa"/>
          </w:tcPr>
          <w:p w14:paraId="4B9062AB" w14:textId="577CD166" w:rsidR="006F5B67" w:rsidRDefault="006F5B67" w:rsidP="00EF38F3">
            <w:p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Pasmo częstotliwościowe rejestrowanego sygnału EKG co najmniej w zakresie 0,05- 150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Hz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7B0E" w14:paraId="532D090C" w14:textId="77777777" w:rsidTr="00F02938">
        <w:tc>
          <w:tcPr>
            <w:tcW w:w="936" w:type="dxa"/>
          </w:tcPr>
          <w:p w14:paraId="79CEAB07" w14:textId="2F443B5F" w:rsidR="00247B0E" w:rsidRPr="00247B0E" w:rsidRDefault="00247B0E" w:rsidP="00247B0E">
            <w:pPr>
              <w:pStyle w:val="Akapitzlist"/>
              <w:numPr>
                <w:ilvl w:val="0"/>
                <w:numId w:val="31"/>
              </w:num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47B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91" w:type="dxa"/>
          </w:tcPr>
          <w:p w14:paraId="0884368A" w14:textId="5EE06E04" w:rsidR="00247B0E" w:rsidRDefault="00247B0E" w:rsidP="00EF38F3">
            <w:p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Odporny na impuls defibrylacji 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prad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diatermii chirurgicznej </w:t>
            </w:r>
          </w:p>
        </w:tc>
      </w:tr>
      <w:tr w:rsidR="006F5B67" w14:paraId="3233D519" w14:textId="77777777" w:rsidTr="00F02938">
        <w:tc>
          <w:tcPr>
            <w:tcW w:w="936" w:type="dxa"/>
          </w:tcPr>
          <w:p w14:paraId="0DAE2C79" w14:textId="05CC1576" w:rsidR="006F5B67" w:rsidRPr="00247B0E" w:rsidRDefault="00247B0E" w:rsidP="00247B0E">
            <w:pPr>
              <w:pStyle w:val="Akapitzlist"/>
              <w:numPr>
                <w:ilvl w:val="0"/>
                <w:numId w:val="31"/>
              </w:num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47B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91" w:type="dxa"/>
          </w:tcPr>
          <w:p w14:paraId="6DECD853" w14:textId="1027B7BA" w:rsidR="006F5B67" w:rsidRDefault="006F5B67" w:rsidP="00EF38F3">
            <w:p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Rozdzielczość przetworzonego sygnału </w:t>
            </w:r>
            <w:r w:rsidR="003871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EKG nie gorsza niż 1 </w:t>
            </w:r>
            <w:proofErr w:type="spellStart"/>
            <w:r w:rsidR="0038718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uV</w:t>
            </w:r>
            <w:proofErr w:type="spellEnd"/>
          </w:p>
        </w:tc>
      </w:tr>
      <w:tr w:rsidR="0038718D" w14:paraId="5E2EEC40" w14:textId="77777777" w:rsidTr="00F02938">
        <w:tc>
          <w:tcPr>
            <w:tcW w:w="936" w:type="dxa"/>
          </w:tcPr>
          <w:p w14:paraId="260DBABD" w14:textId="1CF1DF41" w:rsidR="0038718D" w:rsidRPr="0068536F" w:rsidRDefault="0038718D" w:rsidP="00247B0E">
            <w:pPr>
              <w:pStyle w:val="Akapitzlist"/>
              <w:numPr>
                <w:ilvl w:val="0"/>
                <w:numId w:val="31"/>
              </w:num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8191" w:type="dxa"/>
          </w:tcPr>
          <w:p w14:paraId="77C1BAF9" w14:textId="3C5579F6" w:rsidR="0038718D" w:rsidRDefault="0038718D" w:rsidP="00EF38F3">
            <w:p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Moduł o wymiarach nie większych niż 120 mm x </w:t>
            </w:r>
            <w:r w:rsidR="0068536F" w:rsidRPr="0068536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87</w:t>
            </w:r>
            <w:r w:rsidRPr="0068536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mm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x 30 mm i wadze nie większej niż 180 g </w:t>
            </w:r>
          </w:p>
        </w:tc>
      </w:tr>
      <w:tr w:rsidR="0038718D" w14:paraId="305B5C7D" w14:textId="77777777" w:rsidTr="00F02938">
        <w:tc>
          <w:tcPr>
            <w:tcW w:w="936" w:type="dxa"/>
          </w:tcPr>
          <w:p w14:paraId="7CE4D0E5" w14:textId="1AAB19FF" w:rsidR="0038718D" w:rsidRPr="00247B0E" w:rsidRDefault="0038718D" w:rsidP="00247B0E">
            <w:pPr>
              <w:pStyle w:val="Akapitzlist"/>
              <w:numPr>
                <w:ilvl w:val="0"/>
                <w:numId w:val="31"/>
              </w:num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47B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91" w:type="dxa"/>
          </w:tcPr>
          <w:p w14:paraId="712EED88" w14:textId="455718B3" w:rsidR="0038718D" w:rsidRDefault="00247B0E" w:rsidP="00EF38F3">
            <w:pPr>
              <w:tabs>
                <w:tab w:val="left" w:pos="921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Interfejs komunikacyjny USB </w:t>
            </w:r>
          </w:p>
        </w:tc>
      </w:tr>
    </w:tbl>
    <w:p w14:paraId="75715809" w14:textId="77777777" w:rsidR="00DA36AC" w:rsidRPr="00EF38F3" w:rsidRDefault="00DA36AC" w:rsidP="00EF38F3">
      <w:pPr>
        <w:tabs>
          <w:tab w:val="left" w:pos="9214"/>
        </w:tabs>
        <w:spacing w:line="360" w:lineRule="auto"/>
        <w:ind w:left="360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bookmarkStart w:id="2" w:name="_GoBack"/>
      <w:bookmarkEnd w:id="2"/>
    </w:p>
    <w:p w14:paraId="50D515ED" w14:textId="0167F46C" w:rsidR="0095537D" w:rsidRPr="00383D8F" w:rsidRDefault="00983FAC" w:rsidP="003D46FA">
      <w:pPr>
        <w:pStyle w:val="Nagwek2"/>
        <w:tabs>
          <w:tab w:val="left" w:pos="9214"/>
        </w:tabs>
        <w:ind w:left="567" w:hanging="567"/>
        <w:jc w:val="both"/>
      </w:pPr>
      <w:r w:rsidRPr="00383D8F">
        <w:t>WYMAGANIA OGÓLNE</w:t>
      </w:r>
      <w:r w:rsidR="00A46452" w:rsidRPr="00383D8F">
        <w:t xml:space="preserve"> </w:t>
      </w:r>
    </w:p>
    <w:p w14:paraId="19B6F44D" w14:textId="72E084D2" w:rsidR="00204CA6" w:rsidRPr="00383D8F" w:rsidRDefault="00EE7F46" w:rsidP="003D46FA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204CA6" w:rsidRPr="00383D8F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7A660AB3" w14:textId="77777777" w:rsidR="0050070C" w:rsidRPr="0050070C" w:rsidRDefault="00EE7F46" w:rsidP="0050070C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ferowany przedmiot zamówienia kompletny, po zainstalowaniu i uruchomieniu gotowy do użytku zgodnie z jego przeznaczeniem bez dodatkowych zakupów inwestycyjnych. </w:t>
      </w:r>
      <w:r w:rsidR="00204CA6" w:rsidRPr="00383D8F">
        <w:rPr>
          <w:rFonts w:asciiTheme="minorHAnsi" w:hAnsiTheme="minorHAnsi" w:cstheme="minorHAnsi"/>
          <w:sz w:val="24"/>
          <w:szCs w:val="24"/>
        </w:rPr>
        <w:lastRenderedPageBreak/>
        <w:t>Zakupy materiałów eksploatacyjnych i zużywalnych, w tym wyrobów medycznych jednorazowego użytku, nie są zakupami inwestycyjnymi,</w:t>
      </w:r>
    </w:p>
    <w:p w14:paraId="07F68D5A" w14:textId="37B560A0" w:rsidR="00354642" w:rsidRPr="0050070C" w:rsidRDefault="00354642" w:rsidP="0050070C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070C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07FB601E" w:rsidR="00204CA6" w:rsidRPr="00383D8F" w:rsidRDefault="00EE7F46" w:rsidP="003D46FA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383D8F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być w języku polskim i</w:t>
      </w:r>
      <w:r w:rsidR="00875847">
        <w:rPr>
          <w:rFonts w:asciiTheme="minorHAnsi" w:hAnsiTheme="minorHAnsi" w:cstheme="minorHAnsi"/>
          <w:sz w:val="24"/>
          <w:szCs w:val="24"/>
        </w:rPr>
        <w:t xml:space="preserve">/lub 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7239DB15" w14:textId="77777777" w:rsidR="00922D6D" w:rsidRPr="005F5439" w:rsidRDefault="00204CA6" w:rsidP="00B95B98">
      <w:pPr>
        <w:pStyle w:val="Akapitzlist"/>
        <w:numPr>
          <w:ilvl w:val="0"/>
          <w:numId w:val="8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C427956" w14:textId="77777777" w:rsidR="00922D6D" w:rsidRPr="005F5439" w:rsidRDefault="00204CA6" w:rsidP="00B95B98">
      <w:pPr>
        <w:pStyle w:val="Akapitzlist"/>
        <w:numPr>
          <w:ilvl w:val="0"/>
          <w:numId w:val="8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2EB97822" w:rsidR="00204CA6" w:rsidRPr="005F5439" w:rsidRDefault="00204CA6" w:rsidP="00B95B98">
      <w:pPr>
        <w:pStyle w:val="Akapitzlist"/>
        <w:numPr>
          <w:ilvl w:val="0"/>
          <w:numId w:val="8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67BCCE3E" w14:textId="59E99339" w:rsidR="00BE3F6E" w:rsidRPr="00383D8F" w:rsidRDefault="00BE3F6E" w:rsidP="003D46FA">
      <w:pPr>
        <w:pStyle w:val="Akapitzlist"/>
        <w:numPr>
          <w:ilvl w:val="0"/>
          <w:numId w:val="7"/>
        </w:numPr>
        <w:tabs>
          <w:tab w:val="left" w:pos="9214"/>
        </w:tabs>
        <w:snapToGrid w:val="0"/>
        <w:spacing w:line="360" w:lineRule="auto"/>
        <w:ind w:left="567" w:right="57" w:hanging="56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Materiały informacyjne (np. p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rospekty i/lub foldery i/lub inne dokumenty) 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oferowanego sprzętu. </w:t>
      </w:r>
      <w:r w:rsidRPr="00383D8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UWAGA:</w:t>
      </w:r>
      <w:r w:rsidR="002135F9" w:rsidRPr="00383D8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Zamawiający </w:t>
      </w:r>
      <w:r w:rsidRPr="00383D8F">
        <w:rPr>
          <w:rFonts w:asciiTheme="minorHAnsi" w:hAnsiTheme="minorHAnsi" w:cstheme="minorHAnsi"/>
          <w:color w:val="000000"/>
          <w:sz w:val="24"/>
          <w:szCs w:val="24"/>
          <w:u w:val="single"/>
        </w:rPr>
        <w:t>nie wymaga potwierdzenia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w materiałach informacyjnych </w:t>
      </w:r>
      <w:r w:rsidRPr="00383D8F">
        <w:rPr>
          <w:rFonts w:asciiTheme="minorHAnsi" w:hAnsiTheme="minorHAnsi" w:cstheme="minorHAnsi"/>
          <w:color w:val="000000"/>
          <w:sz w:val="24"/>
          <w:szCs w:val="24"/>
          <w:u w:val="single"/>
        </w:rPr>
        <w:t>wszystkich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parametrów</w:t>
      </w:r>
      <w:r w:rsidRPr="00383D8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 Wskazane </w:t>
      </w:r>
      <w:r w:rsidRPr="00383D8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jest oznaczenie załączonych dokumentów informacyjnych w celu właściwej identyfikacji przez Zamawiającego poszczególnych </w:t>
      </w:r>
      <w:r w:rsidRPr="00383D8F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parametrów (numer z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>oznaczeniem</w:t>
      </w:r>
      <w:r w:rsidRPr="00383D8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jakiego parametru/wyposażenia dotyczy).</w:t>
      </w:r>
      <w:r w:rsidR="0035138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Do dostawy (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>wraz z urządzeniem)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dostarczona i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nstr</w:t>
      </w:r>
      <w:r w:rsidR="00351385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ukcja stanowiskowa (dopuszcza 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się instrukcję obsługi)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w języku polskim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w wersji papierowej i/lub w wersji elektronicznej (np. CD).</w:t>
      </w:r>
      <w:r w:rsidRPr="00383D8F">
        <w:rPr>
          <w:rFonts w:asciiTheme="minorHAnsi" w:hAnsiTheme="minorHAnsi" w:cstheme="minorHAnsi"/>
          <w:bCs/>
          <w:color w:val="FF0000"/>
          <w:kern w:val="18"/>
          <w:sz w:val="24"/>
          <w:szCs w:val="24"/>
          <w:lang w:eastAsia="hi-IN"/>
        </w:rPr>
        <w:t xml:space="preserve">  </w:t>
      </w:r>
    </w:p>
    <w:p w14:paraId="33ED3C04" w14:textId="77777777" w:rsidR="0095537D" w:rsidRPr="00383D8F" w:rsidRDefault="006524D6" w:rsidP="003D46FA">
      <w:pPr>
        <w:tabs>
          <w:tab w:val="left" w:pos="567"/>
          <w:tab w:val="left" w:pos="9214"/>
        </w:tabs>
        <w:spacing w:after="240" w:line="360" w:lineRule="auto"/>
        <w:ind w:right="14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383D8F">
        <w:rPr>
          <w:rFonts w:asciiTheme="minorHAnsi" w:hAnsiTheme="minorHAnsi" w:cstheme="minorHAnsi"/>
          <w:sz w:val="24"/>
          <w:szCs w:val="24"/>
        </w:rPr>
        <w:br/>
      </w:r>
      <w:r w:rsidRPr="00383D8F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2F242212" w14:textId="66C5810B" w:rsidR="00204CA6" w:rsidRPr="00383D8F" w:rsidRDefault="00204CA6" w:rsidP="003D46FA">
      <w:pPr>
        <w:tabs>
          <w:tab w:val="left" w:pos="9214"/>
          <w:tab w:val="right" w:leader="dot" w:pos="9639"/>
        </w:tabs>
        <w:spacing w:line="480" w:lineRule="auto"/>
        <w:ind w:left="567" w:right="420" w:hanging="567"/>
        <w:jc w:val="both"/>
        <w:rPr>
          <w:rFonts w:asciiTheme="minorHAnsi" w:hAnsiTheme="minorHAnsi" w:cstheme="minorHAnsi"/>
          <w:b/>
          <w:sz w:val="24"/>
          <w:szCs w:val="24"/>
        </w:rPr>
        <w:sectPr w:rsidR="00204CA6" w:rsidRPr="00383D8F" w:rsidSect="00B96206">
          <w:headerReference w:type="default" r:id="rId8"/>
          <w:footerReference w:type="default" r:id="rId9"/>
          <w:pgSz w:w="11910" w:h="16840"/>
          <w:pgMar w:top="964" w:right="1137" w:bottom="278" w:left="1276" w:header="709" w:footer="709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>Kwalifikowany podpis elektroniczny Wykonawcy:</w:t>
      </w:r>
    </w:p>
    <w:p w14:paraId="51DB437E" w14:textId="77777777" w:rsidR="00414BB2" w:rsidRDefault="00414BB2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3BE45C" w14:textId="77777777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t>Załącznik nr 4 do SWZ</w:t>
      </w:r>
    </w:p>
    <w:p w14:paraId="4CB44C67" w14:textId="5197A56C" w:rsidR="0095537D" w:rsidRPr="00383D8F" w:rsidRDefault="008A08AC" w:rsidP="003D46FA">
      <w:pPr>
        <w:pStyle w:val="Nagwek1"/>
        <w:tabs>
          <w:tab w:val="left" w:pos="9214"/>
        </w:tabs>
        <w:ind w:left="567" w:hanging="567"/>
        <w:jc w:val="both"/>
      </w:pPr>
      <w:r>
        <w:t>OCENA</w:t>
      </w:r>
      <w:r w:rsidR="00A46452" w:rsidRPr="00383D8F">
        <w:t xml:space="preserve"> WARUNKÓW GWARANCJI – </w:t>
      </w:r>
      <w:r w:rsidR="00630BA1">
        <w:t xml:space="preserve">CZĘŚĆ NR </w:t>
      </w:r>
      <w:r w:rsidR="00B12124">
        <w:t>5</w:t>
      </w:r>
    </w:p>
    <w:p w14:paraId="3BE3E0FD" w14:textId="77777777" w:rsidR="0095537D" w:rsidRPr="00383D8F" w:rsidRDefault="006524D6" w:rsidP="003D46FA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</w:p>
    <w:p w14:paraId="59ADA88C" w14:textId="418681AB" w:rsidR="00BB6389" w:rsidRDefault="008E5E29" w:rsidP="008E5E29">
      <w:pPr>
        <w:tabs>
          <w:tab w:val="left" w:pos="9214"/>
          <w:tab w:val="right" w:leader="dot" w:pos="9639"/>
        </w:tabs>
        <w:spacing w:before="217" w:line="360" w:lineRule="auto"/>
        <w:ind w:right="352"/>
        <w:jc w:val="both"/>
        <w:outlineLvl w:val="1"/>
        <w:rPr>
          <w:rFonts w:ascii="Calibri" w:hAnsi="Calibri" w:cs="Calibri"/>
          <w:b/>
          <w:sz w:val="24"/>
          <w:szCs w:val="24"/>
        </w:rPr>
      </w:pPr>
      <w:r w:rsidRPr="008E5E29">
        <w:rPr>
          <w:rFonts w:ascii="Calibri" w:hAnsi="Calibri" w:cs="Calibri"/>
          <w:b/>
          <w:sz w:val="24"/>
          <w:szCs w:val="24"/>
        </w:rPr>
        <w:t xml:space="preserve">Zakładu Medycyny Populacyjnej i Prewencji Chorób Cywilizacyjnych </w:t>
      </w:r>
      <w:proofErr w:type="spellStart"/>
      <w:r w:rsidRPr="008E5E29">
        <w:rPr>
          <w:rFonts w:ascii="Calibri" w:hAnsi="Calibri" w:cs="Calibri"/>
          <w:b/>
          <w:sz w:val="24"/>
          <w:szCs w:val="24"/>
        </w:rPr>
        <w:t>UmB</w:t>
      </w:r>
      <w:proofErr w:type="spellEnd"/>
      <w:r w:rsidRPr="008E5E29">
        <w:rPr>
          <w:rFonts w:ascii="Calibri" w:hAnsi="Calibri" w:cs="Calibri"/>
          <w:b/>
          <w:sz w:val="24"/>
          <w:szCs w:val="24"/>
        </w:rPr>
        <w:t xml:space="preserve"> </w:t>
      </w:r>
    </w:p>
    <w:p w14:paraId="79240C1E" w14:textId="1DB2BC73" w:rsidR="00B12124" w:rsidRPr="00B12124" w:rsidRDefault="00B12124" w:rsidP="00B12124">
      <w:pPr>
        <w:pStyle w:val="Akapitzlist"/>
        <w:numPr>
          <w:ilvl w:val="0"/>
          <w:numId w:val="32"/>
        </w:numPr>
        <w:tabs>
          <w:tab w:val="left" w:pos="9214"/>
          <w:tab w:val="right" w:leader="dot" w:pos="9639"/>
        </w:tabs>
        <w:spacing w:line="360" w:lineRule="auto"/>
        <w:ind w:right="352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B1212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EKG spoczynkowe- 2 szt. </w:t>
      </w:r>
    </w:p>
    <w:p w14:paraId="5E246A54" w14:textId="365F17E2" w:rsidR="00204CA6" w:rsidRPr="00383D8F" w:rsidRDefault="00204CA6" w:rsidP="003D46FA">
      <w:pPr>
        <w:tabs>
          <w:tab w:val="left" w:pos="9214"/>
          <w:tab w:val="right" w:leader="dot" w:pos="9639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3610138C" w14:textId="77777777" w:rsidR="006524D6" w:rsidRPr="00383D8F" w:rsidRDefault="006524D6" w:rsidP="003D46FA">
      <w:pPr>
        <w:tabs>
          <w:tab w:val="left" w:pos="9214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Nazwa, adres, nr tel., e-mail serwisu gwarancyjnego)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: </w:t>
      </w:r>
      <w:r w:rsidR="00AB1529" w:rsidRPr="00383D8F">
        <w:rPr>
          <w:rFonts w:asciiTheme="minorHAnsi" w:hAnsiTheme="minorHAnsi" w:cstheme="minorHAnsi"/>
          <w:sz w:val="24"/>
          <w:szCs w:val="24"/>
        </w:rPr>
        <w:tab/>
      </w:r>
    </w:p>
    <w:p w14:paraId="21CAC571" w14:textId="77777777" w:rsidR="00204CA6" w:rsidRPr="00383D8F" w:rsidRDefault="008C0B5E" w:rsidP="003D46FA">
      <w:pPr>
        <w:pStyle w:val="TableParagraph"/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w</w:t>
      </w:r>
      <w:r w:rsidRPr="00383D8F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65A0FFE2" w:rsidR="00204CA6" w:rsidRPr="00383D8F" w:rsidRDefault="00204CA6" w:rsidP="00C96943">
      <w:pPr>
        <w:pStyle w:val="TableParagraph"/>
        <w:numPr>
          <w:ilvl w:val="0"/>
          <w:numId w:val="2"/>
        </w:numPr>
        <w:tabs>
          <w:tab w:val="left" w:pos="9214"/>
        </w:tabs>
        <w:spacing w:before="240" w:line="36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383D8F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C96943">
        <w:rPr>
          <w:rFonts w:asciiTheme="minorHAnsi" w:hAnsiTheme="minorHAnsi" w:cstheme="minorHAnsi"/>
          <w:b/>
          <w:sz w:val="24"/>
          <w:szCs w:val="24"/>
        </w:rPr>
        <w:t>12 miesię</w:t>
      </w:r>
      <w:r w:rsidR="00B92202">
        <w:rPr>
          <w:rFonts w:asciiTheme="minorHAnsi" w:hAnsiTheme="minorHAnsi" w:cstheme="minorHAnsi"/>
          <w:b/>
          <w:sz w:val="24"/>
          <w:szCs w:val="24"/>
        </w:rPr>
        <w:t>cy</w:t>
      </w:r>
      <w:r w:rsidR="00F5621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3E3D935" w14:textId="12250035" w:rsidR="00204CA6" w:rsidRPr="00383D8F" w:rsidRDefault="001B4EF8" w:rsidP="003D46FA">
      <w:pPr>
        <w:pStyle w:val="TableParagraph"/>
        <w:numPr>
          <w:ilvl w:val="0"/>
          <w:numId w:val="2"/>
        </w:numPr>
        <w:tabs>
          <w:tab w:val="left" w:pos="9214"/>
        </w:tabs>
        <w:spacing w:line="360" w:lineRule="auto"/>
        <w:ind w:left="567" w:right="43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B92202">
        <w:rPr>
          <w:rFonts w:asciiTheme="minorHAnsi" w:hAnsiTheme="minorHAnsi" w:cstheme="minorHAnsi"/>
          <w:b/>
          <w:sz w:val="24"/>
          <w:szCs w:val="24"/>
        </w:rPr>
        <w:t>12</w:t>
      </w:r>
      <w:r w:rsidR="002135F9" w:rsidRPr="00383D8F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B92202">
        <w:rPr>
          <w:rFonts w:asciiTheme="minorHAnsi" w:hAnsiTheme="minorHAnsi" w:cstheme="minorHAnsi"/>
          <w:b/>
          <w:sz w:val="24"/>
          <w:szCs w:val="24"/>
        </w:rPr>
        <w:t>36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383D8F" w:rsidRDefault="00204CA6" w:rsidP="003D46FA">
      <w:pPr>
        <w:pStyle w:val="TableParagraph"/>
        <w:numPr>
          <w:ilvl w:val="0"/>
          <w:numId w:val="2"/>
        </w:numPr>
        <w:tabs>
          <w:tab w:val="left" w:pos="9214"/>
        </w:tabs>
        <w:spacing w:line="360" w:lineRule="auto"/>
        <w:ind w:left="567" w:right="43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383D8F" w:rsidRDefault="00204CA6" w:rsidP="00B95B98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383D8F" w:rsidRDefault="00204CA6" w:rsidP="00B95B98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6FB9029D" w:rsidR="00204CA6" w:rsidRPr="00383D8F" w:rsidRDefault="00204CA6" w:rsidP="00B95B98">
      <w:pPr>
        <w:pStyle w:val="TableParagraph"/>
        <w:numPr>
          <w:ilvl w:val="0"/>
          <w:numId w:val="10"/>
        </w:numPr>
        <w:tabs>
          <w:tab w:val="left" w:pos="9214"/>
        </w:tabs>
        <w:spacing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83D8F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383D8F">
        <w:rPr>
          <w:rFonts w:asciiTheme="minorHAnsi" w:hAnsiTheme="minorHAnsi" w:cstheme="minorHAnsi"/>
          <w:sz w:val="24"/>
          <w:szCs w:val="24"/>
        </w:rPr>
        <w:t>minimalnego okresu gwarancji (</w:t>
      </w:r>
      <w:r w:rsidR="00C96943">
        <w:rPr>
          <w:rFonts w:asciiTheme="minorHAnsi" w:hAnsiTheme="minorHAnsi" w:cstheme="minorHAnsi"/>
          <w:sz w:val="24"/>
          <w:szCs w:val="24"/>
        </w:rPr>
        <w:t>12</w:t>
      </w:r>
      <w:r w:rsidR="00047F68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383D8F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383D8F" w:rsidRDefault="00204CA6" w:rsidP="00B95B98">
      <w:pPr>
        <w:pStyle w:val="TableParagraph"/>
        <w:numPr>
          <w:ilvl w:val="0"/>
          <w:numId w:val="10"/>
        </w:numPr>
        <w:tabs>
          <w:tab w:val="left" w:pos="814"/>
          <w:tab w:val="left" w:pos="9214"/>
        </w:tabs>
        <w:spacing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68995B8D" w:rsidR="00204CA6" w:rsidRPr="00383D8F" w:rsidRDefault="00204CA6" w:rsidP="00B95B98">
      <w:pPr>
        <w:pStyle w:val="TableParagraph"/>
        <w:numPr>
          <w:ilvl w:val="0"/>
          <w:numId w:val="10"/>
        </w:numPr>
        <w:tabs>
          <w:tab w:val="left" w:pos="814"/>
          <w:tab w:val="left" w:pos="9214"/>
        </w:tabs>
        <w:spacing w:after="240"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C96943">
        <w:rPr>
          <w:rFonts w:asciiTheme="minorHAnsi" w:hAnsiTheme="minorHAnsi" w:cstheme="minorHAnsi"/>
          <w:sz w:val="24"/>
          <w:szCs w:val="24"/>
        </w:rPr>
        <w:t>12 miesięcy</w:t>
      </w:r>
      <w:r w:rsidRPr="00383D8F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- </w:t>
      </w:r>
      <w:r w:rsidRPr="00383D8F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7777777" w:rsidR="006524D6" w:rsidRPr="00383D8F" w:rsidRDefault="006524D6" w:rsidP="003D46FA">
      <w:pPr>
        <w:tabs>
          <w:tab w:val="left" w:pos="9214"/>
          <w:tab w:val="right" w:leader="dot" w:pos="9639"/>
        </w:tabs>
        <w:spacing w:line="360" w:lineRule="auto"/>
        <w:ind w:left="567" w:right="420" w:hanging="567"/>
        <w:jc w:val="both"/>
        <w:rPr>
          <w:rFonts w:asciiTheme="minorHAnsi" w:hAnsiTheme="minorHAnsi" w:cstheme="minorHAnsi"/>
          <w:b/>
          <w:sz w:val="24"/>
          <w:szCs w:val="24"/>
        </w:rPr>
        <w:sectPr w:rsidR="006524D6" w:rsidRPr="00383D8F" w:rsidSect="00B96206">
          <w:pgSz w:w="11910" w:h="16840"/>
          <w:pgMar w:top="1400" w:right="1137" w:bottom="280" w:left="1276" w:header="708" w:footer="708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383D8F" w:rsidRDefault="00AB1529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7777777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62638D20" w:rsidR="0095537D" w:rsidRPr="00383D8F" w:rsidRDefault="006524D6" w:rsidP="003D46FA">
      <w:pPr>
        <w:pStyle w:val="Nagwek1"/>
        <w:tabs>
          <w:tab w:val="left" w:pos="9214"/>
        </w:tabs>
        <w:jc w:val="both"/>
      </w:pPr>
      <w:r w:rsidRPr="00383D8F">
        <w:t>WARUNKI GWARANCJI, RĘKOJMI I SE</w:t>
      </w:r>
      <w:r w:rsidR="00A46452" w:rsidRPr="00383D8F">
        <w:t xml:space="preserve">RWISU GWARANCYJNEGO – </w:t>
      </w:r>
      <w:r w:rsidR="004005A1">
        <w:t xml:space="preserve">CZĘŚĆ NR </w:t>
      </w:r>
      <w:r w:rsidR="00B12124">
        <w:t>5</w:t>
      </w:r>
    </w:p>
    <w:p w14:paraId="06C42971" w14:textId="77777777" w:rsidR="0095537D" w:rsidRDefault="006524D6" w:rsidP="003D46FA">
      <w:pPr>
        <w:pStyle w:val="Tekstpodstawowy"/>
        <w:tabs>
          <w:tab w:val="left" w:pos="9214"/>
        </w:tabs>
        <w:spacing w:after="240" w:line="360" w:lineRule="auto"/>
        <w:ind w:right="34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</w:p>
    <w:p w14:paraId="4699D2B2" w14:textId="7AE1BFC2" w:rsidR="00941710" w:rsidRDefault="007B3AED" w:rsidP="007B3AED">
      <w:pPr>
        <w:tabs>
          <w:tab w:val="left" w:pos="9214"/>
          <w:tab w:val="right" w:leader="dot" w:pos="9639"/>
        </w:tabs>
        <w:spacing w:before="217" w:line="360" w:lineRule="auto"/>
        <w:ind w:right="352"/>
        <w:jc w:val="both"/>
        <w:outlineLvl w:val="1"/>
        <w:rPr>
          <w:rFonts w:ascii="Calibri" w:hAnsi="Calibri" w:cs="Calibri"/>
          <w:b/>
          <w:sz w:val="24"/>
          <w:szCs w:val="24"/>
        </w:rPr>
      </w:pPr>
      <w:r w:rsidRPr="007B3AED">
        <w:rPr>
          <w:rFonts w:ascii="Calibri" w:hAnsi="Calibri" w:cs="Calibri"/>
          <w:b/>
          <w:sz w:val="24"/>
          <w:szCs w:val="24"/>
        </w:rPr>
        <w:t xml:space="preserve">Zakładu Medycyny Populacyjnej i Prewencji Chorób Cywilizacyjnych </w:t>
      </w:r>
      <w:proofErr w:type="spellStart"/>
      <w:r w:rsidRPr="007B3AED">
        <w:rPr>
          <w:rFonts w:ascii="Calibri" w:hAnsi="Calibri" w:cs="Calibri"/>
          <w:b/>
          <w:sz w:val="24"/>
          <w:szCs w:val="24"/>
        </w:rPr>
        <w:t>UmB</w:t>
      </w:r>
      <w:proofErr w:type="spellEnd"/>
      <w:r w:rsidRPr="007B3AED">
        <w:rPr>
          <w:rFonts w:ascii="Calibri" w:hAnsi="Calibri" w:cs="Calibri"/>
          <w:b/>
          <w:sz w:val="24"/>
          <w:szCs w:val="24"/>
        </w:rPr>
        <w:t xml:space="preserve"> </w:t>
      </w:r>
    </w:p>
    <w:p w14:paraId="1F333FCE" w14:textId="77777777" w:rsidR="00B12124" w:rsidRPr="00B12124" w:rsidRDefault="00B12124" w:rsidP="003D46FA">
      <w:pPr>
        <w:pStyle w:val="Nagwek2"/>
        <w:numPr>
          <w:ilvl w:val="0"/>
          <w:numId w:val="3"/>
        </w:numPr>
        <w:tabs>
          <w:tab w:val="left" w:pos="9214"/>
        </w:tabs>
        <w:ind w:left="567" w:hanging="567"/>
        <w:jc w:val="both"/>
      </w:pPr>
      <w:r>
        <w:rPr>
          <w:color w:val="000000"/>
          <w:u w:val="single"/>
        </w:rPr>
        <w:t xml:space="preserve">EKG spoczynkowe- 2 szt. </w:t>
      </w:r>
    </w:p>
    <w:p w14:paraId="371FCD17" w14:textId="38EAB51F" w:rsidR="006524D6" w:rsidRPr="00383D8F" w:rsidRDefault="006524D6" w:rsidP="003D46FA">
      <w:pPr>
        <w:pStyle w:val="Nagwek2"/>
        <w:numPr>
          <w:ilvl w:val="0"/>
          <w:numId w:val="3"/>
        </w:numPr>
        <w:tabs>
          <w:tab w:val="left" w:pos="9214"/>
        </w:tabs>
        <w:ind w:left="567" w:hanging="567"/>
        <w:jc w:val="both"/>
      </w:pPr>
      <w:r w:rsidRPr="00383D8F">
        <w:t>WARUNKI GWARANCJI, RĘKOJMI I SERWISU GWARANCYJNEGO</w:t>
      </w:r>
    </w:p>
    <w:p w14:paraId="5A0BB8D4" w14:textId="448CE230" w:rsidR="0095537D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</w:t>
      </w:r>
      <w:r w:rsidR="00F52D4D">
        <w:rPr>
          <w:rFonts w:asciiTheme="minorHAnsi" w:hAnsiTheme="minorHAnsi" w:cstheme="minorHAnsi"/>
          <w:sz w:val="24"/>
          <w:szCs w:val="24"/>
        </w:rPr>
        <w:t>nania przedmiotowego zamówienia.</w:t>
      </w:r>
    </w:p>
    <w:p w14:paraId="0EBE962E" w14:textId="05AD200E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</w:t>
      </w:r>
      <w:r w:rsidR="00F52D4D">
        <w:rPr>
          <w:rFonts w:asciiTheme="minorHAnsi" w:hAnsiTheme="minorHAnsi" w:cstheme="minorHAnsi"/>
          <w:sz w:val="24"/>
          <w:szCs w:val="24"/>
        </w:rPr>
        <w:t>go protokołu odbioru urządzenia.</w:t>
      </w:r>
    </w:p>
    <w:p w14:paraId="40940B2C" w14:textId="719D7433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</w:t>
      </w:r>
      <w:r w:rsidR="000428A1">
        <w:rPr>
          <w:rFonts w:asciiTheme="minorHAnsi" w:hAnsiTheme="minorHAnsi" w:cstheme="minorHAnsi"/>
          <w:sz w:val="24"/>
          <w:szCs w:val="24"/>
        </w:rPr>
        <w:t>łu odbioru i wynosi 24 miesiące.</w:t>
      </w:r>
    </w:p>
    <w:p w14:paraId="0A7D7420" w14:textId="3E0F1ADB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</w:t>
      </w:r>
      <w:r w:rsidR="00F52D4D">
        <w:rPr>
          <w:rFonts w:asciiTheme="minorHAnsi" w:hAnsiTheme="minorHAnsi" w:cstheme="minorHAnsi"/>
          <w:sz w:val="24"/>
          <w:szCs w:val="24"/>
        </w:rPr>
        <w:t>ędą wykonane na koszt Wykonawcy.</w:t>
      </w:r>
    </w:p>
    <w:p w14:paraId="09DC9AA3" w14:textId="2E2B2214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rzeglądy konserwacyjne / serwisowe i testy będą przeprowadzane w terminie uzgodnionym z Bezpośrednim </w:t>
      </w:r>
      <w:r w:rsidR="00F52D4D">
        <w:rPr>
          <w:rFonts w:asciiTheme="minorHAnsi" w:hAnsiTheme="minorHAnsi" w:cstheme="minorHAnsi"/>
          <w:sz w:val="24"/>
          <w:szCs w:val="24"/>
        </w:rPr>
        <w:t>Użytkownikiem danego urządzenia.</w:t>
      </w:r>
    </w:p>
    <w:p w14:paraId="6F251CBA" w14:textId="6EC08343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przeprowadzi w okresie gwarancji co najmniej jeden przegląd urządzenia. Ostatni przegląd stanu technicznego w okresie gwarancji, będzie zrealizowany nie wcześniej niż 60 dni przed termin</w:t>
      </w:r>
      <w:r w:rsidR="00F52D4D">
        <w:rPr>
          <w:rFonts w:asciiTheme="minorHAnsi" w:hAnsiTheme="minorHAnsi" w:cstheme="minorHAnsi"/>
          <w:sz w:val="24"/>
          <w:szCs w:val="24"/>
        </w:rPr>
        <w:t>em zakończenia okresu gwarancji.</w:t>
      </w:r>
    </w:p>
    <w:p w14:paraId="7DCC10A4" w14:textId="10293A79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ykonawcą ww. przeglądów i napraw będzie serwis potwierdzający każdorazowo swoje czynności w dostarczonej przez Zamawiającego karcie technicznej lub w paszporcie technicznym dołączonym do </w:t>
      </w:r>
      <w:r w:rsidR="00F52D4D">
        <w:rPr>
          <w:rFonts w:asciiTheme="minorHAnsi" w:hAnsiTheme="minorHAnsi" w:cstheme="minorHAnsi"/>
          <w:sz w:val="24"/>
          <w:szCs w:val="24"/>
        </w:rPr>
        <w:t>urządzenia.</w:t>
      </w:r>
    </w:p>
    <w:p w14:paraId="18A75433" w14:textId="0AEF9732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</w:t>
      </w:r>
      <w:r w:rsidR="00F52D4D">
        <w:rPr>
          <w:rFonts w:asciiTheme="minorHAnsi" w:hAnsiTheme="minorHAnsi" w:cstheme="minorHAnsi"/>
          <w:sz w:val="24"/>
          <w:szCs w:val="24"/>
        </w:rPr>
        <w:t>orzystniejsze dla Zamawiającego.</w:t>
      </w:r>
    </w:p>
    <w:p w14:paraId="6655DC4D" w14:textId="3AF671CF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>elem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383D8F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83D8F">
        <w:rPr>
          <w:rFonts w:asciiTheme="minorHAnsi" w:hAnsiTheme="minorHAnsi" w:cstheme="minorHAnsi"/>
          <w:sz w:val="24"/>
          <w:szCs w:val="24"/>
        </w:rPr>
        <w:t>urządzenia w terminie ustalonym z Bezpoś</w:t>
      </w:r>
      <w:r w:rsidR="00F52D4D">
        <w:rPr>
          <w:rFonts w:asciiTheme="minorHAnsi" w:hAnsiTheme="minorHAnsi" w:cstheme="minorHAnsi"/>
          <w:sz w:val="24"/>
          <w:szCs w:val="24"/>
        </w:rPr>
        <w:t>rednim Użytkownikiem urządzenia.</w:t>
      </w:r>
    </w:p>
    <w:p w14:paraId="06F16386" w14:textId="241DAD88" w:rsidR="006524D6" w:rsidRPr="00383D8F" w:rsidRDefault="00416EFF" w:rsidP="003D46FA">
      <w:pPr>
        <w:pStyle w:val="TableParagraph"/>
        <w:numPr>
          <w:ilvl w:val="0"/>
          <w:numId w:val="4"/>
        </w:numPr>
        <w:tabs>
          <w:tab w:val="left" w:pos="9214"/>
        </w:tabs>
        <w:spacing w:line="360" w:lineRule="auto"/>
        <w:ind w:left="567" w:right="92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6524D6" w:rsidRPr="00383D8F">
        <w:rPr>
          <w:rFonts w:asciiTheme="minorHAnsi" w:hAnsiTheme="minorHAnsi" w:cstheme="minorHAnsi"/>
          <w:sz w:val="24"/>
          <w:szCs w:val="24"/>
        </w:rPr>
        <w:lastRenderedPageBreak/>
        <w:t xml:space="preserve">w ciągu 3 dni roboczych (soboty, niedziele i dni świąteczne ustawowo wolne od pracy </w:t>
      </w:r>
      <w:r w:rsidR="006524D6" w:rsidRPr="000428A1">
        <w:rPr>
          <w:rFonts w:asciiTheme="minorHAnsi" w:hAnsiTheme="minorHAnsi" w:cstheme="minorHAnsi"/>
          <w:sz w:val="24"/>
          <w:szCs w:val="24"/>
        </w:rPr>
        <w:t>nie są</w:t>
      </w:r>
      <w:r w:rsidR="006524D6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24D6" w:rsidRPr="00383D8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  <w:r w:rsidR="00F52D4D">
        <w:rPr>
          <w:rFonts w:asciiTheme="minorHAnsi" w:hAnsiTheme="minorHAnsi" w:cstheme="minorHAnsi"/>
          <w:sz w:val="24"/>
          <w:szCs w:val="24"/>
        </w:rPr>
        <w:t>.</w:t>
      </w:r>
    </w:p>
    <w:p w14:paraId="7583AE38" w14:textId="2B0619EF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</w:t>
      </w:r>
      <w:r w:rsidR="00F52D4D">
        <w:rPr>
          <w:rFonts w:asciiTheme="minorHAnsi" w:hAnsiTheme="minorHAnsi" w:cstheme="minorHAnsi"/>
          <w:sz w:val="24"/>
          <w:szCs w:val="24"/>
        </w:rPr>
        <w:t>d dnia przystąpienia do naprawy.</w:t>
      </w:r>
    </w:p>
    <w:p w14:paraId="57BF906E" w14:textId="27F1BA97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J</w:t>
      </w:r>
      <w:r w:rsidR="006524D6" w:rsidRPr="00383D8F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</w:t>
      </w:r>
      <w:r w:rsidR="00F52D4D">
        <w:rPr>
          <w:rFonts w:asciiTheme="minorHAnsi" w:hAnsiTheme="minorHAnsi" w:cstheme="minorHAnsi"/>
          <w:sz w:val="24"/>
          <w:szCs w:val="24"/>
        </w:rPr>
        <w:t>oszt i ryzyko.</w:t>
      </w:r>
    </w:p>
    <w:p w14:paraId="6B14AFFD" w14:textId="5169BB2F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</w:t>
      </w:r>
      <w:r w:rsidR="00F52D4D">
        <w:rPr>
          <w:rFonts w:asciiTheme="minorHAnsi" w:hAnsiTheme="minorHAnsi" w:cstheme="minorHAnsi"/>
          <w:sz w:val="24"/>
          <w:szCs w:val="24"/>
        </w:rPr>
        <w:t xml:space="preserve"> wady/usterki danego podzespołu.</w:t>
      </w:r>
    </w:p>
    <w:p w14:paraId="13B0698F" w14:textId="66E6F792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nie może odmówić usunięcia wad bez względu na wy</w:t>
      </w:r>
      <w:r w:rsidR="00F52D4D">
        <w:rPr>
          <w:rFonts w:asciiTheme="minorHAnsi" w:hAnsiTheme="minorHAnsi" w:cstheme="minorHAnsi"/>
          <w:sz w:val="24"/>
          <w:szCs w:val="24"/>
        </w:rPr>
        <w:t>sokość związanych z tym kosztów.</w:t>
      </w:r>
    </w:p>
    <w:p w14:paraId="71CE551C" w14:textId="3C900B8F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R</w:t>
      </w:r>
      <w:r w:rsidR="006524D6" w:rsidRPr="00383D8F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</w:t>
      </w:r>
      <w:r w:rsidR="00F52D4D">
        <w:rPr>
          <w:rFonts w:asciiTheme="minorHAnsi" w:hAnsiTheme="minorHAnsi" w:cstheme="minorHAnsi"/>
          <w:sz w:val="24"/>
          <w:szCs w:val="24"/>
        </w:rPr>
        <w:t xml:space="preserve"> wady w okresie gwarancji.</w:t>
      </w:r>
    </w:p>
    <w:p w14:paraId="13A3FBED" w14:textId="261E938B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</w:t>
      </w:r>
      <w:r w:rsidR="00F52D4D">
        <w:rPr>
          <w:rFonts w:asciiTheme="minorHAnsi" w:hAnsiTheme="minorHAnsi" w:cstheme="minorHAnsi"/>
          <w:sz w:val="24"/>
          <w:szCs w:val="24"/>
        </w:rPr>
        <w:t>ia nie wydłuża okresu gwarancji.</w:t>
      </w:r>
    </w:p>
    <w:p w14:paraId="1504642E" w14:textId="1F64974C" w:rsidR="006524D6" w:rsidRPr="00383D8F" w:rsidRDefault="00416EFF" w:rsidP="003D46FA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przez co najmniej </w:t>
      </w:r>
      <w:r w:rsidR="002709FA">
        <w:rPr>
          <w:rFonts w:asciiTheme="minorHAnsi" w:hAnsiTheme="minorHAnsi" w:cstheme="minorHAnsi"/>
          <w:sz w:val="24"/>
          <w:szCs w:val="24"/>
        </w:rPr>
        <w:t>10</w:t>
      </w:r>
      <w:r w:rsidR="00F52D4D">
        <w:rPr>
          <w:rFonts w:asciiTheme="minorHAnsi" w:hAnsiTheme="minorHAnsi" w:cstheme="minorHAnsi"/>
          <w:sz w:val="24"/>
          <w:szCs w:val="24"/>
        </w:rPr>
        <w:t xml:space="preserve"> lat od daty protokołu odbioru.</w:t>
      </w:r>
    </w:p>
    <w:p w14:paraId="6B70DB61" w14:textId="7FDA6D54" w:rsidR="003D46FA" w:rsidRPr="003D46FA" w:rsidRDefault="00416EFF" w:rsidP="003D46FA">
      <w:pPr>
        <w:pStyle w:val="Akapitzlist"/>
        <w:numPr>
          <w:ilvl w:val="0"/>
          <w:numId w:val="4"/>
        </w:numPr>
        <w:spacing w:after="240" w:line="360" w:lineRule="auto"/>
        <w:ind w:left="567" w:right="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46FA">
        <w:rPr>
          <w:rFonts w:asciiTheme="minorHAnsi" w:hAnsiTheme="minorHAnsi" w:cstheme="minorHAnsi"/>
          <w:sz w:val="24"/>
          <w:szCs w:val="24"/>
        </w:rPr>
        <w:t>K</w:t>
      </w:r>
      <w:r w:rsidR="003E1F20" w:rsidRPr="003D46FA">
        <w:rPr>
          <w:rFonts w:asciiTheme="minorHAnsi" w:hAnsiTheme="minorHAnsi" w:cstheme="minorHAnsi"/>
          <w:sz w:val="24"/>
          <w:szCs w:val="24"/>
        </w:rPr>
        <w:t>orzystanie</w:t>
      </w:r>
      <w:r w:rsidR="003D46FA">
        <w:rPr>
          <w:rFonts w:asciiTheme="minorHAnsi" w:hAnsiTheme="minorHAnsi" w:cstheme="minorHAnsi"/>
          <w:sz w:val="24"/>
          <w:szCs w:val="24"/>
        </w:rPr>
        <w:t xml:space="preserve"> </w:t>
      </w:r>
      <w:r w:rsidR="006524D6" w:rsidRPr="003D46FA">
        <w:rPr>
          <w:rFonts w:asciiTheme="minorHAnsi" w:hAnsiTheme="minorHAnsi" w:cstheme="minorHAnsi"/>
          <w:sz w:val="24"/>
          <w:szCs w:val="24"/>
        </w:rPr>
        <w:t>z</w:t>
      </w:r>
      <w:r w:rsidR="003D46FA">
        <w:rPr>
          <w:rFonts w:asciiTheme="minorHAnsi" w:hAnsiTheme="minorHAnsi" w:cstheme="minorHAnsi"/>
          <w:sz w:val="24"/>
          <w:szCs w:val="24"/>
        </w:rPr>
        <w:t xml:space="preserve"> </w:t>
      </w:r>
      <w:r w:rsidR="006524D6" w:rsidRPr="003D46FA">
        <w:rPr>
          <w:rFonts w:asciiTheme="minorHAnsi" w:hAnsiTheme="minorHAnsi" w:cstheme="minorHAnsi"/>
          <w:sz w:val="24"/>
          <w:szCs w:val="24"/>
        </w:rPr>
        <w:t>uprawn</w:t>
      </w:r>
      <w:r w:rsidR="003E1F20" w:rsidRPr="003D46FA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D46FA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D46FA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D46FA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D46FA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639D1704" w:rsidR="008C0B5E" w:rsidRPr="003D46FA" w:rsidRDefault="008C0B5E" w:rsidP="003D46FA">
      <w:pPr>
        <w:pStyle w:val="Akapitzlist"/>
        <w:tabs>
          <w:tab w:val="left" w:pos="9214"/>
          <w:tab w:val="right" w:leader="dot" w:pos="9639"/>
        </w:tabs>
        <w:spacing w:after="240" w:line="360" w:lineRule="auto"/>
        <w:ind w:left="567" w:right="420"/>
        <w:jc w:val="both"/>
        <w:rPr>
          <w:rFonts w:asciiTheme="minorHAnsi" w:hAnsiTheme="minorHAnsi" w:cstheme="minorHAnsi"/>
          <w:b/>
          <w:sz w:val="24"/>
          <w:szCs w:val="24"/>
        </w:rPr>
        <w:sectPr w:rsidR="008C0B5E" w:rsidRPr="003D46FA" w:rsidSect="00B96206">
          <w:type w:val="continuous"/>
          <w:pgSz w:w="11910" w:h="16840"/>
          <w:pgMar w:top="1400" w:right="1137" w:bottom="280" w:left="1276" w:header="708" w:footer="708" w:gutter="0"/>
          <w:cols w:space="708"/>
        </w:sectPr>
      </w:pPr>
      <w:r w:rsidRPr="003D46FA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D46FA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383D8F" w:rsidRDefault="00AB1529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77777777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0586DC05" w:rsidR="0095537D" w:rsidRPr="00383D8F" w:rsidRDefault="006524D6" w:rsidP="003D46FA">
      <w:pPr>
        <w:pStyle w:val="Nagwek1"/>
        <w:tabs>
          <w:tab w:val="left" w:pos="9214"/>
        </w:tabs>
        <w:jc w:val="both"/>
      </w:pPr>
      <w:r w:rsidRPr="00383D8F">
        <w:t xml:space="preserve">PROCEDURA DOSTAW </w:t>
      </w:r>
      <w:r w:rsidR="00A46452" w:rsidRPr="00383D8F">
        <w:t xml:space="preserve">I ODBIORÓW URZĄDZEŃ – </w:t>
      </w:r>
      <w:r w:rsidR="00CD511D">
        <w:t xml:space="preserve">CZĘŚĆ NR </w:t>
      </w:r>
      <w:r w:rsidR="00B12124">
        <w:t>5</w:t>
      </w:r>
    </w:p>
    <w:p w14:paraId="2B76B641" w14:textId="77777777" w:rsidR="002135F9" w:rsidRDefault="006524D6" w:rsidP="003D46FA">
      <w:pPr>
        <w:pStyle w:val="Tekstpodstawowy"/>
        <w:tabs>
          <w:tab w:val="left" w:pos="9214"/>
        </w:tabs>
        <w:spacing w:line="360" w:lineRule="auto"/>
        <w:ind w:right="451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</w:p>
    <w:p w14:paraId="0D526F32" w14:textId="1536274C" w:rsidR="007B3AED" w:rsidRDefault="007B3AED" w:rsidP="007B3AED">
      <w:pPr>
        <w:tabs>
          <w:tab w:val="left" w:pos="9214"/>
          <w:tab w:val="right" w:leader="dot" w:pos="9639"/>
        </w:tabs>
        <w:spacing w:before="217" w:line="360" w:lineRule="auto"/>
        <w:ind w:right="352"/>
        <w:jc w:val="both"/>
        <w:outlineLvl w:val="1"/>
        <w:rPr>
          <w:rFonts w:ascii="Calibri" w:hAnsi="Calibri" w:cs="Calibri"/>
          <w:b/>
          <w:sz w:val="24"/>
          <w:szCs w:val="24"/>
        </w:rPr>
      </w:pPr>
      <w:r w:rsidRPr="007B3AED">
        <w:rPr>
          <w:rFonts w:ascii="Calibri" w:hAnsi="Calibri" w:cs="Calibri"/>
          <w:b/>
          <w:sz w:val="24"/>
          <w:szCs w:val="24"/>
        </w:rPr>
        <w:t xml:space="preserve">Zakładu Medycyny Populacyjnej i Prewencji Chorób Cywilizacyjnych </w:t>
      </w:r>
      <w:proofErr w:type="spellStart"/>
      <w:r w:rsidRPr="007B3AED">
        <w:rPr>
          <w:rFonts w:ascii="Calibri" w:hAnsi="Calibri" w:cs="Calibri"/>
          <w:b/>
          <w:sz w:val="24"/>
          <w:szCs w:val="24"/>
        </w:rPr>
        <w:t>UmB</w:t>
      </w:r>
      <w:proofErr w:type="spellEnd"/>
      <w:r w:rsidRPr="007B3AED">
        <w:rPr>
          <w:rFonts w:ascii="Calibri" w:hAnsi="Calibri" w:cs="Calibri"/>
          <w:b/>
          <w:sz w:val="24"/>
          <w:szCs w:val="24"/>
        </w:rPr>
        <w:t xml:space="preserve"> </w:t>
      </w:r>
    </w:p>
    <w:p w14:paraId="003B9628" w14:textId="77777777" w:rsidR="00B12124" w:rsidRPr="00B12124" w:rsidRDefault="00B12124" w:rsidP="003D46FA">
      <w:pPr>
        <w:pStyle w:val="Nagwek2"/>
        <w:numPr>
          <w:ilvl w:val="0"/>
          <w:numId w:val="5"/>
        </w:numPr>
        <w:tabs>
          <w:tab w:val="left" w:pos="9214"/>
        </w:tabs>
        <w:ind w:left="567" w:hanging="567"/>
        <w:jc w:val="both"/>
      </w:pPr>
      <w:r>
        <w:rPr>
          <w:color w:val="000000"/>
          <w:u w:val="single"/>
        </w:rPr>
        <w:t xml:space="preserve">EKG spoczynkowe- 2 szt. </w:t>
      </w:r>
    </w:p>
    <w:p w14:paraId="2443233E" w14:textId="2622CED6" w:rsidR="008C0B5E" w:rsidRDefault="008C0B5E" w:rsidP="00B12124">
      <w:pPr>
        <w:pStyle w:val="Nagwek2"/>
        <w:numPr>
          <w:ilvl w:val="0"/>
          <w:numId w:val="33"/>
        </w:numPr>
        <w:tabs>
          <w:tab w:val="left" w:pos="9214"/>
        </w:tabs>
        <w:jc w:val="both"/>
      </w:pPr>
      <w:r w:rsidRPr="00383D8F">
        <w:t>PROCEDURA DOSTAW URZĄDZEŃ</w:t>
      </w:r>
    </w:p>
    <w:p w14:paraId="662C54B0" w14:textId="77777777" w:rsidR="00FC24C1" w:rsidRDefault="00FC24C1" w:rsidP="00FC24C1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E082C">
        <w:rPr>
          <w:rFonts w:asciiTheme="minorHAnsi" w:hAnsiTheme="minorHAnsi" w:cstheme="minorHAnsi"/>
          <w:sz w:val="24"/>
          <w:szCs w:val="24"/>
        </w:rPr>
        <w:t xml:space="preserve">Zamawiający zastrzega sobie prawo zmiany terminu realizacji przedmiotu zamówienia (od daty zawarcia umowy) w sytuacji: </w:t>
      </w:r>
    </w:p>
    <w:p w14:paraId="4DB9C0A0" w14:textId="77777777" w:rsidR="00FC24C1" w:rsidRDefault="00FC24C1" w:rsidP="00FC24C1">
      <w:pPr>
        <w:pStyle w:val="Akapitzlist"/>
        <w:numPr>
          <w:ilvl w:val="0"/>
          <w:numId w:val="27"/>
        </w:numPr>
        <w:tabs>
          <w:tab w:val="left" w:pos="9214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gdy Wykonawca robót budowlanych lub wykończeniowych (montaż mebli) </w:t>
      </w:r>
      <w:r w:rsidRPr="00DE082C">
        <w:rPr>
          <w:rFonts w:asciiTheme="minorHAnsi" w:hAnsiTheme="minorHAnsi" w:cstheme="minorHAnsi"/>
          <w:sz w:val="24"/>
          <w:szCs w:val="24"/>
        </w:rPr>
        <w:t>opóźni się w terminowym wykonaniu robót w obiekcie, w którym ma być dokonana dostawa i montaż przed</w:t>
      </w:r>
      <w:r>
        <w:rPr>
          <w:rFonts w:asciiTheme="minorHAnsi" w:hAnsiTheme="minorHAnsi" w:cstheme="minorHAnsi"/>
          <w:sz w:val="24"/>
          <w:szCs w:val="24"/>
        </w:rPr>
        <w:t>miotu zamówienia,</w:t>
      </w:r>
      <w:r w:rsidRPr="00DE08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1F880C" w14:textId="77777777" w:rsidR="00FC24C1" w:rsidRDefault="00FC24C1" w:rsidP="00FC24C1">
      <w:pPr>
        <w:pStyle w:val="Akapitzlist"/>
        <w:numPr>
          <w:ilvl w:val="0"/>
          <w:numId w:val="27"/>
        </w:numPr>
        <w:tabs>
          <w:tab w:val="left" w:pos="9214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wstrzymania robót budowlanych lub wykończeniowych (montaż mebli) </w:t>
      </w:r>
      <w:r w:rsidRPr="00DE082C">
        <w:rPr>
          <w:rFonts w:asciiTheme="minorHAnsi" w:hAnsiTheme="minorHAnsi" w:cstheme="minorHAnsi"/>
          <w:sz w:val="24"/>
          <w:szCs w:val="24"/>
        </w:rPr>
        <w:t xml:space="preserve">w obiekcie, w którym ma być dokonana dostawa </w:t>
      </w:r>
      <w:r>
        <w:rPr>
          <w:rFonts w:asciiTheme="minorHAnsi" w:hAnsiTheme="minorHAnsi" w:cstheme="minorHAnsi"/>
          <w:sz w:val="24"/>
          <w:szCs w:val="24"/>
        </w:rPr>
        <w:t>i montaż przedmiotu zamówienia,</w:t>
      </w:r>
    </w:p>
    <w:p w14:paraId="56B330F7" w14:textId="77777777" w:rsidR="00FC24C1" w:rsidRPr="00DE082C" w:rsidRDefault="00FC24C1" w:rsidP="00FC24C1">
      <w:pPr>
        <w:pStyle w:val="Akapitzlist"/>
        <w:numPr>
          <w:ilvl w:val="0"/>
          <w:numId w:val="27"/>
        </w:numPr>
        <w:tabs>
          <w:tab w:val="left" w:pos="9214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DE082C">
        <w:rPr>
          <w:rFonts w:asciiTheme="minorHAnsi" w:hAnsiTheme="minorHAnsi" w:cstheme="minorHAnsi"/>
          <w:sz w:val="24"/>
          <w:szCs w:val="24"/>
        </w:rPr>
        <w:t xml:space="preserve">z przyczyn zewnętrznych niezależnych od Zamawiającego oraz Wykonawcy, skutkujących niemożnością dokonania </w:t>
      </w:r>
      <w:r>
        <w:rPr>
          <w:rFonts w:asciiTheme="minorHAnsi" w:hAnsiTheme="minorHAnsi" w:cstheme="minorHAnsi"/>
          <w:sz w:val="24"/>
          <w:szCs w:val="24"/>
        </w:rPr>
        <w:t>montażu przedmiotu zamówienia,</w:t>
      </w:r>
      <w:r w:rsidRPr="00DE08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6A5031" w14:textId="77777777" w:rsidR="00FC24C1" w:rsidRPr="00E45042" w:rsidRDefault="00FC24C1" w:rsidP="00FC24C1">
      <w:pPr>
        <w:ind w:left="491"/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DE082C">
        <w:rPr>
          <w:rFonts w:asciiTheme="minorHAnsi" w:hAnsiTheme="minorHAnsi" w:cstheme="minorHAnsi"/>
          <w:b/>
          <w:sz w:val="24"/>
          <w:szCs w:val="24"/>
        </w:rPr>
        <w:t>amawiający poinformuje Wykonawcę na minimum 30 dni wcześniej o planowanej dacie rozpoczęcia instalacji systemu w miejscu docelowym.</w:t>
      </w:r>
    </w:p>
    <w:p w14:paraId="6E21058D" w14:textId="77777777" w:rsidR="00FC24C1" w:rsidRPr="00FC24C1" w:rsidRDefault="00FC24C1" w:rsidP="00FC24C1"/>
    <w:p w14:paraId="3EABC5EF" w14:textId="00A946AB" w:rsidR="00F92A4E" w:rsidRPr="00383D8F" w:rsidRDefault="00416EFF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rzed przystąpieniem do realizacji przedmiotu zamówienia (po podpisaniu umowy) Zamawiający wskaże uprawnioną osobę - Bezpośredniego Użytkownika z którą Wykonawca będzie prowadził uzgodnienia dotyczące procedur dostawy </w:t>
      </w:r>
      <w:r w:rsidR="000428A1">
        <w:rPr>
          <w:rFonts w:asciiTheme="minorHAnsi" w:hAnsiTheme="minorHAnsi" w:cstheme="minorHAnsi"/>
          <w:sz w:val="24"/>
          <w:szCs w:val="24"/>
        </w:rPr>
        <w:t>i odbioru przedmiotu zamówienia.</w:t>
      </w:r>
    </w:p>
    <w:p w14:paraId="5ED53571" w14:textId="5B7933D2" w:rsidR="00F92A4E" w:rsidRPr="00383D8F" w:rsidRDefault="00416EFF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D</w:t>
      </w:r>
      <w:r w:rsidR="00F92A4E" w:rsidRPr="00383D8F">
        <w:rPr>
          <w:rFonts w:asciiTheme="minorHAnsi" w:hAnsiTheme="minorHAnsi" w:cstheme="minorHAnsi"/>
          <w:sz w:val="24"/>
          <w:szCs w:val="24"/>
        </w:rPr>
        <w:t>ostawa, rozładunek, wniesienie, zainstalowanie, uruchomienie urządzeń i dostarczenie instrukcji stanowiskowej</w:t>
      </w:r>
      <w:r w:rsidR="00CD22A5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oraz jej wdrożenie</w:t>
      </w:r>
      <w:r w:rsidR="00CD22A5">
        <w:rPr>
          <w:rFonts w:asciiTheme="minorHAnsi" w:hAnsiTheme="minorHAnsi" w:cstheme="minorHAnsi"/>
          <w:sz w:val="24"/>
          <w:szCs w:val="24"/>
        </w:rPr>
        <w:t>,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będzie zrealizowane staraniem i na koszt Wykonawcy. Wyklucza się angażowanie pracowników UMB do czynności ro</w:t>
      </w:r>
      <w:r w:rsidR="000428A1">
        <w:rPr>
          <w:rFonts w:asciiTheme="minorHAnsi" w:hAnsiTheme="minorHAnsi" w:cstheme="minorHAnsi"/>
          <w:sz w:val="24"/>
          <w:szCs w:val="24"/>
        </w:rPr>
        <w:t>zładunku lub wnoszenia urządzeń.</w:t>
      </w:r>
    </w:p>
    <w:p w14:paraId="3470252A" w14:textId="29FD46E2" w:rsidR="00F92A4E" w:rsidRPr="00383D8F" w:rsidRDefault="00416EFF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="00F92A4E" w:rsidRPr="00383D8F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w </w:t>
      </w:r>
      <w:r w:rsidR="00F92A4E" w:rsidRPr="00383D8F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383D8F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17F86481" w:rsidR="00F92A4E" w:rsidRPr="00383D8F" w:rsidRDefault="00505232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lastRenderedPageBreak/>
        <w:t>U</w:t>
      </w:r>
      <w:r w:rsidR="00F92A4E" w:rsidRPr="00383D8F">
        <w:rPr>
          <w:rFonts w:asciiTheme="minorHAnsi" w:hAnsiTheme="minorHAnsi" w:cstheme="minorHAnsi"/>
          <w:sz w:val="24"/>
          <w:szCs w:val="24"/>
        </w:rPr>
        <w:t>rządzenia zostaną dostarczone do pomieszczeń wskazanych przez Bezpośredniego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Uż</w:t>
      </w:r>
      <w:r w:rsidR="000428A1">
        <w:rPr>
          <w:rFonts w:asciiTheme="minorHAnsi" w:hAnsiTheme="minorHAnsi" w:cstheme="minorHAnsi"/>
          <w:sz w:val="24"/>
          <w:szCs w:val="24"/>
        </w:rPr>
        <w:t>ytkownika lub osobę upoważnioną.</w:t>
      </w:r>
    </w:p>
    <w:p w14:paraId="5A543517" w14:textId="08D82F7C" w:rsidR="00F92A4E" w:rsidRPr="00383D8F" w:rsidRDefault="00505232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odpowiada za to, aby instalowanie oraz uruchamianie urządzeń było przeprowadzone przez osoby posiadające odpowiednią wiedzę i doświadczenie oraz uprawnienia, </w:t>
      </w:r>
      <w:r w:rsidR="000428A1">
        <w:rPr>
          <w:rFonts w:asciiTheme="minorHAnsi" w:hAnsiTheme="minorHAnsi" w:cstheme="minorHAnsi"/>
          <w:sz w:val="24"/>
          <w:szCs w:val="24"/>
        </w:rPr>
        <w:t>jeżeli są wymagane z mocy prawa.</w:t>
      </w:r>
    </w:p>
    <w:p w14:paraId="6B8596DC" w14:textId="1652EEE9" w:rsidR="00F92A4E" w:rsidRPr="00383D8F" w:rsidRDefault="00505232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ponosi wszelkie koszty związane z podłączeniem urządzeń i/lub elementów wyposażenia do istniejących instalacji i/lub koszty modyfikacji tych instalacji. </w:t>
      </w:r>
      <w:r w:rsidR="00F92A4E" w:rsidRPr="00434EB7">
        <w:rPr>
          <w:rFonts w:asciiTheme="minorHAnsi" w:hAnsiTheme="minorHAnsi" w:cstheme="minorHAnsi"/>
          <w:strike/>
          <w:sz w:val="24"/>
          <w:szCs w:val="24"/>
        </w:rPr>
        <w:t>Wykonawca ponosi też koszty ewentualnych robót budowlanych, związanych z dostosowaniem np. stropu lub ścian w pomieszczeniu w którym zostanie zainstalowane urządzenie.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W zakresie Wykonawcy jest zabezpieczenie miejsc, w których będzie prowadzony montaż, instalacja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F92A4E" w:rsidRPr="00383D8F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</w:t>
      </w:r>
      <w:r w:rsidR="000428A1">
        <w:rPr>
          <w:rFonts w:asciiTheme="minorHAnsi" w:hAnsiTheme="minorHAnsi" w:cstheme="minorHAnsi"/>
          <w:sz w:val="24"/>
          <w:szCs w:val="24"/>
        </w:rPr>
        <w:t>ne w stanie gotowym wykończonym.</w:t>
      </w:r>
    </w:p>
    <w:p w14:paraId="7EF95826" w14:textId="38E5A69C" w:rsidR="00F92A4E" w:rsidRPr="00383D8F" w:rsidRDefault="00505232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</w:t>
      </w:r>
      <w:r w:rsidR="000428A1">
        <w:rPr>
          <w:rFonts w:asciiTheme="minorHAnsi" w:hAnsiTheme="minorHAnsi" w:cstheme="minorHAnsi"/>
          <w:sz w:val="24"/>
          <w:szCs w:val="24"/>
        </w:rPr>
        <w:t>powyższe opakowania i materiały.</w:t>
      </w:r>
    </w:p>
    <w:p w14:paraId="3EB7AF1A" w14:textId="68476C55" w:rsidR="00F92A4E" w:rsidRPr="00383D8F" w:rsidRDefault="00505232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>szelkie uszkodzenia mienia Zamawiającego powstałe z winy Wykonawcy podczas wykonania czynności związanych z dostawą i montażem przedmiotu zamówienia Wykonawca usunie we własnym zakresie i na własny koszt</w:t>
      </w:r>
      <w:r w:rsidR="000428A1">
        <w:rPr>
          <w:rFonts w:asciiTheme="minorHAnsi" w:hAnsiTheme="minorHAnsi" w:cstheme="minorHAnsi"/>
          <w:sz w:val="24"/>
          <w:szCs w:val="24"/>
        </w:rPr>
        <w:t>.</w:t>
      </w:r>
    </w:p>
    <w:p w14:paraId="27C557AE" w14:textId="6972CF0D" w:rsidR="00B16969" w:rsidRPr="00383D8F" w:rsidRDefault="00505232" w:rsidP="003D46FA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B16969" w:rsidRPr="00383D8F">
        <w:rPr>
          <w:rFonts w:asciiTheme="minorHAnsi" w:hAnsiTheme="minorHAnsi" w:cstheme="minorHAnsi"/>
          <w:sz w:val="24"/>
          <w:szCs w:val="24"/>
        </w:rPr>
        <w:t xml:space="preserve">amawiający nie ponosi odpowiedzialności za ryzyko utraty lub uszkodzenia przedmiotu zamówienia dostarczonego i pozostawionego w pomieszczeniach lub na terenie Użytkownika/Zamawiającego </w:t>
      </w:r>
      <w:r w:rsidR="00B16969" w:rsidRPr="003C541B">
        <w:rPr>
          <w:rFonts w:asciiTheme="minorHAnsi" w:hAnsiTheme="minorHAnsi" w:cstheme="minorHAnsi"/>
          <w:sz w:val="24"/>
          <w:szCs w:val="24"/>
        </w:rPr>
        <w:t>przed podpisaniem protokołu odbioru.</w:t>
      </w:r>
    </w:p>
    <w:p w14:paraId="58C182E1" w14:textId="77777777" w:rsidR="00B16969" w:rsidRPr="00383D8F" w:rsidRDefault="00B16969" w:rsidP="003D46FA">
      <w:pPr>
        <w:pStyle w:val="Nagwek2"/>
        <w:tabs>
          <w:tab w:val="left" w:pos="9214"/>
        </w:tabs>
        <w:ind w:left="567" w:hanging="567"/>
        <w:jc w:val="both"/>
      </w:pPr>
      <w:r w:rsidRPr="00383D8F">
        <w:t>PROCEDURA ODBIORU URZĄDZEŃ</w:t>
      </w:r>
    </w:p>
    <w:p w14:paraId="12C6D552" w14:textId="6F7EE364" w:rsidR="00B1696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przez Zamawiającego </w:t>
      </w:r>
      <w:r w:rsidR="00AB1529" w:rsidRPr="003C541B">
        <w:rPr>
          <w:rFonts w:asciiTheme="minorHAnsi" w:hAnsiTheme="minorHAnsi" w:cstheme="minorHAnsi"/>
          <w:sz w:val="24"/>
          <w:szCs w:val="24"/>
        </w:rPr>
        <w:t>wyłącznie: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</w:t>
      </w:r>
      <w:r w:rsidR="000428A1">
        <w:rPr>
          <w:rFonts w:asciiTheme="minorHAnsi" w:hAnsiTheme="minorHAnsi" w:cstheme="minorHAnsi"/>
          <w:sz w:val="24"/>
          <w:szCs w:val="24"/>
        </w:rPr>
        <w:t>ór częściowy.</w:t>
      </w:r>
    </w:p>
    <w:p w14:paraId="70F26D9F" w14:textId="2F7B0AB5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ykonawca zgłasza gotowość do odbioru osobie uprawnionej przez Zamawiającego do kontaktu z Wykonawcami tj. osobie wskazanej w umowie jako odpowiedzialnej za realizację przedmiotu zamówienia. Wymaga się zgłoszenia gotowości nie później niż na </w:t>
      </w:r>
      <w:r w:rsidR="000428A1">
        <w:rPr>
          <w:rFonts w:asciiTheme="minorHAnsi" w:hAnsiTheme="minorHAnsi" w:cstheme="minorHAnsi"/>
          <w:sz w:val="24"/>
          <w:szCs w:val="24"/>
        </w:rPr>
        <w:t xml:space="preserve">1 dzień przed </w:t>
      </w:r>
      <w:r w:rsidR="000428A1">
        <w:rPr>
          <w:rFonts w:asciiTheme="minorHAnsi" w:hAnsiTheme="minorHAnsi" w:cstheme="minorHAnsi"/>
          <w:sz w:val="24"/>
          <w:szCs w:val="24"/>
        </w:rPr>
        <w:lastRenderedPageBreak/>
        <w:t>terminem odbioru.</w:t>
      </w:r>
    </w:p>
    <w:p w14:paraId="1F646DDE" w14:textId="4081C172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dbiór zakończy się podpisaniem </w:t>
      </w:r>
      <w:r w:rsidR="00AB1529" w:rsidRPr="003C541B">
        <w:rPr>
          <w:rFonts w:asciiTheme="minorHAnsi" w:hAnsiTheme="minorHAnsi" w:cstheme="minorHAnsi"/>
          <w:sz w:val="24"/>
          <w:szCs w:val="24"/>
        </w:rPr>
        <w:t>bezusterkowego protokołu odbioru, po kompleksowej realizacji przedmiotu zamówienia</w:t>
      </w:r>
      <w:r w:rsidR="00AB1529" w:rsidRPr="00383D8F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7EC6C029" w14:textId="6C1B6397" w:rsidR="00922D6D" w:rsidRDefault="00AB1529" w:rsidP="00B95B98">
      <w:pPr>
        <w:pStyle w:val="TableParagraph"/>
        <w:numPr>
          <w:ilvl w:val="0"/>
          <w:numId w:val="11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wykonawcy (lub przedstawiciela W</w:t>
      </w:r>
      <w:r w:rsidR="00922D6D">
        <w:rPr>
          <w:rFonts w:asciiTheme="minorHAnsi" w:hAnsiTheme="minorHAnsi" w:cstheme="minorHAnsi"/>
          <w:sz w:val="24"/>
          <w:szCs w:val="24"/>
        </w:rPr>
        <w:t>ykonawcy) przedmiotu zamówienia</w:t>
      </w:r>
      <w:r w:rsidR="000428A1">
        <w:rPr>
          <w:rFonts w:asciiTheme="minorHAnsi" w:hAnsiTheme="minorHAnsi" w:cstheme="minorHAnsi"/>
          <w:sz w:val="24"/>
          <w:szCs w:val="24"/>
        </w:rPr>
        <w:t>,</w:t>
      </w:r>
    </w:p>
    <w:p w14:paraId="6E7418A1" w14:textId="77777777" w:rsidR="00922D6D" w:rsidRDefault="00AB1529" w:rsidP="00B95B98">
      <w:pPr>
        <w:pStyle w:val="TableParagraph"/>
        <w:numPr>
          <w:ilvl w:val="0"/>
          <w:numId w:val="11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922D6D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3384B6FA" w:rsidR="00AB1529" w:rsidRPr="00922D6D" w:rsidRDefault="00AB1529" w:rsidP="00B95B98">
      <w:pPr>
        <w:pStyle w:val="TableParagraph"/>
        <w:numPr>
          <w:ilvl w:val="0"/>
          <w:numId w:val="11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922D6D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922D6D">
        <w:rPr>
          <w:rFonts w:asciiTheme="minorHAnsi" w:hAnsiTheme="minorHAnsi" w:cstheme="minorHAnsi"/>
          <w:sz w:val="24"/>
          <w:szCs w:val="24"/>
        </w:rPr>
        <w:br/>
      </w:r>
      <w:r w:rsidR="000428A1">
        <w:rPr>
          <w:rFonts w:asciiTheme="minorHAnsi" w:hAnsiTheme="minorHAnsi" w:cstheme="minorHAnsi"/>
          <w:sz w:val="24"/>
          <w:szCs w:val="24"/>
        </w:rPr>
        <w:t>z Działu Zaopatrzenia UMB.</w:t>
      </w:r>
    </w:p>
    <w:p w14:paraId="3E64CDB9" w14:textId="7B28ED0F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>rotokół odbioru będzi</w:t>
      </w:r>
      <w:r w:rsidR="000428A1">
        <w:rPr>
          <w:rFonts w:asciiTheme="minorHAnsi" w:hAnsiTheme="minorHAnsi" w:cstheme="minorHAnsi"/>
          <w:sz w:val="24"/>
          <w:szCs w:val="24"/>
        </w:rPr>
        <w:t>e sporządzony w 2 egzemplarzach.</w:t>
      </w:r>
    </w:p>
    <w:p w14:paraId="3C3507B3" w14:textId="1011F73A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2D034DE0" w:rsidR="00AB1529" w:rsidRPr="00383D8F" w:rsidRDefault="00AB1529" w:rsidP="00B95B98">
      <w:pPr>
        <w:pStyle w:val="TableParagraph"/>
        <w:numPr>
          <w:ilvl w:val="0"/>
          <w:numId w:val="12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instrukcje obsługi </w:t>
      </w:r>
      <w:r w:rsidR="000428A1">
        <w:rPr>
          <w:rFonts w:asciiTheme="minorHAnsi" w:hAnsiTheme="minorHAnsi" w:cstheme="minorHAnsi"/>
          <w:sz w:val="24"/>
          <w:szCs w:val="24"/>
        </w:rPr>
        <w:t>urządzenia,</w:t>
      </w:r>
    </w:p>
    <w:p w14:paraId="025FE0A4" w14:textId="7CA4EBA8" w:rsidR="00AB1529" w:rsidRPr="00383D8F" w:rsidRDefault="000428A1" w:rsidP="00B95B98">
      <w:pPr>
        <w:pStyle w:val="TableParagraph"/>
        <w:numPr>
          <w:ilvl w:val="0"/>
          <w:numId w:val="12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kartę gwarancyjną.</w:t>
      </w:r>
    </w:p>
    <w:p w14:paraId="3339AC13" w14:textId="34F01121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after="240"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na Zamawiającego przechodzi ryzyko utraty lub uszkodzenia urządzenia.</w:t>
      </w:r>
    </w:p>
    <w:p w14:paraId="468B2D18" w14:textId="77777777" w:rsidR="0095537D" w:rsidRPr="003E1F20" w:rsidRDefault="00AB1529" w:rsidP="003D46FA">
      <w:pPr>
        <w:tabs>
          <w:tab w:val="left" w:pos="9214"/>
          <w:tab w:val="right" w:leader="dot" w:pos="9639"/>
        </w:tabs>
        <w:spacing w:line="360" w:lineRule="auto"/>
        <w:ind w:left="567" w:right="420" w:hanging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Kwalifikowany podpis elektroniczny Wykonawcy:</w:t>
      </w:r>
      <w:r w:rsidRPr="003E1F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1F20">
        <w:rPr>
          <w:rFonts w:asciiTheme="minorHAnsi" w:hAnsiTheme="minorHAnsi" w:cstheme="minorHAnsi"/>
          <w:b/>
          <w:sz w:val="24"/>
          <w:szCs w:val="24"/>
        </w:rPr>
        <w:tab/>
      </w:r>
    </w:p>
    <w:sectPr w:rsidR="0095537D" w:rsidRPr="003E1F20" w:rsidSect="00B96206">
      <w:type w:val="continuous"/>
      <w:pgSz w:w="11910" w:h="16840"/>
      <w:pgMar w:top="1400" w:right="1137" w:bottom="28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20208" w14:textId="77777777" w:rsidR="006A6133" w:rsidRDefault="006A6133" w:rsidP="00EE7F46">
      <w:r>
        <w:separator/>
      </w:r>
    </w:p>
  </w:endnote>
  <w:endnote w:type="continuationSeparator" w:id="0">
    <w:p w14:paraId="219038AB" w14:textId="77777777" w:rsidR="006A6133" w:rsidRDefault="006A6133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795B" w14:textId="0BA58771" w:rsidR="00EE7F46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6849A9EE" w14:textId="096CE679" w:rsidR="00731ADB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303C84C6" w14:textId="40DB770D" w:rsidR="00731ADB" w:rsidRPr="00EE7F46" w:rsidRDefault="00731ADB" w:rsidP="00731ADB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5A2B5" w14:textId="77777777" w:rsidR="006A6133" w:rsidRDefault="006A6133" w:rsidP="00EE7F46">
      <w:r>
        <w:separator/>
      </w:r>
    </w:p>
  </w:footnote>
  <w:footnote w:type="continuationSeparator" w:id="0">
    <w:p w14:paraId="41847D0C" w14:textId="77777777" w:rsidR="006A6133" w:rsidRDefault="006A6133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ED39" w14:textId="30FA7DA5" w:rsidR="00EE7F46" w:rsidRDefault="00731A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CACE419" wp14:editId="77B191C1">
          <wp:simplePos x="0" y="0"/>
          <wp:positionH relativeFrom="column">
            <wp:posOffset>74930</wp:posOffset>
          </wp:positionH>
          <wp:positionV relativeFrom="paragraph">
            <wp:posOffset>-355600</wp:posOffset>
          </wp:positionV>
          <wp:extent cx="6482080" cy="581660"/>
          <wp:effectExtent l="0" t="0" r="0" b="889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usze Europejskie Program Region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151EDE" w14:textId="028723F9" w:rsidR="00EE7F46" w:rsidRDefault="00EE7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6A48"/>
    <w:multiLevelType w:val="hybridMultilevel"/>
    <w:tmpl w:val="5748E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4ACB"/>
    <w:multiLevelType w:val="hybridMultilevel"/>
    <w:tmpl w:val="4736362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060813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007BA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93B78"/>
    <w:multiLevelType w:val="hybridMultilevel"/>
    <w:tmpl w:val="714CD13C"/>
    <w:lvl w:ilvl="0" w:tplc="3B9421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EE6BFC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909A9"/>
    <w:multiLevelType w:val="hybridMultilevel"/>
    <w:tmpl w:val="D67E4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97E9E"/>
    <w:multiLevelType w:val="hybridMultilevel"/>
    <w:tmpl w:val="BCB894E4"/>
    <w:lvl w:ilvl="0" w:tplc="836A0E82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1A3E89"/>
    <w:multiLevelType w:val="hybridMultilevel"/>
    <w:tmpl w:val="9A96F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A7B4E"/>
    <w:multiLevelType w:val="hybridMultilevel"/>
    <w:tmpl w:val="40EAC84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927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2183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806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3430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4053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676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5300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923" w:hanging="147"/>
      </w:pPr>
      <w:rPr>
        <w:rFonts w:hint="default"/>
        <w:lang w:val="pl-PL" w:eastAsia="en-US" w:bidi="ar-SA"/>
      </w:rPr>
    </w:lvl>
  </w:abstractNum>
  <w:abstractNum w:abstractNumId="10" w15:restartNumberingAfterBreak="0">
    <w:nsid w:val="38677ECC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86A5F"/>
    <w:multiLevelType w:val="hybridMultilevel"/>
    <w:tmpl w:val="A302EAEE"/>
    <w:lvl w:ilvl="0" w:tplc="27F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E78EA"/>
    <w:multiLevelType w:val="hybridMultilevel"/>
    <w:tmpl w:val="FEF83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466E5"/>
    <w:multiLevelType w:val="hybridMultilevel"/>
    <w:tmpl w:val="C4884EE8"/>
    <w:lvl w:ilvl="0" w:tplc="27DCA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920C4"/>
    <w:multiLevelType w:val="hybridMultilevel"/>
    <w:tmpl w:val="39109298"/>
    <w:lvl w:ilvl="0" w:tplc="6B9E123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661AF"/>
    <w:multiLevelType w:val="hybridMultilevel"/>
    <w:tmpl w:val="5F4A1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8791F"/>
    <w:multiLevelType w:val="hybridMultilevel"/>
    <w:tmpl w:val="19D0B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93D0C"/>
    <w:multiLevelType w:val="hybridMultilevel"/>
    <w:tmpl w:val="72627E56"/>
    <w:lvl w:ilvl="0" w:tplc="836A0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66FE3"/>
    <w:multiLevelType w:val="hybridMultilevel"/>
    <w:tmpl w:val="473C1EFE"/>
    <w:lvl w:ilvl="0" w:tplc="D5747EEC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5E5E55"/>
    <w:multiLevelType w:val="hybridMultilevel"/>
    <w:tmpl w:val="B746A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83AAA"/>
    <w:multiLevelType w:val="hybridMultilevel"/>
    <w:tmpl w:val="87068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651A9"/>
    <w:multiLevelType w:val="hybridMultilevel"/>
    <w:tmpl w:val="2296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02E5B"/>
    <w:multiLevelType w:val="hybridMultilevel"/>
    <w:tmpl w:val="1022415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CF3751A"/>
    <w:multiLevelType w:val="hybridMultilevel"/>
    <w:tmpl w:val="95242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53FEB"/>
    <w:multiLevelType w:val="hybridMultilevel"/>
    <w:tmpl w:val="5CCC8F7E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6C903734">
      <w:start w:val="1"/>
      <w:numFmt w:val="lowerLetter"/>
      <w:lvlText w:val="%4."/>
      <w:lvlJc w:val="left"/>
      <w:pPr>
        <w:ind w:left="1069" w:hanging="360"/>
      </w:pPr>
      <w:rPr>
        <w:rFonts w:asciiTheme="minorHAnsi" w:hAnsiTheme="minorHAnsi" w:cstheme="minorHAnsi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55FFA"/>
    <w:multiLevelType w:val="hybridMultilevel"/>
    <w:tmpl w:val="9992F86C"/>
    <w:lvl w:ilvl="0" w:tplc="E7A2D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27"/>
    <w:lvlOverride w:ilvl="0">
      <w:startOverride w:val="1"/>
    </w:lvlOverride>
  </w:num>
  <w:num w:numId="4">
    <w:abstractNumId w:val="16"/>
  </w:num>
  <w:num w:numId="5">
    <w:abstractNumId w:val="27"/>
    <w:lvlOverride w:ilvl="0">
      <w:startOverride w:val="1"/>
    </w:lvlOverride>
  </w:num>
  <w:num w:numId="6">
    <w:abstractNumId w:val="22"/>
  </w:num>
  <w:num w:numId="7">
    <w:abstractNumId w:val="13"/>
  </w:num>
  <w:num w:numId="8">
    <w:abstractNumId w:val="7"/>
  </w:num>
  <w:num w:numId="9">
    <w:abstractNumId w:val="9"/>
  </w:num>
  <w:num w:numId="10">
    <w:abstractNumId w:val="4"/>
  </w:num>
  <w:num w:numId="11">
    <w:abstractNumId w:val="1"/>
  </w:num>
  <w:num w:numId="12">
    <w:abstractNumId w:val="25"/>
  </w:num>
  <w:num w:numId="13">
    <w:abstractNumId w:val="28"/>
  </w:num>
  <w:num w:numId="14">
    <w:abstractNumId w:val="29"/>
  </w:num>
  <w:num w:numId="15">
    <w:abstractNumId w:val="21"/>
  </w:num>
  <w:num w:numId="16">
    <w:abstractNumId w:val="11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24"/>
  </w:num>
  <w:num w:numId="21">
    <w:abstractNumId w:val="17"/>
  </w:num>
  <w:num w:numId="22">
    <w:abstractNumId w:val="8"/>
  </w:num>
  <w:num w:numId="23">
    <w:abstractNumId w:val="2"/>
  </w:num>
  <w:num w:numId="24">
    <w:abstractNumId w:val="5"/>
  </w:num>
  <w:num w:numId="25">
    <w:abstractNumId w:val="3"/>
  </w:num>
  <w:num w:numId="26">
    <w:abstractNumId w:val="10"/>
  </w:num>
  <w:num w:numId="27">
    <w:abstractNumId w:val="19"/>
  </w:num>
  <w:num w:numId="28">
    <w:abstractNumId w:val="18"/>
  </w:num>
  <w:num w:numId="29">
    <w:abstractNumId w:val="6"/>
  </w:num>
  <w:num w:numId="30">
    <w:abstractNumId w:val="23"/>
  </w:num>
  <w:num w:numId="31">
    <w:abstractNumId w:val="0"/>
  </w:num>
  <w:num w:numId="32">
    <w:abstractNumId w:val="26"/>
  </w:num>
  <w:num w:numId="33">
    <w:abstractNumId w:val="27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D"/>
    <w:rsid w:val="000030B5"/>
    <w:rsid w:val="00010D96"/>
    <w:rsid w:val="00012DC2"/>
    <w:rsid w:val="00030067"/>
    <w:rsid w:val="00036851"/>
    <w:rsid w:val="00041679"/>
    <w:rsid w:val="000428A1"/>
    <w:rsid w:val="00044D4B"/>
    <w:rsid w:val="00046B06"/>
    <w:rsid w:val="000478D5"/>
    <w:rsid w:val="00047F68"/>
    <w:rsid w:val="000529BD"/>
    <w:rsid w:val="00077F8E"/>
    <w:rsid w:val="000820E3"/>
    <w:rsid w:val="00083DA8"/>
    <w:rsid w:val="000B29AB"/>
    <w:rsid w:val="000C04DD"/>
    <w:rsid w:val="000C34B6"/>
    <w:rsid w:val="00101D24"/>
    <w:rsid w:val="00105255"/>
    <w:rsid w:val="00105C47"/>
    <w:rsid w:val="001113AD"/>
    <w:rsid w:val="00124A91"/>
    <w:rsid w:val="00126F59"/>
    <w:rsid w:val="00140038"/>
    <w:rsid w:val="00140939"/>
    <w:rsid w:val="00144DC7"/>
    <w:rsid w:val="0014651B"/>
    <w:rsid w:val="0015515E"/>
    <w:rsid w:val="00161388"/>
    <w:rsid w:val="00161D53"/>
    <w:rsid w:val="0016277B"/>
    <w:rsid w:val="00163C8A"/>
    <w:rsid w:val="001743A8"/>
    <w:rsid w:val="0018662F"/>
    <w:rsid w:val="00187B9D"/>
    <w:rsid w:val="001A2456"/>
    <w:rsid w:val="001B1256"/>
    <w:rsid w:val="001B4EF8"/>
    <w:rsid w:val="001F68B0"/>
    <w:rsid w:val="001F79C8"/>
    <w:rsid w:val="00204CA6"/>
    <w:rsid w:val="002135F9"/>
    <w:rsid w:val="0022241B"/>
    <w:rsid w:val="00222B8D"/>
    <w:rsid w:val="00223B50"/>
    <w:rsid w:val="00224606"/>
    <w:rsid w:val="00226702"/>
    <w:rsid w:val="0024083A"/>
    <w:rsid w:val="00247B0E"/>
    <w:rsid w:val="00255EA4"/>
    <w:rsid w:val="0025618C"/>
    <w:rsid w:val="002709FA"/>
    <w:rsid w:val="002A3A44"/>
    <w:rsid w:val="002B1B84"/>
    <w:rsid w:val="002B51F3"/>
    <w:rsid w:val="002E3BF6"/>
    <w:rsid w:val="002F23FD"/>
    <w:rsid w:val="002F33D9"/>
    <w:rsid w:val="003052A0"/>
    <w:rsid w:val="00310617"/>
    <w:rsid w:val="00311494"/>
    <w:rsid w:val="0031354D"/>
    <w:rsid w:val="0032320B"/>
    <w:rsid w:val="00334231"/>
    <w:rsid w:val="00351385"/>
    <w:rsid w:val="00353551"/>
    <w:rsid w:val="00354642"/>
    <w:rsid w:val="00355907"/>
    <w:rsid w:val="00363021"/>
    <w:rsid w:val="00373607"/>
    <w:rsid w:val="00383D8F"/>
    <w:rsid w:val="0038718D"/>
    <w:rsid w:val="003B1B88"/>
    <w:rsid w:val="003B2E7F"/>
    <w:rsid w:val="003B3DDB"/>
    <w:rsid w:val="003B5C23"/>
    <w:rsid w:val="003C11BB"/>
    <w:rsid w:val="003C541B"/>
    <w:rsid w:val="003D1AF8"/>
    <w:rsid w:val="003D46FA"/>
    <w:rsid w:val="003E1F20"/>
    <w:rsid w:val="003E2476"/>
    <w:rsid w:val="003E47B0"/>
    <w:rsid w:val="003E62E9"/>
    <w:rsid w:val="003E7230"/>
    <w:rsid w:val="004005A1"/>
    <w:rsid w:val="00403832"/>
    <w:rsid w:val="004102A2"/>
    <w:rsid w:val="004127DA"/>
    <w:rsid w:val="00414BB2"/>
    <w:rsid w:val="00416EFF"/>
    <w:rsid w:val="004171AA"/>
    <w:rsid w:val="00417310"/>
    <w:rsid w:val="004235DA"/>
    <w:rsid w:val="00426A5C"/>
    <w:rsid w:val="00433E58"/>
    <w:rsid w:val="00434EB7"/>
    <w:rsid w:val="004472A3"/>
    <w:rsid w:val="00460685"/>
    <w:rsid w:val="00461E87"/>
    <w:rsid w:val="00472506"/>
    <w:rsid w:val="00472C52"/>
    <w:rsid w:val="00474743"/>
    <w:rsid w:val="00475C3D"/>
    <w:rsid w:val="0048526F"/>
    <w:rsid w:val="00486CB3"/>
    <w:rsid w:val="00490600"/>
    <w:rsid w:val="00497272"/>
    <w:rsid w:val="004A0C32"/>
    <w:rsid w:val="004A1C6C"/>
    <w:rsid w:val="004B79E8"/>
    <w:rsid w:val="004C3FEF"/>
    <w:rsid w:val="004F19ED"/>
    <w:rsid w:val="004F468E"/>
    <w:rsid w:val="004F792A"/>
    <w:rsid w:val="0050070C"/>
    <w:rsid w:val="00501E6D"/>
    <w:rsid w:val="00502298"/>
    <w:rsid w:val="00505232"/>
    <w:rsid w:val="00512BEE"/>
    <w:rsid w:val="00543000"/>
    <w:rsid w:val="00544EA1"/>
    <w:rsid w:val="00554108"/>
    <w:rsid w:val="00555460"/>
    <w:rsid w:val="005854BC"/>
    <w:rsid w:val="00586EBC"/>
    <w:rsid w:val="005927BA"/>
    <w:rsid w:val="0059377E"/>
    <w:rsid w:val="005B1079"/>
    <w:rsid w:val="005D7339"/>
    <w:rsid w:val="005D79DD"/>
    <w:rsid w:val="005E5EFA"/>
    <w:rsid w:val="005F5439"/>
    <w:rsid w:val="005F58EA"/>
    <w:rsid w:val="00601B8F"/>
    <w:rsid w:val="00603351"/>
    <w:rsid w:val="006110C6"/>
    <w:rsid w:val="00615C8B"/>
    <w:rsid w:val="00630388"/>
    <w:rsid w:val="00630BA1"/>
    <w:rsid w:val="006524D6"/>
    <w:rsid w:val="0065570C"/>
    <w:rsid w:val="006566DD"/>
    <w:rsid w:val="00665602"/>
    <w:rsid w:val="00667422"/>
    <w:rsid w:val="006720BC"/>
    <w:rsid w:val="00682600"/>
    <w:rsid w:val="006845C6"/>
    <w:rsid w:val="0068536F"/>
    <w:rsid w:val="00685DB8"/>
    <w:rsid w:val="006874EB"/>
    <w:rsid w:val="00691B35"/>
    <w:rsid w:val="00694C9A"/>
    <w:rsid w:val="00695CC3"/>
    <w:rsid w:val="006963E0"/>
    <w:rsid w:val="006A5382"/>
    <w:rsid w:val="006A6133"/>
    <w:rsid w:val="006B06E3"/>
    <w:rsid w:val="006B1D52"/>
    <w:rsid w:val="006B21BD"/>
    <w:rsid w:val="006B5AF9"/>
    <w:rsid w:val="006C6257"/>
    <w:rsid w:val="006F0458"/>
    <w:rsid w:val="006F5B67"/>
    <w:rsid w:val="00724DDB"/>
    <w:rsid w:val="00731592"/>
    <w:rsid w:val="00731ADB"/>
    <w:rsid w:val="00744135"/>
    <w:rsid w:val="00750DB4"/>
    <w:rsid w:val="0077245D"/>
    <w:rsid w:val="00773D41"/>
    <w:rsid w:val="007765B7"/>
    <w:rsid w:val="00783E05"/>
    <w:rsid w:val="007912AA"/>
    <w:rsid w:val="00796734"/>
    <w:rsid w:val="007B3AED"/>
    <w:rsid w:val="007D500D"/>
    <w:rsid w:val="007D7AEB"/>
    <w:rsid w:val="007E16AA"/>
    <w:rsid w:val="007E6909"/>
    <w:rsid w:val="007F140B"/>
    <w:rsid w:val="00811D90"/>
    <w:rsid w:val="0081712A"/>
    <w:rsid w:val="00832E40"/>
    <w:rsid w:val="00834B39"/>
    <w:rsid w:val="00840B58"/>
    <w:rsid w:val="008500A3"/>
    <w:rsid w:val="00875847"/>
    <w:rsid w:val="008901DD"/>
    <w:rsid w:val="008911C0"/>
    <w:rsid w:val="008A08AC"/>
    <w:rsid w:val="008A2501"/>
    <w:rsid w:val="008C0B5E"/>
    <w:rsid w:val="008C39CA"/>
    <w:rsid w:val="008C48FF"/>
    <w:rsid w:val="008C5526"/>
    <w:rsid w:val="008D0E16"/>
    <w:rsid w:val="008E5E29"/>
    <w:rsid w:val="00900A37"/>
    <w:rsid w:val="009038CF"/>
    <w:rsid w:val="00903B55"/>
    <w:rsid w:val="00915624"/>
    <w:rsid w:val="00922D6D"/>
    <w:rsid w:val="009368B2"/>
    <w:rsid w:val="00941710"/>
    <w:rsid w:val="00943F67"/>
    <w:rsid w:val="00952334"/>
    <w:rsid w:val="00952868"/>
    <w:rsid w:val="0095537D"/>
    <w:rsid w:val="00960696"/>
    <w:rsid w:val="00961F48"/>
    <w:rsid w:val="00962C70"/>
    <w:rsid w:val="00964656"/>
    <w:rsid w:val="00973212"/>
    <w:rsid w:val="00983FAC"/>
    <w:rsid w:val="009A0412"/>
    <w:rsid w:val="009A503C"/>
    <w:rsid w:val="009C7E8F"/>
    <w:rsid w:val="009E1D11"/>
    <w:rsid w:val="009F1B14"/>
    <w:rsid w:val="009F65FE"/>
    <w:rsid w:val="00A029A1"/>
    <w:rsid w:val="00A215BF"/>
    <w:rsid w:val="00A32693"/>
    <w:rsid w:val="00A46452"/>
    <w:rsid w:val="00A774A6"/>
    <w:rsid w:val="00A86417"/>
    <w:rsid w:val="00A97FC5"/>
    <w:rsid w:val="00AB1529"/>
    <w:rsid w:val="00AC034A"/>
    <w:rsid w:val="00AC178E"/>
    <w:rsid w:val="00AD06E6"/>
    <w:rsid w:val="00AD208C"/>
    <w:rsid w:val="00B12124"/>
    <w:rsid w:val="00B16969"/>
    <w:rsid w:val="00B1712D"/>
    <w:rsid w:val="00B25080"/>
    <w:rsid w:val="00B43872"/>
    <w:rsid w:val="00B453E4"/>
    <w:rsid w:val="00B617AC"/>
    <w:rsid w:val="00B72539"/>
    <w:rsid w:val="00B82E97"/>
    <w:rsid w:val="00B87E66"/>
    <w:rsid w:val="00B92202"/>
    <w:rsid w:val="00B95B98"/>
    <w:rsid w:val="00B96206"/>
    <w:rsid w:val="00B9722A"/>
    <w:rsid w:val="00BA11A6"/>
    <w:rsid w:val="00BB3DE9"/>
    <w:rsid w:val="00BB6389"/>
    <w:rsid w:val="00BB6E6D"/>
    <w:rsid w:val="00BC4EC7"/>
    <w:rsid w:val="00BC51C2"/>
    <w:rsid w:val="00BE3F6E"/>
    <w:rsid w:val="00BE6DCA"/>
    <w:rsid w:val="00BF4E8F"/>
    <w:rsid w:val="00C25B30"/>
    <w:rsid w:val="00C27D0D"/>
    <w:rsid w:val="00C32D06"/>
    <w:rsid w:val="00C35C9D"/>
    <w:rsid w:val="00C4066E"/>
    <w:rsid w:val="00C5333A"/>
    <w:rsid w:val="00C61C44"/>
    <w:rsid w:val="00C749DD"/>
    <w:rsid w:val="00C96943"/>
    <w:rsid w:val="00CC2736"/>
    <w:rsid w:val="00CD22A5"/>
    <w:rsid w:val="00CD511D"/>
    <w:rsid w:val="00CD5943"/>
    <w:rsid w:val="00CE7529"/>
    <w:rsid w:val="00CF59F5"/>
    <w:rsid w:val="00D12E84"/>
    <w:rsid w:val="00D31FDD"/>
    <w:rsid w:val="00D470E1"/>
    <w:rsid w:val="00D55035"/>
    <w:rsid w:val="00D559AE"/>
    <w:rsid w:val="00D6367F"/>
    <w:rsid w:val="00D679CB"/>
    <w:rsid w:val="00D80C10"/>
    <w:rsid w:val="00DA36AC"/>
    <w:rsid w:val="00DE0F3F"/>
    <w:rsid w:val="00DE4527"/>
    <w:rsid w:val="00E01E97"/>
    <w:rsid w:val="00E061EE"/>
    <w:rsid w:val="00E16814"/>
    <w:rsid w:val="00E33F47"/>
    <w:rsid w:val="00E42D2D"/>
    <w:rsid w:val="00E43A12"/>
    <w:rsid w:val="00E44E82"/>
    <w:rsid w:val="00E578CD"/>
    <w:rsid w:val="00E71ECE"/>
    <w:rsid w:val="00EA22E7"/>
    <w:rsid w:val="00EB4557"/>
    <w:rsid w:val="00EC760F"/>
    <w:rsid w:val="00ED21D6"/>
    <w:rsid w:val="00EE7348"/>
    <w:rsid w:val="00EE7F46"/>
    <w:rsid w:val="00EF38F3"/>
    <w:rsid w:val="00EF5816"/>
    <w:rsid w:val="00EF624E"/>
    <w:rsid w:val="00F01A8C"/>
    <w:rsid w:val="00F02938"/>
    <w:rsid w:val="00F06BA5"/>
    <w:rsid w:val="00F202E8"/>
    <w:rsid w:val="00F304AD"/>
    <w:rsid w:val="00F36BD7"/>
    <w:rsid w:val="00F46E49"/>
    <w:rsid w:val="00F52419"/>
    <w:rsid w:val="00F52D4D"/>
    <w:rsid w:val="00F5472A"/>
    <w:rsid w:val="00F56215"/>
    <w:rsid w:val="00F60D11"/>
    <w:rsid w:val="00F81CF8"/>
    <w:rsid w:val="00F820B9"/>
    <w:rsid w:val="00F840AC"/>
    <w:rsid w:val="00F92A4E"/>
    <w:rsid w:val="00F949E1"/>
    <w:rsid w:val="00F9756C"/>
    <w:rsid w:val="00FA66B0"/>
    <w:rsid w:val="00FB6827"/>
    <w:rsid w:val="00FB68DF"/>
    <w:rsid w:val="00FC24C1"/>
    <w:rsid w:val="00FD1FD2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2184084C-DE72-47EC-91B4-6871C1C1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665602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083DA8"/>
    <w:pPr>
      <w:widowControl/>
      <w:autoSpaceDE/>
      <w:autoSpaceDN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5602"/>
    <w:rPr>
      <w:rFonts w:ascii="Arial" w:eastAsia="Arial" w:hAnsi="Arial" w:cs="Arial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F820B9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DA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003BF-05EB-4FD6-AEBE-E982734B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10</Pages>
  <Words>2236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>Microsoft</Company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Emil Bach</dc:creator>
  <cp:lastModifiedBy>Edyta Jakubowska</cp:lastModifiedBy>
  <cp:revision>9</cp:revision>
  <cp:lastPrinted>2022-10-24T07:05:00Z</cp:lastPrinted>
  <dcterms:created xsi:type="dcterms:W3CDTF">2023-01-17T13:01:00Z</dcterms:created>
  <dcterms:modified xsi:type="dcterms:W3CDTF">2023-03-14T10:09:00Z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