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49A59EDB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84F9C">
        <w:rPr>
          <w:rFonts w:ascii="Arial" w:hAnsi="Arial" w:cs="Arial"/>
          <w:b/>
          <w:bCs/>
          <w:sz w:val="24"/>
          <w:szCs w:val="24"/>
        </w:rPr>
        <w:t>15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4F7D79ED" w14:textId="1BBB4D8B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B9A9C2B" w14:textId="56051DB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59B1F31" w14:textId="1B08782A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6A32C" w14:textId="6139C820" w:rsid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371FF29" w14:textId="2EB82685" w:rsidR="00074D31" w:rsidRPr="00F87893" w:rsidRDefault="00074D31" w:rsidP="002B1F24">
      <w:pPr>
        <w:tabs>
          <w:tab w:val="right" w:pos="9072"/>
        </w:tabs>
        <w:spacing w:after="100" w:afterAutospacing="1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5E459C64" w:rsidR="00074D31" w:rsidRPr="009F2FE8" w:rsidRDefault="00074D31" w:rsidP="002B1F24">
      <w:pPr>
        <w:spacing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9F2FE8" w:rsidRPr="009F2FE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</w:p>
    <w:p w14:paraId="3B06E599" w14:textId="3DE34945" w:rsidR="00074D31" w:rsidRDefault="00074D31" w:rsidP="00A61316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0529C">
        <w:rPr>
          <w:rFonts w:ascii="Arial" w:hAnsi="Arial" w:cs="Arial"/>
          <w:sz w:val="24"/>
          <w:szCs w:val="24"/>
        </w:rPr>
        <w:t>____</w:t>
      </w:r>
      <w:r w:rsidR="002B386A">
        <w:rPr>
          <w:rFonts w:ascii="Arial" w:hAnsi="Arial" w:cs="Arial"/>
          <w:sz w:val="24"/>
          <w:szCs w:val="24"/>
        </w:rPr>
        <w:t>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0529C">
        <w:rPr>
          <w:rFonts w:ascii="Arial" w:hAnsi="Arial" w:cs="Arial"/>
          <w:sz w:val="24"/>
          <w:szCs w:val="24"/>
        </w:rPr>
        <w:t>____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6338FDF" w:rsidR="00074D31" w:rsidRDefault="009F2FE8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="00F8789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8237DE">
        <w:rPr>
          <w:rFonts w:ascii="Arial" w:hAnsi="Arial" w:cs="Arial"/>
          <w:sz w:val="24"/>
          <w:szCs w:val="24"/>
        </w:rPr>
        <w:t>,</w:t>
      </w:r>
    </w:p>
    <w:p w14:paraId="4C58B783" w14:textId="6BA79CD8" w:rsidR="008237DE" w:rsidRDefault="009F2FE8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15751129" w14:textId="3D606A9C" w:rsidR="008237DE" w:rsidRDefault="009F2FE8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20529C">
        <w:rPr>
          <w:rFonts w:ascii="Arial" w:hAnsi="Arial" w:cs="Arial"/>
          <w:sz w:val="24"/>
          <w:szCs w:val="24"/>
        </w:rPr>
        <w:t>.</w:t>
      </w:r>
    </w:p>
    <w:p w14:paraId="21A64703" w14:textId="3B0F9075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F2FE8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</w:t>
      </w:r>
      <w:r w:rsidR="009F2FE8">
        <w:rPr>
          <w:rFonts w:ascii="Arial" w:hAnsi="Arial" w:cs="Arial"/>
          <w:sz w:val="24"/>
          <w:szCs w:val="24"/>
        </w:rPr>
        <w:t>ę</w:t>
      </w:r>
      <w:r w:rsidR="00F87893">
        <w:rPr>
          <w:rFonts w:ascii="Arial" w:hAnsi="Arial" w:cs="Arial"/>
          <w:sz w:val="24"/>
          <w:szCs w:val="24"/>
        </w:rPr>
        <w:t>c</w:t>
      </w:r>
      <w:r w:rsidR="009F2FE8">
        <w:rPr>
          <w:rFonts w:ascii="Arial" w:hAnsi="Arial" w:cs="Arial"/>
          <w:sz w:val="24"/>
          <w:szCs w:val="24"/>
        </w:rPr>
        <w:t>y</w:t>
      </w:r>
    </w:p>
    <w:p w14:paraId="548E0F59" w14:textId="0A24975E" w:rsidR="008237DE" w:rsidRPr="00A61316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w terminie </w:t>
      </w:r>
      <w:r w:rsidR="004D397C">
        <w:rPr>
          <w:rFonts w:ascii="Arial" w:hAnsi="Arial" w:cs="Arial"/>
          <w:b/>
          <w:bCs/>
          <w:sz w:val="24"/>
          <w:szCs w:val="24"/>
        </w:rPr>
        <w:t>do 15.05.2023 roku</w:t>
      </w:r>
      <w:r>
        <w:rPr>
          <w:rFonts w:ascii="Arial" w:hAnsi="Arial" w:cs="Arial"/>
          <w:sz w:val="24"/>
          <w:szCs w:val="24"/>
        </w:rPr>
        <w:t>,</w:t>
      </w:r>
    </w:p>
    <w:p w14:paraId="7122A220" w14:textId="4CCB87D6" w:rsidR="008237DE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0EFD10B8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 w Specyfikacji Warunków Zamówienia.</w:t>
      </w:r>
    </w:p>
    <w:p w14:paraId="1D7724A2" w14:textId="3F71BD6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 że zapoznaliśmy się ze Specyfikacją Warunków Zamówienia wraz z załącznikami i nie wnoszę do niej zastrzeżeń oraz uzyskałem informacje konieczne do przygotowania oferty.</w:t>
      </w:r>
    </w:p>
    <w:p w14:paraId="12F3880A" w14:textId="293F244A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 i zobowiązuję się w przypadku wyboru mojej oferty do zawarcia umowy na określonych w postanowieniach umowy warunkach, w miejscu i terminie wyznaczonym przez Zamawiającego.</w:t>
      </w:r>
    </w:p>
    <w:p w14:paraId="097CC0D7" w14:textId="7EB1B528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>ofer</w:t>
      </w:r>
      <w:r w:rsidR="00B96B90">
        <w:rPr>
          <w:rFonts w:ascii="Arial" w:hAnsi="Arial" w:cs="Arial"/>
          <w:sz w:val="24"/>
          <w:szCs w:val="24"/>
        </w:rPr>
        <w:t>owana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 w:rsidR="0020529C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DC80090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20529C">
        <w:rPr>
          <w:rFonts w:ascii="Arial" w:hAnsi="Arial" w:cs="Arial"/>
          <w:b/>
          <w:bCs/>
          <w:sz w:val="24"/>
          <w:szCs w:val="24"/>
        </w:rPr>
        <w:t>roboty budowlane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podmiotu, na zasobach których Wykonawca polega w celu 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26830F9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707925AE" w14:textId="0690919C" w:rsidR="002B1F24" w:rsidRPr="002B1F24" w:rsidRDefault="002B1F24" w:rsidP="002B1F24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2B1F24">
        <w:rPr>
          <w:rFonts w:ascii="Arial" w:hAnsi="Arial" w:cs="Arial"/>
          <w:sz w:val="24"/>
          <w:szCs w:val="24"/>
        </w:rPr>
        <w:t>Oświadczamy, że odbyliśmy obowiązkową wizję lokalną</w:t>
      </w:r>
    </w:p>
    <w:p w14:paraId="1FAC56E5" w14:textId="2E906CE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35D8DC26" w14:textId="5DDB5BD2" w:rsidR="003535D5" w:rsidRDefault="003535D5" w:rsidP="003535D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535D5">
        <w:rPr>
          <w:rFonts w:ascii="Arial" w:hAnsi="Arial" w:cs="Arial"/>
          <w:sz w:val="24"/>
          <w:szCs w:val="24"/>
        </w:rPr>
        <w:t>Oświadczam, że w przypadku zastosowania przeze mnie materiałów i urządzeń równoważnych, będą one spełniać normy materiałów i urządzeń wskazanych w opisie przedmiotu zamówienia.</w:t>
      </w:r>
    </w:p>
    <w:p w14:paraId="2940CBD8" w14:textId="027FAF2E" w:rsidR="003535D5" w:rsidRDefault="004D397C" w:rsidP="004D397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3287D">
        <w:rPr>
          <w:rFonts w:ascii="Arial" w:hAnsi="Arial" w:cs="Arial"/>
          <w:sz w:val="24"/>
          <w:szCs w:val="24"/>
        </w:rPr>
        <w:t xml:space="preserve">Wadium w kwocie </w:t>
      </w:r>
      <w:r w:rsidRPr="0013287D">
        <w:rPr>
          <w:rFonts w:ascii="Arial" w:hAnsi="Arial" w:cs="Arial"/>
          <w:bCs/>
          <w:sz w:val="24"/>
          <w:szCs w:val="24"/>
        </w:rPr>
        <w:t>określonej w SWZ</w:t>
      </w:r>
      <w:r w:rsidRPr="0013287D">
        <w:rPr>
          <w:rFonts w:ascii="Arial" w:hAnsi="Arial" w:cs="Arial"/>
          <w:b/>
          <w:sz w:val="24"/>
          <w:szCs w:val="24"/>
        </w:rPr>
        <w:t xml:space="preserve">, </w:t>
      </w:r>
      <w:r w:rsidRPr="0013287D">
        <w:rPr>
          <w:rFonts w:ascii="Arial" w:hAnsi="Arial" w:cs="Arial"/>
          <w:sz w:val="24"/>
          <w:szCs w:val="24"/>
        </w:rPr>
        <w:t xml:space="preserve">wniesiono w formie: </w:t>
      </w:r>
      <w:r w:rsidRPr="0013287D">
        <w:rPr>
          <w:rFonts w:ascii="Arial" w:hAnsi="Arial" w:cs="Arial"/>
          <w:b/>
          <w:sz w:val="24"/>
          <w:szCs w:val="24"/>
        </w:rPr>
        <w:t>__________________</w:t>
      </w:r>
      <w:r w:rsidR="0013287D">
        <w:rPr>
          <w:rFonts w:ascii="Arial" w:hAnsi="Arial" w:cs="Arial"/>
          <w:b/>
          <w:sz w:val="24"/>
          <w:szCs w:val="24"/>
        </w:rPr>
        <w:t xml:space="preserve"> </w:t>
      </w:r>
      <w:r w:rsidRPr="0013287D">
        <w:rPr>
          <w:rFonts w:ascii="Arial" w:hAnsi="Arial" w:cs="Arial"/>
          <w:sz w:val="24"/>
          <w:szCs w:val="24"/>
        </w:rPr>
        <w:t>Adres e-mail Gwaranta, na który należy przesyłać oświadczenie o zwolnieniu wadi</w:t>
      </w:r>
      <w:r w:rsidR="0013287D">
        <w:rPr>
          <w:rFonts w:ascii="Arial" w:hAnsi="Arial" w:cs="Arial"/>
          <w:sz w:val="24"/>
          <w:szCs w:val="24"/>
        </w:rPr>
        <w:t>um:___________________________________________________________</w:t>
      </w:r>
      <w:r w:rsidRPr="0013287D">
        <w:rPr>
          <w:rFonts w:ascii="Arial" w:hAnsi="Arial" w:cs="Arial"/>
          <w:sz w:val="24"/>
          <w:szCs w:val="24"/>
        </w:rPr>
        <w:t>(wypełnić jeśli wykonawca złoży wadium w postaci gwarancji lub poręczenia)</w:t>
      </w:r>
    </w:p>
    <w:p w14:paraId="173C769D" w14:textId="03F7A3AB" w:rsidR="0032102D" w:rsidRPr="0032102D" w:rsidRDefault="0032102D" w:rsidP="0032102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2102D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jestem (zaznaczyć właściwe</w:t>
      </w:r>
      <w:r w:rsidR="006219CD">
        <w:rPr>
          <w:rFonts w:ascii="Arial" w:hAnsi="Arial" w:cs="Arial"/>
          <w:sz w:val="24"/>
          <w:szCs w:val="24"/>
        </w:rPr>
        <w:t xml:space="preserve"> wstawiając x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14AB6B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Arial" w:hAnsi="Arial" w:cs="Arial"/>
          <w:sz w:val="24"/>
          <w:szCs w:val="24"/>
        </w:rPr>
        <w:lastRenderedPageBreak/>
        <w:t xml:space="preserve">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(zaznaczyć właściwe wstawiając X)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1C8B5307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0EBE64D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4383B5F7" w:rsidR="00FB6CFE" w:rsidRDefault="00D16065" w:rsidP="003B266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znane mi są przepisy ustawy z dnia 11 stycznia 2018 r. o </w:t>
      </w:r>
      <w:proofErr w:type="spellStart"/>
      <w:r>
        <w:rPr>
          <w:rFonts w:ascii="Arial" w:hAnsi="Arial" w:cs="Arial"/>
          <w:sz w:val="24"/>
          <w:szCs w:val="24"/>
        </w:rPr>
        <w:t>elektromobilności</w:t>
      </w:r>
      <w:proofErr w:type="spellEnd"/>
      <w:r>
        <w:rPr>
          <w:rFonts w:ascii="Arial" w:hAnsi="Arial" w:cs="Arial"/>
          <w:sz w:val="24"/>
          <w:szCs w:val="24"/>
        </w:rPr>
        <w:t xml:space="preserve">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 xml:space="preserve">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 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6219CD">
        <w:rPr>
          <w:rFonts w:ascii="Arial" w:hAnsi="Arial" w:cs="Arial"/>
          <w:sz w:val="24"/>
          <w:szCs w:val="24"/>
        </w:rPr>
        <w:t>(wpisać ilość</w:t>
      </w:r>
      <w:r w:rsidR="003B266A">
        <w:rPr>
          <w:rFonts w:ascii="Arial" w:hAnsi="Arial" w:cs="Arial"/>
          <w:sz w:val="24"/>
          <w:szCs w:val="24"/>
        </w:rPr>
        <w:t xml:space="preserve"> pojazdów</w:t>
      </w:r>
      <w:r w:rsidR="006219CD" w:rsidRPr="006219CD">
        <w:rPr>
          <w:rFonts w:ascii="Arial" w:hAnsi="Arial" w:cs="Arial"/>
          <w:sz w:val="24"/>
          <w:szCs w:val="24"/>
        </w:rPr>
        <w:t>)</w:t>
      </w:r>
      <w:r w:rsidR="007F1309" w:rsidRPr="006219CD">
        <w:rPr>
          <w:rFonts w:ascii="Arial" w:hAnsi="Arial" w:cs="Arial"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ascii="Arial" w:hAnsi="Arial" w:cs="Arial"/>
          <w:sz w:val="24"/>
          <w:szCs w:val="24"/>
        </w:rPr>
        <w:t>elektromobilności</w:t>
      </w:r>
      <w:proofErr w:type="spellEnd"/>
      <w:r>
        <w:rPr>
          <w:rFonts w:ascii="Arial" w:hAnsi="Arial" w:cs="Arial"/>
          <w:sz w:val="24"/>
          <w:szCs w:val="24"/>
        </w:rPr>
        <w:t xml:space="preserve"> i paliwach alternatywnych, należy wpisać 0 (zero). </w:t>
      </w:r>
    </w:p>
    <w:p w14:paraId="32317355" w14:textId="01FE89FF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drogowym.</w:t>
      </w:r>
    </w:p>
    <w:p w14:paraId="002D1203" w14:textId="2E7DE044" w:rsidR="00156127" w:rsidRDefault="00156127" w:rsidP="00A61316">
      <w:pPr>
        <w:pStyle w:val="Akapitzlist"/>
        <w:tabs>
          <w:tab w:val="right" w:pos="9072"/>
        </w:tabs>
        <w:spacing w:before="120" w:after="0" w:line="276" w:lineRule="auto"/>
        <w:ind w:left="567" w:hanging="283"/>
        <w:rPr>
          <w:rFonts w:ascii="Arial" w:hAnsi="Arial" w:cs="Arial"/>
          <w:sz w:val="24"/>
          <w:szCs w:val="24"/>
        </w:rPr>
      </w:pPr>
    </w:p>
    <w:p w14:paraId="7EE640F5" w14:textId="20CD4398" w:rsidR="00156127" w:rsidRPr="002B1F24" w:rsidRDefault="00156127" w:rsidP="002B1F24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ascii="Arial" w:hAnsi="Arial"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2B1F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FD36" w14:textId="77777777" w:rsidR="008B7717" w:rsidRDefault="008B7717" w:rsidP="008237DE">
      <w:pPr>
        <w:spacing w:after="0" w:line="240" w:lineRule="auto"/>
      </w:pPr>
      <w:r>
        <w:separator/>
      </w:r>
    </w:p>
  </w:endnote>
  <w:endnote w:type="continuationSeparator" w:id="0">
    <w:p w14:paraId="012065C9" w14:textId="77777777" w:rsidR="008B7717" w:rsidRDefault="008B7717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4484" w14:textId="77777777" w:rsidR="008B7717" w:rsidRDefault="008B7717" w:rsidP="008237DE">
      <w:pPr>
        <w:spacing w:after="0" w:line="240" w:lineRule="auto"/>
      </w:pPr>
      <w:r>
        <w:separator/>
      </w:r>
    </w:p>
  </w:footnote>
  <w:footnote w:type="continuationSeparator" w:id="0">
    <w:p w14:paraId="4FBD9DC9" w14:textId="77777777" w:rsidR="008B7717" w:rsidRDefault="008B7717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35273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0EA6"/>
    <w:rsid w:val="00074D31"/>
    <w:rsid w:val="0013287D"/>
    <w:rsid w:val="00156127"/>
    <w:rsid w:val="001A1520"/>
    <w:rsid w:val="0020529C"/>
    <w:rsid w:val="0025021F"/>
    <w:rsid w:val="002B1F24"/>
    <w:rsid w:val="002B386A"/>
    <w:rsid w:val="002C5C41"/>
    <w:rsid w:val="00300524"/>
    <w:rsid w:val="0032102D"/>
    <w:rsid w:val="003535D5"/>
    <w:rsid w:val="003644B5"/>
    <w:rsid w:val="00365828"/>
    <w:rsid w:val="003B266A"/>
    <w:rsid w:val="003C7B82"/>
    <w:rsid w:val="004D397C"/>
    <w:rsid w:val="00524421"/>
    <w:rsid w:val="005A69EB"/>
    <w:rsid w:val="006219CD"/>
    <w:rsid w:val="00677C17"/>
    <w:rsid w:val="00697024"/>
    <w:rsid w:val="006C113B"/>
    <w:rsid w:val="00786D82"/>
    <w:rsid w:val="007C5ABB"/>
    <w:rsid w:val="007E7EF6"/>
    <w:rsid w:val="007F1309"/>
    <w:rsid w:val="008237DE"/>
    <w:rsid w:val="00825257"/>
    <w:rsid w:val="008B7717"/>
    <w:rsid w:val="009F2FE8"/>
    <w:rsid w:val="00A1790C"/>
    <w:rsid w:val="00A61316"/>
    <w:rsid w:val="00A67A08"/>
    <w:rsid w:val="00AD3753"/>
    <w:rsid w:val="00B84F9C"/>
    <w:rsid w:val="00B96B90"/>
    <w:rsid w:val="00C91A19"/>
    <w:rsid w:val="00CC5AA3"/>
    <w:rsid w:val="00D16065"/>
    <w:rsid w:val="00E757C7"/>
    <w:rsid w:val="00F04CFA"/>
    <w:rsid w:val="00F87893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Dawid Błasiak</dc:creator>
  <cp:keywords/>
  <dc:description/>
  <cp:lastModifiedBy>Elżbieta Nowotarska</cp:lastModifiedBy>
  <cp:revision>14</cp:revision>
  <dcterms:created xsi:type="dcterms:W3CDTF">2023-02-14T08:13:00Z</dcterms:created>
  <dcterms:modified xsi:type="dcterms:W3CDTF">2023-02-22T08:38:00Z</dcterms:modified>
</cp:coreProperties>
</file>