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473" w:rsidRPr="00456746" w:rsidRDefault="00955473" w:rsidP="00AF677C">
      <w:pPr>
        <w:jc w:val="center"/>
        <w:rPr>
          <w:b/>
          <w:sz w:val="24"/>
          <w:szCs w:val="24"/>
        </w:rPr>
      </w:pPr>
      <w:bookmarkStart w:id="0" w:name="_GoBack"/>
    </w:p>
    <w:p w:rsidR="00AF677C" w:rsidRPr="00456746" w:rsidRDefault="00955473" w:rsidP="00AF677C">
      <w:pPr>
        <w:jc w:val="center"/>
        <w:rPr>
          <w:b/>
          <w:sz w:val="24"/>
          <w:szCs w:val="24"/>
        </w:rPr>
      </w:pPr>
      <w:r w:rsidRPr="00456746">
        <w:rPr>
          <w:b/>
          <w:sz w:val="24"/>
          <w:szCs w:val="24"/>
        </w:rPr>
        <w:t>UMOWA Nr …</w:t>
      </w:r>
    </w:p>
    <w:p w:rsidR="00AF677C" w:rsidRPr="00456746" w:rsidRDefault="00AF677C" w:rsidP="00AF677C">
      <w:pPr>
        <w:jc w:val="center"/>
        <w:rPr>
          <w:b/>
          <w:sz w:val="24"/>
          <w:szCs w:val="24"/>
        </w:rPr>
      </w:pPr>
    </w:p>
    <w:p w:rsidR="00AF677C" w:rsidRPr="00456746" w:rsidRDefault="00AF677C" w:rsidP="00AF677C">
      <w:pPr>
        <w:jc w:val="both"/>
      </w:pPr>
      <w:r w:rsidRPr="00456746">
        <w:t xml:space="preserve">zawarta w dniu </w:t>
      </w:r>
      <w:r w:rsidR="00C83D6A" w:rsidRPr="00456746">
        <w:rPr>
          <w:b/>
        </w:rPr>
        <w:t>……………………….. 2018</w:t>
      </w:r>
      <w:r w:rsidRPr="00456746">
        <w:rPr>
          <w:b/>
        </w:rPr>
        <w:t xml:space="preserve"> r.</w:t>
      </w:r>
      <w:r w:rsidRPr="00456746">
        <w:t xml:space="preserve"> we Wrocławiu pomiędzy:</w:t>
      </w:r>
    </w:p>
    <w:p w:rsidR="00AF677C" w:rsidRPr="00456746" w:rsidRDefault="00F24B6D" w:rsidP="00AF677C">
      <w:pPr>
        <w:jc w:val="both"/>
      </w:pPr>
      <w:r w:rsidRPr="00456746">
        <w:rPr>
          <w:b/>
        </w:rPr>
        <w:t xml:space="preserve">Akademią </w:t>
      </w:r>
      <w:r w:rsidR="00C83D6A" w:rsidRPr="00456746">
        <w:rPr>
          <w:b/>
        </w:rPr>
        <w:t xml:space="preserve">Wojsk Lądowych imienia generała </w:t>
      </w:r>
      <w:r w:rsidR="00AF677C" w:rsidRPr="00456746">
        <w:rPr>
          <w:b/>
        </w:rPr>
        <w:t>Tadeusza Kościuszki we Wrocławiu</w:t>
      </w:r>
      <w:r w:rsidR="00AF677C" w:rsidRPr="00456746">
        <w:t xml:space="preserve">, </w:t>
      </w:r>
      <w:r w:rsidR="00AF677C" w:rsidRPr="00456746">
        <w:br/>
        <w:t>ul. Czajkowskiego 109, 51-150 Wrocław, NIP: 896-10-00-117, REGON: 930388062, reprezentowaną przez:</w:t>
      </w:r>
    </w:p>
    <w:p w:rsidR="00AF677C" w:rsidRPr="00456746" w:rsidRDefault="00AF677C" w:rsidP="00AF677C">
      <w:pPr>
        <w:jc w:val="both"/>
      </w:pPr>
      <w:r w:rsidRPr="00456746">
        <w:rPr>
          <w:b/>
        </w:rPr>
        <w:t xml:space="preserve">Rektora-Komendanta – </w:t>
      </w:r>
    </w:p>
    <w:p w:rsidR="00AF677C" w:rsidRPr="00456746" w:rsidRDefault="00AF677C" w:rsidP="00AF677C">
      <w:r w:rsidRPr="00456746">
        <w:t>zwaną w treści umowy „</w:t>
      </w:r>
      <w:r w:rsidRPr="00456746">
        <w:rPr>
          <w:b/>
        </w:rPr>
        <w:t>Zamawiającym</w:t>
      </w:r>
      <w:r w:rsidRPr="00456746">
        <w:t>”,</w:t>
      </w:r>
    </w:p>
    <w:p w:rsidR="00AF677C" w:rsidRPr="00456746" w:rsidRDefault="00AF677C" w:rsidP="00AF677C">
      <w:pPr>
        <w:jc w:val="both"/>
      </w:pPr>
      <w:r w:rsidRPr="00456746">
        <w:t xml:space="preserve">a </w:t>
      </w:r>
    </w:p>
    <w:p w:rsidR="00AF677C" w:rsidRPr="00456746" w:rsidRDefault="00AF677C" w:rsidP="00AF677C">
      <w:pPr>
        <w:jc w:val="both"/>
      </w:pPr>
      <w:r w:rsidRPr="00456746">
        <w:rPr>
          <w:i/>
        </w:rPr>
        <w:t>.....................................................................................................................................................................z siedzibą .............................................................................................., zarejestrowaną w Krajowym Rejestrze Sądowym dla …………………………………………………................................................., KRS………………………………………..</w:t>
      </w:r>
    </w:p>
    <w:p w:rsidR="00AF677C" w:rsidRPr="00456746" w:rsidRDefault="00AF677C" w:rsidP="00AF677C">
      <w:pPr>
        <w:pStyle w:val="Nagwek2"/>
        <w:spacing w:before="0" w:after="0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456746">
        <w:rPr>
          <w:rFonts w:ascii="Times New Roman" w:hAnsi="Times New Roman" w:cs="Times New Roman"/>
          <w:b w:val="0"/>
          <w:i w:val="0"/>
          <w:sz w:val="20"/>
          <w:szCs w:val="20"/>
        </w:rPr>
        <w:t>posiadającą NIP: ……………………… i REGON: ………………………………………..</w:t>
      </w:r>
    </w:p>
    <w:p w:rsidR="00AF677C" w:rsidRPr="00456746" w:rsidRDefault="00AF677C" w:rsidP="00AF677C">
      <w:pPr>
        <w:pStyle w:val="Nagwek2"/>
        <w:spacing w:before="0" w:after="0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456746">
        <w:rPr>
          <w:rFonts w:ascii="Times New Roman" w:hAnsi="Times New Roman" w:cs="Times New Roman"/>
          <w:b w:val="0"/>
          <w:i w:val="0"/>
          <w:sz w:val="20"/>
          <w:szCs w:val="20"/>
        </w:rPr>
        <w:t>reprezentowaną przez: ..............................................................................................................</w:t>
      </w:r>
    </w:p>
    <w:p w:rsidR="00AF677C" w:rsidRPr="00456746" w:rsidRDefault="00AF677C" w:rsidP="00AF677C">
      <w:pPr>
        <w:pStyle w:val="Nagwek2"/>
        <w:spacing w:before="0" w:after="0"/>
        <w:jc w:val="both"/>
        <w:rPr>
          <w:rFonts w:ascii="Times New Roman" w:hAnsi="Times New Roman" w:cs="Times New Roman"/>
          <w:i w:val="0"/>
          <w:sz w:val="20"/>
          <w:szCs w:val="20"/>
        </w:rPr>
      </w:pPr>
      <w:r w:rsidRPr="00456746">
        <w:rPr>
          <w:rFonts w:ascii="Times New Roman" w:hAnsi="Times New Roman" w:cs="Times New Roman"/>
          <w:b w:val="0"/>
          <w:i w:val="0"/>
          <w:sz w:val="20"/>
          <w:szCs w:val="20"/>
        </w:rPr>
        <w:t>zwanym w dalszej treści</w:t>
      </w:r>
      <w:r w:rsidRPr="00456746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r w:rsidRPr="00456746">
        <w:rPr>
          <w:rFonts w:ascii="Times New Roman" w:hAnsi="Times New Roman" w:cs="Times New Roman"/>
          <w:b w:val="0"/>
          <w:i w:val="0"/>
          <w:sz w:val="20"/>
          <w:szCs w:val="20"/>
        </w:rPr>
        <w:t>umowy</w:t>
      </w:r>
      <w:r w:rsidRPr="00456746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r w:rsidRPr="00456746">
        <w:rPr>
          <w:rFonts w:ascii="Times New Roman" w:hAnsi="Times New Roman" w:cs="Times New Roman"/>
          <w:b w:val="0"/>
          <w:i w:val="0"/>
          <w:sz w:val="20"/>
          <w:szCs w:val="20"/>
        </w:rPr>
        <w:t>„</w:t>
      </w:r>
      <w:r w:rsidRPr="00456746">
        <w:rPr>
          <w:rFonts w:ascii="Times New Roman" w:hAnsi="Times New Roman" w:cs="Times New Roman"/>
          <w:i w:val="0"/>
          <w:sz w:val="20"/>
          <w:szCs w:val="20"/>
        </w:rPr>
        <w:t>Wykonawcą</w:t>
      </w:r>
      <w:r w:rsidRPr="00456746">
        <w:rPr>
          <w:rFonts w:ascii="Times New Roman" w:hAnsi="Times New Roman" w:cs="Times New Roman"/>
          <w:b w:val="0"/>
          <w:i w:val="0"/>
          <w:sz w:val="20"/>
          <w:szCs w:val="20"/>
        </w:rPr>
        <w:t>”</w:t>
      </w:r>
    </w:p>
    <w:p w:rsidR="00AF677C" w:rsidRPr="00456746" w:rsidRDefault="00AF677C" w:rsidP="00AF677C">
      <w:pPr>
        <w:jc w:val="both"/>
      </w:pPr>
      <w:r w:rsidRPr="00456746">
        <w:t>zwanych wspólnie „Stronami”.</w:t>
      </w:r>
    </w:p>
    <w:p w:rsidR="00AF677C" w:rsidRPr="00456746" w:rsidRDefault="00AF677C" w:rsidP="00AF677C">
      <w:pPr>
        <w:jc w:val="both"/>
      </w:pPr>
    </w:p>
    <w:p w:rsidR="00AF677C" w:rsidRPr="00456746" w:rsidRDefault="00AF677C" w:rsidP="00AF677C">
      <w:pPr>
        <w:jc w:val="both"/>
      </w:pPr>
      <w:r w:rsidRPr="00456746">
        <w:t xml:space="preserve">Zgodnie z wynikiem postępowania przeprowadzonego w trybie zamówienia  z wyłączeniem ustawy stosownie do art. 4 pkt. 8 ustawy z dnia 29 stycznia 2004r. - Prawo Zamówień Publicznych </w:t>
      </w:r>
      <w:r w:rsidRPr="00456746">
        <w:rPr>
          <w:i/>
        </w:rPr>
        <w:t xml:space="preserve">(t. j. Dz. U. </w:t>
      </w:r>
      <w:r w:rsidR="009C1455" w:rsidRPr="00456746">
        <w:rPr>
          <w:i/>
        </w:rPr>
        <w:t>201</w:t>
      </w:r>
      <w:r w:rsidR="0048061B" w:rsidRPr="00456746">
        <w:rPr>
          <w:i/>
        </w:rPr>
        <w:t>8 r., poz.1986</w:t>
      </w:r>
      <w:r w:rsidR="009C1455" w:rsidRPr="00456746">
        <w:rPr>
          <w:i/>
        </w:rPr>
        <w:t xml:space="preserve"> </w:t>
      </w:r>
      <w:r w:rsidRPr="00456746">
        <w:rPr>
          <w:i/>
        </w:rPr>
        <w:t xml:space="preserve"> </w:t>
      </w:r>
      <w:r w:rsidR="009C1455" w:rsidRPr="00456746">
        <w:rPr>
          <w:i/>
        </w:rPr>
        <w:br/>
      </w:r>
      <w:r w:rsidRPr="00456746">
        <w:rPr>
          <w:i/>
        </w:rPr>
        <w:t xml:space="preserve">z </w:t>
      </w:r>
      <w:proofErr w:type="spellStart"/>
      <w:r w:rsidRPr="00456746">
        <w:rPr>
          <w:i/>
        </w:rPr>
        <w:t>późn</w:t>
      </w:r>
      <w:proofErr w:type="spellEnd"/>
      <w:r w:rsidRPr="00456746">
        <w:rPr>
          <w:i/>
        </w:rPr>
        <w:t>. zm.)</w:t>
      </w:r>
      <w:r w:rsidRPr="00456746">
        <w:t xml:space="preserve">, niniejsze zamówienie  nie podlega przepisom tejże ustawy – wartość zamówienia nie przekracza </w:t>
      </w:r>
      <w:r w:rsidR="009C1455" w:rsidRPr="00456746">
        <w:t xml:space="preserve">wyrażonej w złotych </w:t>
      </w:r>
      <w:r w:rsidRPr="00456746">
        <w:t>kwoty 30</w:t>
      </w:r>
      <w:r w:rsidR="003E3C5B" w:rsidRPr="00456746">
        <w:t xml:space="preserve"> </w:t>
      </w:r>
      <w:r w:rsidRPr="00456746">
        <w:t>000 Euro.</w:t>
      </w:r>
    </w:p>
    <w:p w:rsidR="00AF677C" w:rsidRPr="00456746" w:rsidRDefault="00AF677C" w:rsidP="00AF677C">
      <w:pPr>
        <w:jc w:val="both"/>
      </w:pPr>
    </w:p>
    <w:p w:rsidR="00AF677C" w:rsidRPr="00456746" w:rsidRDefault="00AF677C" w:rsidP="00AF677C">
      <w:pPr>
        <w:jc w:val="center"/>
        <w:rPr>
          <w:b/>
        </w:rPr>
      </w:pPr>
      <w:r w:rsidRPr="00456746">
        <w:rPr>
          <w:b/>
        </w:rPr>
        <w:t>§1</w:t>
      </w:r>
    </w:p>
    <w:p w:rsidR="00AF677C" w:rsidRPr="00456746" w:rsidRDefault="00AF677C" w:rsidP="00AF677C">
      <w:pPr>
        <w:pStyle w:val="Nagwek3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Pr="00456746">
        <w:rPr>
          <w:rFonts w:ascii="Times New Roman" w:hAnsi="Times New Roman" w:cs="Times New Roman"/>
          <w:sz w:val="20"/>
          <w:szCs w:val="20"/>
        </w:rPr>
        <w:t>PRZEDMIOT UMOWY</w:t>
      </w:r>
    </w:p>
    <w:p w:rsidR="00AF677C" w:rsidRPr="00456746" w:rsidRDefault="00AF677C" w:rsidP="00AF677C">
      <w:pPr>
        <w:pStyle w:val="Teksttreci0"/>
        <w:numPr>
          <w:ilvl w:val="0"/>
          <w:numId w:val="24"/>
        </w:numPr>
        <w:shd w:val="clear" w:color="auto" w:fill="auto"/>
        <w:tabs>
          <w:tab w:val="clear" w:pos="720"/>
          <w:tab w:val="num" w:pos="180"/>
        </w:tabs>
        <w:spacing w:line="240" w:lineRule="auto"/>
        <w:ind w:left="180" w:right="20" w:hanging="180"/>
        <w:jc w:val="both"/>
        <w:rPr>
          <w:rFonts w:ascii="Times New Roman" w:hAnsi="Times New Roman" w:cs="Times New Roman"/>
          <w:sz w:val="20"/>
          <w:szCs w:val="20"/>
        </w:rPr>
      </w:pPr>
      <w:r w:rsidRPr="00456746">
        <w:rPr>
          <w:rFonts w:ascii="Times New Roman" w:hAnsi="Times New Roman" w:cs="Times New Roman"/>
          <w:sz w:val="20"/>
          <w:szCs w:val="20"/>
        </w:rPr>
        <w:t xml:space="preserve">Przedmiotem niniejszej umowy jest udzielenie Zamawiającemu przez Wykonawcę niewyłącznej </w:t>
      </w:r>
      <w:r w:rsidR="00F24B6D" w:rsidRPr="00456746">
        <w:rPr>
          <w:rFonts w:ascii="Times New Roman" w:hAnsi="Times New Roman" w:cs="Times New Roman"/>
          <w:sz w:val="20"/>
          <w:szCs w:val="20"/>
        </w:rPr>
        <w:br/>
      </w:r>
      <w:r w:rsidRPr="00456746">
        <w:rPr>
          <w:rFonts w:ascii="Times New Roman" w:hAnsi="Times New Roman" w:cs="Times New Roman"/>
          <w:sz w:val="20"/>
          <w:szCs w:val="20"/>
        </w:rPr>
        <w:t>i nieprzenośnej licencji na korzystanie z oprogramowania komputerowego, w za</w:t>
      </w:r>
      <w:r w:rsidR="00A3118E" w:rsidRPr="00456746">
        <w:rPr>
          <w:rFonts w:ascii="Times New Roman" w:hAnsi="Times New Roman" w:cs="Times New Roman"/>
          <w:sz w:val="20"/>
          <w:szCs w:val="20"/>
        </w:rPr>
        <w:t>kresie podanym w Załączniku Nr 1 (</w:t>
      </w:r>
      <w:r w:rsidR="00A3118E" w:rsidRPr="00456746">
        <w:rPr>
          <w:rFonts w:ascii="Times New Roman" w:hAnsi="Times New Roman" w:cs="Times New Roman"/>
          <w:i/>
          <w:sz w:val="20"/>
          <w:szCs w:val="20"/>
        </w:rPr>
        <w:t>Opis przedmiotu zamówienia</w:t>
      </w:r>
      <w:r w:rsidR="00A3118E" w:rsidRPr="00456746">
        <w:rPr>
          <w:rFonts w:ascii="Times New Roman" w:hAnsi="Times New Roman" w:cs="Times New Roman"/>
          <w:sz w:val="20"/>
          <w:szCs w:val="20"/>
        </w:rPr>
        <w:t>)</w:t>
      </w:r>
      <w:r w:rsidRPr="00456746">
        <w:rPr>
          <w:rFonts w:ascii="Times New Roman" w:hAnsi="Times New Roman" w:cs="Times New Roman"/>
          <w:sz w:val="20"/>
          <w:szCs w:val="20"/>
        </w:rPr>
        <w:t>, który zostanie dostarczony przez Wykonawcę zgodnie z umową, dla własnych potrzeb wewnętrznych Zamawiającego, bez prawa jego udostępniania osobom trzecim, modyfikowania ani rozpowszechniania oraz jego dostawa.</w:t>
      </w:r>
    </w:p>
    <w:p w:rsidR="00AF677C" w:rsidRPr="00456746" w:rsidRDefault="00AF677C" w:rsidP="00AF677C">
      <w:pPr>
        <w:pStyle w:val="Teksttreci150"/>
        <w:numPr>
          <w:ilvl w:val="0"/>
          <w:numId w:val="24"/>
        </w:numPr>
        <w:shd w:val="clear" w:color="auto" w:fill="auto"/>
        <w:tabs>
          <w:tab w:val="clear" w:pos="720"/>
          <w:tab w:val="num" w:pos="180"/>
        </w:tabs>
        <w:spacing w:before="0" w:after="0" w:line="240" w:lineRule="auto"/>
        <w:ind w:left="180" w:hanging="18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456746">
        <w:rPr>
          <w:rFonts w:ascii="Times New Roman" w:hAnsi="Times New Roman" w:cs="Times New Roman"/>
          <w:b w:val="0"/>
          <w:sz w:val="20"/>
          <w:szCs w:val="20"/>
        </w:rPr>
        <w:t>Na podstawie niniejszej umowy Wykonawca zobowiązuje się dostarczyć i następnie wydać oraz przenieść na rzecz Zamawiającego własność nośników oprogramowa</w:t>
      </w:r>
      <w:r w:rsidR="005579CD" w:rsidRPr="00456746">
        <w:rPr>
          <w:rFonts w:ascii="Times New Roman" w:hAnsi="Times New Roman" w:cs="Times New Roman"/>
          <w:b w:val="0"/>
          <w:sz w:val="20"/>
          <w:szCs w:val="20"/>
        </w:rPr>
        <w:t>nia, którego parametry opisane</w:t>
      </w:r>
      <w:r w:rsidRPr="00456746">
        <w:rPr>
          <w:rFonts w:ascii="Times New Roman" w:hAnsi="Times New Roman" w:cs="Times New Roman"/>
          <w:b w:val="0"/>
          <w:sz w:val="20"/>
          <w:szCs w:val="20"/>
        </w:rPr>
        <w:t xml:space="preserve"> są w zakresie przedmioto</w:t>
      </w:r>
      <w:r w:rsidR="00A3118E" w:rsidRPr="00456746">
        <w:rPr>
          <w:rFonts w:ascii="Times New Roman" w:hAnsi="Times New Roman" w:cs="Times New Roman"/>
          <w:b w:val="0"/>
          <w:sz w:val="20"/>
          <w:szCs w:val="20"/>
        </w:rPr>
        <w:t>wym określonym w Załączniku Nr 1</w:t>
      </w:r>
      <w:r w:rsidRPr="00456746">
        <w:rPr>
          <w:rFonts w:ascii="Times New Roman" w:hAnsi="Times New Roman" w:cs="Times New Roman"/>
          <w:b w:val="0"/>
          <w:sz w:val="20"/>
          <w:szCs w:val="20"/>
        </w:rPr>
        <w:t xml:space="preserve"> do umowy, a Zamawiający odebrać i zapłacić Wykonawcy należną cenę za przedmiot. Przeniesienie własności nośników nie odnosi się do oprogramowania udostępnianego on-line.</w:t>
      </w:r>
    </w:p>
    <w:p w:rsidR="00AF677C" w:rsidRPr="00456746" w:rsidRDefault="00AF677C" w:rsidP="00AF677C">
      <w:pPr>
        <w:pStyle w:val="arimr"/>
        <w:widowControl/>
        <w:tabs>
          <w:tab w:val="left" w:pos="426"/>
        </w:tabs>
        <w:suppressAutoHyphens/>
        <w:snapToGrid/>
        <w:spacing w:line="240" w:lineRule="auto"/>
        <w:ind w:left="200" w:hanging="200"/>
        <w:jc w:val="both"/>
        <w:rPr>
          <w:sz w:val="20"/>
          <w:lang w:val="pl-PL"/>
        </w:rPr>
      </w:pPr>
    </w:p>
    <w:p w:rsidR="00AF677C" w:rsidRPr="00456746" w:rsidRDefault="00AF677C" w:rsidP="00AF677C">
      <w:pPr>
        <w:jc w:val="center"/>
        <w:rPr>
          <w:b/>
        </w:rPr>
      </w:pPr>
      <w:r w:rsidRPr="00456746">
        <w:rPr>
          <w:b/>
        </w:rPr>
        <w:t>§2</w:t>
      </w:r>
    </w:p>
    <w:p w:rsidR="00AF677C" w:rsidRPr="00456746" w:rsidRDefault="00AF677C" w:rsidP="00AF677C">
      <w:pPr>
        <w:pStyle w:val="Nagwek3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Pr="00456746">
        <w:rPr>
          <w:rFonts w:ascii="Times New Roman" w:hAnsi="Times New Roman" w:cs="Times New Roman"/>
          <w:sz w:val="20"/>
          <w:szCs w:val="20"/>
        </w:rPr>
        <w:t>TERMINY REALIZACJI UMOWY</w:t>
      </w:r>
    </w:p>
    <w:p w:rsidR="00AF677C" w:rsidRPr="00456746" w:rsidRDefault="00AF677C" w:rsidP="00AF677C">
      <w:pPr>
        <w:numPr>
          <w:ilvl w:val="0"/>
          <w:numId w:val="25"/>
        </w:numPr>
        <w:tabs>
          <w:tab w:val="clear" w:pos="720"/>
          <w:tab w:val="left" w:pos="180"/>
          <w:tab w:val="right" w:pos="8894"/>
        </w:tabs>
        <w:suppressAutoHyphens/>
        <w:ind w:left="180" w:hanging="180"/>
        <w:jc w:val="both"/>
        <w:rPr>
          <w:b/>
        </w:rPr>
      </w:pPr>
      <w:r w:rsidRPr="00456746">
        <w:t>Umowa zostaje zawarta na okres</w:t>
      </w:r>
      <w:r w:rsidR="0048061B" w:rsidRPr="00456746">
        <w:rPr>
          <w:b/>
        </w:rPr>
        <w:t xml:space="preserve"> od 01.01.2019</w:t>
      </w:r>
      <w:r w:rsidR="00F24B6D" w:rsidRPr="00456746">
        <w:rPr>
          <w:b/>
        </w:rPr>
        <w:t xml:space="preserve"> r. do 31.12.2021</w:t>
      </w:r>
      <w:r w:rsidRPr="00456746">
        <w:rPr>
          <w:b/>
        </w:rPr>
        <w:t xml:space="preserve"> r.</w:t>
      </w:r>
    </w:p>
    <w:p w:rsidR="00242B06" w:rsidRPr="00456746" w:rsidRDefault="00AF677C" w:rsidP="00AF677C">
      <w:pPr>
        <w:numPr>
          <w:ilvl w:val="0"/>
          <w:numId w:val="25"/>
        </w:numPr>
        <w:tabs>
          <w:tab w:val="clear" w:pos="720"/>
          <w:tab w:val="left" w:pos="180"/>
          <w:tab w:val="right" w:pos="8894"/>
        </w:tabs>
        <w:suppressAutoHyphens/>
        <w:ind w:left="180" w:hanging="180"/>
        <w:jc w:val="both"/>
        <w:rPr>
          <w:b/>
        </w:rPr>
      </w:pPr>
      <w:r w:rsidRPr="00456746">
        <w:t>Wykon</w:t>
      </w:r>
      <w:r w:rsidR="00242B06" w:rsidRPr="00456746">
        <w:t xml:space="preserve">awca zobowiązuje się dostarczyć </w:t>
      </w:r>
      <w:r w:rsidRPr="00456746">
        <w:t>oprogramowanie</w:t>
      </w:r>
      <w:r w:rsidR="00242B06" w:rsidRPr="00456746">
        <w:t xml:space="preserve"> </w:t>
      </w:r>
      <w:r w:rsidRPr="00456746">
        <w:t>do obsługi prawnej (zgodnie z zakresem przedmiotow</w:t>
      </w:r>
      <w:r w:rsidR="00A3118E" w:rsidRPr="00456746">
        <w:t>ym określonym w Załączniku Nr 1</w:t>
      </w:r>
      <w:r w:rsidRPr="00456746">
        <w:t xml:space="preserve"> do siedziby Zamawiającego przy ulicy</w:t>
      </w:r>
      <w:r w:rsidR="00A3118E" w:rsidRPr="00456746">
        <w:t xml:space="preserve"> Czajkowskiego 109 we Wrocławiu:</w:t>
      </w:r>
    </w:p>
    <w:p w:rsidR="00242B06" w:rsidRPr="00456746" w:rsidRDefault="00A3118E" w:rsidP="00A3118E">
      <w:pPr>
        <w:pStyle w:val="Akapitzlist"/>
        <w:numPr>
          <w:ilvl w:val="0"/>
          <w:numId w:val="35"/>
        </w:numPr>
        <w:tabs>
          <w:tab w:val="left" w:pos="180"/>
          <w:tab w:val="right" w:pos="8894"/>
        </w:tabs>
        <w:suppressAutoHyphens/>
        <w:jc w:val="both"/>
        <w:rPr>
          <w:sz w:val="20"/>
          <w:szCs w:val="20"/>
        </w:rPr>
      </w:pPr>
      <w:r w:rsidRPr="00456746">
        <w:rPr>
          <w:sz w:val="20"/>
          <w:szCs w:val="20"/>
        </w:rPr>
        <w:t>n</w:t>
      </w:r>
      <w:r w:rsidR="00242B06" w:rsidRPr="00456746">
        <w:rPr>
          <w:sz w:val="20"/>
          <w:szCs w:val="20"/>
        </w:rPr>
        <w:t xml:space="preserve">a nośniku danych </w:t>
      </w:r>
      <w:r w:rsidR="00AF677C" w:rsidRPr="00456746">
        <w:rPr>
          <w:sz w:val="20"/>
          <w:szCs w:val="20"/>
        </w:rPr>
        <w:t xml:space="preserve">w terminie do </w:t>
      </w:r>
      <w:r w:rsidR="00242B06" w:rsidRPr="00456746">
        <w:rPr>
          <w:sz w:val="20"/>
          <w:szCs w:val="20"/>
        </w:rPr>
        <w:t>31</w:t>
      </w:r>
      <w:r w:rsidR="00AF677C" w:rsidRPr="00456746">
        <w:rPr>
          <w:sz w:val="20"/>
          <w:szCs w:val="20"/>
        </w:rPr>
        <w:t xml:space="preserve"> </w:t>
      </w:r>
      <w:r w:rsidR="00242B06" w:rsidRPr="00456746">
        <w:rPr>
          <w:sz w:val="20"/>
          <w:szCs w:val="20"/>
        </w:rPr>
        <w:t>grudnia</w:t>
      </w:r>
      <w:r w:rsidR="00F24B6D" w:rsidRPr="00456746">
        <w:rPr>
          <w:sz w:val="20"/>
          <w:szCs w:val="20"/>
        </w:rPr>
        <w:t xml:space="preserve"> 2018</w:t>
      </w:r>
      <w:r w:rsidR="00242B06" w:rsidRPr="00456746">
        <w:rPr>
          <w:sz w:val="20"/>
          <w:szCs w:val="20"/>
        </w:rPr>
        <w:t xml:space="preserve"> rok </w:t>
      </w:r>
      <w:r w:rsidR="00AF677C" w:rsidRPr="00456746">
        <w:rPr>
          <w:sz w:val="20"/>
          <w:szCs w:val="20"/>
        </w:rPr>
        <w:t>.</w:t>
      </w:r>
    </w:p>
    <w:p w:rsidR="00242B06" w:rsidRPr="00456746" w:rsidRDefault="00A3118E" w:rsidP="00A3118E">
      <w:pPr>
        <w:pStyle w:val="Akapitzlist"/>
        <w:numPr>
          <w:ilvl w:val="0"/>
          <w:numId w:val="35"/>
        </w:numPr>
        <w:tabs>
          <w:tab w:val="left" w:pos="180"/>
          <w:tab w:val="right" w:pos="8894"/>
        </w:tabs>
        <w:suppressAutoHyphens/>
        <w:jc w:val="both"/>
        <w:rPr>
          <w:sz w:val="20"/>
          <w:szCs w:val="20"/>
        </w:rPr>
      </w:pPr>
      <w:r w:rsidRPr="00456746">
        <w:rPr>
          <w:sz w:val="20"/>
          <w:szCs w:val="20"/>
        </w:rPr>
        <w:t>u</w:t>
      </w:r>
      <w:r w:rsidR="00242B06" w:rsidRPr="00456746">
        <w:rPr>
          <w:sz w:val="20"/>
          <w:szCs w:val="20"/>
        </w:rPr>
        <w:t>do</w:t>
      </w:r>
      <w:r w:rsidR="00F24B6D" w:rsidRPr="00456746">
        <w:rPr>
          <w:sz w:val="20"/>
          <w:szCs w:val="20"/>
        </w:rPr>
        <w:t>stępnić wersje on–</w:t>
      </w:r>
      <w:proofErr w:type="spellStart"/>
      <w:r w:rsidR="00F24B6D" w:rsidRPr="00456746">
        <w:rPr>
          <w:sz w:val="20"/>
          <w:szCs w:val="20"/>
        </w:rPr>
        <w:t>line</w:t>
      </w:r>
      <w:proofErr w:type="spellEnd"/>
      <w:r w:rsidR="00F24B6D" w:rsidRPr="00456746">
        <w:rPr>
          <w:sz w:val="20"/>
          <w:szCs w:val="20"/>
        </w:rPr>
        <w:t xml:space="preserve"> od 1 stycznia 2019</w:t>
      </w:r>
      <w:r w:rsidR="00242B06" w:rsidRPr="00456746">
        <w:rPr>
          <w:sz w:val="20"/>
          <w:szCs w:val="20"/>
        </w:rPr>
        <w:t xml:space="preserve"> roku. </w:t>
      </w:r>
    </w:p>
    <w:p w:rsidR="00AF677C" w:rsidRPr="00456746" w:rsidRDefault="00AF677C" w:rsidP="00AF677C">
      <w:pPr>
        <w:numPr>
          <w:ilvl w:val="0"/>
          <w:numId w:val="25"/>
        </w:numPr>
        <w:tabs>
          <w:tab w:val="clear" w:pos="720"/>
          <w:tab w:val="left" w:pos="180"/>
        </w:tabs>
        <w:suppressAutoHyphens/>
        <w:ind w:left="180" w:hanging="180"/>
        <w:jc w:val="both"/>
      </w:pPr>
      <w:r w:rsidRPr="00456746">
        <w:t xml:space="preserve">Wykonawca powiadomi telefonicznie Zamawiającego o dacie dostawy oprogramowania z wyprzedzeniem, co najmniej 2 dni roboczych. </w:t>
      </w:r>
    </w:p>
    <w:p w:rsidR="00AF677C" w:rsidRPr="00456746" w:rsidRDefault="00AF677C" w:rsidP="00AF677C">
      <w:pPr>
        <w:numPr>
          <w:ilvl w:val="0"/>
          <w:numId w:val="25"/>
        </w:numPr>
        <w:tabs>
          <w:tab w:val="clear" w:pos="720"/>
          <w:tab w:val="left" w:pos="180"/>
        </w:tabs>
        <w:suppressAutoHyphens/>
        <w:ind w:left="180" w:hanging="180"/>
        <w:jc w:val="both"/>
        <w:rPr>
          <w:u w:val="single"/>
        </w:rPr>
      </w:pPr>
      <w:r w:rsidRPr="00456746">
        <w:t xml:space="preserve">Odbiór oprogramowania od Wykonawcy nastąpi w formie </w:t>
      </w:r>
      <w:r w:rsidRPr="00456746">
        <w:rPr>
          <w:i/>
        </w:rPr>
        <w:t>Protokołu Odbioru</w:t>
      </w:r>
      <w:r w:rsidRPr="00456746">
        <w:t xml:space="preserve"> podpisanego przez upoważnionych przedstawicieli Zamawiającego i Wykonawcy, sporządzonego według wzoru - stanowiącego </w:t>
      </w:r>
      <w:r w:rsidRPr="00456746">
        <w:rPr>
          <w:u w:val="single"/>
        </w:rPr>
        <w:t>Załącznik Nr 2 do umowy.</w:t>
      </w:r>
    </w:p>
    <w:p w:rsidR="00AF677C" w:rsidRPr="00456746" w:rsidRDefault="00AF677C" w:rsidP="00AF677C">
      <w:pPr>
        <w:jc w:val="center"/>
        <w:rPr>
          <w:b/>
        </w:rPr>
      </w:pPr>
    </w:p>
    <w:p w:rsidR="00AF677C" w:rsidRPr="00456746" w:rsidRDefault="00AF677C" w:rsidP="00AF677C">
      <w:pPr>
        <w:jc w:val="center"/>
        <w:rPr>
          <w:b/>
        </w:rPr>
      </w:pPr>
      <w:r w:rsidRPr="00456746">
        <w:rPr>
          <w:b/>
        </w:rPr>
        <w:t>§3</w:t>
      </w:r>
    </w:p>
    <w:p w:rsidR="00AF677C" w:rsidRPr="00456746" w:rsidRDefault="00AF677C" w:rsidP="00AF677C">
      <w:pPr>
        <w:ind w:left="709" w:hanging="283"/>
        <w:jc w:val="center"/>
        <w:rPr>
          <w:b/>
        </w:rPr>
      </w:pPr>
      <w:r w:rsidRPr="00456746">
        <w:rPr>
          <w:b/>
        </w:rPr>
        <w:t>WYNAGRODZENIE</w:t>
      </w:r>
    </w:p>
    <w:p w:rsidR="00AF677C" w:rsidRPr="00456746" w:rsidRDefault="00AF677C" w:rsidP="00AF677C">
      <w:pPr>
        <w:suppressAutoHyphens/>
        <w:ind w:left="200" w:hanging="200"/>
        <w:jc w:val="both"/>
      </w:pPr>
      <w:r w:rsidRPr="00456746">
        <w:t xml:space="preserve">1. Za wykonanie przedmiotu zamówienia </w:t>
      </w:r>
      <w:r w:rsidRPr="00456746">
        <w:rPr>
          <w:iCs/>
        </w:rPr>
        <w:t xml:space="preserve">Zamawiający </w:t>
      </w:r>
      <w:r w:rsidRPr="00456746">
        <w:t xml:space="preserve">zapłaci </w:t>
      </w:r>
      <w:r w:rsidRPr="00456746">
        <w:rPr>
          <w:iCs/>
        </w:rPr>
        <w:t>Wykonawcy</w:t>
      </w:r>
      <w:r w:rsidRPr="00456746">
        <w:t xml:space="preserve"> wynagrodzenie łączne, zgodnie ze złożoną ofertą w wysokości:</w:t>
      </w:r>
    </w:p>
    <w:p w:rsidR="00AF677C" w:rsidRPr="00456746" w:rsidRDefault="00AF677C" w:rsidP="00AF677C">
      <w:pPr>
        <w:ind w:left="200"/>
        <w:jc w:val="both"/>
        <w:rPr>
          <w:b/>
        </w:rPr>
      </w:pPr>
      <w:r w:rsidRPr="00456746">
        <w:rPr>
          <w:b/>
        </w:rPr>
        <w:t>a) wartość netto: ………………………..  zł. (słownie złotych:  ……………………………………. …/100),</w:t>
      </w:r>
    </w:p>
    <w:p w:rsidR="00AF677C" w:rsidRPr="00456746" w:rsidRDefault="00AF677C" w:rsidP="00AF677C">
      <w:pPr>
        <w:ind w:left="200"/>
        <w:jc w:val="both"/>
        <w:rPr>
          <w:b/>
        </w:rPr>
      </w:pPr>
      <w:r w:rsidRPr="00456746">
        <w:rPr>
          <w:b/>
        </w:rPr>
        <w:t>b) podatek VAT w kwocie: ………………..zł. (słownie złotych: ……………………...................... …/100),</w:t>
      </w:r>
    </w:p>
    <w:p w:rsidR="00AF677C" w:rsidRPr="00456746" w:rsidRDefault="00AF677C" w:rsidP="00AF677C">
      <w:pPr>
        <w:ind w:left="200"/>
        <w:jc w:val="both"/>
        <w:rPr>
          <w:b/>
        </w:rPr>
      </w:pPr>
      <w:r w:rsidRPr="00456746">
        <w:rPr>
          <w:b/>
        </w:rPr>
        <w:t>c) wartość brutto : ……………………..zł. (słownie złotych: ………………………………………. …/100),</w:t>
      </w:r>
    </w:p>
    <w:p w:rsidR="00AF677C" w:rsidRPr="00456746" w:rsidRDefault="00AF677C" w:rsidP="00AF677C">
      <w:pPr>
        <w:ind w:left="200"/>
        <w:jc w:val="both"/>
        <w:rPr>
          <w:b/>
        </w:rPr>
      </w:pPr>
      <w:r w:rsidRPr="00456746">
        <w:rPr>
          <w:b/>
        </w:rPr>
        <w:t>d) w tym koszt licencji na 1 rok ……………………………………. zł. brutto (słownie złotych: …………………………………… …/100)</w:t>
      </w:r>
    </w:p>
    <w:p w:rsidR="00AF677C" w:rsidRPr="00456746" w:rsidRDefault="00AF677C" w:rsidP="00AF677C">
      <w:pPr>
        <w:ind w:left="200" w:hanging="200"/>
        <w:jc w:val="both"/>
      </w:pPr>
      <w:r w:rsidRPr="00456746">
        <w:t>2. W wynagrodzeniu łącznym określonym w § 3 ust. 1 umowy mieszczą się koszty transportu (dostawy) i inne koszty związane z wykonaniem przedmiotu niniejszej umowy.</w:t>
      </w:r>
    </w:p>
    <w:p w:rsidR="00AF677C" w:rsidRPr="00456746" w:rsidRDefault="00AF677C" w:rsidP="00AF677C">
      <w:pPr>
        <w:suppressAutoHyphens/>
        <w:ind w:left="200" w:hanging="200"/>
        <w:jc w:val="both"/>
      </w:pPr>
      <w:r w:rsidRPr="00456746">
        <w:lastRenderedPageBreak/>
        <w:t xml:space="preserve">3. W przypadku licencji 3- letnich płatność za kolejny rok licencji będzie dokonywana raz w roku w ciągu 30 dni od jej dostarczenia na podstawie wystawionej faktury. </w:t>
      </w:r>
    </w:p>
    <w:p w:rsidR="00AF677C" w:rsidRPr="00456746" w:rsidRDefault="00AF677C" w:rsidP="00AF677C">
      <w:pPr>
        <w:pStyle w:val="arimr"/>
        <w:widowControl/>
        <w:tabs>
          <w:tab w:val="left" w:pos="200"/>
        </w:tabs>
        <w:snapToGrid/>
        <w:spacing w:line="240" w:lineRule="auto"/>
        <w:ind w:left="200" w:hanging="200"/>
        <w:jc w:val="both"/>
        <w:rPr>
          <w:sz w:val="20"/>
          <w:lang w:val="pl-PL"/>
        </w:rPr>
      </w:pPr>
      <w:r w:rsidRPr="00456746">
        <w:rPr>
          <w:sz w:val="20"/>
          <w:lang w:val="pl-PL"/>
        </w:rPr>
        <w:t>4. Wynagrodzenie łączne określone w § 3 ust. 1 umowy obejmuje ilość i ceny jednostkowe za oprogramowanie złożone w ofercie Wykonawcy, zgodnie z załącznikiem Nr 1 do umowy.</w:t>
      </w:r>
    </w:p>
    <w:p w:rsidR="00AF677C" w:rsidRPr="00456746" w:rsidRDefault="00AF677C" w:rsidP="00AF677C">
      <w:pPr>
        <w:pStyle w:val="arimr"/>
        <w:widowControl/>
        <w:tabs>
          <w:tab w:val="left" w:pos="200"/>
        </w:tabs>
        <w:snapToGrid/>
        <w:spacing w:line="240" w:lineRule="auto"/>
        <w:ind w:left="200" w:hanging="200"/>
        <w:jc w:val="both"/>
        <w:rPr>
          <w:sz w:val="20"/>
          <w:lang w:val="pl-PL"/>
        </w:rPr>
      </w:pPr>
      <w:r w:rsidRPr="00456746">
        <w:rPr>
          <w:sz w:val="20"/>
          <w:lang w:val="pl-PL"/>
        </w:rPr>
        <w:t>5. Wynagrodzenie łączne Wykonawcy wskazane w § 3 ust. 1 umowy oraz</w:t>
      </w:r>
      <w:r w:rsidR="00A3118E" w:rsidRPr="00456746">
        <w:rPr>
          <w:sz w:val="20"/>
          <w:lang w:val="pl-PL"/>
        </w:rPr>
        <w:t xml:space="preserve"> ceny jednostkowe określone </w:t>
      </w:r>
      <w:r w:rsidR="00A3118E" w:rsidRPr="00456746">
        <w:rPr>
          <w:sz w:val="20"/>
          <w:lang w:val="pl-PL"/>
        </w:rPr>
        <w:br/>
        <w:t>w Z</w:t>
      </w:r>
      <w:r w:rsidRPr="00456746">
        <w:rPr>
          <w:sz w:val="20"/>
          <w:lang w:val="pl-PL"/>
        </w:rPr>
        <w:t>ałączniku nr 1 do umowy nie ulegną zmianie w trakcie trwania umowy.</w:t>
      </w:r>
    </w:p>
    <w:p w:rsidR="00AF677C" w:rsidRPr="00456746" w:rsidRDefault="00AF677C" w:rsidP="00AF677C">
      <w:pPr>
        <w:tabs>
          <w:tab w:val="right" w:pos="567"/>
        </w:tabs>
        <w:ind w:left="720"/>
        <w:jc w:val="both"/>
      </w:pPr>
    </w:p>
    <w:p w:rsidR="00AF677C" w:rsidRPr="00456746" w:rsidRDefault="00AF677C" w:rsidP="00AF677C">
      <w:pPr>
        <w:ind w:left="709"/>
        <w:jc w:val="center"/>
        <w:rPr>
          <w:b/>
        </w:rPr>
      </w:pPr>
      <w:r w:rsidRPr="00456746">
        <w:rPr>
          <w:b/>
        </w:rPr>
        <w:t>§ 4</w:t>
      </w:r>
    </w:p>
    <w:p w:rsidR="00AF677C" w:rsidRPr="00456746" w:rsidRDefault="00AF677C" w:rsidP="00AF677C">
      <w:pPr>
        <w:ind w:left="709"/>
        <w:jc w:val="center"/>
        <w:rPr>
          <w:b/>
        </w:rPr>
      </w:pPr>
      <w:r w:rsidRPr="00456746">
        <w:rPr>
          <w:b/>
        </w:rPr>
        <w:t>ZOBOWIĄZANIA STRON</w:t>
      </w:r>
    </w:p>
    <w:p w:rsidR="00AF677C" w:rsidRPr="00456746" w:rsidRDefault="00AF677C" w:rsidP="00AF677C">
      <w:pPr>
        <w:ind w:left="284" w:hanging="284"/>
        <w:jc w:val="both"/>
      </w:pPr>
      <w:r w:rsidRPr="00456746">
        <w:t xml:space="preserve">1. W ramach wykonania przedmiotu umowy i wynagrodzenia łącznego określonego w § 3 ust. 1 umowy </w:t>
      </w:r>
      <w:r w:rsidRPr="00456746">
        <w:rPr>
          <w:iCs/>
        </w:rPr>
        <w:t>Wykonawca</w:t>
      </w:r>
      <w:r w:rsidRPr="00456746">
        <w:t xml:space="preserve"> zobowiązany jest:</w:t>
      </w:r>
    </w:p>
    <w:p w:rsidR="00AF677C" w:rsidRPr="00456746" w:rsidRDefault="00AF677C" w:rsidP="00A3118E">
      <w:pPr>
        <w:pStyle w:val="Akapitzlist"/>
        <w:numPr>
          <w:ilvl w:val="0"/>
          <w:numId w:val="38"/>
        </w:numPr>
        <w:tabs>
          <w:tab w:val="left" w:pos="800"/>
        </w:tabs>
        <w:suppressAutoHyphens/>
        <w:jc w:val="both"/>
        <w:rPr>
          <w:sz w:val="20"/>
          <w:szCs w:val="20"/>
        </w:rPr>
      </w:pPr>
      <w:r w:rsidRPr="00456746">
        <w:rPr>
          <w:sz w:val="20"/>
          <w:szCs w:val="20"/>
        </w:rPr>
        <w:t>ponieść odpowiedzialność za terminowe i rzetelne wykonanie przedmiotu umowy,</w:t>
      </w:r>
    </w:p>
    <w:p w:rsidR="00AF677C" w:rsidRPr="00456746" w:rsidRDefault="00AF677C" w:rsidP="00A3118E">
      <w:pPr>
        <w:pStyle w:val="Akapitzlist"/>
        <w:numPr>
          <w:ilvl w:val="0"/>
          <w:numId w:val="38"/>
        </w:numPr>
        <w:tabs>
          <w:tab w:val="left" w:pos="800"/>
        </w:tabs>
        <w:suppressAutoHyphens/>
        <w:jc w:val="both"/>
        <w:rPr>
          <w:sz w:val="20"/>
          <w:szCs w:val="20"/>
        </w:rPr>
      </w:pPr>
      <w:r w:rsidRPr="00456746">
        <w:rPr>
          <w:sz w:val="20"/>
          <w:szCs w:val="20"/>
        </w:rPr>
        <w:t>dostarczyć przedmiot umowy własnym transpo</w:t>
      </w:r>
      <w:r w:rsidR="00A3118E" w:rsidRPr="00456746">
        <w:rPr>
          <w:sz w:val="20"/>
          <w:szCs w:val="20"/>
        </w:rPr>
        <w:t>rtem i na własny koszt i ryzyko,</w:t>
      </w:r>
    </w:p>
    <w:p w:rsidR="00AF677C" w:rsidRPr="00456746" w:rsidRDefault="00A3118E" w:rsidP="00A3118E">
      <w:pPr>
        <w:pStyle w:val="Akapitzlist"/>
        <w:numPr>
          <w:ilvl w:val="0"/>
          <w:numId w:val="38"/>
        </w:numPr>
        <w:suppressAutoHyphens/>
        <w:jc w:val="both"/>
        <w:rPr>
          <w:sz w:val="20"/>
          <w:szCs w:val="20"/>
        </w:rPr>
      </w:pPr>
      <w:r w:rsidRPr="00456746">
        <w:rPr>
          <w:sz w:val="20"/>
          <w:szCs w:val="20"/>
        </w:rPr>
        <w:t>prawidłowo zainstalować dostarczone oprogramowanie</w:t>
      </w:r>
      <w:r w:rsidR="00AF677C" w:rsidRPr="00456746">
        <w:rPr>
          <w:sz w:val="20"/>
          <w:szCs w:val="20"/>
        </w:rPr>
        <w:t xml:space="preserve"> we wskazanym przez Zamawiającego miejscu wraz ze wstępnym uruchomieniem w</w:t>
      </w:r>
      <w:r w:rsidRPr="00456746">
        <w:rPr>
          <w:sz w:val="20"/>
          <w:szCs w:val="20"/>
        </w:rPr>
        <w:t xml:space="preserve"> istniejącej sieci komputerowej,</w:t>
      </w:r>
    </w:p>
    <w:p w:rsidR="00AF677C" w:rsidRPr="00456746" w:rsidRDefault="00A3118E" w:rsidP="00A3118E">
      <w:pPr>
        <w:pStyle w:val="Akapitzlist"/>
        <w:numPr>
          <w:ilvl w:val="0"/>
          <w:numId w:val="38"/>
        </w:numPr>
        <w:suppressAutoHyphens/>
        <w:jc w:val="both"/>
        <w:rPr>
          <w:sz w:val="20"/>
          <w:szCs w:val="20"/>
        </w:rPr>
      </w:pPr>
      <w:r w:rsidRPr="00456746">
        <w:rPr>
          <w:sz w:val="20"/>
          <w:szCs w:val="20"/>
        </w:rPr>
        <w:t>pozostawić mienie</w:t>
      </w:r>
      <w:r w:rsidR="000E4338" w:rsidRPr="00456746">
        <w:rPr>
          <w:sz w:val="20"/>
          <w:szCs w:val="20"/>
        </w:rPr>
        <w:t xml:space="preserve"> Zamawiającego w stanie nie</w:t>
      </w:r>
      <w:r w:rsidR="00AF677C" w:rsidRPr="00456746">
        <w:rPr>
          <w:sz w:val="20"/>
          <w:szCs w:val="20"/>
        </w:rPr>
        <w:t>pogorszonym,</w:t>
      </w:r>
    </w:p>
    <w:p w:rsidR="00AF677C" w:rsidRPr="00456746" w:rsidRDefault="00AF677C" w:rsidP="00A3118E">
      <w:pPr>
        <w:pStyle w:val="Akapitzlist"/>
        <w:numPr>
          <w:ilvl w:val="0"/>
          <w:numId w:val="38"/>
        </w:numPr>
        <w:suppressAutoHyphens/>
        <w:jc w:val="both"/>
        <w:rPr>
          <w:sz w:val="20"/>
          <w:szCs w:val="20"/>
        </w:rPr>
      </w:pPr>
      <w:r w:rsidRPr="00456746">
        <w:rPr>
          <w:sz w:val="20"/>
          <w:szCs w:val="20"/>
        </w:rPr>
        <w:t>dostarczyć oprogramowanie posiadające gwarancję producenta,</w:t>
      </w:r>
    </w:p>
    <w:p w:rsidR="00AF677C" w:rsidRPr="00456746" w:rsidRDefault="00AF677C" w:rsidP="00A3118E">
      <w:pPr>
        <w:pStyle w:val="Akapitzlist"/>
        <w:numPr>
          <w:ilvl w:val="0"/>
          <w:numId w:val="38"/>
        </w:numPr>
        <w:suppressAutoHyphens/>
        <w:jc w:val="both"/>
        <w:rPr>
          <w:sz w:val="20"/>
          <w:szCs w:val="20"/>
        </w:rPr>
      </w:pPr>
      <w:r w:rsidRPr="00456746">
        <w:rPr>
          <w:sz w:val="20"/>
          <w:szCs w:val="20"/>
        </w:rPr>
        <w:t xml:space="preserve">zapewnić aktualizację dostarczonego oprogramowania, zgodnie z wymogami dla danej wersji, </w:t>
      </w:r>
      <w:r w:rsidRPr="00456746">
        <w:rPr>
          <w:sz w:val="20"/>
          <w:szCs w:val="20"/>
        </w:rPr>
        <w:br/>
        <w:t>w tym</w:t>
      </w:r>
      <w:r w:rsidR="00A3118E" w:rsidRPr="00456746">
        <w:rPr>
          <w:sz w:val="20"/>
          <w:szCs w:val="20"/>
        </w:rPr>
        <w:t xml:space="preserve"> dla wersji off-</w:t>
      </w:r>
      <w:proofErr w:type="spellStart"/>
      <w:r w:rsidR="00A3118E" w:rsidRPr="00456746">
        <w:rPr>
          <w:sz w:val="20"/>
          <w:szCs w:val="20"/>
        </w:rPr>
        <w:t>line</w:t>
      </w:r>
      <w:proofErr w:type="spellEnd"/>
      <w:r w:rsidRPr="00456746">
        <w:rPr>
          <w:sz w:val="20"/>
          <w:szCs w:val="20"/>
        </w:rPr>
        <w:t xml:space="preserve"> – nie rzadziej niż raz w miesiącu,</w:t>
      </w:r>
    </w:p>
    <w:p w:rsidR="00AF677C" w:rsidRPr="00456746" w:rsidRDefault="00AF677C" w:rsidP="00A3118E">
      <w:pPr>
        <w:pStyle w:val="Akapitzlist"/>
        <w:numPr>
          <w:ilvl w:val="0"/>
          <w:numId w:val="38"/>
        </w:numPr>
        <w:suppressAutoHyphens/>
        <w:jc w:val="both"/>
        <w:rPr>
          <w:sz w:val="20"/>
          <w:szCs w:val="20"/>
        </w:rPr>
      </w:pPr>
      <w:r w:rsidRPr="00456746">
        <w:rPr>
          <w:sz w:val="20"/>
          <w:szCs w:val="20"/>
        </w:rPr>
        <w:t>dostarczyć oprogramowanie, odpowiadające powszechnie obowiązującym standardom i normom przyjętym dla urządzeń tego rodzaju, w szczególności oprogramowanie będzie spełniało wymagania zasadnicze dotyczące bezpieczeństwa, kompatybilności elektromagnetycznej obowiązujące w dniu jego wydania,</w:t>
      </w:r>
    </w:p>
    <w:p w:rsidR="00AF677C" w:rsidRPr="00456746" w:rsidRDefault="00AF677C" w:rsidP="00A3118E">
      <w:pPr>
        <w:pStyle w:val="Akapitzlist"/>
        <w:numPr>
          <w:ilvl w:val="0"/>
          <w:numId w:val="39"/>
        </w:numPr>
        <w:suppressAutoHyphens/>
        <w:jc w:val="both"/>
        <w:rPr>
          <w:sz w:val="20"/>
          <w:szCs w:val="20"/>
        </w:rPr>
      </w:pPr>
      <w:r w:rsidRPr="00456746">
        <w:rPr>
          <w:sz w:val="20"/>
          <w:szCs w:val="20"/>
        </w:rPr>
        <w:t xml:space="preserve">dostarczyć najpóźniej do chwili podpisania protokołu: </w:t>
      </w:r>
    </w:p>
    <w:p w:rsidR="00AF677C" w:rsidRPr="00456746" w:rsidRDefault="0048061B" w:rsidP="00AF677C">
      <w:pPr>
        <w:pStyle w:val="arimr"/>
        <w:widowControl/>
        <w:numPr>
          <w:ilvl w:val="2"/>
          <w:numId w:val="19"/>
        </w:numPr>
        <w:tabs>
          <w:tab w:val="clear" w:pos="2340"/>
          <w:tab w:val="left" w:pos="851"/>
          <w:tab w:val="num" w:pos="1134"/>
        </w:tabs>
        <w:snapToGrid/>
        <w:spacing w:line="240" w:lineRule="auto"/>
        <w:ind w:left="1134" w:hanging="234"/>
        <w:jc w:val="both"/>
        <w:rPr>
          <w:sz w:val="20"/>
          <w:lang w:val="pl-PL"/>
        </w:rPr>
      </w:pPr>
      <w:r w:rsidRPr="00456746">
        <w:rPr>
          <w:sz w:val="20"/>
          <w:lang w:val="pl-PL"/>
        </w:rPr>
        <w:t>szczegółowe instrukcje</w:t>
      </w:r>
      <w:r w:rsidR="00AF677C" w:rsidRPr="00456746">
        <w:rPr>
          <w:sz w:val="20"/>
          <w:lang w:val="pl-PL"/>
        </w:rPr>
        <w:t xml:space="preserve">, instrukcje obsługi w języku polskim dotyczące użytkowania dla każdej </w:t>
      </w:r>
      <w:r w:rsidRPr="00456746">
        <w:rPr>
          <w:sz w:val="20"/>
          <w:lang w:val="pl-PL"/>
        </w:rPr>
        <w:t>wersji</w:t>
      </w:r>
      <w:r w:rsidR="00AF677C" w:rsidRPr="00456746">
        <w:rPr>
          <w:sz w:val="20"/>
          <w:lang w:val="pl-PL"/>
        </w:rPr>
        <w:t xml:space="preserve"> dostarczonego oprogramowania,</w:t>
      </w:r>
      <w:r w:rsidRPr="00456746">
        <w:rPr>
          <w:sz w:val="20"/>
          <w:lang w:val="pl-PL"/>
        </w:rPr>
        <w:t xml:space="preserve"> w wersji elektronicznej;</w:t>
      </w:r>
      <w:r w:rsidR="00AF677C" w:rsidRPr="00456746">
        <w:rPr>
          <w:sz w:val="20"/>
          <w:lang w:val="pl-PL"/>
        </w:rPr>
        <w:t xml:space="preserve"> </w:t>
      </w:r>
    </w:p>
    <w:p w:rsidR="00AF677C" w:rsidRPr="00456746" w:rsidRDefault="00AF677C" w:rsidP="00AF677C">
      <w:pPr>
        <w:pStyle w:val="arimr"/>
        <w:widowControl/>
        <w:numPr>
          <w:ilvl w:val="2"/>
          <w:numId w:val="19"/>
        </w:numPr>
        <w:tabs>
          <w:tab w:val="clear" w:pos="2340"/>
          <w:tab w:val="left" w:pos="851"/>
          <w:tab w:val="num" w:pos="1134"/>
        </w:tabs>
        <w:snapToGrid/>
        <w:spacing w:line="240" w:lineRule="auto"/>
        <w:ind w:left="1100" w:hanging="200"/>
        <w:jc w:val="both"/>
        <w:rPr>
          <w:sz w:val="20"/>
          <w:lang w:val="pl-PL"/>
        </w:rPr>
      </w:pPr>
      <w:r w:rsidRPr="00456746">
        <w:rPr>
          <w:sz w:val="20"/>
          <w:lang w:val="pl-PL"/>
        </w:rPr>
        <w:t xml:space="preserve">dokumenty licencyjne na zakupione oprogramowanie; </w:t>
      </w:r>
    </w:p>
    <w:p w:rsidR="00AF677C" w:rsidRPr="00456746" w:rsidRDefault="00AF677C" w:rsidP="00A3118E">
      <w:pPr>
        <w:pStyle w:val="arimr"/>
        <w:widowControl/>
        <w:numPr>
          <w:ilvl w:val="0"/>
          <w:numId w:val="39"/>
        </w:numPr>
        <w:suppressAutoHyphens/>
        <w:snapToGrid/>
        <w:spacing w:line="240" w:lineRule="auto"/>
        <w:jc w:val="both"/>
        <w:rPr>
          <w:szCs w:val="24"/>
          <w:lang w:val="pl-PL"/>
        </w:rPr>
      </w:pPr>
      <w:r w:rsidRPr="00456746">
        <w:rPr>
          <w:sz w:val="20"/>
          <w:lang w:val="pl-PL"/>
        </w:rPr>
        <w:t>dostarczyć oprogramowanie zgodnie z ilością i opisem technicznym określonymi w Załączniku Nr 1 - cennik oraz specyfikacja oprogramowania zgodna z ofertą</w:t>
      </w:r>
      <w:r w:rsidRPr="00456746">
        <w:rPr>
          <w:szCs w:val="24"/>
          <w:lang w:val="pl-PL"/>
        </w:rPr>
        <w:t xml:space="preserve"> </w:t>
      </w:r>
      <w:r w:rsidRPr="00456746">
        <w:rPr>
          <w:sz w:val="20"/>
          <w:lang w:val="pl-PL"/>
        </w:rPr>
        <w:t>Wykonawcy.</w:t>
      </w:r>
    </w:p>
    <w:p w:rsidR="005579CD" w:rsidRPr="00456746" w:rsidRDefault="005579CD" w:rsidP="005579CD">
      <w:pPr>
        <w:numPr>
          <w:ilvl w:val="0"/>
          <w:numId w:val="39"/>
        </w:numPr>
        <w:spacing w:after="120"/>
        <w:ind w:left="714" w:hanging="357"/>
        <w:contextualSpacing/>
        <w:jc w:val="both"/>
        <w:rPr>
          <w:rFonts w:eastAsiaTheme="minorHAnsi"/>
          <w:lang w:eastAsia="en-US"/>
        </w:rPr>
      </w:pPr>
      <w:r w:rsidRPr="00456746">
        <w:rPr>
          <w:rFonts w:eastAsiaTheme="minorHAnsi"/>
          <w:lang w:eastAsia="en-US"/>
        </w:rPr>
        <w:t>zapewnić co najmniej dwa razy</w:t>
      </w:r>
      <w:r w:rsidR="0048061B" w:rsidRPr="00456746">
        <w:rPr>
          <w:rFonts w:eastAsiaTheme="minorHAnsi"/>
          <w:lang w:eastAsia="en-US"/>
        </w:rPr>
        <w:t xml:space="preserve"> w </w:t>
      </w:r>
      <w:r w:rsidRPr="00456746">
        <w:rPr>
          <w:rFonts w:eastAsiaTheme="minorHAnsi"/>
          <w:lang w:eastAsia="en-US"/>
        </w:rPr>
        <w:t>ro</w:t>
      </w:r>
      <w:r w:rsidR="0048061B" w:rsidRPr="00456746">
        <w:rPr>
          <w:rFonts w:eastAsiaTheme="minorHAnsi"/>
          <w:lang w:eastAsia="en-US"/>
        </w:rPr>
        <w:t>ku</w:t>
      </w:r>
      <w:r w:rsidRPr="00456746">
        <w:rPr>
          <w:rFonts w:eastAsiaTheme="minorHAnsi"/>
          <w:lang w:eastAsia="en-US"/>
        </w:rPr>
        <w:t xml:space="preserve">, w całym okresie obowiązywania umowy, szkolenia produktowe prowadzone w siedzibie AWL we Wrocławiu przy ul. Czajkowskiego 109 dla osób zatrudnionych, w tym żołnierzy AWL oraz studentów AWL (osobne szkolenia), w liczbie godzin min. 3. </w:t>
      </w:r>
    </w:p>
    <w:p w:rsidR="00AF677C" w:rsidRPr="00456746" w:rsidRDefault="00AF677C" w:rsidP="00AF677C">
      <w:pPr>
        <w:pStyle w:val="arimr"/>
        <w:widowControl/>
        <w:tabs>
          <w:tab w:val="left" w:pos="426"/>
        </w:tabs>
        <w:suppressAutoHyphens/>
        <w:snapToGrid/>
        <w:spacing w:line="240" w:lineRule="auto"/>
        <w:jc w:val="both"/>
        <w:rPr>
          <w:sz w:val="20"/>
          <w:lang w:val="pl-PL"/>
        </w:rPr>
      </w:pPr>
      <w:r w:rsidRPr="00456746">
        <w:rPr>
          <w:sz w:val="20"/>
          <w:lang w:val="pl-PL"/>
        </w:rPr>
        <w:t>2. W ramach wykonania umowy Zamawiający zobowiązany jest do:</w:t>
      </w:r>
    </w:p>
    <w:p w:rsidR="00AF677C" w:rsidRPr="00456746" w:rsidRDefault="00AF677C" w:rsidP="00AF677C">
      <w:pPr>
        <w:numPr>
          <w:ilvl w:val="4"/>
          <w:numId w:val="19"/>
        </w:numPr>
        <w:tabs>
          <w:tab w:val="left" w:pos="720"/>
          <w:tab w:val="num" w:pos="1600"/>
        </w:tabs>
        <w:suppressAutoHyphens/>
        <w:ind w:left="800" w:hanging="300"/>
        <w:jc w:val="both"/>
        <w:rPr>
          <w:iCs/>
        </w:rPr>
      </w:pPr>
      <w:r w:rsidRPr="00456746">
        <w:t xml:space="preserve">zapewnienia Wykonawcy warunków do sprawnego i zgodnego z zasadami realizacji dostaw </w:t>
      </w:r>
    </w:p>
    <w:p w:rsidR="00AF677C" w:rsidRPr="00456746" w:rsidRDefault="00AF677C" w:rsidP="00AF677C">
      <w:pPr>
        <w:numPr>
          <w:ilvl w:val="4"/>
          <w:numId w:val="19"/>
        </w:numPr>
        <w:tabs>
          <w:tab w:val="num" w:pos="800"/>
        </w:tabs>
        <w:suppressAutoHyphens/>
        <w:ind w:left="800" w:hanging="300"/>
        <w:jc w:val="both"/>
        <w:rPr>
          <w:iCs/>
        </w:rPr>
      </w:pPr>
      <w:r w:rsidRPr="00456746">
        <w:rPr>
          <w:iCs/>
        </w:rPr>
        <w:t>zapłaty należnego wynagrodzenia za prawidłowo wykonaną dostawę.</w:t>
      </w:r>
    </w:p>
    <w:p w:rsidR="00AF677C" w:rsidRPr="00456746" w:rsidRDefault="00AF677C" w:rsidP="00AF677C">
      <w:pPr>
        <w:rPr>
          <w:bCs/>
        </w:rPr>
      </w:pPr>
    </w:p>
    <w:p w:rsidR="00AF677C" w:rsidRPr="00456746" w:rsidRDefault="00AF677C" w:rsidP="00AF677C">
      <w:pPr>
        <w:jc w:val="center"/>
        <w:rPr>
          <w:b/>
          <w:bCs/>
        </w:rPr>
      </w:pPr>
      <w:r w:rsidRPr="00456746">
        <w:rPr>
          <w:b/>
          <w:bCs/>
        </w:rPr>
        <w:t>§ 5</w:t>
      </w:r>
    </w:p>
    <w:p w:rsidR="00AF677C" w:rsidRPr="00456746" w:rsidRDefault="00AF677C" w:rsidP="00AF677C">
      <w:pPr>
        <w:jc w:val="center"/>
        <w:rPr>
          <w:b/>
          <w:bCs/>
        </w:rPr>
      </w:pPr>
      <w:r w:rsidRPr="00456746">
        <w:rPr>
          <w:b/>
          <w:bCs/>
        </w:rPr>
        <w:t>KARY UMOWNE</w:t>
      </w:r>
    </w:p>
    <w:p w:rsidR="00AF677C" w:rsidRPr="00456746" w:rsidRDefault="00AF677C" w:rsidP="00AF677C">
      <w:pPr>
        <w:jc w:val="both"/>
      </w:pPr>
      <w:r w:rsidRPr="00456746">
        <w:t>Strony ustalają kary umowne z następujących tytułów;</w:t>
      </w:r>
    </w:p>
    <w:p w:rsidR="00AF677C" w:rsidRPr="00456746" w:rsidRDefault="00AF677C" w:rsidP="00AF677C">
      <w:pPr>
        <w:jc w:val="both"/>
      </w:pPr>
      <w:r w:rsidRPr="00456746">
        <w:t>1.  Wykonawca zapłaci Zamawiającemu kary umowne za:</w:t>
      </w:r>
    </w:p>
    <w:p w:rsidR="00AF677C" w:rsidRPr="00456746" w:rsidRDefault="00AF677C" w:rsidP="00AF677C">
      <w:pPr>
        <w:numPr>
          <w:ilvl w:val="0"/>
          <w:numId w:val="20"/>
        </w:numPr>
        <w:tabs>
          <w:tab w:val="clear" w:pos="720"/>
          <w:tab w:val="num" w:pos="567"/>
        </w:tabs>
        <w:ind w:left="600" w:hanging="400"/>
        <w:jc w:val="both"/>
      </w:pPr>
      <w:r w:rsidRPr="00456746">
        <w:t>niezrealizowanie w terminie dostawy będącej przedmiotem umowy w wysokości 0,1 % wynagrodzenia umownego brutto wyszczególnionego w § 3 ust. 1, za każdy dzień zwłoki liczony od terminu wyznaczonego na dostawę,</w:t>
      </w:r>
    </w:p>
    <w:p w:rsidR="00AF677C" w:rsidRPr="00456746" w:rsidRDefault="00AF677C" w:rsidP="00AF677C">
      <w:pPr>
        <w:numPr>
          <w:ilvl w:val="0"/>
          <w:numId w:val="20"/>
        </w:numPr>
        <w:tabs>
          <w:tab w:val="clear" w:pos="720"/>
          <w:tab w:val="num" w:pos="567"/>
        </w:tabs>
        <w:ind w:left="600" w:hanging="400"/>
        <w:jc w:val="both"/>
      </w:pPr>
      <w:r w:rsidRPr="00456746">
        <w:t>odstąpienie od umowy przez Zamawiającego, z przyczyn leżących po stronie Wykonawcy</w:t>
      </w:r>
      <w:r w:rsidR="000E4338" w:rsidRPr="00456746">
        <w:t>,</w:t>
      </w:r>
      <w:r w:rsidRPr="00456746">
        <w:t xml:space="preserve"> w wysokości 5% wynagrodzenia brutto wynagrodzenia umownego wyszczególnionego w § 3 ust. 1,</w:t>
      </w:r>
    </w:p>
    <w:p w:rsidR="00AF677C" w:rsidRPr="00456746" w:rsidRDefault="00AF677C" w:rsidP="00AF677C">
      <w:pPr>
        <w:numPr>
          <w:ilvl w:val="0"/>
          <w:numId w:val="20"/>
        </w:numPr>
        <w:tabs>
          <w:tab w:val="clear" w:pos="720"/>
          <w:tab w:val="num" w:pos="567"/>
        </w:tabs>
        <w:ind w:left="600" w:hanging="400"/>
      </w:pPr>
      <w:r w:rsidRPr="00456746">
        <w:t>rozwiązanie umowy przez Wykonawcę, z przyczyn leżących po stronie Wykonawcy</w:t>
      </w:r>
      <w:r w:rsidR="000E4338" w:rsidRPr="00456746">
        <w:t>,</w:t>
      </w:r>
      <w:r w:rsidRPr="00456746">
        <w:t xml:space="preserve"> w wysokości 5% wynagrodzenia umownego wyszczególnionego w § 3 ust. 1.</w:t>
      </w:r>
    </w:p>
    <w:p w:rsidR="005B56A4" w:rsidRPr="00456746" w:rsidRDefault="005B56A4" w:rsidP="005B56A4">
      <w:pPr>
        <w:ind w:left="284" w:hanging="284"/>
        <w:jc w:val="both"/>
      </w:pPr>
      <w:r w:rsidRPr="00456746">
        <w:t>2.  Maksymalna wysokość kar umownych, o których mowa w ust. 1 lit a)  nie może przekroczyć 20 % wynagrodzenia umownego brutto wyszczególnionego w § 3 ust. 1.</w:t>
      </w:r>
    </w:p>
    <w:p w:rsidR="00AF677C" w:rsidRPr="00456746" w:rsidRDefault="005B56A4" w:rsidP="00AF677C">
      <w:pPr>
        <w:ind w:left="284" w:hanging="284"/>
        <w:jc w:val="both"/>
      </w:pPr>
      <w:r w:rsidRPr="00456746">
        <w:t xml:space="preserve">3. </w:t>
      </w:r>
      <w:r w:rsidR="00AF677C" w:rsidRPr="00456746">
        <w:t xml:space="preserve"> Strony ustalają, że w przypadkach niewykonania lub nienależytego wykonania zobowiązań umownych nieobjętych odszkodowaniem w formie kar umownych strony będą ponosiły odpowiedzialność odszkodowawczą na zasadach o</w:t>
      </w:r>
      <w:r w:rsidR="00F24B6D" w:rsidRPr="00456746">
        <w:t>gólnych określonych w Kodeksie c</w:t>
      </w:r>
      <w:r w:rsidR="00AF677C" w:rsidRPr="00456746">
        <w:t>ywilnym.</w:t>
      </w:r>
    </w:p>
    <w:p w:rsidR="00AF677C" w:rsidRPr="00456746" w:rsidRDefault="00AF677C" w:rsidP="00AF677C">
      <w:pPr>
        <w:pStyle w:val="paragraf"/>
        <w:numPr>
          <w:ilvl w:val="0"/>
          <w:numId w:val="0"/>
        </w:numPr>
        <w:tabs>
          <w:tab w:val="left" w:pos="708"/>
        </w:tabs>
        <w:spacing w:before="0" w:after="0" w:line="240" w:lineRule="auto"/>
        <w:ind w:left="360"/>
        <w:rPr>
          <w:sz w:val="20"/>
        </w:rPr>
      </w:pPr>
    </w:p>
    <w:p w:rsidR="00AF677C" w:rsidRPr="00456746" w:rsidRDefault="00AF677C" w:rsidP="00AF677C">
      <w:pPr>
        <w:pStyle w:val="paragraf"/>
        <w:numPr>
          <w:ilvl w:val="0"/>
          <w:numId w:val="0"/>
        </w:numPr>
        <w:tabs>
          <w:tab w:val="left" w:pos="708"/>
        </w:tabs>
        <w:spacing w:before="0" w:after="0" w:line="240" w:lineRule="auto"/>
        <w:ind w:left="360"/>
        <w:rPr>
          <w:sz w:val="20"/>
        </w:rPr>
      </w:pPr>
      <w:r w:rsidRPr="00456746">
        <w:rPr>
          <w:sz w:val="20"/>
        </w:rPr>
        <w:t>§ 6</w:t>
      </w:r>
    </w:p>
    <w:p w:rsidR="00AF677C" w:rsidRPr="00456746" w:rsidRDefault="00AF677C" w:rsidP="00AF677C">
      <w:pPr>
        <w:pStyle w:val="paragraf"/>
        <w:numPr>
          <w:ilvl w:val="0"/>
          <w:numId w:val="0"/>
        </w:numPr>
        <w:tabs>
          <w:tab w:val="left" w:pos="708"/>
        </w:tabs>
        <w:spacing w:before="0" w:after="0" w:line="240" w:lineRule="auto"/>
        <w:ind w:left="360"/>
        <w:rPr>
          <w:sz w:val="20"/>
        </w:rPr>
      </w:pPr>
      <w:r w:rsidRPr="00456746">
        <w:rPr>
          <w:sz w:val="20"/>
        </w:rPr>
        <w:t>OSOBY UPRAWNIONE DO KONTAKTOWANIA SIĘ W SPRAWIE REALIZACJI UMOWY</w:t>
      </w:r>
    </w:p>
    <w:p w:rsidR="00AF677C" w:rsidRPr="00456746" w:rsidRDefault="00AF677C" w:rsidP="00AF677C">
      <w:r w:rsidRPr="00456746">
        <w:t>Do wzajemnego współdziałania przy realizacji Umowy strony wyznaczają:</w:t>
      </w:r>
    </w:p>
    <w:p w:rsidR="00AF677C" w:rsidRPr="00456746" w:rsidRDefault="00AF677C" w:rsidP="00AF677C">
      <w:pPr>
        <w:jc w:val="both"/>
      </w:pPr>
      <w:r w:rsidRPr="00456746">
        <w:t>1) ze strony Zamawiającego: …………………………… tel. …………………….</w:t>
      </w:r>
    </w:p>
    <w:p w:rsidR="00AF677C" w:rsidRPr="00456746" w:rsidRDefault="00AF677C" w:rsidP="00AF677C">
      <w:r w:rsidRPr="00456746">
        <w:t>2) ze strony Wykonawcy: …………………………..tel. ……………………….</w:t>
      </w:r>
    </w:p>
    <w:p w:rsidR="00AF677C" w:rsidRPr="00456746" w:rsidRDefault="00AF677C" w:rsidP="00AF677C">
      <w:pPr>
        <w:rPr>
          <w:bCs/>
        </w:rPr>
      </w:pPr>
    </w:p>
    <w:p w:rsidR="00AF677C" w:rsidRPr="00456746" w:rsidRDefault="00AF677C" w:rsidP="00AF677C">
      <w:pPr>
        <w:jc w:val="center"/>
        <w:rPr>
          <w:b/>
          <w:bCs/>
        </w:rPr>
      </w:pPr>
    </w:p>
    <w:p w:rsidR="00AF677C" w:rsidRPr="00456746" w:rsidRDefault="00AF677C" w:rsidP="00AF677C">
      <w:pPr>
        <w:jc w:val="center"/>
        <w:rPr>
          <w:b/>
          <w:bCs/>
        </w:rPr>
      </w:pPr>
      <w:r w:rsidRPr="00456746">
        <w:rPr>
          <w:b/>
          <w:bCs/>
        </w:rPr>
        <w:lastRenderedPageBreak/>
        <w:t>§ 7</w:t>
      </w:r>
    </w:p>
    <w:p w:rsidR="00AF677C" w:rsidRPr="00456746" w:rsidRDefault="00AF677C" w:rsidP="00AF677C">
      <w:pPr>
        <w:pStyle w:val="Nagwek8"/>
        <w:tabs>
          <w:tab w:val="left" w:pos="708"/>
        </w:tabs>
        <w:spacing w:before="0"/>
        <w:jc w:val="center"/>
        <w:rPr>
          <w:b/>
          <w:bCs/>
          <w:i w:val="0"/>
          <w:sz w:val="20"/>
          <w:szCs w:val="20"/>
        </w:rPr>
      </w:pPr>
      <w:r w:rsidRPr="00456746">
        <w:rPr>
          <w:b/>
          <w:bCs/>
          <w:i w:val="0"/>
          <w:sz w:val="20"/>
          <w:szCs w:val="20"/>
        </w:rPr>
        <w:t>FORMA PŁATNOŚCI</w:t>
      </w:r>
    </w:p>
    <w:p w:rsidR="00AF677C" w:rsidRPr="00456746" w:rsidRDefault="00AF677C" w:rsidP="00AF677C">
      <w:pPr>
        <w:numPr>
          <w:ilvl w:val="1"/>
          <w:numId w:val="21"/>
        </w:numPr>
        <w:tabs>
          <w:tab w:val="left" w:pos="360"/>
        </w:tabs>
        <w:suppressAutoHyphens/>
        <w:ind w:left="360" w:hanging="360"/>
        <w:jc w:val="both"/>
      </w:pPr>
      <w:r w:rsidRPr="00456746">
        <w:t>Strony ustalają, że obowiązującą formą wynagrodzenia Wykonawcy, zgodnie z ofe</w:t>
      </w:r>
      <w:r w:rsidR="000E4338" w:rsidRPr="00456746">
        <w:t xml:space="preserve">rtą, będzie wynagrodzenie </w:t>
      </w:r>
      <w:r w:rsidRPr="00456746">
        <w:t xml:space="preserve"> za</w:t>
      </w:r>
      <w:r w:rsidR="000E4338" w:rsidRPr="00456746">
        <w:t xml:space="preserve"> każdy</w:t>
      </w:r>
      <w:r w:rsidRPr="00456746">
        <w:t xml:space="preserve"> rok licencji</w:t>
      </w:r>
      <w:r w:rsidR="000E4338" w:rsidRPr="00456746">
        <w:t xml:space="preserve">, płatne na początku każdego roku obowiązywania umowy na podstawie </w:t>
      </w:r>
      <w:r w:rsidR="000E6B5D" w:rsidRPr="00456746">
        <w:t xml:space="preserve">prawidłowo </w:t>
      </w:r>
      <w:r w:rsidR="000E4338" w:rsidRPr="00456746">
        <w:t>wystawionej faktury</w:t>
      </w:r>
      <w:r w:rsidRPr="00456746">
        <w:t>.</w:t>
      </w:r>
    </w:p>
    <w:p w:rsidR="00AF677C" w:rsidRPr="00456746" w:rsidRDefault="00AF677C" w:rsidP="00AF677C">
      <w:pPr>
        <w:numPr>
          <w:ilvl w:val="1"/>
          <w:numId w:val="21"/>
        </w:numPr>
        <w:tabs>
          <w:tab w:val="left" w:pos="360"/>
        </w:tabs>
        <w:suppressAutoHyphens/>
        <w:ind w:left="360" w:hanging="360"/>
        <w:jc w:val="both"/>
      </w:pPr>
      <w:r w:rsidRPr="00456746">
        <w:t>Zamawiający zobowiązuje się zapłacić Wykonawcy wynagrodzenie łączne określone w § 3 ust. 1 umowy po dostarczeniu przedmiotu umowy do siedziby Zamawiającego, mieszczącej się przy ulicy Czajkowskiego 109 we Wrocławiu, zgodnie z opisem przedmiotowym określonym w Załączniku Nr 1 do umowy, na podstawie prawidłowo wystawionej faktury VAT.</w:t>
      </w:r>
    </w:p>
    <w:p w:rsidR="00AF677C" w:rsidRPr="00456746" w:rsidRDefault="00AF677C" w:rsidP="00AF677C">
      <w:pPr>
        <w:numPr>
          <w:ilvl w:val="1"/>
          <w:numId w:val="21"/>
        </w:numPr>
        <w:tabs>
          <w:tab w:val="left" w:pos="360"/>
        </w:tabs>
        <w:suppressAutoHyphens/>
        <w:ind w:left="360" w:hanging="360"/>
        <w:jc w:val="both"/>
      </w:pPr>
      <w:r w:rsidRPr="00456746">
        <w:t>Podstawą do wystawienia faktury VAT stanowić będzie protokół odbioru stanowiący załącznik Nr 2 do umowy, podpisany przez Zamawiającego i Wykonawcę bez żadnych zastrzeżeń.</w:t>
      </w:r>
    </w:p>
    <w:p w:rsidR="00AF677C" w:rsidRPr="00456746" w:rsidRDefault="00AF677C" w:rsidP="00AF677C">
      <w:pPr>
        <w:numPr>
          <w:ilvl w:val="1"/>
          <w:numId w:val="21"/>
        </w:numPr>
        <w:tabs>
          <w:tab w:val="left" w:pos="360"/>
        </w:tabs>
        <w:suppressAutoHyphens/>
        <w:ind w:left="360" w:hanging="360"/>
        <w:jc w:val="both"/>
      </w:pPr>
      <w:r w:rsidRPr="00456746">
        <w:t xml:space="preserve">Zapłata wynagrodzenia nastąpi przelewem na konto </w:t>
      </w:r>
      <w:r w:rsidRPr="00456746">
        <w:rPr>
          <w:iCs/>
        </w:rPr>
        <w:t>Wykonawcy</w:t>
      </w:r>
      <w:r w:rsidR="004E4BF1" w:rsidRPr="00456746">
        <w:t xml:space="preserve"> w terminie 21</w:t>
      </w:r>
      <w:r w:rsidRPr="00456746">
        <w:t xml:space="preserve"> dni od daty otrzymania prawidłowo wystawionej faktury na rachunek bankowy wskazany na fakturze.</w:t>
      </w:r>
    </w:p>
    <w:p w:rsidR="00AF677C" w:rsidRPr="00456746" w:rsidRDefault="00AF677C" w:rsidP="00AF677C">
      <w:pPr>
        <w:numPr>
          <w:ilvl w:val="1"/>
          <w:numId w:val="21"/>
        </w:numPr>
        <w:tabs>
          <w:tab w:val="left" w:pos="360"/>
        </w:tabs>
        <w:suppressAutoHyphens/>
        <w:ind w:left="360" w:hanging="360"/>
        <w:jc w:val="both"/>
      </w:pPr>
      <w:r w:rsidRPr="00456746">
        <w:t xml:space="preserve">Błędnie wystawiona faktura VAT lub brak podpisanego bez zastrzeżeń </w:t>
      </w:r>
      <w:r w:rsidRPr="00456746">
        <w:rPr>
          <w:i/>
        </w:rPr>
        <w:t>Protokołu Odbioru</w:t>
      </w:r>
      <w:r w:rsidRPr="00456746">
        <w:t xml:space="preserve"> sp</w:t>
      </w:r>
      <w:r w:rsidR="004E4BF1" w:rsidRPr="00456746">
        <w:t>owodują naliczenie ponownego 21</w:t>
      </w:r>
      <w:r w:rsidRPr="00456746">
        <w:noBreakHyphen/>
        <w:t>dniowego terminu płatności od momentu dostarczenia poprawionych lub brakujących dokumentów.</w:t>
      </w:r>
    </w:p>
    <w:p w:rsidR="00AF677C" w:rsidRPr="00456746" w:rsidRDefault="00AF677C" w:rsidP="00AF677C">
      <w:pPr>
        <w:numPr>
          <w:ilvl w:val="1"/>
          <w:numId w:val="21"/>
        </w:numPr>
        <w:tabs>
          <w:tab w:val="left" w:pos="360"/>
        </w:tabs>
        <w:suppressAutoHyphens/>
        <w:ind w:left="360" w:hanging="360"/>
        <w:jc w:val="both"/>
      </w:pPr>
      <w:r w:rsidRPr="00456746">
        <w:t>Za dzień zapłaty uważa się datę przyjęcia przez bank Zamawiającego poleceni</w:t>
      </w:r>
      <w:r w:rsidR="005B56A4" w:rsidRPr="00456746">
        <w:t>a</w:t>
      </w:r>
      <w:r w:rsidRPr="00456746">
        <w:t xml:space="preserve"> przelewu środków na konto Wykonawcy. </w:t>
      </w:r>
    </w:p>
    <w:p w:rsidR="00AF677C" w:rsidRPr="00456746" w:rsidRDefault="00AF677C" w:rsidP="00AF677C">
      <w:pPr>
        <w:jc w:val="center"/>
        <w:rPr>
          <w:bCs/>
        </w:rPr>
      </w:pPr>
    </w:p>
    <w:p w:rsidR="00AF677C" w:rsidRPr="00456746" w:rsidRDefault="00AF677C" w:rsidP="00AF677C">
      <w:pPr>
        <w:jc w:val="center"/>
        <w:rPr>
          <w:b/>
          <w:bCs/>
        </w:rPr>
      </w:pPr>
      <w:r w:rsidRPr="00456746">
        <w:rPr>
          <w:b/>
          <w:bCs/>
        </w:rPr>
        <w:t>§ 8</w:t>
      </w:r>
    </w:p>
    <w:p w:rsidR="00AF677C" w:rsidRPr="00456746" w:rsidRDefault="00AF677C" w:rsidP="00AF677C">
      <w:pPr>
        <w:jc w:val="center"/>
        <w:rPr>
          <w:b/>
          <w:bCs/>
        </w:rPr>
      </w:pPr>
      <w:r w:rsidRPr="00456746">
        <w:rPr>
          <w:b/>
          <w:bCs/>
        </w:rPr>
        <w:t>WARUNKI GWARANCJI</w:t>
      </w:r>
    </w:p>
    <w:p w:rsidR="00AF677C" w:rsidRPr="00456746" w:rsidRDefault="00AF677C" w:rsidP="00AF677C">
      <w:pPr>
        <w:pStyle w:val="Tekstpodstawowywcity2"/>
        <w:numPr>
          <w:ilvl w:val="2"/>
          <w:numId w:val="21"/>
        </w:numPr>
        <w:tabs>
          <w:tab w:val="left" w:pos="284"/>
          <w:tab w:val="right" w:pos="8126"/>
        </w:tabs>
        <w:suppressAutoHyphens/>
        <w:snapToGrid w:val="0"/>
        <w:spacing w:after="0" w:line="240" w:lineRule="auto"/>
        <w:ind w:left="284" w:hanging="284"/>
        <w:jc w:val="both"/>
      </w:pPr>
      <w:r w:rsidRPr="00456746">
        <w:t>Bieg terminu gwarancji rozpoczyna się od daty podpisania bez zastrzeżeń protokołu odbioru oprogramowania.</w:t>
      </w:r>
    </w:p>
    <w:p w:rsidR="00AF677C" w:rsidRPr="00456746" w:rsidRDefault="00AF677C" w:rsidP="003E3C5B">
      <w:pPr>
        <w:pStyle w:val="Tekstpodstawowywcity2"/>
        <w:numPr>
          <w:ilvl w:val="2"/>
          <w:numId w:val="21"/>
        </w:numPr>
        <w:tabs>
          <w:tab w:val="left" w:pos="284"/>
          <w:tab w:val="num" w:pos="426"/>
          <w:tab w:val="right" w:pos="8126"/>
        </w:tabs>
        <w:suppressAutoHyphens/>
        <w:snapToGrid w:val="0"/>
        <w:spacing w:after="0" w:line="240" w:lineRule="auto"/>
        <w:ind w:left="284" w:hanging="284"/>
        <w:jc w:val="both"/>
        <w:rPr>
          <w:rFonts w:eastAsia="Batang"/>
        </w:rPr>
      </w:pPr>
      <w:r w:rsidRPr="00456746">
        <w:rPr>
          <w:rFonts w:eastAsia="Batang"/>
        </w:rPr>
        <w:t xml:space="preserve">W okresie udzielonej gwarancji i w ramach wynagrodzenia łącznego określonego w </w:t>
      </w:r>
      <w:r w:rsidRPr="00456746">
        <w:t xml:space="preserve">§ 3 ust. 1 umowy </w:t>
      </w:r>
      <w:r w:rsidRPr="00456746">
        <w:rPr>
          <w:rFonts w:eastAsia="Batang"/>
        </w:rPr>
        <w:t>Wykonawca będzie świadczyć w ramach ceny</w:t>
      </w:r>
      <w:r w:rsidR="005B56A4" w:rsidRPr="00456746">
        <w:rPr>
          <w:rFonts w:eastAsia="Batang"/>
        </w:rPr>
        <w:t xml:space="preserve"> serwis naprawczy, zapewniający </w:t>
      </w:r>
      <w:r w:rsidRPr="00456746">
        <w:rPr>
          <w:rFonts w:eastAsia="Batang"/>
        </w:rPr>
        <w:t>czas reakcji na zgłoszoną awarię/usterkę, nie dłuższy niż 2 dni robocze, przy c</w:t>
      </w:r>
      <w:r w:rsidR="005B56A4" w:rsidRPr="00456746">
        <w:rPr>
          <w:rFonts w:eastAsia="Batang"/>
        </w:rPr>
        <w:t xml:space="preserve">zym przez czas reakcji – zgodnie </w:t>
      </w:r>
      <w:r w:rsidR="003E3C5B" w:rsidRPr="00456746">
        <w:rPr>
          <w:rFonts w:eastAsia="Batang"/>
        </w:rPr>
        <w:t>z wol</w:t>
      </w:r>
      <w:r w:rsidR="005B56A4" w:rsidRPr="00456746">
        <w:rPr>
          <w:rFonts w:eastAsia="Batang"/>
        </w:rPr>
        <w:t xml:space="preserve">ą Stron oznacza - </w:t>
      </w:r>
      <w:r w:rsidRPr="00456746">
        <w:rPr>
          <w:rFonts w:eastAsia="Batang"/>
        </w:rPr>
        <w:t xml:space="preserve"> kontakt serwisowy ze strony Wykonawcy na miejscu zainstalowania oprogramowania.</w:t>
      </w:r>
    </w:p>
    <w:p w:rsidR="00AF677C" w:rsidRPr="00456746" w:rsidRDefault="00AF677C" w:rsidP="00AF677C">
      <w:pPr>
        <w:pStyle w:val="Tekstpodstawowywcity2"/>
        <w:numPr>
          <w:ilvl w:val="2"/>
          <w:numId w:val="21"/>
        </w:numPr>
        <w:tabs>
          <w:tab w:val="left" w:pos="284"/>
          <w:tab w:val="left" w:pos="426"/>
        </w:tabs>
        <w:suppressAutoHyphens/>
        <w:snapToGrid w:val="0"/>
        <w:spacing w:after="0" w:line="240" w:lineRule="auto"/>
        <w:ind w:left="300" w:hanging="300"/>
        <w:jc w:val="both"/>
      </w:pPr>
      <w:r w:rsidRPr="00456746">
        <w:t>Gwarancja obowiązuje w miejscu użytkowania oprogramowania, które zostało określone w zakresie przedmiotowym stanowiącym Załącznik Nr 1.</w:t>
      </w:r>
    </w:p>
    <w:p w:rsidR="00AF677C" w:rsidRPr="00456746" w:rsidRDefault="00AF677C" w:rsidP="00AF677C">
      <w:pPr>
        <w:pStyle w:val="Tekstpodstawowywcity2"/>
        <w:numPr>
          <w:ilvl w:val="2"/>
          <w:numId w:val="21"/>
        </w:numPr>
        <w:tabs>
          <w:tab w:val="left" w:pos="284"/>
          <w:tab w:val="left" w:pos="426"/>
        </w:tabs>
        <w:suppressAutoHyphens/>
        <w:snapToGrid w:val="0"/>
        <w:spacing w:after="0" w:line="240" w:lineRule="auto"/>
        <w:ind w:left="300" w:hanging="300"/>
        <w:jc w:val="both"/>
      </w:pPr>
      <w:r w:rsidRPr="00456746">
        <w:t>Awarie oraz usterki będą zgłaszane przez Zamawiającego: faxem, e-mailem lub telefonicznie do siedziby Wykonawcy.</w:t>
      </w:r>
    </w:p>
    <w:p w:rsidR="00AF677C" w:rsidRPr="00456746" w:rsidRDefault="00AF677C" w:rsidP="00AF677C">
      <w:pPr>
        <w:jc w:val="center"/>
        <w:rPr>
          <w:b/>
        </w:rPr>
      </w:pPr>
    </w:p>
    <w:p w:rsidR="00F24B6D" w:rsidRPr="00456746" w:rsidRDefault="00F24B6D" w:rsidP="00F24B6D">
      <w:pPr>
        <w:jc w:val="center"/>
        <w:rPr>
          <w:b/>
          <w:bCs/>
        </w:rPr>
      </w:pPr>
      <w:r w:rsidRPr="00456746">
        <w:rPr>
          <w:b/>
          <w:bCs/>
        </w:rPr>
        <w:t>§ 9</w:t>
      </w:r>
    </w:p>
    <w:p w:rsidR="00F24B6D" w:rsidRPr="00456746" w:rsidRDefault="00F24B6D" w:rsidP="00F24B6D">
      <w:pPr>
        <w:jc w:val="center"/>
        <w:rPr>
          <w:b/>
          <w:bCs/>
        </w:rPr>
      </w:pPr>
      <w:r w:rsidRPr="00456746">
        <w:rPr>
          <w:b/>
          <w:bCs/>
        </w:rPr>
        <w:t>ODSTĄPIENIE OD UMOWY</w:t>
      </w:r>
    </w:p>
    <w:p w:rsidR="00F24B6D" w:rsidRPr="00456746" w:rsidRDefault="00AB7F58" w:rsidP="00AB7F58">
      <w:pPr>
        <w:jc w:val="both"/>
      </w:pPr>
      <w:r w:rsidRPr="00456746">
        <w:t>Zamawiający</w:t>
      </w:r>
      <w:r w:rsidR="00F24B6D" w:rsidRPr="00456746">
        <w:t xml:space="preserve"> zastrzega </w:t>
      </w:r>
      <w:r w:rsidRPr="00456746">
        <w:t xml:space="preserve">sobie </w:t>
      </w:r>
      <w:r w:rsidR="00F24B6D" w:rsidRPr="00456746">
        <w:t xml:space="preserve">prawo do </w:t>
      </w:r>
      <w:r w:rsidRPr="00456746">
        <w:t>odstąpienia</w:t>
      </w:r>
      <w:r w:rsidR="00F24B6D" w:rsidRPr="00456746">
        <w:t xml:space="preserve"> od umowy po upływie</w:t>
      </w:r>
      <w:r w:rsidRPr="00456746">
        <w:t xml:space="preserve"> jednego roku, w przypadku nie otrzymania w formie dotacji celowej dalszych środków publicznych przeznaczonych na finansowanie </w:t>
      </w:r>
      <w:r w:rsidRPr="00456746">
        <w:br/>
      </w:r>
      <w:r w:rsidR="005B56A4" w:rsidRPr="00456746">
        <w:t xml:space="preserve">w kolejnych latach </w:t>
      </w:r>
      <w:r w:rsidRPr="00456746">
        <w:t xml:space="preserve"> przedmiotowej umowy.</w:t>
      </w:r>
    </w:p>
    <w:p w:rsidR="00F24B6D" w:rsidRPr="00456746" w:rsidRDefault="00F24B6D" w:rsidP="00AF677C">
      <w:pPr>
        <w:jc w:val="center"/>
        <w:rPr>
          <w:b/>
        </w:rPr>
      </w:pPr>
    </w:p>
    <w:p w:rsidR="00F24B6D" w:rsidRPr="00456746" w:rsidRDefault="00F24B6D" w:rsidP="00AF677C">
      <w:pPr>
        <w:jc w:val="center"/>
        <w:rPr>
          <w:b/>
        </w:rPr>
      </w:pPr>
    </w:p>
    <w:p w:rsidR="00AF677C" w:rsidRPr="00456746" w:rsidRDefault="00F24B6D" w:rsidP="00AF677C">
      <w:pPr>
        <w:jc w:val="center"/>
        <w:rPr>
          <w:b/>
        </w:rPr>
      </w:pPr>
      <w:r w:rsidRPr="00456746">
        <w:rPr>
          <w:b/>
        </w:rPr>
        <w:t>§ 10</w:t>
      </w:r>
    </w:p>
    <w:p w:rsidR="00AF677C" w:rsidRPr="00456746" w:rsidRDefault="00AF677C" w:rsidP="00AF677C">
      <w:pPr>
        <w:pStyle w:val="Nagwek8"/>
        <w:tabs>
          <w:tab w:val="right" w:pos="8894"/>
        </w:tabs>
        <w:spacing w:before="0"/>
        <w:jc w:val="center"/>
        <w:rPr>
          <w:b/>
          <w:i w:val="0"/>
          <w:sz w:val="20"/>
          <w:szCs w:val="20"/>
        </w:rPr>
      </w:pPr>
      <w:r w:rsidRPr="00456746">
        <w:rPr>
          <w:b/>
          <w:i w:val="0"/>
          <w:sz w:val="20"/>
          <w:szCs w:val="20"/>
        </w:rPr>
        <w:t>ROSTRZYGANIE SPORÓW</w:t>
      </w:r>
    </w:p>
    <w:p w:rsidR="00AF677C" w:rsidRPr="00456746" w:rsidRDefault="00AF677C" w:rsidP="00AB7F58">
      <w:pPr>
        <w:tabs>
          <w:tab w:val="left" w:pos="426"/>
          <w:tab w:val="right" w:pos="8894"/>
        </w:tabs>
        <w:jc w:val="both"/>
      </w:pPr>
      <w:r w:rsidRPr="00456746">
        <w:t xml:space="preserve">Spory wynikające z realizacji umowy będą rozstrzygane przez Sąd właściwy dla siedziby Zamawiającego. </w:t>
      </w:r>
    </w:p>
    <w:p w:rsidR="00AF677C" w:rsidRPr="00456746" w:rsidRDefault="00AF677C" w:rsidP="00AF677C">
      <w:pPr>
        <w:tabs>
          <w:tab w:val="right" w:pos="8894"/>
        </w:tabs>
      </w:pPr>
    </w:p>
    <w:p w:rsidR="00AF677C" w:rsidRPr="00456746" w:rsidRDefault="00AB7F58" w:rsidP="00AF677C">
      <w:pPr>
        <w:tabs>
          <w:tab w:val="right" w:pos="8894"/>
        </w:tabs>
        <w:jc w:val="center"/>
        <w:rPr>
          <w:b/>
        </w:rPr>
      </w:pPr>
      <w:r w:rsidRPr="00456746">
        <w:rPr>
          <w:b/>
        </w:rPr>
        <w:t>§11</w:t>
      </w:r>
    </w:p>
    <w:p w:rsidR="00AF677C" w:rsidRPr="00456746" w:rsidRDefault="00AF677C" w:rsidP="003E3C5B">
      <w:pPr>
        <w:pStyle w:val="Nagwek8"/>
        <w:tabs>
          <w:tab w:val="right" w:pos="8894"/>
        </w:tabs>
        <w:spacing w:before="0"/>
        <w:jc w:val="center"/>
        <w:rPr>
          <w:b/>
          <w:i w:val="0"/>
          <w:sz w:val="20"/>
          <w:szCs w:val="20"/>
        </w:rPr>
      </w:pPr>
      <w:r w:rsidRPr="00456746">
        <w:rPr>
          <w:b/>
          <w:i w:val="0"/>
          <w:sz w:val="20"/>
          <w:szCs w:val="20"/>
        </w:rPr>
        <w:t>ZMIANY UMOWY</w:t>
      </w:r>
    </w:p>
    <w:p w:rsidR="00AF677C" w:rsidRPr="00456746" w:rsidRDefault="00AF677C" w:rsidP="003E3C5B">
      <w:pPr>
        <w:numPr>
          <w:ilvl w:val="3"/>
          <w:numId w:val="42"/>
        </w:numPr>
        <w:suppressAutoHyphens/>
        <w:ind w:left="360"/>
        <w:jc w:val="both"/>
      </w:pPr>
      <w:r w:rsidRPr="00456746">
        <w:t>Wszelkie uzupełnienia oraz zmiany treści umowy wymagają formy pisemnej pod rygorem nieważności.</w:t>
      </w:r>
    </w:p>
    <w:p w:rsidR="00AF677C" w:rsidRPr="00456746" w:rsidRDefault="00AF677C" w:rsidP="003E3C5B">
      <w:pPr>
        <w:pStyle w:val="Akapitzlist"/>
        <w:numPr>
          <w:ilvl w:val="3"/>
          <w:numId w:val="42"/>
        </w:numPr>
        <w:suppressAutoHyphens/>
        <w:ind w:left="360"/>
        <w:jc w:val="both"/>
        <w:rPr>
          <w:sz w:val="20"/>
          <w:szCs w:val="20"/>
        </w:rPr>
      </w:pPr>
      <w:r w:rsidRPr="00456746">
        <w:rPr>
          <w:sz w:val="20"/>
          <w:szCs w:val="20"/>
        </w:rPr>
        <w:t xml:space="preserve">W przypadku, gdy w okresie od wyboru najkorzystniejszej oferty do realizacji zamówienia, oprogramowanie stanowiące przedmiot dostawy zostanie wycofane z produkcji, Zamawiający dopuszcza możliwość zmiany go na oprogramowanie o parametrach nie gorszych niż uprzednio zaoferowane. Zmiana ta wymaga </w:t>
      </w:r>
      <w:r w:rsidR="004E4BF1" w:rsidRPr="00456746">
        <w:rPr>
          <w:sz w:val="20"/>
          <w:szCs w:val="20"/>
        </w:rPr>
        <w:t xml:space="preserve">zachowania </w:t>
      </w:r>
      <w:r w:rsidRPr="00456746">
        <w:rPr>
          <w:sz w:val="20"/>
          <w:szCs w:val="20"/>
        </w:rPr>
        <w:t>formy aneksu do umowy.</w:t>
      </w:r>
    </w:p>
    <w:p w:rsidR="003E3C5B" w:rsidRPr="00456746" w:rsidRDefault="003E3C5B" w:rsidP="003E3C5B">
      <w:pPr>
        <w:pStyle w:val="Akapitzlist"/>
        <w:numPr>
          <w:ilvl w:val="3"/>
          <w:numId w:val="42"/>
        </w:numPr>
        <w:ind w:left="360"/>
        <w:jc w:val="both"/>
        <w:rPr>
          <w:rStyle w:val="underline"/>
          <w:sz w:val="20"/>
          <w:szCs w:val="20"/>
        </w:rPr>
      </w:pPr>
      <w:r w:rsidRPr="00456746">
        <w:rPr>
          <w:rStyle w:val="underline"/>
          <w:sz w:val="20"/>
          <w:szCs w:val="20"/>
        </w:rPr>
        <w:t>Strony zgodnie postanawiają, że w przypadku stwierdzenia, iż którekolwiek z postanowień Umowy jest nieważne lub bezskuteczne, okoliczność ta nie będzie miała wpływu na ważność i skuteczność pozostałych jej postanowień, chyba, że z okoliczności wynikać będzie w sposób oczywisty, iż bez postanowień bezpośrednio dotkniętych nieważnością lub bezskutecznością, Umowa nie zostałaby zawarta.</w:t>
      </w:r>
    </w:p>
    <w:p w:rsidR="003E3C5B" w:rsidRPr="00456746" w:rsidRDefault="003E3C5B" w:rsidP="003E3C5B">
      <w:pPr>
        <w:pStyle w:val="Akapitzlist"/>
        <w:numPr>
          <w:ilvl w:val="3"/>
          <w:numId w:val="42"/>
        </w:numPr>
        <w:ind w:left="360"/>
        <w:jc w:val="both"/>
        <w:rPr>
          <w:sz w:val="20"/>
          <w:szCs w:val="20"/>
        </w:rPr>
      </w:pPr>
      <w:r w:rsidRPr="00456746">
        <w:rPr>
          <w:rStyle w:val="underline"/>
          <w:sz w:val="20"/>
          <w:szCs w:val="20"/>
        </w:rPr>
        <w:t>W przypadku o którym mowa w ust. 3 powyżej, Strony zobowiązane będą zawrzeć  aneks do Umowy, w którym sformułują postanowienia zastępcze, których cel gospodarczy będzie równoważny lub zbliżony do celu postanowień nieważnych lub bezskutecznych.</w:t>
      </w:r>
    </w:p>
    <w:p w:rsidR="003E3C5B" w:rsidRPr="00456746" w:rsidRDefault="003E3C5B" w:rsidP="003E3C5B">
      <w:pPr>
        <w:suppressAutoHyphens/>
        <w:ind w:left="-396"/>
        <w:jc w:val="both"/>
      </w:pPr>
    </w:p>
    <w:p w:rsidR="003E3C5B" w:rsidRPr="00456746" w:rsidRDefault="003E3C5B" w:rsidP="00AF677C">
      <w:pPr>
        <w:pStyle w:val="arimr"/>
        <w:spacing w:line="240" w:lineRule="auto"/>
        <w:jc w:val="center"/>
        <w:rPr>
          <w:b/>
          <w:sz w:val="20"/>
          <w:lang w:val="pl-PL"/>
        </w:rPr>
      </w:pPr>
    </w:p>
    <w:p w:rsidR="003E3C5B" w:rsidRPr="00456746" w:rsidRDefault="003E3C5B" w:rsidP="00AF677C">
      <w:pPr>
        <w:pStyle w:val="arimr"/>
        <w:spacing w:line="240" w:lineRule="auto"/>
        <w:jc w:val="center"/>
        <w:rPr>
          <w:b/>
          <w:sz w:val="20"/>
          <w:lang w:val="pl-PL"/>
        </w:rPr>
      </w:pPr>
    </w:p>
    <w:p w:rsidR="003E3C5B" w:rsidRPr="00456746" w:rsidRDefault="003E3C5B" w:rsidP="00AF677C">
      <w:pPr>
        <w:pStyle w:val="arimr"/>
        <w:spacing w:line="240" w:lineRule="auto"/>
        <w:jc w:val="center"/>
        <w:rPr>
          <w:b/>
          <w:sz w:val="20"/>
          <w:lang w:val="pl-PL"/>
        </w:rPr>
      </w:pPr>
    </w:p>
    <w:p w:rsidR="00695429" w:rsidRPr="00456746" w:rsidRDefault="00695429" w:rsidP="00AF677C">
      <w:pPr>
        <w:pStyle w:val="arimr"/>
        <w:spacing w:line="240" w:lineRule="auto"/>
        <w:jc w:val="center"/>
        <w:rPr>
          <w:b/>
          <w:sz w:val="20"/>
          <w:lang w:val="pl-PL"/>
        </w:rPr>
      </w:pPr>
    </w:p>
    <w:p w:rsidR="00AF677C" w:rsidRPr="00456746" w:rsidRDefault="00AB7F58" w:rsidP="00AF677C">
      <w:pPr>
        <w:pStyle w:val="arimr"/>
        <w:spacing w:line="240" w:lineRule="auto"/>
        <w:jc w:val="center"/>
        <w:rPr>
          <w:b/>
          <w:sz w:val="20"/>
          <w:lang w:val="pl-PL"/>
        </w:rPr>
      </w:pPr>
      <w:r w:rsidRPr="00456746">
        <w:rPr>
          <w:b/>
          <w:sz w:val="20"/>
          <w:lang w:val="pl-PL"/>
        </w:rPr>
        <w:t>§ 12</w:t>
      </w:r>
    </w:p>
    <w:p w:rsidR="00AF677C" w:rsidRPr="00456746" w:rsidRDefault="00AF677C" w:rsidP="00AF677C">
      <w:pPr>
        <w:tabs>
          <w:tab w:val="right" w:pos="8894"/>
        </w:tabs>
        <w:jc w:val="center"/>
        <w:rPr>
          <w:b/>
        </w:rPr>
      </w:pPr>
      <w:r w:rsidRPr="00456746">
        <w:rPr>
          <w:b/>
        </w:rPr>
        <w:t>POSTANOWIENIE KOŃCOWE</w:t>
      </w:r>
    </w:p>
    <w:p w:rsidR="00AF677C" w:rsidRPr="00456746" w:rsidRDefault="00AF677C" w:rsidP="00AF677C">
      <w:pPr>
        <w:numPr>
          <w:ilvl w:val="1"/>
          <w:numId w:val="23"/>
        </w:numPr>
        <w:tabs>
          <w:tab w:val="num" w:pos="426"/>
        </w:tabs>
        <w:suppressAutoHyphens/>
        <w:ind w:left="426" w:right="-51" w:hanging="426"/>
        <w:jc w:val="both"/>
      </w:pPr>
      <w:r w:rsidRPr="00456746">
        <w:t>W sprawach nieuregulowanych niniejszą umową mają zastosowanie przepisy Kodeksu cywilnego oraz postanowienia Specyfikacji Istotnych Warunków Zamówienia, na podstawie, których dokonano wyboru Wykonawcy i Oferta Wykonawcy.</w:t>
      </w:r>
    </w:p>
    <w:p w:rsidR="00AF677C" w:rsidRPr="00456746" w:rsidRDefault="00AF677C" w:rsidP="00AF677C">
      <w:pPr>
        <w:numPr>
          <w:ilvl w:val="1"/>
          <w:numId w:val="23"/>
        </w:numPr>
        <w:tabs>
          <w:tab w:val="num" w:pos="426"/>
        </w:tabs>
        <w:suppressAutoHyphens/>
        <w:ind w:left="426" w:right="-51" w:hanging="426"/>
        <w:jc w:val="both"/>
      </w:pPr>
      <w:r w:rsidRPr="00456746">
        <w:t>Prawa i obowiązki określone i wynikające z niniejszej umowy, w tym cesja wierzytelności, nie mogą być przenoszone na osoby trzecie bez zgody drugiej Strony.</w:t>
      </w:r>
    </w:p>
    <w:p w:rsidR="00AF677C" w:rsidRPr="00456746" w:rsidRDefault="00AF677C" w:rsidP="00AF677C">
      <w:pPr>
        <w:numPr>
          <w:ilvl w:val="1"/>
          <w:numId w:val="23"/>
        </w:numPr>
        <w:tabs>
          <w:tab w:val="num" w:pos="426"/>
        </w:tabs>
        <w:suppressAutoHyphens/>
        <w:ind w:left="426" w:right="-51" w:hanging="426"/>
        <w:jc w:val="both"/>
      </w:pPr>
      <w:r w:rsidRPr="00456746">
        <w:t>Umowa została sporządzona w dwóch jednobrzmiących egzemplarzach, po jednym dla każdej ze Stron.</w:t>
      </w:r>
    </w:p>
    <w:p w:rsidR="00AF677C" w:rsidRPr="00456746" w:rsidRDefault="00AF677C" w:rsidP="00AF677C">
      <w:pPr>
        <w:numPr>
          <w:ilvl w:val="1"/>
          <w:numId w:val="23"/>
        </w:numPr>
        <w:tabs>
          <w:tab w:val="num" w:pos="426"/>
        </w:tabs>
        <w:suppressAutoHyphens/>
        <w:ind w:left="426" w:right="-51" w:hanging="426"/>
        <w:jc w:val="both"/>
      </w:pPr>
      <w:r w:rsidRPr="00456746">
        <w:t>Integralną część niniejszej Umowy stanowią:</w:t>
      </w:r>
    </w:p>
    <w:p w:rsidR="00AF677C" w:rsidRPr="00456746" w:rsidRDefault="00AF677C" w:rsidP="00AF677C">
      <w:pPr>
        <w:tabs>
          <w:tab w:val="left" w:pos="851"/>
          <w:tab w:val="right" w:pos="8894"/>
        </w:tabs>
        <w:ind w:left="426"/>
        <w:rPr>
          <w:i/>
        </w:rPr>
      </w:pPr>
      <w:r w:rsidRPr="00456746">
        <w:rPr>
          <w:i/>
        </w:rPr>
        <w:t>- Załącznik Nr 1 – opis przedmiotu zamówienia,</w:t>
      </w:r>
    </w:p>
    <w:p w:rsidR="00AF677C" w:rsidRPr="00456746" w:rsidRDefault="00AF677C" w:rsidP="00AF677C">
      <w:pPr>
        <w:tabs>
          <w:tab w:val="left" w:pos="851"/>
          <w:tab w:val="right" w:pos="8894"/>
        </w:tabs>
        <w:ind w:left="426"/>
        <w:rPr>
          <w:i/>
        </w:rPr>
      </w:pPr>
      <w:r w:rsidRPr="00456746">
        <w:rPr>
          <w:i/>
        </w:rPr>
        <w:t>- Załącznik Nr 2 – protokół odbioru programowania do obsługi prawnej.</w:t>
      </w:r>
    </w:p>
    <w:p w:rsidR="00AF677C" w:rsidRPr="00456746" w:rsidRDefault="00AF677C" w:rsidP="00AF677C">
      <w:pPr>
        <w:jc w:val="center"/>
      </w:pPr>
    </w:p>
    <w:p w:rsidR="00AF677C" w:rsidRPr="00456746" w:rsidRDefault="00AF677C" w:rsidP="00AF677C">
      <w:pPr>
        <w:jc w:val="center"/>
      </w:pPr>
    </w:p>
    <w:p w:rsidR="00AF677C" w:rsidRPr="00456746" w:rsidRDefault="00AF677C" w:rsidP="00AF677C">
      <w:pPr>
        <w:jc w:val="center"/>
        <w:rPr>
          <w:b/>
        </w:rPr>
      </w:pPr>
      <w:r w:rsidRPr="00456746">
        <w:rPr>
          <w:b/>
        </w:rPr>
        <w:t xml:space="preserve">ZAMAWIAJĄCY </w:t>
      </w:r>
      <w:r w:rsidRPr="00456746">
        <w:rPr>
          <w:b/>
        </w:rPr>
        <w:tab/>
      </w:r>
      <w:r w:rsidRPr="00456746">
        <w:rPr>
          <w:b/>
        </w:rPr>
        <w:tab/>
      </w:r>
      <w:r w:rsidRPr="00456746">
        <w:rPr>
          <w:b/>
        </w:rPr>
        <w:tab/>
      </w:r>
      <w:r w:rsidRPr="00456746">
        <w:rPr>
          <w:b/>
        </w:rPr>
        <w:tab/>
      </w:r>
      <w:r w:rsidRPr="00456746">
        <w:rPr>
          <w:b/>
        </w:rPr>
        <w:tab/>
      </w:r>
      <w:r w:rsidRPr="00456746">
        <w:rPr>
          <w:b/>
        </w:rPr>
        <w:tab/>
      </w:r>
      <w:r w:rsidRPr="00456746">
        <w:rPr>
          <w:b/>
        </w:rPr>
        <w:tab/>
      </w:r>
      <w:r w:rsidRPr="00456746">
        <w:rPr>
          <w:b/>
        </w:rPr>
        <w:tab/>
        <w:t>WYKONAWCA</w:t>
      </w:r>
    </w:p>
    <w:p w:rsidR="004A72F7" w:rsidRPr="00456746" w:rsidRDefault="004A72F7" w:rsidP="00AF677C">
      <w:pPr>
        <w:jc w:val="center"/>
        <w:rPr>
          <w:b/>
        </w:rPr>
      </w:pPr>
    </w:p>
    <w:p w:rsidR="004A72F7" w:rsidRPr="00456746" w:rsidRDefault="004A72F7" w:rsidP="00AF677C">
      <w:pPr>
        <w:jc w:val="center"/>
        <w:rPr>
          <w:b/>
        </w:rPr>
      </w:pPr>
    </w:p>
    <w:p w:rsidR="004A72F7" w:rsidRPr="00456746" w:rsidRDefault="004A72F7" w:rsidP="00AF677C">
      <w:pPr>
        <w:jc w:val="center"/>
        <w:rPr>
          <w:b/>
        </w:rPr>
      </w:pPr>
    </w:p>
    <w:p w:rsidR="004A72F7" w:rsidRPr="00456746" w:rsidRDefault="004A72F7" w:rsidP="00AF677C">
      <w:pPr>
        <w:jc w:val="center"/>
        <w:rPr>
          <w:b/>
        </w:rPr>
      </w:pPr>
    </w:p>
    <w:p w:rsidR="004A72F7" w:rsidRPr="00456746" w:rsidRDefault="004A72F7" w:rsidP="00AF677C">
      <w:pPr>
        <w:jc w:val="center"/>
        <w:rPr>
          <w:b/>
        </w:rPr>
      </w:pPr>
    </w:p>
    <w:p w:rsidR="004A72F7" w:rsidRPr="00456746" w:rsidRDefault="004A72F7" w:rsidP="00AF677C">
      <w:pPr>
        <w:jc w:val="center"/>
        <w:rPr>
          <w:b/>
        </w:rPr>
      </w:pPr>
    </w:p>
    <w:p w:rsidR="004A72F7" w:rsidRPr="00456746" w:rsidRDefault="004A72F7" w:rsidP="00AF677C">
      <w:pPr>
        <w:jc w:val="center"/>
        <w:rPr>
          <w:b/>
        </w:rPr>
      </w:pPr>
    </w:p>
    <w:p w:rsidR="004A72F7" w:rsidRPr="00456746" w:rsidRDefault="004A72F7" w:rsidP="00AF677C">
      <w:pPr>
        <w:jc w:val="center"/>
        <w:rPr>
          <w:b/>
        </w:rPr>
      </w:pPr>
    </w:p>
    <w:p w:rsidR="004A72F7" w:rsidRPr="00456746" w:rsidRDefault="004A72F7" w:rsidP="00AF677C">
      <w:pPr>
        <w:jc w:val="center"/>
        <w:rPr>
          <w:b/>
        </w:rPr>
      </w:pPr>
    </w:p>
    <w:p w:rsidR="004A72F7" w:rsidRPr="00456746" w:rsidRDefault="004A72F7" w:rsidP="00AF677C">
      <w:pPr>
        <w:jc w:val="center"/>
        <w:rPr>
          <w:b/>
        </w:rPr>
      </w:pPr>
    </w:p>
    <w:p w:rsidR="004A72F7" w:rsidRPr="00456746" w:rsidRDefault="004A72F7" w:rsidP="00AF677C">
      <w:pPr>
        <w:jc w:val="center"/>
        <w:rPr>
          <w:b/>
        </w:rPr>
      </w:pPr>
    </w:p>
    <w:p w:rsidR="004A72F7" w:rsidRPr="00456746" w:rsidRDefault="004A72F7" w:rsidP="00AF677C">
      <w:pPr>
        <w:jc w:val="center"/>
        <w:rPr>
          <w:b/>
        </w:rPr>
      </w:pPr>
    </w:p>
    <w:p w:rsidR="004A72F7" w:rsidRPr="00456746" w:rsidRDefault="004A72F7" w:rsidP="00AF677C">
      <w:pPr>
        <w:jc w:val="center"/>
        <w:rPr>
          <w:b/>
        </w:rPr>
      </w:pPr>
    </w:p>
    <w:p w:rsidR="004A72F7" w:rsidRPr="00456746" w:rsidRDefault="004A72F7" w:rsidP="00AF677C">
      <w:pPr>
        <w:jc w:val="center"/>
        <w:rPr>
          <w:b/>
        </w:rPr>
      </w:pPr>
    </w:p>
    <w:p w:rsidR="004A72F7" w:rsidRPr="00456746" w:rsidRDefault="004A72F7" w:rsidP="00AF677C">
      <w:pPr>
        <w:jc w:val="center"/>
        <w:rPr>
          <w:b/>
        </w:rPr>
      </w:pPr>
    </w:p>
    <w:p w:rsidR="004A72F7" w:rsidRPr="00456746" w:rsidRDefault="004A72F7" w:rsidP="00AF677C">
      <w:pPr>
        <w:jc w:val="center"/>
        <w:rPr>
          <w:b/>
        </w:rPr>
      </w:pPr>
    </w:p>
    <w:p w:rsidR="004A72F7" w:rsidRPr="00456746" w:rsidRDefault="004A72F7" w:rsidP="00AF677C">
      <w:pPr>
        <w:jc w:val="center"/>
        <w:rPr>
          <w:b/>
        </w:rPr>
      </w:pPr>
    </w:p>
    <w:p w:rsidR="004A72F7" w:rsidRPr="00456746" w:rsidRDefault="004A72F7" w:rsidP="00AF677C">
      <w:pPr>
        <w:jc w:val="center"/>
        <w:rPr>
          <w:b/>
        </w:rPr>
      </w:pPr>
    </w:p>
    <w:p w:rsidR="004A72F7" w:rsidRPr="00456746" w:rsidRDefault="004A72F7" w:rsidP="00AF677C">
      <w:pPr>
        <w:jc w:val="center"/>
        <w:rPr>
          <w:b/>
        </w:rPr>
      </w:pPr>
    </w:p>
    <w:p w:rsidR="004A72F7" w:rsidRPr="00456746" w:rsidRDefault="004A72F7" w:rsidP="00AF677C">
      <w:pPr>
        <w:jc w:val="center"/>
        <w:rPr>
          <w:b/>
        </w:rPr>
      </w:pPr>
    </w:p>
    <w:p w:rsidR="004A72F7" w:rsidRPr="00456746" w:rsidRDefault="004A72F7" w:rsidP="00AF677C">
      <w:pPr>
        <w:jc w:val="center"/>
        <w:rPr>
          <w:b/>
        </w:rPr>
      </w:pPr>
    </w:p>
    <w:p w:rsidR="004A72F7" w:rsidRPr="00456746" w:rsidRDefault="004A72F7" w:rsidP="00AF677C">
      <w:pPr>
        <w:jc w:val="center"/>
        <w:rPr>
          <w:b/>
        </w:rPr>
      </w:pPr>
    </w:p>
    <w:p w:rsidR="004A72F7" w:rsidRPr="00456746" w:rsidRDefault="004A72F7" w:rsidP="00AF677C">
      <w:pPr>
        <w:jc w:val="center"/>
        <w:rPr>
          <w:b/>
        </w:rPr>
      </w:pPr>
    </w:p>
    <w:p w:rsidR="004A72F7" w:rsidRPr="00456746" w:rsidRDefault="004A72F7" w:rsidP="00AF677C">
      <w:pPr>
        <w:jc w:val="center"/>
        <w:rPr>
          <w:b/>
        </w:rPr>
      </w:pPr>
    </w:p>
    <w:p w:rsidR="004A72F7" w:rsidRPr="00456746" w:rsidRDefault="004A72F7" w:rsidP="00AF677C">
      <w:pPr>
        <w:jc w:val="center"/>
        <w:rPr>
          <w:b/>
        </w:rPr>
      </w:pPr>
    </w:p>
    <w:p w:rsidR="004A72F7" w:rsidRPr="00456746" w:rsidRDefault="004A72F7" w:rsidP="00AF677C">
      <w:pPr>
        <w:jc w:val="center"/>
        <w:rPr>
          <w:b/>
        </w:rPr>
      </w:pPr>
    </w:p>
    <w:p w:rsidR="004A72F7" w:rsidRPr="00456746" w:rsidRDefault="004A72F7" w:rsidP="00AF677C">
      <w:pPr>
        <w:jc w:val="center"/>
        <w:rPr>
          <w:b/>
        </w:rPr>
      </w:pPr>
    </w:p>
    <w:p w:rsidR="004A72F7" w:rsidRPr="00456746" w:rsidRDefault="004A72F7" w:rsidP="00AF677C">
      <w:pPr>
        <w:jc w:val="center"/>
        <w:rPr>
          <w:b/>
        </w:rPr>
      </w:pPr>
    </w:p>
    <w:p w:rsidR="004A72F7" w:rsidRPr="00456746" w:rsidRDefault="004A72F7" w:rsidP="00AF677C">
      <w:pPr>
        <w:jc w:val="center"/>
        <w:rPr>
          <w:b/>
        </w:rPr>
      </w:pPr>
    </w:p>
    <w:p w:rsidR="004A72F7" w:rsidRPr="00456746" w:rsidRDefault="004A72F7" w:rsidP="00AF677C">
      <w:pPr>
        <w:jc w:val="center"/>
        <w:rPr>
          <w:b/>
        </w:rPr>
      </w:pPr>
    </w:p>
    <w:p w:rsidR="004A72F7" w:rsidRPr="00456746" w:rsidRDefault="004A72F7" w:rsidP="00AF677C">
      <w:pPr>
        <w:jc w:val="center"/>
        <w:rPr>
          <w:b/>
        </w:rPr>
      </w:pPr>
    </w:p>
    <w:p w:rsidR="004A72F7" w:rsidRPr="00456746" w:rsidRDefault="004A72F7" w:rsidP="00AF677C">
      <w:pPr>
        <w:jc w:val="center"/>
        <w:rPr>
          <w:b/>
        </w:rPr>
      </w:pPr>
    </w:p>
    <w:p w:rsidR="004A72F7" w:rsidRPr="00456746" w:rsidRDefault="004A72F7" w:rsidP="00AF677C">
      <w:pPr>
        <w:jc w:val="center"/>
        <w:rPr>
          <w:b/>
        </w:rPr>
      </w:pPr>
    </w:p>
    <w:p w:rsidR="004A72F7" w:rsidRPr="00456746" w:rsidRDefault="004A72F7" w:rsidP="00AF677C">
      <w:pPr>
        <w:jc w:val="center"/>
        <w:rPr>
          <w:b/>
        </w:rPr>
      </w:pPr>
    </w:p>
    <w:p w:rsidR="004A72F7" w:rsidRPr="00456746" w:rsidRDefault="004A72F7" w:rsidP="00AF677C">
      <w:pPr>
        <w:jc w:val="center"/>
        <w:rPr>
          <w:b/>
        </w:rPr>
      </w:pPr>
    </w:p>
    <w:p w:rsidR="004A72F7" w:rsidRPr="00456746" w:rsidRDefault="004A72F7" w:rsidP="00AF677C">
      <w:pPr>
        <w:jc w:val="center"/>
        <w:rPr>
          <w:b/>
        </w:rPr>
      </w:pPr>
    </w:p>
    <w:p w:rsidR="004A72F7" w:rsidRPr="00456746" w:rsidRDefault="004A72F7" w:rsidP="00AF677C">
      <w:pPr>
        <w:jc w:val="center"/>
        <w:rPr>
          <w:b/>
        </w:rPr>
      </w:pPr>
    </w:p>
    <w:p w:rsidR="004A72F7" w:rsidRPr="00456746" w:rsidRDefault="004A72F7" w:rsidP="00AF677C">
      <w:pPr>
        <w:jc w:val="center"/>
        <w:rPr>
          <w:b/>
        </w:rPr>
      </w:pPr>
    </w:p>
    <w:p w:rsidR="004A72F7" w:rsidRPr="00456746" w:rsidRDefault="004A72F7" w:rsidP="00AF677C">
      <w:pPr>
        <w:jc w:val="center"/>
        <w:rPr>
          <w:b/>
        </w:rPr>
      </w:pPr>
    </w:p>
    <w:p w:rsidR="004A72F7" w:rsidRPr="00456746" w:rsidRDefault="004A72F7" w:rsidP="00AF677C">
      <w:pPr>
        <w:jc w:val="center"/>
        <w:rPr>
          <w:b/>
        </w:rPr>
      </w:pPr>
    </w:p>
    <w:p w:rsidR="004A72F7" w:rsidRPr="00456746" w:rsidRDefault="004A72F7" w:rsidP="00AF677C">
      <w:pPr>
        <w:jc w:val="center"/>
        <w:rPr>
          <w:b/>
        </w:rPr>
      </w:pPr>
    </w:p>
    <w:p w:rsidR="004A72F7" w:rsidRPr="00456746" w:rsidRDefault="004A72F7" w:rsidP="00AF677C">
      <w:pPr>
        <w:jc w:val="center"/>
        <w:rPr>
          <w:b/>
        </w:rPr>
      </w:pPr>
    </w:p>
    <w:p w:rsidR="004A72F7" w:rsidRPr="00456746" w:rsidRDefault="004A72F7" w:rsidP="00AF677C">
      <w:pPr>
        <w:jc w:val="center"/>
        <w:rPr>
          <w:b/>
        </w:rPr>
      </w:pPr>
    </w:p>
    <w:p w:rsidR="004A72F7" w:rsidRPr="00456746" w:rsidRDefault="004A72F7" w:rsidP="00AF677C">
      <w:pPr>
        <w:jc w:val="center"/>
        <w:rPr>
          <w:b/>
        </w:rPr>
      </w:pPr>
    </w:p>
    <w:bookmarkEnd w:id="0"/>
    <w:p w:rsidR="004A72F7" w:rsidRPr="00456746" w:rsidRDefault="004A72F7" w:rsidP="004A72F7">
      <w:pPr>
        <w:jc w:val="both"/>
      </w:pPr>
    </w:p>
    <w:sectPr w:rsidR="004A72F7" w:rsidRPr="00456746" w:rsidSect="004640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473" w:rsidRDefault="00955473" w:rsidP="00955473">
      <w:r>
        <w:separator/>
      </w:r>
    </w:p>
  </w:endnote>
  <w:endnote w:type="continuationSeparator" w:id="0">
    <w:p w:rsidR="00955473" w:rsidRDefault="00955473" w:rsidP="0095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473" w:rsidRDefault="00955473" w:rsidP="00955473">
      <w:r>
        <w:separator/>
      </w:r>
    </w:p>
  </w:footnote>
  <w:footnote w:type="continuationSeparator" w:id="0">
    <w:p w:rsidR="00955473" w:rsidRDefault="00955473" w:rsidP="00955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473" w:rsidRPr="00955473" w:rsidRDefault="00955473" w:rsidP="00955473">
    <w:pPr>
      <w:pStyle w:val="Nagwek"/>
      <w:jc w:val="center"/>
      <w:rPr>
        <w:i/>
        <w:color w:val="A6A6A6" w:themeColor="background1" w:themeShade="A6"/>
      </w:rPr>
    </w:pPr>
    <w:r w:rsidRPr="00955473">
      <w:rPr>
        <w:i/>
        <w:color w:val="A6A6A6" w:themeColor="background1" w:themeShade="A6"/>
      </w:rPr>
      <w:t>WZÓR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000013"/>
    <w:multiLevelType w:val="multilevel"/>
    <w:tmpl w:val="4322E712"/>
    <w:lvl w:ilvl="0">
      <w:start w:val="1"/>
      <w:numFmt w:val="decimal"/>
      <w:lvlText w:val="%1."/>
      <w:lvlJc w:val="left"/>
      <w:pPr>
        <w:tabs>
          <w:tab w:val="num" w:pos="482"/>
        </w:tabs>
        <w:ind w:left="0" w:firstLine="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582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02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742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462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902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622"/>
        </w:tabs>
        <w:ind w:left="0" w:firstLine="0"/>
      </w:pPr>
    </w:lvl>
  </w:abstractNum>
  <w:abstractNum w:abstractNumId="2" w15:restartNumberingAfterBreak="0">
    <w:nsid w:val="04AA0E5E"/>
    <w:multiLevelType w:val="hybridMultilevel"/>
    <w:tmpl w:val="B4906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A4FC1"/>
    <w:multiLevelType w:val="hybridMultilevel"/>
    <w:tmpl w:val="7DAE1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64E01"/>
    <w:multiLevelType w:val="hybridMultilevel"/>
    <w:tmpl w:val="6EA4F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26456D"/>
    <w:multiLevelType w:val="hybridMultilevel"/>
    <w:tmpl w:val="67C2E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C7BEA"/>
    <w:multiLevelType w:val="hybridMultilevel"/>
    <w:tmpl w:val="2C8EB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916B0"/>
    <w:multiLevelType w:val="hybridMultilevel"/>
    <w:tmpl w:val="115C5EE4"/>
    <w:lvl w:ilvl="0" w:tplc="E092EAF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E092EAF4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E045508"/>
    <w:multiLevelType w:val="hybridMultilevel"/>
    <w:tmpl w:val="B70258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C16EF9"/>
    <w:multiLevelType w:val="hybridMultilevel"/>
    <w:tmpl w:val="3976CA70"/>
    <w:lvl w:ilvl="0" w:tplc="9F4252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0011E"/>
    <w:multiLevelType w:val="hybridMultilevel"/>
    <w:tmpl w:val="05D4D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A3DA0"/>
    <w:multiLevelType w:val="hybridMultilevel"/>
    <w:tmpl w:val="DBFA96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D9789A"/>
    <w:multiLevelType w:val="hybridMultilevel"/>
    <w:tmpl w:val="0D583524"/>
    <w:lvl w:ilvl="0" w:tplc="91DC092A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B509E2"/>
    <w:multiLevelType w:val="hybridMultilevel"/>
    <w:tmpl w:val="5DBED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AC5F2A"/>
    <w:multiLevelType w:val="hybridMultilevel"/>
    <w:tmpl w:val="3AE83A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AF05C4"/>
    <w:multiLevelType w:val="hybridMultilevel"/>
    <w:tmpl w:val="4572AD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4F1DCE"/>
    <w:multiLevelType w:val="hybridMultilevel"/>
    <w:tmpl w:val="AB10F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64681"/>
    <w:multiLevelType w:val="hybridMultilevel"/>
    <w:tmpl w:val="003424FE"/>
    <w:lvl w:ilvl="0" w:tplc="925E8F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36966"/>
    <w:multiLevelType w:val="hybridMultilevel"/>
    <w:tmpl w:val="23AAB2EE"/>
    <w:lvl w:ilvl="0" w:tplc="91ECA136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5A1C5D62">
      <w:start w:val="1"/>
      <w:numFmt w:val="bullet"/>
      <w:lvlText w:val="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91ECA13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4"/>
      <w:numFmt w:val="decimal"/>
      <w:lvlText w:val="%4."/>
      <w:lvlJc w:val="left"/>
      <w:pPr>
        <w:ind w:left="3960" w:hanging="360"/>
      </w:pPr>
    </w:lvl>
    <w:lvl w:ilvl="4" w:tplc="EB5E04EA">
      <w:start w:val="1"/>
      <w:numFmt w:val="lowerLetter"/>
      <w:lvlText w:val="%5)"/>
      <w:lvlJc w:val="left"/>
      <w:pPr>
        <w:tabs>
          <w:tab w:val="num" w:pos="4680"/>
        </w:tabs>
        <w:ind w:left="46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695742"/>
    <w:multiLevelType w:val="hybridMultilevel"/>
    <w:tmpl w:val="82D22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3263F5"/>
    <w:multiLevelType w:val="hybridMultilevel"/>
    <w:tmpl w:val="E5EE9E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E5624"/>
    <w:multiLevelType w:val="hybridMultilevel"/>
    <w:tmpl w:val="ECF4F88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1838E6"/>
    <w:multiLevelType w:val="hybridMultilevel"/>
    <w:tmpl w:val="220C902A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95A67"/>
    <w:multiLevelType w:val="hybridMultilevel"/>
    <w:tmpl w:val="B39AC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A5E99"/>
    <w:multiLevelType w:val="hybridMultilevel"/>
    <w:tmpl w:val="D87EEE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C44971"/>
    <w:multiLevelType w:val="hybridMultilevel"/>
    <w:tmpl w:val="178EFE4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054A6"/>
    <w:multiLevelType w:val="hybridMultilevel"/>
    <w:tmpl w:val="3EFA648C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5298562B"/>
    <w:multiLevelType w:val="hybridMultilevel"/>
    <w:tmpl w:val="03F2D2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3E1ACC"/>
    <w:multiLevelType w:val="hybridMultilevel"/>
    <w:tmpl w:val="8D32490E"/>
    <w:lvl w:ilvl="0" w:tplc="E092E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E1AAE"/>
    <w:multiLevelType w:val="hybridMultilevel"/>
    <w:tmpl w:val="7A2EB4CE"/>
    <w:lvl w:ilvl="0" w:tplc="9F4252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DD3826"/>
    <w:multiLevelType w:val="hybridMultilevel"/>
    <w:tmpl w:val="EFAE8EEC"/>
    <w:lvl w:ilvl="0" w:tplc="3FE6B036">
      <w:start w:val="1"/>
      <w:numFmt w:val="decimal"/>
      <w:pStyle w:val="paragraf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0EE12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582620C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B35B62"/>
    <w:multiLevelType w:val="hybridMultilevel"/>
    <w:tmpl w:val="0380AB98"/>
    <w:lvl w:ilvl="0" w:tplc="378AF5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115C52"/>
    <w:multiLevelType w:val="hybridMultilevel"/>
    <w:tmpl w:val="48007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A5045"/>
    <w:multiLevelType w:val="multilevel"/>
    <w:tmpl w:val="99F265D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700" w:hanging="360"/>
      </w:pPr>
      <w:rPr>
        <w:b/>
        <w:i w:val="0"/>
      </w:rPr>
    </w:lvl>
    <w:lvl w:ilvl="2">
      <w:start w:val="1"/>
      <w:numFmt w:val="none"/>
      <w:lvlText w:val="-"/>
      <w:lvlJc w:val="left"/>
      <w:pPr>
        <w:tabs>
          <w:tab w:val="num" w:pos="1304"/>
        </w:tabs>
        <w:ind w:left="1304" w:hanging="45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80" w:hanging="180"/>
      </w:pPr>
    </w:lvl>
  </w:abstractNum>
  <w:abstractNum w:abstractNumId="34" w15:restartNumberingAfterBreak="0">
    <w:nsid w:val="5F9404CC"/>
    <w:multiLevelType w:val="hybridMultilevel"/>
    <w:tmpl w:val="82BE16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827DA7"/>
    <w:multiLevelType w:val="hybridMultilevel"/>
    <w:tmpl w:val="A61E80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96591"/>
    <w:multiLevelType w:val="hybridMultilevel"/>
    <w:tmpl w:val="82F449A4"/>
    <w:lvl w:ilvl="0" w:tplc="9F4252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F4252F4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A2505A"/>
    <w:multiLevelType w:val="hybridMultilevel"/>
    <w:tmpl w:val="BA5294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CA6015"/>
    <w:multiLevelType w:val="hybridMultilevel"/>
    <w:tmpl w:val="F1D05000"/>
    <w:lvl w:ilvl="0" w:tplc="5922D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E1186A"/>
    <w:multiLevelType w:val="hybridMultilevel"/>
    <w:tmpl w:val="45F41BB8"/>
    <w:lvl w:ilvl="0" w:tplc="FFFFFFFF">
      <w:start w:val="4"/>
      <w:numFmt w:val="decimal"/>
      <w:lvlText w:val="%1."/>
      <w:lvlJc w:val="left"/>
      <w:pPr>
        <w:ind w:left="720" w:hanging="360"/>
      </w:pPr>
    </w:lvl>
    <w:lvl w:ilvl="1" w:tplc="D36464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1ECA13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4"/>
      <w:numFmt w:val="decimal"/>
      <w:lvlText w:val="%4."/>
      <w:lvlJc w:val="left"/>
      <w:pPr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DA2B27"/>
    <w:multiLevelType w:val="hybridMultilevel"/>
    <w:tmpl w:val="7234A03A"/>
    <w:lvl w:ilvl="0" w:tplc="F9D4BF1E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1" w15:restartNumberingAfterBreak="0">
    <w:nsid w:val="783136E7"/>
    <w:multiLevelType w:val="hybridMultilevel"/>
    <w:tmpl w:val="05D2A2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0B798F"/>
    <w:multiLevelType w:val="hybridMultilevel"/>
    <w:tmpl w:val="5170BD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202CC4"/>
    <w:multiLevelType w:val="hybridMultilevel"/>
    <w:tmpl w:val="0EFAC7A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D353052"/>
    <w:multiLevelType w:val="hybridMultilevel"/>
    <w:tmpl w:val="D362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4"/>
  </w:num>
  <w:num w:numId="6">
    <w:abstractNumId w:val="32"/>
  </w:num>
  <w:num w:numId="7">
    <w:abstractNumId w:val="13"/>
  </w:num>
  <w:num w:numId="8">
    <w:abstractNumId w:val="19"/>
  </w:num>
  <w:num w:numId="9">
    <w:abstractNumId w:val="6"/>
  </w:num>
  <w:num w:numId="10">
    <w:abstractNumId w:val="5"/>
  </w:num>
  <w:num w:numId="11">
    <w:abstractNumId w:val="34"/>
  </w:num>
  <w:num w:numId="12">
    <w:abstractNumId w:val="10"/>
  </w:num>
  <w:num w:numId="13">
    <w:abstractNumId w:val="14"/>
  </w:num>
  <w:num w:numId="14">
    <w:abstractNumId w:val="11"/>
  </w:num>
  <w:num w:numId="15">
    <w:abstractNumId w:val="8"/>
  </w:num>
  <w:num w:numId="16">
    <w:abstractNumId w:val="12"/>
  </w:num>
  <w:num w:numId="17">
    <w:abstractNumId w:val="42"/>
  </w:num>
  <w:num w:numId="18">
    <w:abstractNumId w:val="39"/>
    <w:lvlOverride w:ilvl="0">
      <w:startOverride w:val="4"/>
    </w:lvlOverride>
    <w:lvlOverride w:ilvl="1">
      <w:startOverride w:val="1"/>
    </w:lvlOverride>
    <w:lvlOverride w:ilvl="2"/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/>
    <w:lvlOverride w:ilvl="2"/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38"/>
  </w:num>
  <w:num w:numId="26">
    <w:abstractNumId w:val="3"/>
  </w:num>
  <w:num w:numId="27">
    <w:abstractNumId w:val="15"/>
  </w:num>
  <w:num w:numId="28">
    <w:abstractNumId w:val="25"/>
  </w:num>
  <w:num w:numId="29">
    <w:abstractNumId w:val="28"/>
  </w:num>
  <w:num w:numId="30">
    <w:abstractNumId w:val="7"/>
  </w:num>
  <w:num w:numId="31">
    <w:abstractNumId w:val="26"/>
  </w:num>
  <w:num w:numId="32">
    <w:abstractNumId w:val="40"/>
  </w:num>
  <w:num w:numId="33">
    <w:abstractNumId w:val="23"/>
  </w:num>
  <w:num w:numId="34">
    <w:abstractNumId w:val="20"/>
  </w:num>
  <w:num w:numId="35">
    <w:abstractNumId w:val="41"/>
  </w:num>
  <w:num w:numId="36">
    <w:abstractNumId w:val="27"/>
  </w:num>
  <w:num w:numId="37">
    <w:abstractNumId w:val="35"/>
  </w:num>
  <w:num w:numId="38">
    <w:abstractNumId w:val="24"/>
  </w:num>
  <w:num w:numId="39">
    <w:abstractNumId w:val="22"/>
  </w:num>
  <w:num w:numId="40">
    <w:abstractNumId w:val="29"/>
  </w:num>
  <w:num w:numId="41">
    <w:abstractNumId w:val="9"/>
  </w:num>
  <w:num w:numId="42">
    <w:abstractNumId w:val="36"/>
  </w:num>
  <w:num w:numId="43">
    <w:abstractNumId w:val="2"/>
  </w:num>
  <w:num w:numId="44">
    <w:abstractNumId w:val="43"/>
  </w:num>
  <w:num w:numId="45">
    <w:abstractNumId w:val="37"/>
  </w:num>
  <w:num w:numId="46">
    <w:abstractNumId w:val="17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6F2"/>
    <w:rsid w:val="000D4E93"/>
    <w:rsid w:val="000E4338"/>
    <w:rsid w:val="000E6B5D"/>
    <w:rsid w:val="001063EF"/>
    <w:rsid w:val="00112798"/>
    <w:rsid w:val="001D2A71"/>
    <w:rsid w:val="00242B06"/>
    <w:rsid w:val="0026352F"/>
    <w:rsid w:val="003243BD"/>
    <w:rsid w:val="0036022A"/>
    <w:rsid w:val="003721F7"/>
    <w:rsid w:val="003E3C5B"/>
    <w:rsid w:val="00432DAE"/>
    <w:rsid w:val="00456746"/>
    <w:rsid w:val="0046407E"/>
    <w:rsid w:val="0048061B"/>
    <w:rsid w:val="004A72F7"/>
    <w:rsid w:val="004E4BF1"/>
    <w:rsid w:val="00502BCB"/>
    <w:rsid w:val="005579CD"/>
    <w:rsid w:val="005B56A4"/>
    <w:rsid w:val="005C19EE"/>
    <w:rsid w:val="006278DC"/>
    <w:rsid w:val="00690FC4"/>
    <w:rsid w:val="00695429"/>
    <w:rsid w:val="006C759E"/>
    <w:rsid w:val="007C4481"/>
    <w:rsid w:val="007D20AE"/>
    <w:rsid w:val="00874512"/>
    <w:rsid w:val="00890DEC"/>
    <w:rsid w:val="008E46E0"/>
    <w:rsid w:val="009401A5"/>
    <w:rsid w:val="00955473"/>
    <w:rsid w:val="00975176"/>
    <w:rsid w:val="009865FF"/>
    <w:rsid w:val="009C1455"/>
    <w:rsid w:val="009F3712"/>
    <w:rsid w:val="00A3118E"/>
    <w:rsid w:val="00A35FA2"/>
    <w:rsid w:val="00AB7F58"/>
    <w:rsid w:val="00AD2D27"/>
    <w:rsid w:val="00AF677C"/>
    <w:rsid w:val="00B31510"/>
    <w:rsid w:val="00B40A3C"/>
    <w:rsid w:val="00B8651B"/>
    <w:rsid w:val="00BE3D68"/>
    <w:rsid w:val="00C2118F"/>
    <w:rsid w:val="00C64B20"/>
    <w:rsid w:val="00C73930"/>
    <w:rsid w:val="00C83D6A"/>
    <w:rsid w:val="00CC0EC2"/>
    <w:rsid w:val="00D47252"/>
    <w:rsid w:val="00DD4434"/>
    <w:rsid w:val="00EA2055"/>
    <w:rsid w:val="00EC64D4"/>
    <w:rsid w:val="00F24B6D"/>
    <w:rsid w:val="00F33DA0"/>
    <w:rsid w:val="00F93FA7"/>
    <w:rsid w:val="00FD06F2"/>
    <w:rsid w:val="00FD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86292-528F-417C-8218-91E703B9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3B10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3B10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F677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F677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AF677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3B1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tekst8bez">
    <w:name w:val="tekst 8 bez"/>
    <w:rsid w:val="00FD3B1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02" w:lineRule="atLeast"/>
      <w:jc w:val="both"/>
    </w:pPr>
    <w:rPr>
      <w:rFonts w:ascii="Univers-PL" w:eastAsia="Times New Roman" w:hAnsi="Univers-PL" w:cs="Times New Roman"/>
      <w:noProof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FD3B10"/>
    <w:pPr>
      <w:jc w:val="center"/>
    </w:pPr>
    <w:rPr>
      <w:rFonts w:eastAsia="Times New Roman"/>
      <w:sz w:val="24"/>
      <w:u w:val="single"/>
    </w:rPr>
  </w:style>
  <w:style w:type="character" w:customStyle="1" w:styleId="TytuZnak">
    <w:name w:val="Tytuł Znak"/>
    <w:basedOn w:val="Domylnaczcionkaakapitu"/>
    <w:link w:val="Tytu"/>
    <w:rsid w:val="00FD3B10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FD3B1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D3B10"/>
    <w:rPr>
      <w:rFonts w:ascii="Times New Roman" w:eastAsia="MS Mincho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36022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6022A"/>
    <w:pPr>
      <w:ind w:left="720"/>
      <w:contextualSpacing/>
    </w:pPr>
    <w:rPr>
      <w:rFonts w:eastAsia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20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055"/>
    <w:rPr>
      <w:rFonts w:ascii="Segoe UI" w:eastAsia="MS Mincho" w:hAnsi="Segoe UI" w:cs="Segoe UI"/>
      <w:sz w:val="18"/>
      <w:szCs w:val="18"/>
      <w:lang w:eastAsia="pl-PL"/>
    </w:rPr>
  </w:style>
  <w:style w:type="paragraph" w:styleId="Tekstpodstawowy">
    <w:name w:val="Body Text"/>
    <w:aliases w:val="Tekst podstawowy Znak1,Tekst podstawowy Znak1 Znak,Tekst podstawowy Znak1 Znak Znak,Tekst podstawowy Znak1 Znak Znak Znak,Tekst podstawowy Znak1 Znak Znak Znak Znak,Tekst podstawowy Znak1 Znak Znak Znak Znak Znak"/>
    <w:basedOn w:val="Normalny"/>
    <w:link w:val="Tekstpodstawowy"/>
    <w:rsid w:val="00AF677C"/>
    <w:pPr>
      <w:spacing w:after="120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uiPriority w:val="99"/>
    <w:semiHidden/>
    <w:rsid w:val="00AF677C"/>
    <w:rPr>
      <w:rFonts w:ascii="Times New Roman" w:eastAsia="MS Mincho" w:hAnsi="Times New Roman" w:cs="Times New Roman"/>
      <w:sz w:val="20"/>
      <w:szCs w:val="20"/>
      <w:lang w:eastAsia="pl-PL"/>
    </w:rPr>
  </w:style>
  <w:style w:type="paragraph" w:customStyle="1" w:styleId="ust">
    <w:name w:val="ust"/>
    <w:rsid w:val="00AF677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qFormat/>
    <w:rsid w:val="00AF67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AF677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F677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rsid w:val="00AF677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arimr">
    <w:name w:val="arimr"/>
    <w:basedOn w:val="Normalny"/>
    <w:rsid w:val="00AF677C"/>
    <w:pPr>
      <w:widowControl w:val="0"/>
      <w:snapToGrid w:val="0"/>
      <w:spacing w:line="360" w:lineRule="auto"/>
    </w:pPr>
    <w:rPr>
      <w:rFonts w:eastAsia="Times New Roman"/>
      <w:sz w:val="24"/>
      <w:lang w:val="en-US"/>
    </w:rPr>
  </w:style>
  <w:style w:type="paragraph" w:customStyle="1" w:styleId="paragraf">
    <w:name w:val="paragraf"/>
    <w:basedOn w:val="Normalny"/>
    <w:rsid w:val="00AF677C"/>
    <w:pPr>
      <w:keepNext/>
      <w:numPr>
        <w:numId w:val="2"/>
      </w:numPr>
      <w:spacing w:before="240" w:after="120" w:line="312" w:lineRule="auto"/>
      <w:jc w:val="center"/>
    </w:pPr>
    <w:rPr>
      <w:rFonts w:eastAsia="Times New Roman"/>
      <w:b/>
      <w:sz w:val="26"/>
    </w:rPr>
  </w:style>
  <w:style w:type="character" w:customStyle="1" w:styleId="Teksttreci">
    <w:name w:val="Tekst treści_"/>
    <w:link w:val="Teksttreci0"/>
    <w:rsid w:val="00AF677C"/>
    <w:rPr>
      <w:sz w:val="23"/>
      <w:szCs w:val="23"/>
      <w:shd w:val="clear" w:color="auto" w:fill="FFFFFF"/>
      <w:lang w:eastAsia="pl-PL"/>
    </w:rPr>
  </w:style>
  <w:style w:type="paragraph" w:customStyle="1" w:styleId="Teksttreci0">
    <w:name w:val="Tekst treści"/>
    <w:basedOn w:val="Normalny"/>
    <w:link w:val="Teksttreci"/>
    <w:rsid w:val="00AF677C"/>
    <w:pPr>
      <w:shd w:val="clear" w:color="auto" w:fill="FFFFFF"/>
      <w:spacing w:line="274" w:lineRule="exact"/>
      <w:ind w:hanging="440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Teksttreci15">
    <w:name w:val="Tekst treści (15)_"/>
    <w:link w:val="Teksttreci150"/>
    <w:rsid w:val="00AF677C"/>
    <w:rPr>
      <w:b/>
      <w:bCs/>
      <w:shd w:val="clear" w:color="auto" w:fill="FFFFFF"/>
      <w:lang w:eastAsia="pl-PL"/>
    </w:rPr>
  </w:style>
  <w:style w:type="paragraph" w:customStyle="1" w:styleId="Teksttreci150">
    <w:name w:val="Tekst treści (15)"/>
    <w:basedOn w:val="Normalny"/>
    <w:link w:val="Teksttreci15"/>
    <w:rsid w:val="00AF677C"/>
    <w:pPr>
      <w:shd w:val="clear" w:color="auto" w:fill="FFFFFF"/>
      <w:spacing w:before="720" w:after="120" w:line="240" w:lineRule="atLeast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underline">
    <w:name w:val="underline"/>
    <w:basedOn w:val="Domylnaczcionkaakapitu"/>
    <w:rsid w:val="003E3C5B"/>
  </w:style>
  <w:style w:type="paragraph" w:styleId="Nagwek">
    <w:name w:val="header"/>
    <w:basedOn w:val="Normalny"/>
    <w:link w:val="NagwekZnak"/>
    <w:uiPriority w:val="99"/>
    <w:unhideWhenUsed/>
    <w:rsid w:val="009554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5473"/>
    <w:rPr>
      <w:rFonts w:ascii="Times New Roman" w:eastAsia="MS Mincho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54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5473"/>
    <w:rPr>
      <w:rFonts w:ascii="Times New Roman" w:eastAsia="MS Mincho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1651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11538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Wrobel Justyna</dc:creator>
  <cp:keywords/>
  <dc:description/>
  <cp:lastModifiedBy>Mikołajczyk Zbigniew</cp:lastModifiedBy>
  <cp:revision>4</cp:revision>
  <cp:lastPrinted>2018-11-19T06:42:00Z</cp:lastPrinted>
  <dcterms:created xsi:type="dcterms:W3CDTF">2018-11-19T09:12:00Z</dcterms:created>
  <dcterms:modified xsi:type="dcterms:W3CDTF">2018-11-21T08:43:00Z</dcterms:modified>
</cp:coreProperties>
</file>