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87C1" w14:textId="0B4EEBD7" w:rsidR="006C6356" w:rsidRPr="00B34F83" w:rsidRDefault="006C6356" w:rsidP="006C6356">
      <w:pPr>
        <w:spacing w:line="276" w:lineRule="auto"/>
        <w:jc w:val="right"/>
        <w:rPr>
          <w:rFonts w:ascii="Garamond" w:hAnsi="Garamond"/>
          <w:sz w:val="22"/>
          <w:szCs w:val="22"/>
        </w:rPr>
      </w:pPr>
      <w:r w:rsidRPr="00B34F83">
        <w:rPr>
          <w:rFonts w:ascii="Garamond" w:hAnsi="Garamond"/>
          <w:sz w:val="22"/>
          <w:szCs w:val="22"/>
        </w:rPr>
        <w:t xml:space="preserve"> </w:t>
      </w:r>
    </w:p>
    <w:p w14:paraId="32FD9C6E" w14:textId="70BC7062" w:rsidR="006C6356" w:rsidRPr="00B34F83" w:rsidRDefault="006C6356" w:rsidP="006C6356">
      <w:pPr>
        <w:spacing w:line="276" w:lineRule="auto"/>
        <w:rPr>
          <w:rFonts w:ascii="Garamond" w:hAnsi="Garamond" w:cs="Arial"/>
          <w:sz w:val="22"/>
          <w:szCs w:val="22"/>
        </w:rPr>
      </w:pPr>
      <w:r w:rsidRPr="00B34F83">
        <w:rPr>
          <w:rFonts w:ascii="Garamond" w:hAnsi="Garamond" w:cs="Arial"/>
          <w:b/>
          <w:bCs/>
          <w:sz w:val="22"/>
          <w:szCs w:val="22"/>
        </w:rPr>
        <w:t xml:space="preserve">Numer ogłoszenia: </w:t>
      </w:r>
      <w:r w:rsidR="00FD2F6C">
        <w:rPr>
          <w:rFonts w:ascii="Garamond" w:hAnsi="Garamond" w:cs="Arial"/>
          <w:b/>
          <w:bCs/>
          <w:sz w:val="22"/>
          <w:szCs w:val="22"/>
        </w:rPr>
        <w:t>5</w:t>
      </w:r>
      <w:r w:rsidRPr="00B34F83">
        <w:rPr>
          <w:rFonts w:ascii="Garamond" w:hAnsi="Garamond" w:cs="Arial"/>
          <w:b/>
          <w:bCs/>
          <w:sz w:val="22"/>
          <w:szCs w:val="22"/>
        </w:rPr>
        <w:t>/2024</w:t>
      </w:r>
    </w:p>
    <w:p w14:paraId="4666ECF8" w14:textId="77777777" w:rsidR="006C6356" w:rsidRPr="00B34F83" w:rsidRDefault="006C6356" w:rsidP="006C6356">
      <w:pPr>
        <w:spacing w:line="276" w:lineRule="auto"/>
        <w:jc w:val="center"/>
        <w:rPr>
          <w:rFonts w:ascii="Garamond" w:hAnsi="Garamond" w:cs="Arial"/>
          <w:sz w:val="22"/>
          <w:szCs w:val="22"/>
        </w:rPr>
      </w:pPr>
    </w:p>
    <w:p w14:paraId="759DCB18" w14:textId="34FBE755" w:rsidR="006C6356" w:rsidRPr="00B34F83" w:rsidRDefault="006C6356" w:rsidP="006C6356">
      <w:pPr>
        <w:spacing w:line="276" w:lineRule="auto"/>
        <w:jc w:val="center"/>
        <w:rPr>
          <w:rFonts w:ascii="Garamond" w:hAnsi="Garamond" w:cs="Arial"/>
          <w:b/>
          <w:strike/>
          <w:sz w:val="22"/>
          <w:szCs w:val="22"/>
        </w:rPr>
      </w:pPr>
      <w:r w:rsidRPr="00B34F83">
        <w:rPr>
          <w:rFonts w:ascii="Garamond" w:hAnsi="Garamond" w:cs="Arial"/>
          <w:b/>
          <w:sz w:val="22"/>
          <w:szCs w:val="22"/>
        </w:rPr>
        <w:t xml:space="preserve">OGŁOSZENIE O UDZIELENIU ZAMÓWIENIA </w:t>
      </w:r>
    </w:p>
    <w:p w14:paraId="4185523A" w14:textId="311DC3ED" w:rsidR="006C6356" w:rsidRPr="00B34F83" w:rsidRDefault="006C6356" w:rsidP="006C6356">
      <w:pPr>
        <w:spacing w:line="276" w:lineRule="auto"/>
        <w:jc w:val="center"/>
        <w:rPr>
          <w:rFonts w:ascii="Garamond" w:hAnsi="Garamond" w:cs="Arial"/>
          <w:sz w:val="22"/>
          <w:szCs w:val="22"/>
        </w:rPr>
      </w:pPr>
      <w:r w:rsidRPr="00B34F83">
        <w:rPr>
          <w:rFonts w:ascii="Garamond" w:hAnsi="Garamond" w:cs="Arial"/>
          <w:strike/>
          <w:sz w:val="22"/>
          <w:szCs w:val="22"/>
        </w:rPr>
        <w:t xml:space="preserve">   </w:t>
      </w:r>
      <w:r w:rsidRPr="00B34F83">
        <w:rPr>
          <w:rFonts w:ascii="Garamond" w:hAnsi="Garamond" w:cs="Arial"/>
          <w:sz w:val="22"/>
          <w:szCs w:val="22"/>
        </w:rPr>
        <w:t>usługa lub dostawa z zakresu działalności kulturalnej</w:t>
      </w:r>
    </w:p>
    <w:p w14:paraId="32B05450" w14:textId="4B6E14D8" w:rsidR="006C6356" w:rsidRPr="00B34F83" w:rsidRDefault="006C6356" w:rsidP="006C6356">
      <w:pPr>
        <w:spacing w:line="276" w:lineRule="auto"/>
        <w:ind w:left="225"/>
        <w:jc w:val="center"/>
        <w:rPr>
          <w:rFonts w:ascii="Garamond" w:hAnsi="Garamond" w:cs="Arial"/>
          <w:sz w:val="22"/>
          <w:szCs w:val="22"/>
        </w:rPr>
      </w:pPr>
      <w:r w:rsidRPr="00B34F83">
        <w:rPr>
          <w:rFonts w:ascii="Garamond" w:hAnsi="Garamond" w:cs="Arial"/>
          <w:b/>
          <w:bCs/>
          <w:sz w:val="22"/>
          <w:szCs w:val="22"/>
        </w:rPr>
        <w:t xml:space="preserve">data zamieszczenia: </w:t>
      </w:r>
      <w:r w:rsidR="00FE5376">
        <w:rPr>
          <w:rFonts w:ascii="Garamond" w:hAnsi="Garamond" w:cs="Arial"/>
          <w:b/>
          <w:bCs/>
          <w:sz w:val="22"/>
          <w:szCs w:val="22"/>
        </w:rPr>
        <w:t>2</w:t>
      </w:r>
      <w:r w:rsidR="00FD2F6C">
        <w:rPr>
          <w:rFonts w:ascii="Garamond" w:hAnsi="Garamond" w:cs="Arial"/>
          <w:b/>
          <w:bCs/>
          <w:sz w:val="22"/>
          <w:szCs w:val="22"/>
        </w:rPr>
        <w:t>5</w:t>
      </w:r>
      <w:r w:rsidRPr="00B34F83">
        <w:rPr>
          <w:rFonts w:ascii="Garamond" w:hAnsi="Garamond" w:cs="Arial"/>
          <w:b/>
          <w:bCs/>
          <w:sz w:val="22"/>
          <w:szCs w:val="22"/>
        </w:rPr>
        <w:t>/0</w:t>
      </w:r>
      <w:r w:rsidR="00FD2F6C">
        <w:rPr>
          <w:rFonts w:ascii="Garamond" w:hAnsi="Garamond" w:cs="Arial"/>
          <w:b/>
          <w:bCs/>
          <w:sz w:val="22"/>
          <w:szCs w:val="22"/>
        </w:rPr>
        <w:t>6</w:t>
      </w:r>
      <w:r w:rsidRPr="00B34F83">
        <w:rPr>
          <w:rFonts w:ascii="Garamond" w:hAnsi="Garamond" w:cs="Arial"/>
          <w:b/>
          <w:bCs/>
          <w:sz w:val="22"/>
          <w:szCs w:val="22"/>
        </w:rPr>
        <w:t>/2024</w:t>
      </w:r>
      <w:r w:rsidRPr="00B34F83">
        <w:rPr>
          <w:rFonts w:ascii="Garamond" w:hAnsi="Garamond" w:cs="Arial"/>
          <w:sz w:val="22"/>
          <w:szCs w:val="22"/>
        </w:rPr>
        <w:br/>
      </w:r>
    </w:p>
    <w:p w14:paraId="319F415A" w14:textId="77777777" w:rsidR="006C6356" w:rsidRPr="00B34F83" w:rsidRDefault="006C6356" w:rsidP="006C6356">
      <w:pPr>
        <w:spacing w:line="276" w:lineRule="auto"/>
        <w:jc w:val="both"/>
        <w:rPr>
          <w:rFonts w:ascii="Garamond" w:hAnsi="Garamond" w:cs="Arial"/>
          <w:sz w:val="22"/>
          <w:szCs w:val="22"/>
        </w:rPr>
      </w:pPr>
      <w:r w:rsidRPr="00B34F83">
        <w:rPr>
          <w:rFonts w:ascii="Garamond" w:hAnsi="Garamond" w:cs="Arial"/>
          <w:b/>
          <w:bCs/>
          <w:sz w:val="22"/>
          <w:szCs w:val="22"/>
        </w:rPr>
        <w:t>Podstawa prawna zamieszczenia ogłoszenia:</w:t>
      </w:r>
      <w:r w:rsidRPr="00B34F83">
        <w:rPr>
          <w:rFonts w:ascii="Garamond" w:hAnsi="Garamond" w:cs="Arial"/>
          <w:sz w:val="22"/>
          <w:szCs w:val="22"/>
        </w:rPr>
        <w:t xml:space="preserve"> art. 37d ustawy z dnia 25. 10. 1991 r. o organizowaniu </w:t>
      </w:r>
      <w:r w:rsidRPr="00B34F83">
        <w:rPr>
          <w:rFonts w:ascii="Garamond" w:hAnsi="Garamond" w:cs="Arial"/>
          <w:sz w:val="22"/>
          <w:szCs w:val="22"/>
        </w:rPr>
        <w:br/>
        <w:t>i prowadzeniu działalności kulturalnej.</w:t>
      </w:r>
    </w:p>
    <w:p w14:paraId="459AEDB1" w14:textId="77777777" w:rsidR="006C6356" w:rsidRPr="00B34F83" w:rsidRDefault="006C6356" w:rsidP="006C6356">
      <w:pPr>
        <w:spacing w:line="276" w:lineRule="auto"/>
        <w:jc w:val="both"/>
        <w:rPr>
          <w:rFonts w:ascii="Garamond" w:hAnsi="Garamond" w:cs="Arial"/>
          <w:sz w:val="22"/>
          <w:szCs w:val="22"/>
        </w:rPr>
      </w:pPr>
    </w:p>
    <w:p w14:paraId="639D6A87" w14:textId="4253419B" w:rsidR="006C6356" w:rsidRPr="00B34F83" w:rsidRDefault="006C6356" w:rsidP="006C6356">
      <w:pPr>
        <w:spacing w:line="276" w:lineRule="auto"/>
        <w:jc w:val="both"/>
        <w:rPr>
          <w:rFonts w:ascii="Garamond" w:hAnsi="Garamond" w:cs="Arial"/>
          <w:sz w:val="22"/>
          <w:szCs w:val="22"/>
        </w:rPr>
      </w:pPr>
      <w:r w:rsidRPr="00B34F83">
        <w:rPr>
          <w:rFonts w:ascii="Garamond" w:hAnsi="Garamond" w:cs="Arial"/>
          <w:b/>
          <w:bCs/>
          <w:sz w:val="22"/>
          <w:szCs w:val="22"/>
        </w:rPr>
        <w:t xml:space="preserve">Udzielenie zamówienia było poprzedzone ogłoszeniem o zamówieniu upublicznionym </w:t>
      </w:r>
      <w:r w:rsidRPr="00B34F83">
        <w:rPr>
          <w:rFonts w:ascii="Garamond" w:hAnsi="Garamond" w:cs="Arial"/>
          <w:b/>
          <w:bCs/>
          <w:sz w:val="22"/>
          <w:szCs w:val="22"/>
        </w:rPr>
        <w:br/>
        <w:t>w Biuletynie Informacji Publicznej na stronie zamawiającego w dniu</w:t>
      </w:r>
      <w:r w:rsidRPr="00B34F83">
        <w:rPr>
          <w:rFonts w:ascii="Garamond" w:hAnsi="Garamond" w:cs="Arial"/>
          <w:bCs/>
          <w:sz w:val="22"/>
          <w:szCs w:val="22"/>
        </w:rPr>
        <w:t xml:space="preserve"> </w:t>
      </w:r>
      <w:r w:rsidR="00FD2F6C">
        <w:rPr>
          <w:rFonts w:ascii="Garamond" w:hAnsi="Garamond" w:cs="Arial"/>
          <w:bCs/>
          <w:sz w:val="22"/>
          <w:szCs w:val="22"/>
        </w:rPr>
        <w:t>25</w:t>
      </w:r>
      <w:r w:rsidRPr="00B34F83">
        <w:rPr>
          <w:rFonts w:ascii="Garamond" w:hAnsi="Garamond" w:cs="Arial"/>
          <w:bCs/>
          <w:sz w:val="22"/>
          <w:szCs w:val="22"/>
        </w:rPr>
        <w:t>/0</w:t>
      </w:r>
      <w:r w:rsidR="00B34F83" w:rsidRPr="00B34F83">
        <w:rPr>
          <w:rFonts w:ascii="Garamond" w:hAnsi="Garamond" w:cs="Arial"/>
          <w:bCs/>
          <w:sz w:val="22"/>
          <w:szCs w:val="22"/>
        </w:rPr>
        <w:t>6</w:t>
      </w:r>
      <w:r w:rsidRPr="00B34F83">
        <w:rPr>
          <w:rFonts w:ascii="Garamond" w:hAnsi="Garamond" w:cs="Arial"/>
          <w:bCs/>
          <w:sz w:val="22"/>
          <w:szCs w:val="22"/>
        </w:rPr>
        <w:t>/2024</w:t>
      </w:r>
    </w:p>
    <w:p w14:paraId="290CA4F8" w14:textId="77777777" w:rsidR="006C6356" w:rsidRPr="00B34F83" w:rsidRDefault="006C6356" w:rsidP="006C6356">
      <w:pPr>
        <w:spacing w:line="276" w:lineRule="auto"/>
        <w:jc w:val="both"/>
        <w:rPr>
          <w:rFonts w:ascii="Garamond" w:hAnsi="Garamond" w:cs="Arial"/>
          <w:b/>
          <w:bCs/>
          <w:sz w:val="22"/>
          <w:szCs w:val="22"/>
          <w:u w:val="single"/>
        </w:rPr>
      </w:pPr>
    </w:p>
    <w:p w14:paraId="65219575" w14:textId="77777777" w:rsidR="006C6356" w:rsidRPr="00B34F83" w:rsidRDefault="006C6356" w:rsidP="006C6356">
      <w:pPr>
        <w:spacing w:line="276" w:lineRule="auto"/>
        <w:jc w:val="both"/>
        <w:rPr>
          <w:rFonts w:ascii="Garamond" w:hAnsi="Garamond" w:cstheme="minorHAnsi"/>
          <w:b/>
          <w:bCs/>
          <w:sz w:val="22"/>
          <w:szCs w:val="22"/>
          <w:u w:val="single"/>
        </w:rPr>
      </w:pPr>
    </w:p>
    <w:p w14:paraId="546FA1C3" w14:textId="77777777" w:rsidR="006C6356" w:rsidRPr="00B34F83" w:rsidRDefault="006C6356" w:rsidP="006C6356">
      <w:pPr>
        <w:spacing w:after="120" w:line="276" w:lineRule="auto"/>
        <w:jc w:val="both"/>
        <w:rPr>
          <w:rFonts w:ascii="Garamond" w:hAnsi="Garamond" w:cstheme="minorHAnsi"/>
          <w:sz w:val="22"/>
          <w:szCs w:val="22"/>
        </w:rPr>
      </w:pPr>
      <w:r w:rsidRPr="00B34F83">
        <w:rPr>
          <w:rFonts w:ascii="Garamond" w:hAnsi="Garamond" w:cstheme="minorHAnsi"/>
          <w:b/>
          <w:bCs/>
          <w:sz w:val="22"/>
          <w:szCs w:val="22"/>
          <w:u w:val="single"/>
        </w:rPr>
        <w:t>ZAMAWIAJĄCY</w:t>
      </w:r>
    </w:p>
    <w:p w14:paraId="599DA422" w14:textId="77777777" w:rsidR="006C6356" w:rsidRPr="00B34F83" w:rsidRDefault="006C6356" w:rsidP="006C6356">
      <w:pPr>
        <w:spacing w:line="276" w:lineRule="auto"/>
        <w:rPr>
          <w:rFonts w:ascii="Garamond" w:hAnsi="Garamond" w:cstheme="minorHAnsi"/>
          <w:sz w:val="22"/>
          <w:szCs w:val="22"/>
        </w:rPr>
      </w:pPr>
      <w:r w:rsidRPr="00B34F83">
        <w:rPr>
          <w:rFonts w:ascii="Garamond" w:hAnsi="Garamond" w:cstheme="minorHAnsi"/>
          <w:sz w:val="22"/>
          <w:szCs w:val="22"/>
        </w:rPr>
        <w:t>Muzeum Powstania Warszawskiego</w:t>
      </w:r>
    </w:p>
    <w:p w14:paraId="0FAE9495" w14:textId="77777777" w:rsidR="006C6356" w:rsidRPr="00B34F83" w:rsidRDefault="006C6356" w:rsidP="006C6356">
      <w:pPr>
        <w:spacing w:line="276" w:lineRule="auto"/>
        <w:rPr>
          <w:rFonts w:ascii="Garamond" w:hAnsi="Garamond" w:cstheme="minorHAnsi"/>
          <w:sz w:val="22"/>
          <w:szCs w:val="22"/>
        </w:rPr>
      </w:pPr>
      <w:r w:rsidRPr="00B34F83">
        <w:rPr>
          <w:rFonts w:ascii="Garamond" w:hAnsi="Garamond" w:cstheme="minorHAnsi"/>
          <w:sz w:val="22"/>
          <w:szCs w:val="22"/>
        </w:rPr>
        <w:t>ul. Grzybowska 79, 00-844 Warszawa</w:t>
      </w:r>
    </w:p>
    <w:p w14:paraId="3786BEA5" w14:textId="77777777" w:rsidR="006C6356" w:rsidRPr="00B34F83" w:rsidRDefault="006C6356" w:rsidP="006C6356">
      <w:pPr>
        <w:spacing w:line="276" w:lineRule="auto"/>
        <w:rPr>
          <w:rFonts w:ascii="Garamond" w:hAnsi="Garamond" w:cstheme="minorHAnsi"/>
          <w:sz w:val="22"/>
          <w:szCs w:val="22"/>
        </w:rPr>
      </w:pPr>
      <w:r w:rsidRPr="00B34F83">
        <w:rPr>
          <w:rFonts w:ascii="Garamond" w:hAnsi="Garamond" w:cstheme="minorHAnsi"/>
          <w:b/>
          <w:bCs/>
          <w:sz w:val="22"/>
          <w:szCs w:val="22"/>
        </w:rPr>
        <w:t>Adres strony internetowej zamawiającego:</w:t>
      </w:r>
      <w:r w:rsidRPr="00B34F83">
        <w:rPr>
          <w:rFonts w:ascii="Garamond" w:hAnsi="Garamond" w:cstheme="minorHAnsi"/>
          <w:sz w:val="22"/>
          <w:szCs w:val="22"/>
        </w:rPr>
        <w:t xml:space="preserve"> </w:t>
      </w:r>
      <w:hyperlink r:id="rId6" w:history="1">
        <w:r w:rsidRPr="00B34F83">
          <w:rPr>
            <w:rStyle w:val="Hipercze"/>
            <w:rFonts w:ascii="Garamond" w:hAnsi="Garamond" w:cstheme="minorHAnsi"/>
            <w:sz w:val="22"/>
            <w:szCs w:val="22"/>
          </w:rPr>
          <w:t>www.1944.pl</w:t>
        </w:r>
      </w:hyperlink>
    </w:p>
    <w:p w14:paraId="474C815B" w14:textId="77777777" w:rsidR="006C6356" w:rsidRDefault="006C6356" w:rsidP="006C6356">
      <w:pPr>
        <w:spacing w:before="100" w:beforeAutospacing="1" w:after="100" w:afterAutospacing="1" w:line="276" w:lineRule="auto"/>
        <w:rPr>
          <w:rFonts w:ascii="Garamond" w:hAnsi="Garamond" w:cstheme="minorHAnsi"/>
          <w:b/>
          <w:bCs/>
          <w:sz w:val="22"/>
          <w:szCs w:val="22"/>
          <w:u w:val="single"/>
        </w:rPr>
      </w:pPr>
      <w:r w:rsidRPr="00B34F83">
        <w:rPr>
          <w:rFonts w:ascii="Garamond" w:hAnsi="Garamond" w:cstheme="minorHAnsi"/>
          <w:b/>
          <w:bCs/>
          <w:sz w:val="22"/>
          <w:szCs w:val="22"/>
          <w:u w:val="single"/>
        </w:rPr>
        <w:t xml:space="preserve">PRZEDMIOT ZAMÓWIENIA </w:t>
      </w:r>
    </w:p>
    <w:p w14:paraId="5695985B" w14:textId="77777777" w:rsidR="00FD2F6C" w:rsidRPr="00D12BD1" w:rsidRDefault="00FD2F6C" w:rsidP="00FD2F6C">
      <w:pPr>
        <w:jc w:val="both"/>
        <w:rPr>
          <w:rFonts w:ascii="Garamond" w:hAnsi="Garamond"/>
          <w:sz w:val="22"/>
          <w:szCs w:val="22"/>
        </w:rPr>
      </w:pPr>
      <w:r>
        <w:rPr>
          <w:rFonts w:ascii="Garamond" w:hAnsi="Garamond"/>
          <w:sz w:val="22"/>
          <w:szCs w:val="22"/>
        </w:rPr>
        <w:t xml:space="preserve">Przewóz trzech skrzyń służących do zapakowania elementów wystawienniczych wystawy „Warszawa. Feniks z popiołów” będących własnością Muzeum Powstania Warszawskiego z magazynu w Osace, adres: 2 Chome-5-33 </w:t>
      </w:r>
      <w:proofErr w:type="spellStart"/>
      <w:r>
        <w:rPr>
          <w:rFonts w:ascii="Garamond" w:hAnsi="Garamond"/>
          <w:sz w:val="22"/>
          <w:szCs w:val="22"/>
        </w:rPr>
        <w:t>Hokkoshiratsu</w:t>
      </w:r>
      <w:proofErr w:type="spellEnd"/>
      <w:r>
        <w:rPr>
          <w:rFonts w:ascii="Garamond" w:hAnsi="Garamond"/>
          <w:sz w:val="22"/>
          <w:szCs w:val="22"/>
        </w:rPr>
        <w:t xml:space="preserve">, </w:t>
      </w:r>
      <w:proofErr w:type="spellStart"/>
      <w:r>
        <w:rPr>
          <w:rFonts w:ascii="Garamond" w:hAnsi="Garamond"/>
          <w:sz w:val="22"/>
          <w:szCs w:val="22"/>
        </w:rPr>
        <w:t>Konohana</w:t>
      </w:r>
      <w:proofErr w:type="spellEnd"/>
      <w:r>
        <w:rPr>
          <w:rFonts w:ascii="Garamond" w:hAnsi="Garamond"/>
          <w:sz w:val="22"/>
          <w:szCs w:val="22"/>
        </w:rPr>
        <w:t xml:space="preserve"> </w:t>
      </w:r>
      <w:proofErr w:type="spellStart"/>
      <w:r>
        <w:rPr>
          <w:rFonts w:ascii="Garamond" w:hAnsi="Garamond"/>
          <w:sz w:val="22"/>
          <w:szCs w:val="22"/>
        </w:rPr>
        <w:t>Ward</w:t>
      </w:r>
      <w:proofErr w:type="spellEnd"/>
      <w:r>
        <w:rPr>
          <w:rFonts w:ascii="Garamond" w:hAnsi="Garamond"/>
          <w:sz w:val="22"/>
          <w:szCs w:val="22"/>
        </w:rPr>
        <w:t xml:space="preserve">, Osaka, 554-0041, Japonia do miejsca wystawienniczego w International Osaka </w:t>
      </w:r>
      <w:proofErr w:type="spellStart"/>
      <w:r>
        <w:rPr>
          <w:rFonts w:ascii="Garamond" w:hAnsi="Garamond"/>
          <w:sz w:val="22"/>
          <w:szCs w:val="22"/>
        </w:rPr>
        <w:t>Peace</w:t>
      </w:r>
      <w:proofErr w:type="spellEnd"/>
      <w:r>
        <w:rPr>
          <w:rFonts w:ascii="Garamond" w:hAnsi="Garamond"/>
          <w:sz w:val="22"/>
          <w:szCs w:val="22"/>
        </w:rPr>
        <w:t xml:space="preserve"> w Osace (Japonia) w dniu 17 listopada 2024 roku. Demontaż wystawy według przedstawionej instrukcji, udostępnienie sprzętu niezbędnego do realizacji zamówienia pod kierownictwem przedstawiciela Muzeum Powstania Warszawskiego. Zabezpieczenie trzech pracowników do realizacji umowy.  Odwiezienie zapakowanych skrzyń do miejsca magazynowania w Osace. </w:t>
      </w:r>
    </w:p>
    <w:p w14:paraId="6F70E473" w14:textId="77777777" w:rsidR="00B34F83" w:rsidRPr="00B34F83" w:rsidRDefault="00B34F83" w:rsidP="006C6356">
      <w:pPr>
        <w:spacing w:line="276" w:lineRule="auto"/>
        <w:jc w:val="both"/>
        <w:rPr>
          <w:rFonts w:ascii="Garamond" w:hAnsi="Garamond" w:cs="Arial"/>
          <w:sz w:val="22"/>
          <w:szCs w:val="22"/>
        </w:rPr>
      </w:pPr>
    </w:p>
    <w:p w14:paraId="7F7A5A67" w14:textId="209416FC" w:rsidR="006C6356" w:rsidRPr="00B34F83" w:rsidRDefault="006C6356" w:rsidP="00B34F83">
      <w:pPr>
        <w:spacing w:line="276" w:lineRule="auto"/>
        <w:jc w:val="both"/>
        <w:rPr>
          <w:rFonts w:ascii="Garamond" w:eastAsia="Garamond" w:hAnsi="Garamond" w:cs="Arial"/>
          <w:sz w:val="22"/>
          <w:szCs w:val="22"/>
        </w:rPr>
      </w:pPr>
      <w:r w:rsidRPr="00B34F83">
        <w:rPr>
          <w:rFonts w:ascii="Garamond" w:hAnsi="Garamond" w:cs="Arial"/>
          <w:b/>
          <w:bCs/>
          <w:sz w:val="22"/>
          <w:szCs w:val="22"/>
          <w:u w:val="single"/>
        </w:rPr>
        <w:t>UDZIELENIE ZAMÓWIENIA</w:t>
      </w:r>
    </w:p>
    <w:p w14:paraId="63696115" w14:textId="77777777" w:rsidR="00FD2F6C" w:rsidRPr="00D12BD1" w:rsidRDefault="00FD2F6C" w:rsidP="00FD2F6C">
      <w:pPr>
        <w:rPr>
          <w:rFonts w:ascii="Garamond" w:hAnsi="Garamond"/>
          <w:b/>
          <w:sz w:val="22"/>
          <w:szCs w:val="22"/>
        </w:rPr>
      </w:pPr>
      <w:r w:rsidRPr="00D12BD1">
        <w:rPr>
          <w:rFonts w:ascii="Garamond" w:hAnsi="Garamond"/>
          <w:b/>
          <w:sz w:val="22"/>
          <w:szCs w:val="22"/>
        </w:rPr>
        <w:t xml:space="preserve">Wykonawca wybrany do negocjacji </w:t>
      </w:r>
    </w:p>
    <w:p w14:paraId="5CBE4349" w14:textId="77777777" w:rsidR="00FD2F6C" w:rsidRPr="000F50FE" w:rsidRDefault="00FD2F6C" w:rsidP="00FD2F6C">
      <w:pPr>
        <w:pStyle w:val="NormalnyWeb"/>
        <w:spacing w:line="360" w:lineRule="auto"/>
      </w:pPr>
      <w:r>
        <w:rPr>
          <w:rFonts w:ascii="Garamond" w:hAnsi="Garamond"/>
          <w:sz w:val="22"/>
          <w:szCs w:val="22"/>
        </w:rPr>
        <w:t xml:space="preserve">BINGO, </w:t>
      </w:r>
      <w:r>
        <w:t xml:space="preserve">Sp. z o.o. </w:t>
      </w:r>
      <w:r>
        <w:br/>
        <w:t>ul. Podjazd 1/2,</w:t>
      </w:r>
      <w:r>
        <w:br/>
        <w:t xml:space="preserve">81 - 805 Sopot </w:t>
      </w:r>
    </w:p>
    <w:p w14:paraId="1D8413D1" w14:textId="4824833F" w:rsidR="00FD2F6C" w:rsidRDefault="00FD2F6C" w:rsidP="00FD2F6C">
      <w:pPr>
        <w:jc w:val="both"/>
        <w:rPr>
          <w:rFonts w:ascii="Garamond" w:hAnsi="Garamond"/>
          <w:sz w:val="22"/>
          <w:szCs w:val="22"/>
        </w:rPr>
      </w:pPr>
      <w:r w:rsidRPr="003A7181">
        <w:rPr>
          <w:rFonts w:ascii="Garamond" w:hAnsi="Garamond"/>
          <w:b/>
          <w:sz w:val="22"/>
          <w:szCs w:val="22"/>
        </w:rPr>
        <w:t>Uzasadnienie do udzielenia zamówienia w trybie niekonkurencyjnym</w:t>
      </w:r>
      <w:r>
        <w:rPr>
          <w:rFonts w:ascii="Garamond" w:hAnsi="Garamond"/>
          <w:b/>
          <w:sz w:val="22"/>
          <w:szCs w:val="22"/>
        </w:rPr>
        <w:t>:</w:t>
      </w:r>
    </w:p>
    <w:p w14:paraId="61D67774" w14:textId="77777777" w:rsidR="00FD2F6C" w:rsidRDefault="00FD2F6C" w:rsidP="00FD2F6C">
      <w:pPr>
        <w:jc w:val="both"/>
        <w:rPr>
          <w:rFonts w:ascii="Garamond" w:hAnsi="Garamond"/>
          <w:sz w:val="22"/>
          <w:szCs w:val="22"/>
        </w:rPr>
      </w:pPr>
    </w:p>
    <w:p w14:paraId="3ECAFD08" w14:textId="6EF90234" w:rsidR="00FD2F6C" w:rsidRPr="00D12BD1" w:rsidRDefault="00FD2F6C" w:rsidP="00FD2F6C">
      <w:pPr>
        <w:jc w:val="both"/>
        <w:rPr>
          <w:rFonts w:ascii="Garamond" w:hAnsi="Garamond"/>
          <w:sz w:val="22"/>
          <w:szCs w:val="22"/>
        </w:rPr>
      </w:pPr>
      <w:r w:rsidRPr="003A7181">
        <w:rPr>
          <w:rFonts w:ascii="Garamond" w:hAnsi="Garamond"/>
          <w:sz w:val="22"/>
          <w:szCs w:val="22"/>
        </w:rPr>
        <w:t xml:space="preserve">od listopada 2023 do lutego 2024 po odbyciu niezliczonych rozmów, w tym mailowych w które zaangażowany był Dział Wystaw Zewnętrznych MPW, wobec braku odpowiedzi na zapytania ofertowe dotyczące kompleksowej obsługi transportu na terenie Japonii oraz montażu wystawy „Warszawa. Feniks z popiołów” </w:t>
      </w:r>
      <w:r>
        <w:rPr>
          <w:rFonts w:ascii="Garamond" w:hAnsi="Garamond"/>
          <w:sz w:val="22"/>
          <w:szCs w:val="22"/>
        </w:rPr>
        <w:t xml:space="preserve">w </w:t>
      </w:r>
      <w:r w:rsidRPr="003A7181">
        <w:rPr>
          <w:rFonts w:ascii="Garamond" w:hAnsi="Garamond"/>
          <w:sz w:val="22"/>
          <w:szCs w:val="22"/>
        </w:rPr>
        <w:t>rok</w:t>
      </w:r>
      <w:r>
        <w:rPr>
          <w:rFonts w:ascii="Garamond" w:hAnsi="Garamond"/>
          <w:sz w:val="22"/>
          <w:szCs w:val="22"/>
        </w:rPr>
        <w:t>u</w:t>
      </w:r>
      <w:r w:rsidRPr="003A7181">
        <w:rPr>
          <w:rFonts w:ascii="Garamond" w:hAnsi="Garamond"/>
          <w:sz w:val="22"/>
          <w:szCs w:val="22"/>
        </w:rPr>
        <w:t xml:space="preserve"> 2024, po kolejnych odmowach i rezygnacjach z wcześniejszego zapewnienia transportu uzasadnianych problemami </w:t>
      </w:r>
      <w:r>
        <w:rPr>
          <w:rFonts w:ascii="Garamond" w:hAnsi="Garamond"/>
          <w:sz w:val="22"/>
          <w:szCs w:val="22"/>
        </w:rPr>
        <w:t xml:space="preserve">dotyczącymi terminu transportu, braku personelu oraz zważywszy na hermetyczność rynku japońskiego, barierę językową oraz kulturową </w:t>
      </w:r>
      <w:r w:rsidRPr="003A7181">
        <w:rPr>
          <w:rFonts w:ascii="Garamond" w:hAnsi="Garamond"/>
          <w:sz w:val="22"/>
          <w:szCs w:val="22"/>
        </w:rPr>
        <w:t xml:space="preserve">tematem transportu zajęła się firma Bingo, z którą </w:t>
      </w:r>
      <w:r>
        <w:rPr>
          <w:rFonts w:ascii="Garamond" w:hAnsi="Garamond"/>
          <w:sz w:val="22"/>
          <w:szCs w:val="22"/>
        </w:rPr>
        <w:t xml:space="preserve">MPW z powodzeniem przeprowadził pierwszy etap zlecenia na terenie Japonii (pomiędzy Hiroszimą a Osaką) a także kolejne prace związane z montażem wystawy w Osaka </w:t>
      </w:r>
      <w:proofErr w:type="spellStart"/>
      <w:r>
        <w:rPr>
          <w:rFonts w:ascii="Garamond" w:hAnsi="Garamond"/>
          <w:sz w:val="22"/>
          <w:szCs w:val="22"/>
        </w:rPr>
        <w:t>Peace</w:t>
      </w:r>
      <w:proofErr w:type="spellEnd"/>
      <w:r>
        <w:rPr>
          <w:rFonts w:ascii="Garamond" w:hAnsi="Garamond"/>
          <w:sz w:val="22"/>
          <w:szCs w:val="22"/>
        </w:rPr>
        <w:t xml:space="preserve">. Firma Bingo przeprowadza sprawnie cały proces z uwagi na doskonałą znajomość elementów wystawienniczych. </w:t>
      </w:r>
    </w:p>
    <w:p w14:paraId="7532B009" w14:textId="77777777" w:rsidR="006C6356" w:rsidRPr="00B34F83" w:rsidRDefault="006C6356" w:rsidP="006C6356">
      <w:pPr>
        <w:spacing w:line="276" w:lineRule="auto"/>
        <w:rPr>
          <w:rFonts w:ascii="Garamond" w:hAnsi="Garamond" w:cs="Arial"/>
          <w:b/>
          <w:bCs/>
          <w:sz w:val="22"/>
          <w:szCs w:val="22"/>
        </w:rPr>
      </w:pPr>
    </w:p>
    <w:p w14:paraId="66B81561" w14:textId="77777777" w:rsidR="006C6356" w:rsidRPr="00B34F83" w:rsidRDefault="006C6356" w:rsidP="006C6356">
      <w:pPr>
        <w:spacing w:line="276" w:lineRule="auto"/>
        <w:rPr>
          <w:rFonts w:ascii="Garamond" w:hAnsi="Garamond" w:cs="Arial"/>
          <w:b/>
          <w:bCs/>
          <w:sz w:val="22"/>
          <w:szCs w:val="22"/>
        </w:rPr>
      </w:pPr>
    </w:p>
    <w:p w14:paraId="1AFDB7C6" w14:textId="7B71BB7E" w:rsidR="006C6356" w:rsidRPr="00B34F83" w:rsidRDefault="006C6356" w:rsidP="006C6356">
      <w:pPr>
        <w:spacing w:line="276" w:lineRule="auto"/>
        <w:rPr>
          <w:rFonts w:ascii="Garamond" w:hAnsi="Garamond" w:cs="Arial"/>
          <w:sz w:val="22"/>
          <w:szCs w:val="22"/>
        </w:rPr>
      </w:pPr>
      <w:r w:rsidRPr="00B34F83">
        <w:rPr>
          <w:rFonts w:ascii="Garamond" w:hAnsi="Garamond" w:cs="Arial"/>
          <w:b/>
          <w:bCs/>
          <w:sz w:val="22"/>
          <w:szCs w:val="22"/>
        </w:rPr>
        <w:t>Data udzielania zamówienia:</w:t>
      </w:r>
      <w:r w:rsidRPr="00B34F83">
        <w:rPr>
          <w:rFonts w:ascii="Garamond" w:hAnsi="Garamond" w:cs="Arial"/>
          <w:sz w:val="22"/>
          <w:szCs w:val="22"/>
        </w:rPr>
        <w:t xml:space="preserve"> </w:t>
      </w:r>
      <w:r w:rsidR="00FD2F6C">
        <w:rPr>
          <w:rFonts w:ascii="Garamond" w:hAnsi="Garamond" w:cs="Arial"/>
          <w:sz w:val="22"/>
          <w:szCs w:val="22"/>
        </w:rPr>
        <w:t>30</w:t>
      </w:r>
      <w:r w:rsidRPr="00B34F83">
        <w:rPr>
          <w:rFonts w:ascii="Garamond" w:hAnsi="Garamond" w:cs="Arial"/>
          <w:sz w:val="22"/>
          <w:szCs w:val="22"/>
        </w:rPr>
        <w:t>/0</w:t>
      </w:r>
      <w:r w:rsidR="00FD2F6C">
        <w:rPr>
          <w:rFonts w:ascii="Garamond" w:hAnsi="Garamond" w:cs="Arial"/>
          <w:sz w:val="22"/>
          <w:szCs w:val="22"/>
        </w:rPr>
        <w:t>6</w:t>
      </w:r>
      <w:r w:rsidRPr="00B34F83">
        <w:rPr>
          <w:rFonts w:ascii="Garamond" w:hAnsi="Garamond" w:cs="Arial"/>
          <w:sz w:val="22"/>
          <w:szCs w:val="22"/>
        </w:rPr>
        <w:t>/2024 r.</w:t>
      </w:r>
    </w:p>
    <w:p w14:paraId="001C3D36" w14:textId="77777777" w:rsidR="001872D3" w:rsidRPr="00B34F83" w:rsidRDefault="001872D3">
      <w:pPr>
        <w:rPr>
          <w:rFonts w:ascii="Garamond" w:hAnsi="Garamond"/>
          <w:sz w:val="22"/>
          <w:szCs w:val="22"/>
        </w:rPr>
      </w:pPr>
    </w:p>
    <w:sectPr w:rsidR="001872D3" w:rsidRPr="00B34F83" w:rsidSect="006C6356">
      <w:footerReference w:type="even" r:id="rId7"/>
      <w:footnotePr>
        <w:pos w:val="beneathText"/>
      </w:footnotePr>
      <w:pgSz w:w="11905" w:h="16837"/>
      <w:pgMar w:top="993"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E388" w14:textId="77777777" w:rsidR="00684713" w:rsidRDefault="00684713">
      <w:r>
        <w:separator/>
      </w:r>
    </w:p>
  </w:endnote>
  <w:endnote w:type="continuationSeparator" w:id="0">
    <w:p w14:paraId="4C391D5B" w14:textId="77777777" w:rsidR="00684713" w:rsidRDefault="0068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20C5" w14:textId="77777777" w:rsidR="00DC3E9F" w:rsidRDefault="00000000" w:rsidP="00F23E6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1</w:t>
    </w:r>
    <w:r>
      <w:rPr>
        <w:rStyle w:val="Numerstrony"/>
        <w:rFonts w:eastAsiaTheme="majorEastAsia"/>
      </w:rPr>
      <w:fldChar w:fldCharType="end"/>
    </w:r>
  </w:p>
  <w:p w14:paraId="095817FC" w14:textId="77777777" w:rsidR="00DC3E9F" w:rsidRDefault="00DC3E9F" w:rsidP="00F23E6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901E" w14:textId="77777777" w:rsidR="00684713" w:rsidRDefault="00684713">
      <w:r>
        <w:separator/>
      </w:r>
    </w:p>
  </w:footnote>
  <w:footnote w:type="continuationSeparator" w:id="0">
    <w:p w14:paraId="644B2D92" w14:textId="77777777" w:rsidR="00684713" w:rsidRDefault="0068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56"/>
    <w:rsid w:val="001872D3"/>
    <w:rsid w:val="001A2784"/>
    <w:rsid w:val="004B537A"/>
    <w:rsid w:val="00543551"/>
    <w:rsid w:val="0061700B"/>
    <w:rsid w:val="00684713"/>
    <w:rsid w:val="006C6356"/>
    <w:rsid w:val="00790FA2"/>
    <w:rsid w:val="00937B47"/>
    <w:rsid w:val="00B34F83"/>
    <w:rsid w:val="00CA511C"/>
    <w:rsid w:val="00DC3E9F"/>
    <w:rsid w:val="00E1250D"/>
    <w:rsid w:val="00E41296"/>
    <w:rsid w:val="00FD2F6C"/>
    <w:rsid w:val="00FD6183"/>
    <w:rsid w:val="00FE5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5BDA"/>
  <w15:chartTrackingRefBased/>
  <w15:docId w15:val="{4FC2591C-3EA4-4980-98F7-BBE2F1A3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35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uiPriority w:val="9"/>
    <w:qFormat/>
    <w:rsid w:val="006C635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6C635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6C635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6C635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6C635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6C635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6C635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6C635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6C635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63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C63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63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63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63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63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63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63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6356"/>
    <w:rPr>
      <w:rFonts w:eastAsiaTheme="majorEastAsia" w:cstheme="majorBidi"/>
      <w:color w:val="272727" w:themeColor="text1" w:themeTint="D8"/>
    </w:rPr>
  </w:style>
  <w:style w:type="paragraph" w:styleId="Tytu">
    <w:name w:val="Title"/>
    <w:basedOn w:val="Normalny"/>
    <w:next w:val="Normalny"/>
    <w:link w:val="TytuZnak"/>
    <w:uiPriority w:val="10"/>
    <w:qFormat/>
    <w:rsid w:val="006C635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6C63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635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6C63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635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6C6356"/>
    <w:rPr>
      <w:i/>
      <w:iCs/>
      <w:color w:val="404040" w:themeColor="text1" w:themeTint="BF"/>
    </w:rPr>
  </w:style>
  <w:style w:type="paragraph" w:styleId="Akapitzlist">
    <w:name w:val="List Paragraph"/>
    <w:basedOn w:val="Normalny"/>
    <w:uiPriority w:val="34"/>
    <w:qFormat/>
    <w:rsid w:val="006C635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6C6356"/>
    <w:rPr>
      <w:i/>
      <w:iCs/>
      <w:color w:val="0F4761" w:themeColor="accent1" w:themeShade="BF"/>
    </w:rPr>
  </w:style>
  <w:style w:type="paragraph" w:styleId="Cytatintensywny">
    <w:name w:val="Intense Quote"/>
    <w:basedOn w:val="Normalny"/>
    <w:next w:val="Normalny"/>
    <w:link w:val="CytatintensywnyZnak"/>
    <w:uiPriority w:val="30"/>
    <w:qFormat/>
    <w:rsid w:val="006C635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6C6356"/>
    <w:rPr>
      <w:i/>
      <w:iCs/>
      <w:color w:val="0F4761" w:themeColor="accent1" w:themeShade="BF"/>
    </w:rPr>
  </w:style>
  <w:style w:type="character" w:styleId="Odwoanieintensywne">
    <w:name w:val="Intense Reference"/>
    <w:basedOn w:val="Domylnaczcionkaakapitu"/>
    <w:uiPriority w:val="32"/>
    <w:qFormat/>
    <w:rsid w:val="006C6356"/>
    <w:rPr>
      <w:b/>
      <w:bCs/>
      <w:smallCaps/>
      <w:color w:val="0F4761" w:themeColor="accent1" w:themeShade="BF"/>
      <w:spacing w:val="5"/>
    </w:rPr>
  </w:style>
  <w:style w:type="character" w:styleId="Numerstrony">
    <w:name w:val="page number"/>
    <w:basedOn w:val="Domylnaczcionkaakapitu"/>
    <w:rsid w:val="006C6356"/>
  </w:style>
  <w:style w:type="paragraph" w:styleId="Stopka">
    <w:name w:val="footer"/>
    <w:basedOn w:val="Normalny"/>
    <w:link w:val="StopkaZnak"/>
    <w:uiPriority w:val="99"/>
    <w:rsid w:val="006C6356"/>
    <w:pPr>
      <w:tabs>
        <w:tab w:val="center" w:pos="4536"/>
        <w:tab w:val="right" w:pos="9072"/>
      </w:tabs>
    </w:pPr>
  </w:style>
  <w:style w:type="character" w:customStyle="1" w:styleId="StopkaZnak">
    <w:name w:val="Stopka Znak"/>
    <w:basedOn w:val="Domylnaczcionkaakapitu"/>
    <w:link w:val="Stopka"/>
    <w:uiPriority w:val="99"/>
    <w:rsid w:val="006C6356"/>
    <w:rPr>
      <w:rFonts w:ascii="Times New Roman" w:eastAsia="Times New Roman" w:hAnsi="Times New Roman" w:cs="Times New Roman"/>
      <w:kern w:val="0"/>
      <w:sz w:val="24"/>
      <w:szCs w:val="24"/>
      <w:lang w:eastAsia="ar-SA"/>
      <w14:ligatures w14:val="none"/>
    </w:rPr>
  </w:style>
  <w:style w:type="character" w:styleId="Hipercze">
    <w:name w:val="Hyperlink"/>
    <w:basedOn w:val="Domylnaczcionkaakapitu"/>
    <w:uiPriority w:val="99"/>
    <w:rsid w:val="006C6356"/>
    <w:rPr>
      <w:rFonts w:cs="Times New Roman"/>
      <w:color w:val="0000FF"/>
      <w:u w:val="single"/>
    </w:rPr>
  </w:style>
  <w:style w:type="paragraph" w:styleId="NormalnyWeb">
    <w:name w:val="Normal (Web)"/>
    <w:basedOn w:val="Normalny"/>
    <w:uiPriority w:val="99"/>
    <w:unhideWhenUsed/>
    <w:rsid w:val="00FD2F6C"/>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944.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2046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Dawidowska</dc:creator>
  <cp:keywords/>
  <dc:description/>
  <cp:lastModifiedBy>Anna Dawidowska</cp:lastModifiedBy>
  <cp:revision>2</cp:revision>
  <cp:lastPrinted>2024-07-25T10:39:00Z</cp:lastPrinted>
  <dcterms:created xsi:type="dcterms:W3CDTF">2024-08-09T13:24:00Z</dcterms:created>
  <dcterms:modified xsi:type="dcterms:W3CDTF">2024-08-09T13:24:00Z</dcterms:modified>
</cp:coreProperties>
</file>