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6E83E" w14:textId="2FD7F6F9" w:rsidR="00BD065D" w:rsidRDefault="00BD065D" w:rsidP="006C1F2F">
      <w:pPr>
        <w:spacing w:after="0" w:line="276" w:lineRule="auto"/>
        <w:rPr>
          <w:rFonts w:ascii="Times New Roman" w:eastAsia="Times New Roman" w:hAnsi="Times New Roman"/>
          <w:lang w:eastAsia="pl-PL"/>
        </w:rPr>
      </w:pPr>
    </w:p>
    <w:p w14:paraId="262FD2BA" w14:textId="77777777" w:rsidR="00F6077B" w:rsidRDefault="00831D7E" w:rsidP="006C1F2F">
      <w:pPr>
        <w:spacing w:after="0" w:line="276" w:lineRule="auto"/>
        <w:jc w:val="right"/>
        <w:rPr>
          <w:rFonts w:ascii="Times New Roman" w:hAnsi="Times New Roman"/>
          <w:i/>
          <w:sz w:val="24"/>
          <w:szCs w:val="24"/>
        </w:rPr>
      </w:pPr>
      <w:bookmarkStart w:id="0" w:name="_Hlk107320097"/>
      <w:r w:rsidRPr="00831D7E">
        <w:rPr>
          <w:rFonts w:ascii="Times New Roman" w:hAnsi="Times New Roman"/>
          <w:i/>
          <w:sz w:val="24"/>
          <w:szCs w:val="24"/>
        </w:rPr>
        <w:t xml:space="preserve">Załącznik nr </w:t>
      </w:r>
      <w:r w:rsidR="006E3DAB">
        <w:rPr>
          <w:rFonts w:ascii="Times New Roman" w:hAnsi="Times New Roman"/>
          <w:i/>
          <w:sz w:val="24"/>
          <w:szCs w:val="24"/>
        </w:rPr>
        <w:t xml:space="preserve">6 </w:t>
      </w:r>
    </w:p>
    <w:p w14:paraId="6527523F" w14:textId="03FB25F3" w:rsidR="00831D7E" w:rsidRPr="00831D7E" w:rsidRDefault="00831D7E" w:rsidP="006C1F2F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831D7E">
        <w:rPr>
          <w:rFonts w:ascii="Times New Roman" w:hAnsi="Times New Roman"/>
          <w:i/>
          <w:sz w:val="24"/>
          <w:szCs w:val="24"/>
        </w:rPr>
        <w:t xml:space="preserve">do </w:t>
      </w:r>
      <w:r w:rsidR="00F6077B">
        <w:rPr>
          <w:rFonts w:ascii="Times New Roman" w:hAnsi="Times New Roman"/>
          <w:i/>
          <w:sz w:val="24"/>
          <w:szCs w:val="24"/>
        </w:rPr>
        <w:t>specyfikacji warunków zamówienia</w:t>
      </w:r>
    </w:p>
    <w:bookmarkEnd w:id="0"/>
    <w:p w14:paraId="0B2A7DCF" w14:textId="78292F62" w:rsidR="00831D7E" w:rsidRPr="00831D7E" w:rsidRDefault="00831D7E" w:rsidP="006C1F2F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0BC3DA" w14:textId="616568C5" w:rsidR="00831D7E" w:rsidRPr="00831D7E" w:rsidRDefault="00831D7E" w:rsidP="006C1F2F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A7140F6" w14:textId="77777777" w:rsidR="00831D7E" w:rsidRPr="00831D7E" w:rsidRDefault="00831D7E" w:rsidP="006C1F2F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BA88730" w14:textId="77777777" w:rsidR="006F4C53" w:rsidRPr="00831D7E" w:rsidRDefault="00BD065D" w:rsidP="006C1F2F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1D7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</w:t>
      </w:r>
    </w:p>
    <w:p w14:paraId="7B570F3B" w14:textId="77777777" w:rsidR="00BD065D" w:rsidRPr="00831D7E" w:rsidRDefault="00FC553F" w:rsidP="006C1F2F">
      <w:pPr>
        <w:spacing w:after="0" w:line="276" w:lineRule="auto"/>
        <w:ind w:left="852" w:firstLine="284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831D7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nazwa w</w:t>
      </w:r>
      <w:r w:rsidR="00BD065D" w:rsidRPr="00831D7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ykonawcy</w:t>
      </w:r>
    </w:p>
    <w:p w14:paraId="55F03F9F" w14:textId="77777777" w:rsidR="00BD065D" w:rsidRPr="00831D7E" w:rsidRDefault="00BD065D" w:rsidP="006C1F2F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C593E5" w14:textId="77777777" w:rsidR="006F4C53" w:rsidRPr="00831D7E" w:rsidRDefault="00BD065D" w:rsidP="006C1F2F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1D7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</w:t>
      </w:r>
    </w:p>
    <w:p w14:paraId="42C7AFED" w14:textId="77777777" w:rsidR="00BD065D" w:rsidRPr="00831D7E" w:rsidRDefault="006F4C53" w:rsidP="006C1F2F">
      <w:pPr>
        <w:spacing w:after="0" w:line="276" w:lineRule="auto"/>
        <w:ind w:left="1136" w:firstLine="284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831D7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a</w:t>
      </w:r>
      <w:r w:rsidR="00BD065D" w:rsidRPr="00831D7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dres</w:t>
      </w:r>
    </w:p>
    <w:p w14:paraId="01B4FB22" w14:textId="77777777" w:rsidR="006F4C53" w:rsidRPr="00831D7E" w:rsidRDefault="006F4C53" w:rsidP="006C1F2F">
      <w:pPr>
        <w:spacing w:after="0" w:line="276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1712E746" w14:textId="77777777" w:rsidR="006F4C53" w:rsidRPr="00831D7E" w:rsidRDefault="006F4C53" w:rsidP="006C1F2F">
      <w:pPr>
        <w:spacing w:after="0" w:line="276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831D7E">
        <w:rPr>
          <w:rFonts w:ascii="Times New Roman" w:eastAsia="Times New Roman" w:hAnsi="Times New Roman"/>
          <w:iCs/>
          <w:sz w:val="24"/>
          <w:szCs w:val="24"/>
          <w:lang w:eastAsia="pl-PL"/>
        </w:rPr>
        <w:t>……………………………………………</w:t>
      </w:r>
    </w:p>
    <w:p w14:paraId="4B3F2A72" w14:textId="77777777" w:rsidR="00CF4A74" w:rsidRPr="004D4D70" w:rsidRDefault="00CF4A74" w:rsidP="006C1F2F">
      <w:pPr>
        <w:spacing w:line="276" w:lineRule="auto"/>
        <w:rPr>
          <w:rFonts w:ascii="Times New Roman" w:hAnsi="Times New Roman"/>
        </w:rPr>
      </w:pPr>
    </w:p>
    <w:p w14:paraId="044695D8" w14:textId="080D3352" w:rsidR="000B1ACB" w:rsidRPr="000B1ACB" w:rsidRDefault="000B1ACB" w:rsidP="006C1F2F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pl-PL"/>
        </w:rPr>
      </w:pPr>
      <w:r w:rsidRPr="000B1ACB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pl-PL"/>
        </w:rPr>
        <w:t xml:space="preserve">OŚWIADCZENIE WYKONAWCY O AKTUALNOŚCI INFORMACJI </w:t>
      </w:r>
    </w:p>
    <w:p w14:paraId="2B430106" w14:textId="2A08E863" w:rsidR="000B1ACB" w:rsidRDefault="000B1ACB" w:rsidP="006C1F2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B1ACB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pl-PL"/>
        </w:rPr>
        <w:t xml:space="preserve">zawartych w oświadczeniu, o którym mowa w </w:t>
      </w:r>
      <w:r w:rsidRPr="000B1AC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art. 125 ust. 1</w:t>
      </w:r>
      <w:r w:rsidRPr="000B1ACB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pl-PL"/>
        </w:rPr>
        <w:t xml:space="preserve"> ustawy</w:t>
      </w:r>
      <w:r w:rsidRPr="000B1ACB">
        <w:rPr>
          <w:rFonts w:ascii="Times New Roman" w:eastAsia="Times New Roman" w:hAnsi="Times New Roman"/>
          <w:sz w:val="28"/>
          <w:szCs w:val="28"/>
          <w:shd w:val="clear" w:color="auto" w:fill="FFFFFF"/>
          <w:lang w:eastAsia="pl-PL"/>
        </w:rPr>
        <w:t>,</w:t>
      </w:r>
      <w:r w:rsidRPr="000B1ACB">
        <w:rPr>
          <w:rFonts w:ascii="Times New Roman" w:hAnsi="Times New Roman"/>
          <w:b/>
          <w:sz w:val="28"/>
          <w:szCs w:val="28"/>
        </w:rPr>
        <w:t xml:space="preserve"> z dnia 11 września 2019 r. Prawo zamówień publicznych (Dz.U.202</w:t>
      </w:r>
      <w:r w:rsidR="002F2016">
        <w:rPr>
          <w:rFonts w:ascii="Times New Roman" w:hAnsi="Times New Roman"/>
          <w:b/>
          <w:sz w:val="28"/>
          <w:szCs w:val="28"/>
        </w:rPr>
        <w:t>3</w:t>
      </w:r>
      <w:r w:rsidRPr="000B1ACB">
        <w:rPr>
          <w:rFonts w:ascii="Times New Roman" w:hAnsi="Times New Roman"/>
          <w:b/>
          <w:sz w:val="28"/>
          <w:szCs w:val="28"/>
        </w:rPr>
        <w:t xml:space="preserve"> poz.</w:t>
      </w:r>
      <w:r w:rsidR="002F2016">
        <w:rPr>
          <w:rFonts w:ascii="Times New Roman" w:hAnsi="Times New Roman"/>
          <w:b/>
          <w:sz w:val="28"/>
          <w:szCs w:val="28"/>
        </w:rPr>
        <w:t xml:space="preserve"> 1605</w:t>
      </w:r>
      <w:r w:rsidRPr="000B1ACB">
        <w:rPr>
          <w:rFonts w:ascii="Times New Roman" w:hAnsi="Times New Roman"/>
          <w:b/>
          <w:sz w:val="28"/>
          <w:szCs w:val="28"/>
        </w:rPr>
        <w:t>)</w:t>
      </w:r>
    </w:p>
    <w:p w14:paraId="39E2BB79" w14:textId="4A3EE7F3" w:rsidR="000B1ACB" w:rsidRDefault="000B1ACB" w:rsidP="006C1F2F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552AB1" w14:textId="77777777" w:rsidR="000B1ACB" w:rsidRPr="000B1ACB" w:rsidRDefault="000B1ACB" w:rsidP="006C1F2F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</w:pPr>
    </w:p>
    <w:p w14:paraId="134AF023" w14:textId="5851E3DD" w:rsidR="000B1ACB" w:rsidRPr="00831D7E" w:rsidRDefault="000B1ACB" w:rsidP="006C1F2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31D7E">
        <w:rPr>
          <w:rFonts w:ascii="Times New Roman" w:hAnsi="Times New Roman"/>
          <w:sz w:val="24"/>
          <w:szCs w:val="24"/>
        </w:rPr>
        <w:t xml:space="preserve">W związku z postępowaniem o udzielenie zamówienia publicznego </w:t>
      </w:r>
      <w:r w:rsidR="00831D7E" w:rsidRPr="00831D7E">
        <w:rPr>
          <w:rFonts w:ascii="Times New Roman" w:hAnsi="Times New Roman"/>
          <w:sz w:val="24"/>
          <w:szCs w:val="24"/>
        </w:rPr>
        <w:t>na sprzątanie budynków i terenów zewnętrznych,</w:t>
      </w:r>
      <w:r w:rsidR="00831D7E" w:rsidRPr="00831D7E">
        <w:rPr>
          <w:rFonts w:ascii="Times New Roman" w:hAnsi="Times New Roman"/>
          <w:i/>
          <w:sz w:val="24"/>
          <w:szCs w:val="24"/>
        </w:rPr>
        <w:t xml:space="preserve"> </w:t>
      </w:r>
      <w:r w:rsidR="00831D7E" w:rsidRPr="00831D7E">
        <w:rPr>
          <w:rFonts w:ascii="Times New Roman" w:hAnsi="Times New Roman"/>
          <w:sz w:val="24"/>
          <w:szCs w:val="24"/>
        </w:rPr>
        <w:t>prowadzonym przez Zarząd Gospodarki Mieszkaniowej w Legnicy</w:t>
      </w:r>
      <w:r w:rsidRPr="00831D7E">
        <w:rPr>
          <w:rFonts w:ascii="Times New Roman" w:hAnsi="Times New Roman"/>
          <w:sz w:val="24"/>
          <w:szCs w:val="24"/>
        </w:rPr>
        <w:t xml:space="preserve"> oświadczam, </w:t>
      </w:r>
      <w:r w:rsidR="00831D7E" w:rsidRPr="00831D7E">
        <w:rPr>
          <w:rFonts w:ascii="Times New Roman" w:hAnsi="Times New Roman"/>
          <w:sz w:val="24"/>
          <w:szCs w:val="24"/>
        </w:rPr>
        <w:t xml:space="preserve">że wszystkie informacje podane w </w:t>
      </w:r>
      <w:r w:rsidR="00831D7E">
        <w:rPr>
          <w:rFonts w:ascii="Times New Roman" w:hAnsi="Times New Roman"/>
          <w:sz w:val="24"/>
          <w:szCs w:val="24"/>
        </w:rPr>
        <w:t>j</w:t>
      </w:r>
      <w:r w:rsidR="00831D7E" w:rsidRPr="00831D7E">
        <w:rPr>
          <w:rFonts w:ascii="Times New Roman" w:hAnsi="Times New Roman"/>
          <w:sz w:val="24"/>
          <w:szCs w:val="24"/>
        </w:rPr>
        <w:t>ednolitym europejskim dokumencie zamówienia</w:t>
      </w:r>
      <w:r w:rsidRPr="00831D7E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 xml:space="preserve"> w zakresie podstaw wykluczenia z postępowania wskazanych przez zamawiającego, o których mowa w:</w:t>
      </w:r>
    </w:p>
    <w:p w14:paraId="3CEB1FDE" w14:textId="77777777" w:rsidR="000B1ACB" w:rsidRPr="00831D7E" w:rsidRDefault="00000000" w:rsidP="006C1F2F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8" w:anchor="/document/18903829?unitId=art(108)ust(1)pkt(3)&amp;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3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ustawy,</w:t>
      </w:r>
    </w:p>
    <w:p w14:paraId="2332677C" w14:textId="77777777" w:rsidR="000B1ACB" w:rsidRPr="00831D7E" w:rsidRDefault="00000000" w:rsidP="006C1F2F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9" w:anchor="/document/18903829?unitId=art(108)ust(1)pkt(4)&amp;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4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ustawy, dotyczących orzeczenia zakazu ubiegania się o zamówienie publiczne tytułem środka zapobiegawczego,</w:t>
      </w:r>
    </w:p>
    <w:p w14:paraId="5FB8BFBC" w14:textId="77777777" w:rsidR="000B1ACB" w:rsidRPr="00831D7E" w:rsidRDefault="00000000" w:rsidP="006C1F2F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0" w:anchor="/document/18903829?unitId=art(108)ust(1)pkt(5)&amp;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5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ustawy, dotyczących zawarcia z innymi wykonawcami porozumienia mającego na celu zakłócenie konkurencji,</w:t>
      </w:r>
    </w:p>
    <w:p w14:paraId="4DA07845" w14:textId="77777777" w:rsidR="000B1ACB" w:rsidRPr="00831D7E" w:rsidRDefault="00000000" w:rsidP="006C1F2F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1" w:anchor="/document/18903829?unitId=art(108)ust(1)pkt(6)&amp;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art. 108 ust. 1 pkt 6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ustawy,</w:t>
      </w:r>
    </w:p>
    <w:p w14:paraId="2032DB44" w14:textId="3B768425" w:rsidR="000B1ACB" w:rsidRPr="00831D7E" w:rsidRDefault="00000000" w:rsidP="006C1F2F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2" w:anchor="/document/18903829?unitId=art(109)ust(1)pkt(1)&amp;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art. 109 ust. 1 pkt 1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ustawy, odnośnie do naruszenia obowiązków dotyczących płatności podatków i opłat lokalnych, o których mowa w </w:t>
      </w:r>
      <w:hyperlink r:id="rId13" w:anchor="/document/16793992?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ustawie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12 stycznia 1991 r. o podatkach i opłatach lokalnych (Dz. U. z 20</w:t>
      </w:r>
      <w:r w:rsidR="002F2016">
        <w:rPr>
          <w:rFonts w:ascii="Times New Roman" w:eastAsia="Times New Roman" w:hAnsi="Times New Roman"/>
          <w:sz w:val="24"/>
          <w:szCs w:val="24"/>
          <w:lang w:eastAsia="pl-PL"/>
        </w:rPr>
        <w:t>23</w:t>
      </w:r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70),</w:t>
      </w:r>
    </w:p>
    <w:p w14:paraId="5A127E44" w14:textId="77777777" w:rsidR="000B1ACB" w:rsidRPr="00831D7E" w:rsidRDefault="00000000" w:rsidP="006C1F2F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14" w:anchor="/document/18903829?unitId=art(109)ust(1)pkt(5)&amp;cm=DOCUMENT" w:tgtFrame="_blank" w:history="1">
        <w:r w:rsidR="000B1ACB" w:rsidRPr="00831D7E">
          <w:rPr>
            <w:rFonts w:ascii="Times New Roman" w:eastAsia="Times New Roman" w:hAnsi="Times New Roman"/>
            <w:sz w:val="24"/>
            <w:szCs w:val="24"/>
            <w:lang w:eastAsia="pl-PL"/>
          </w:rPr>
          <w:t>art. 109 ust. 1 pkt 5-10</w:t>
        </w:r>
      </w:hyperlink>
      <w:r w:rsidR="000B1ACB" w:rsidRPr="00831D7E">
        <w:rPr>
          <w:rFonts w:ascii="Times New Roman" w:eastAsia="Times New Roman" w:hAnsi="Times New Roman"/>
          <w:sz w:val="24"/>
          <w:szCs w:val="24"/>
          <w:lang w:eastAsia="pl-PL"/>
        </w:rPr>
        <w:t xml:space="preserve"> ustawy.</w:t>
      </w:r>
    </w:p>
    <w:p w14:paraId="1E7BD304" w14:textId="5A93C200" w:rsidR="009B0105" w:rsidRDefault="00831D7E" w:rsidP="006C1F2F">
      <w:pPr>
        <w:pStyle w:val="NormalnyWeb"/>
        <w:spacing w:before="0" w:beforeAutospacing="0" w:after="0" w:line="276" w:lineRule="auto"/>
        <w:jc w:val="both"/>
      </w:pPr>
      <w:r w:rsidRPr="00831D7E">
        <w:t>są aktualne i zgodne z prawdą oraz zostały przedstawione z pełną świadomością konsekwencji wprowadzenia zamawiającego w błąd przy przedstawianiu informacji</w:t>
      </w:r>
    </w:p>
    <w:p w14:paraId="71865CE7" w14:textId="1E87A96F" w:rsidR="006E3DAB" w:rsidRDefault="006E3DAB" w:rsidP="006C1F2F">
      <w:pPr>
        <w:pStyle w:val="NormalnyWeb"/>
        <w:spacing w:before="0" w:beforeAutospacing="0" w:after="0" w:line="276" w:lineRule="auto"/>
        <w:jc w:val="both"/>
      </w:pPr>
    </w:p>
    <w:p w14:paraId="557BD985" w14:textId="77777777" w:rsidR="006E3DAB" w:rsidRDefault="006E3DAB" w:rsidP="006C1F2F">
      <w:pPr>
        <w:pStyle w:val="NormalnyWeb"/>
        <w:spacing w:before="0" w:beforeAutospacing="0" w:after="0" w:line="276" w:lineRule="auto"/>
        <w:jc w:val="both"/>
      </w:pPr>
    </w:p>
    <w:p w14:paraId="03E32888" w14:textId="3C969F35" w:rsidR="006E3DAB" w:rsidRDefault="006E3DAB" w:rsidP="006C1F2F">
      <w:pPr>
        <w:pStyle w:val="NormalnyWeb"/>
        <w:spacing w:before="0" w:beforeAutospacing="0" w:after="0" w:line="276" w:lineRule="auto"/>
        <w:jc w:val="both"/>
      </w:pPr>
    </w:p>
    <w:p w14:paraId="79F33716" w14:textId="6DCCEC96" w:rsidR="006E3DAB" w:rsidRPr="006E3DAB" w:rsidRDefault="006E3DAB" w:rsidP="006C1F2F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6E3DAB">
        <w:rPr>
          <w:rFonts w:ascii="Times New Roman" w:eastAsia="Times New Roman" w:hAnsi="Times New Roman"/>
          <w:sz w:val="24"/>
          <w:szCs w:val="24"/>
        </w:rPr>
        <w:t>........................................................</w:t>
      </w:r>
      <w:r w:rsidR="006C1F2F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</w:r>
      <w:r w:rsidRPr="006E3DAB">
        <w:rPr>
          <w:rFonts w:ascii="Times New Roman" w:eastAsia="Times New Roman" w:hAnsi="Times New Roman"/>
          <w:sz w:val="24"/>
          <w:szCs w:val="24"/>
        </w:rPr>
        <w:tab/>
        <w:t>.......................................</w:t>
      </w:r>
      <w:r w:rsidR="00BE7C63">
        <w:rPr>
          <w:rFonts w:ascii="Times New Roman" w:eastAsia="Times New Roman" w:hAnsi="Times New Roman"/>
          <w:sz w:val="24"/>
          <w:szCs w:val="24"/>
        </w:rPr>
        <w:t>.......</w:t>
      </w:r>
      <w:r w:rsidRPr="006E3DAB">
        <w:rPr>
          <w:rFonts w:ascii="Times New Roman" w:eastAsia="Times New Roman" w:hAnsi="Times New Roman"/>
          <w:sz w:val="24"/>
          <w:szCs w:val="24"/>
        </w:rPr>
        <w:t>..........</w:t>
      </w:r>
    </w:p>
    <w:p w14:paraId="7E119660" w14:textId="5BB3F37C" w:rsidR="00BE7C63" w:rsidRPr="00BE7C63" w:rsidRDefault="006E3DAB" w:rsidP="00BE7C63">
      <w:pPr>
        <w:suppressAutoHyphens/>
        <w:spacing w:after="0" w:line="276" w:lineRule="auto"/>
        <w:ind w:left="3124" w:hanging="2554"/>
        <w:rPr>
          <w:rFonts w:ascii="Times New Roman" w:eastAsia="Times New Roman" w:hAnsi="Times New Roman"/>
          <w:i/>
          <w:sz w:val="24"/>
          <w:szCs w:val="24"/>
        </w:rPr>
      </w:pPr>
      <w:r w:rsidRPr="006E3DAB">
        <w:rPr>
          <w:rFonts w:ascii="Times New Roman" w:eastAsia="Times New Roman" w:hAnsi="Times New Roman"/>
          <w:i/>
          <w:sz w:val="24"/>
          <w:szCs w:val="24"/>
        </w:rPr>
        <w:t>miejscowość i data</w:t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r w:rsidRPr="006E3DAB">
        <w:rPr>
          <w:rFonts w:ascii="Times New Roman" w:eastAsia="Times New Roman" w:hAnsi="Times New Roman"/>
          <w:i/>
          <w:sz w:val="24"/>
          <w:szCs w:val="24"/>
        </w:rPr>
        <w:tab/>
      </w:r>
      <w:bookmarkStart w:id="1" w:name="_Hlk102639179"/>
      <w:r w:rsidR="00BE7C63" w:rsidRPr="00BE7C63">
        <w:rPr>
          <w:rFonts w:ascii="Times New Roman" w:eastAsia="Times New Roman" w:hAnsi="Times New Roman"/>
          <w:i/>
          <w:sz w:val="24"/>
          <w:szCs w:val="24"/>
        </w:rPr>
        <w:t>kwalifikowany podpis elektroniczny</w:t>
      </w:r>
      <w:bookmarkEnd w:id="1"/>
    </w:p>
    <w:p w14:paraId="1391597A" w14:textId="03C2CF9F" w:rsidR="00FE0163" w:rsidRPr="004D4D70" w:rsidRDefault="00FE0163" w:rsidP="00BE7C63">
      <w:pPr>
        <w:suppressAutoHyphens/>
        <w:spacing w:after="0" w:line="276" w:lineRule="auto"/>
        <w:ind w:left="3124" w:hanging="2554"/>
        <w:rPr>
          <w:rFonts w:ascii="Arial" w:hAnsi="Arial" w:cs="Arial"/>
        </w:rPr>
      </w:pPr>
    </w:p>
    <w:sectPr w:rsidR="00FE0163" w:rsidRPr="004D4D70" w:rsidSect="006E3DAB">
      <w:endnotePr>
        <w:numFmt w:val="decimal"/>
      </w:endnote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E6501" w14:textId="77777777" w:rsidR="009D0C5E" w:rsidRDefault="009D0C5E" w:rsidP="0038231F">
      <w:pPr>
        <w:spacing w:after="0" w:line="240" w:lineRule="auto"/>
      </w:pPr>
      <w:r>
        <w:separator/>
      </w:r>
    </w:p>
  </w:endnote>
  <w:endnote w:type="continuationSeparator" w:id="0">
    <w:p w14:paraId="7B8F9894" w14:textId="77777777" w:rsidR="009D0C5E" w:rsidRDefault="009D0C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10F7E" w14:textId="77777777" w:rsidR="009D0C5E" w:rsidRDefault="009D0C5E" w:rsidP="0038231F">
      <w:pPr>
        <w:spacing w:after="0" w:line="240" w:lineRule="auto"/>
      </w:pPr>
      <w:r>
        <w:separator/>
      </w:r>
    </w:p>
  </w:footnote>
  <w:footnote w:type="continuationSeparator" w:id="0">
    <w:p w14:paraId="7131A80D" w14:textId="77777777" w:rsidR="009D0C5E" w:rsidRDefault="009D0C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8C0F28A"/>
    <w:lvl w:ilvl="0" w:tplc="8EEA2AD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81FB5"/>
    <w:multiLevelType w:val="hybridMultilevel"/>
    <w:tmpl w:val="B204DC10"/>
    <w:lvl w:ilvl="0" w:tplc="ACCCBCD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5053">
    <w:abstractNumId w:val="5"/>
  </w:num>
  <w:num w:numId="2" w16cid:durableId="373582017">
    <w:abstractNumId w:val="0"/>
  </w:num>
  <w:num w:numId="3" w16cid:durableId="117837464">
    <w:abstractNumId w:val="4"/>
  </w:num>
  <w:num w:numId="4" w16cid:durableId="615259866">
    <w:abstractNumId w:val="7"/>
  </w:num>
  <w:num w:numId="5" w16cid:durableId="946085175">
    <w:abstractNumId w:val="6"/>
  </w:num>
  <w:num w:numId="6" w16cid:durableId="501551316">
    <w:abstractNumId w:val="3"/>
  </w:num>
  <w:num w:numId="7" w16cid:durableId="1038625064">
    <w:abstractNumId w:val="1"/>
  </w:num>
  <w:num w:numId="8" w16cid:durableId="312564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657"/>
    <w:rsid w:val="00020877"/>
    <w:rsid w:val="000332DF"/>
    <w:rsid w:val="00034C38"/>
    <w:rsid w:val="000613EB"/>
    <w:rsid w:val="000809B6"/>
    <w:rsid w:val="000817F4"/>
    <w:rsid w:val="000963C5"/>
    <w:rsid w:val="000A7E37"/>
    <w:rsid w:val="000B1025"/>
    <w:rsid w:val="000B1ACB"/>
    <w:rsid w:val="000B1F47"/>
    <w:rsid w:val="000C021E"/>
    <w:rsid w:val="000C0C61"/>
    <w:rsid w:val="000D03AF"/>
    <w:rsid w:val="000D73C4"/>
    <w:rsid w:val="000E4D37"/>
    <w:rsid w:val="000F1229"/>
    <w:rsid w:val="000F2452"/>
    <w:rsid w:val="000F4C8A"/>
    <w:rsid w:val="00102E35"/>
    <w:rsid w:val="0010384A"/>
    <w:rsid w:val="00103B61"/>
    <w:rsid w:val="0011121A"/>
    <w:rsid w:val="001227A6"/>
    <w:rsid w:val="001448FB"/>
    <w:rsid w:val="001574AE"/>
    <w:rsid w:val="00160F8B"/>
    <w:rsid w:val="0016134A"/>
    <w:rsid w:val="001670F2"/>
    <w:rsid w:val="001807BF"/>
    <w:rsid w:val="00190D6E"/>
    <w:rsid w:val="00193E01"/>
    <w:rsid w:val="001957C5"/>
    <w:rsid w:val="001A7E68"/>
    <w:rsid w:val="001C6945"/>
    <w:rsid w:val="001D3A19"/>
    <w:rsid w:val="001D4C90"/>
    <w:rsid w:val="001F0A68"/>
    <w:rsid w:val="001F4C82"/>
    <w:rsid w:val="00200727"/>
    <w:rsid w:val="00215D59"/>
    <w:rsid w:val="002167D3"/>
    <w:rsid w:val="002271AE"/>
    <w:rsid w:val="00233D81"/>
    <w:rsid w:val="0024732C"/>
    <w:rsid w:val="002475E9"/>
    <w:rsid w:val="0025263C"/>
    <w:rsid w:val="0025358A"/>
    <w:rsid w:val="00255142"/>
    <w:rsid w:val="00255617"/>
    <w:rsid w:val="00267089"/>
    <w:rsid w:val="0027560C"/>
    <w:rsid w:val="00287BCD"/>
    <w:rsid w:val="002C42F8"/>
    <w:rsid w:val="002C4948"/>
    <w:rsid w:val="002D136B"/>
    <w:rsid w:val="002E641A"/>
    <w:rsid w:val="002F042B"/>
    <w:rsid w:val="002F2016"/>
    <w:rsid w:val="002F232A"/>
    <w:rsid w:val="00300674"/>
    <w:rsid w:val="00304292"/>
    <w:rsid w:val="00307A36"/>
    <w:rsid w:val="00313911"/>
    <w:rsid w:val="003167BF"/>
    <w:rsid w:val="003178CE"/>
    <w:rsid w:val="0034001D"/>
    <w:rsid w:val="003416FE"/>
    <w:rsid w:val="0034230E"/>
    <w:rsid w:val="00363659"/>
    <w:rsid w:val="003636E7"/>
    <w:rsid w:val="003724B3"/>
    <w:rsid w:val="003761EA"/>
    <w:rsid w:val="0038231F"/>
    <w:rsid w:val="00382696"/>
    <w:rsid w:val="00392EC7"/>
    <w:rsid w:val="003A2417"/>
    <w:rsid w:val="003B02CB"/>
    <w:rsid w:val="003B214C"/>
    <w:rsid w:val="003B295A"/>
    <w:rsid w:val="003B690E"/>
    <w:rsid w:val="003C3B64"/>
    <w:rsid w:val="003C4E34"/>
    <w:rsid w:val="003C5818"/>
    <w:rsid w:val="003C58F8"/>
    <w:rsid w:val="003D059A"/>
    <w:rsid w:val="003D272A"/>
    <w:rsid w:val="003D7458"/>
    <w:rsid w:val="003E1710"/>
    <w:rsid w:val="003E2B72"/>
    <w:rsid w:val="003F024C"/>
    <w:rsid w:val="003F0F5D"/>
    <w:rsid w:val="00431339"/>
    <w:rsid w:val="00433307"/>
    <w:rsid w:val="00434CC2"/>
    <w:rsid w:val="00465EC1"/>
    <w:rsid w:val="00466838"/>
    <w:rsid w:val="004761C6"/>
    <w:rsid w:val="00484F88"/>
    <w:rsid w:val="00485186"/>
    <w:rsid w:val="004A5525"/>
    <w:rsid w:val="004A766D"/>
    <w:rsid w:val="004B00A9"/>
    <w:rsid w:val="004B54AA"/>
    <w:rsid w:val="004C43B8"/>
    <w:rsid w:val="004D142C"/>
    <w:rsid w:val="004D4D70"/>
    <w:rsid w:val="004F07D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1CFD"/>
    <w:rsid w:val="00541977"/>
    <w:rsid w:val="0054706A"/>
    <w:rsid w:val="005641F0"/>
    <w:rsid w:val="005A08DC"/>
    <w:rsid w:val="005A73FB"/>
    <w:rsid w:val="005E176A"/>
    <w:rsid w:val="005F2396"/>
    <w:rsid w:val="00614B84"/>
    <w:rsid w:val="00614E63"/>
    <w:rsid w:val="006440B0"/>
    <w:rsid w:val="0064500B"/>
    <w:rsid w:val="00661B3E"/>
    <w:rsid w:val="00677C66"/>
    <w:rsid w:val="00687919"/>
    <w:rsid w:val="00692DF3"/>
    <w:rsid w:val="006A52B6"/>
    <w:rsid w:val="006C1F2F"/>
    <w:rsid w:val="006D5BB9"/>
    <w:rsid w:val="006E0D0E"/>
    <w:rsid w:val="006E16A6"/>
    <w:rsid w:val="006E3DAB"/>
    <w:rsid w:val="006E7ACE"/>
    <w:rsid w:val="006F3D32"/>
    <w:rsid w:val="006F4C53"/>
    <w:rsid w:val="007118F0"/>
    <w:rsid w:val="00746532"/>
    <w:rsid w:val="007530E5"/>
    <w:rsid w:val="00755BF4"/>
    <w:rsid w:val="007723AF"/>
    <w:rsid w:val="007840F2"/>
    <w:rsid w:val="007936D6"/>
    <w:rsid w:val="0079713A"/>
    <w:rsid w:val="007977AF"/>
    <w:rsid w:val="007978A4"/>
    <w:rsid w:val="007A671B"/>
    <w:rsid w:val="007B470E"/>
    <w:rsid w:val="007B7036"/>
    <w:rsid w:val="007C006B"/>
    <w:rsid w:val="007C5429"/>
    <w:rsid w:val="007C6A59"/>
    <w:rsid w:val="007E25BD"/>
    <w:rsid w:val="007E2F69"/>
    <w:rsid w:val="007F11F1"/>
    <w:rsid w:val="00804F07"/>
    <w:rsid w:val="00830AB1"/>
    <w:rsid w:val="00831D7E"/>
    <w:rsid w:val="00842E5F"/>
    <w:rsid w:val="0084469A"/>
    <w:rsid w:val="00845E02"/>
    <w:rsid w:val="008468BB"/>
    <w:rsid w:val="008560CF"/>
    <w:rsid w:val="00862D4A"/>
    <w:rsid w:val="00874033"/>
    <w:rsid w:val="00874044"/>
    <w:rsid w:val="00875011"/>
    <w:rsid w:val="008907E9"/>
    <w:rsid w:val="00892E48"/>
    <w:rsid w:val="008A2735"/>
    <w:rsid w:val="008A5BE7"/>
    <w:rsid w:val="008B3B3D"/>
    <w:rsid w:val="008C6943"/>
    <w:rsid w:val="008C6DF8"/>
    <w:rsid w:val="008D0487"/>
    <w:rsid w:val="008E3274"/>
    <w:rsid w:val="008F3818"/>
    <w:rsid w:val="00911662"/>
    <w:rsid w:val="009129F3"/>
    <w:rsid w:val="00920F98"/>
    <w:rsid w:val="009301A2"/>
    <w:rsid w:val="00935A20"/>
    <w:rsid w:val="009375EB"/>
    <w:rsid w:val="009469C7"/>
    <w:rsid w:val="00956C26"/>
    <w:rsid w:val="00975C49"/>
    <w:rsid w:val="0098352F"/>
    <w:rsid w:val="009977A1"/>
    <w:rsid w:val="009A397D"/>
    <w:rsid w:val="009A7000"/>
    <w:rsid w:val="009B0105"/>
    <w:rsid w:val="009C0C6C"/>
    <w:rsid w:val="009C6DDE"/>
    <w:rsid w:val="009D0C5E"/>
    <w:rsid w:val="009D314C"/>
    <w:rsid w:val="009D6852"/>
    <w:rsid w:val="00A058AD"/>
    <w:rsid w:val="00A0658E"/>
    <w:rsid w:val="00A1401D"/>
    <w:rsid w:val="00A1471A"/>
    <w:rsid w:val="00A1685D"/>
    <w:rsid w:val="00A20AE7"/>
    <w:rsid w:val="00A30236"/>
    <w:rsid w:val="00A3431A"/>
    <w:rsid w:val="00A347DE"/>
    <w:rsid w:val="00A361AD"/>
    <w:rsid w:val="00A36E95"/>
    <w:rsid w:val="00A479C7"/>
    <w:rsid w:val="00A52B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DB8"/>
    <w:rsid w:val="00B17052"/>
    <w:rsid w:val="00B2180A"/>
    <w:rsid w:val="00B22BBE"/>
    <w:rsid w:val="00B267B8"/>
    <w:rsid w:val="00B35FDB"/>
    <w:rsid w:val="00B36AB1"/>
    <w:rsid w:val="00B37134"/>
    <w:rsid w:val="00B40FC8"/>
    <w:rsid w:val="00B474C2"/>
    <w:rsid w:val="00B64FC0"/>
    <w:rsid w:val="00B80D0E"/>
    <w:rsid w:val="00B96C79"/>
    <w:rsid w:val="00BA68D5"/>
    <w:rsid w:val="00BB1132"/>
    <w:rsid w:val="00BC5F23"/>
    <w:rsid w:val="00BC67E5"/>
    <w:rsid w:val="00BD065D"/>
    <w:rsid w:val="00BD06C3"/>
    <w:rsid w:val="00BD2BD7"/>
    <w:rsid w:val="00BD5024"/>
    <w:rsid w:val="00BD54D4"/>
    <w:rsid w:val="00BE6B41"/>
    <w:rsid w:val="00BE7C63"/>
    <w:rsid w:val="00BF1F3F"/>
    <w:rsid w:val="00C00C2E"/>
    <w:rsid w:val="00C22538"/>
    <w:rsid w:val="00C317C1"/>
    <w:rsid w:val="00C4103F"/>
    <w:rsid w:val="00C456FB"/>
    <w:rsid w:val="00C4637B"/>
    <w:rsid w:val="00C53B40"/>
    <w:rsid w:val="00C57DEB"/>
    <w:rsid w:val="00C66DCA"/>
    <w:rsid w:val="00C75633"/>
    <w:rsid w:val="00C9765F"/>
    <w:rsid w:val="00CA5CA7"/>
    <w:rsid w:val="00CA5F28"/>
    <w:rsid w:val="00CC6896"/>
    <w:rsid w:val="00CC7844"/>
    <w:rsid w:val="00CD4238"/>
    <w:rsid w:val="00CE6400"/>
    <w:rsid w:val="00CE6631"/>
    <w:rsid w:val="00CE6E4B"/>
    <w:rsid w:val="00CE796C"/>
    <w:rsid w:val="00CF4A74"/>
    <w:rsid w:val="00D342FD"/>
    <w:rsid w:val="00D34D9A"/>
    <w:rsid w:val="00D409DE"/>
    <w:rsid w:val="00D42C9B"/>
    <w:rsid w:val="00D47D38"/>
    <w:rsid w:val="00D50122"/>
    <w:rsid w:val="00D7532C"/>
    <w:rsid w:val="00D9736A"/>
    <w:rsid w:val="00DA1367"/>
    <w:rsid w:val="00DB354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5069"/>
    <w:rsid w:val="00E45332"/>
    <w:rsid w:val="00E55512"/>
    <w:rsid w:val="00E70505"/>
    <w:rsid w:val="00E86A2B"/>
    <w:rsid w:val="00E92526"/>
    <w:rsid w:val="00EA74CD"/>
    <w:rsid w:val="00EA7712"/>
    <w:rsid w:val="00EB3286"/>
    <w:rsid w:val="00EE4535"/>
    <w:rsid w:val="00EE7725"/>
    <w:rsid w:val="00EF1AA8"/>
    <w:rsid w:val="00EF1C09"/>
    <w:rsid w:val="00EF71B4"/>
    <w:rsid w:val="00EF741B"/>
    <w:rsid w:val="00EF74CA"/>
    <w:rsid w:val="00F0038A"/>
    <w:rsid w:val="00F014B6"/>
    <w:rsid w:val="00F053EC"/>
    <w:rsid w:val="00F2074D"/>
    <w:rsid w:val="00F33AC3"/>
    <w:rsid w:val="00F365F2"/>
    <w:rsid w:val="00F3675E"/>
    <w:rsid w:val="00F54680"/>
    <w:rsid w:val="00F56EF5"/>
    <w:rsid w:val="00F6077B"/>
    <w:rsid w:val="00F940EF"/>
    <w:rsid w:val="00FB7965"/>
    <w:rsid w:val="00FC0667"/>
    <w:rsid w:val="00FC553F"/>
    <w:rsid w:val="00FD35DD"/>
    <w:rsid w:val="00FE0163"/>
    <w:rsid w:val="00FE7798"/>
    <w:rsid w:val="00FE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137A1"/>
  <w15:docId w15:val="{A8C7E147-D752-4F8D-8862-5CE50902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E0D0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6D169-9539-4672-8008-B6C7A514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Marcela Ferenc</cp:lastModifiedBy>
  <cp:revision>2</cp:revision>
  <cp:lastPrinted>2024-07-11T05:22:00Z</cp:lastPrinted>
  <dcterms:created xsi:type="dcterms:W3CDTF">2024-07-11T06:36:00Z</dcterms:created>
  <dcterms:modified xsi:type="dcterms:W3CDTF">2024-07-11T06:36:00Z</dcterms:modified>
</cp:coreProperties>
</file>