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A4EE" w14:textId="036B6495" w:rsidR="00192E9D" w:rsidRDefault="00192E9D" w:rsidP="001579B3">
      <w:pPr>
        <w:spacing w:line="276" w:lineRule="auto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32F045B5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7143B3">
        <w:rPr>
          <w:rFonts w:ascii="Cambria" w:hAnsi="Cambria"/>
          <w:b/>
          <w:bCs/>
          <w:sz w:val="24"/>
          <w:szCs w:val="24"/>
        </w:rPr>
        <w:t>13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F7D2A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7143B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7143B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0329E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6498DB5D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665EDE">
        <w:rPr>
          <w:rFonts w:ascii="Cambria" w:hAnsi="Cambria"/>
        </w:rPr>
        <w:t xml:space="preserve"> </w:t>
      </w:r>
      <w:r w:rsidR="00D912F2" w:rsidRPr="00D912F2">
        <w:rPr>
          <w:rFonts w:ascii="Cambria" w:hAnsi="Cambria" w:cs="Arial"/>
          <w:b/>
          <w:color w:val="000000"/>
        </w:rPr>
        <w:t>„</w:t>
      </w:r>
      <w:r w:rsidR="00747243" w:rsidRPr="00747243">
        <w:rPr>
          <w:rFonts w:ascii="Cambria" w:hAnsi="Cambria" w:cs="Arial"/>
          <w:b/>
          <w:color w:val="000000"/>
        </w:rPr>
        <w:t>Doposażenie placów zabaw na terenie miasta Augustowa</w:t>
      </w:r>
      <w:r w:rsidR="00D912F2" w:rsidRPr="00D912F2">
        <w:rPr>
          <w:rFonts w:ascii="Cambria" w:hAnsi="Cambria" w:cs="Arial"/>
          <w:b/>
          <w:color w:val="000000"/>
        </w:rPr>
        <w:t>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7143B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7143B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1579B3">
      <w:headerReference w:type="default" r:id="rId9"/>
      <w:footerReference w:type="default" r:id="rId10"/>
      <w:pgSz w:w="11900" w:h="16840"/>
      <w:pgMar w:top="42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07816333" w:rsidR="009E3172" w:rsidRDefault="001579B3" w:rsidP="001579B3">
    <w:pPr>
      <w:rPr>
        <w:rFonts w:ascii="Cambria" w:hAnsi="Cambria" w:cs="Arial"/>
        <w:bCs/>
        <w:color w:val="000000"/>
        <w:sz w:val="18"/>
        <w:szCs w:val="18"/>
      </w:rPr>
    </w:pPr>
    <w:r>
      <w:rPr>
        <w:rFonts w:ascii="Cambria" w:hAnsi="Cambria" w:cs="Arial"/>
        <w:bCs/>
        <w:color w:val="000000"/>
        <w:sz w:val="18"/>
        <w:szCs w:val="18"/>
      </w:rPr>
      <w:t>ZP.271.</w:t>
    </w:r>
    <w:r w:rsidR="007143B3">
      <w:rPr>
        <w:rFonts w:ascii="Cambria" w:hAnsi="Cambria" w:cs="Arial"/>
        <w:bCs/>
        <w:color w:val="000000"/>
        <w:sz w:val="18"/>
        <w:szCs w:val="18"/>
      </w:rPr>
      <w:t>13</w:t>
    </w:r>
    <w:r>
      <w:rPr>
        <w:rFonts w:ascii="Cambria" w:hAnsi="Cambria" w:cs="Arial"/>
        <w:bCs/>
        <w:color w:val="000000"/>
        <w:sz w:val="18"/>
        <w:szCs w:val="18"/>
      </w:rPr>
      <w:t>.2024</w:t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04B4BB2B" w:rsidR="009E3172" w:rsidRDefault="009E3172" w:rsidP="009E317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79B3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143B3"/>
    <w:rsid w:val="00744DEE"/>
    <w:rsid w:val="00747243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D2A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160</cp:revision>
  <cp:lastPrinted>2022-06-14T06:12:00Z</cp:lastPrinted>
  <dcterms:created xsi:type="dcterms:W3CDTF">2017-01-13T21:57:00Z</dcterms:created>
  <dcterms:modified xsi:type="dcterms:W3CDTF">2024-04-29T07:09:00Z</dcterms:modified>
</cp:coreProperties>
</file>