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39AC13F7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0602A1">
        <w:rPr>
          <w:rFonts w:eastAsia="Times New Roman" w:cstheme="minorHAnsi"/>
          <w:lang w:val="pl-PL" w:eastAsia="pl-PL"/>
        </w:rPr>
        <w:t>3</w:t>
      </w:r>
      <w:r w:rsidR="00AE0BFE">
        <w:rPr>
          <w:rFonts w:eastAsia="Times New Roman" w:cstheme="minorHAnsi"/>
          <w:lang w:val="pl-PL" w:eastAsia="pl-PL"/>
        </w:rPr>
        <w:t>/202</w:t>
      </w:r>
      <w:r w:rsidR="000602A1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42E52028" w14:textId="77777777" w:rsidR="00A5067A" w:rsidRDefault="00A5067A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75FB2F7A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>składane na podstawie art. 117 ust. 4 ustawy z dnia 11 września 2019 r. - Prawo zamówień publicznych (Dz. U. z 202</w:t>
      </w:r>
      <w:r w:rsidR="000602A1">
        <w:rPr>
          <w:rFonts w:ascii="Cambria" w:eastAsia="Calibri" w:hAnsi="Cambria" w:cs="Arial"/>
          <w:b/>
          <w:szCs w:val="18"/>
          <w:lang w:val="pl-PL"/>
        </w:rPr>
        <w:t>3</w:t>
      </w:r>
      <w:r w:rsidRPr="00E763F3">
        <w:rPr>
          <w:rFonts w:ascii="Cambria" w:eastAsia="Calibri" w:hAnsi="Cambria" w:cs="Arial"/>
          <w:b/>
          <w:szCs w:val="18"/>
          <w:lang w:val="pl-PL"/>
        </w:rPr>
        <w:t xml:space="preserve"> r., poz. 1</w:t>
      </w:r>
      <w:r w:rsidR="000602A1">
        <w:rPr>
          <w:rFonts w:ascii="Cambria" w:eastAsia="Calibri" w:hAnsi="Cambria" w:cs="Arial"/>
          <w:b/>
          <w:szCs w:val="18"/>
          <w:lang w:val="pl-PL"/>
        </w:rPr>
        <w:t>605</w:t>
      </w:r>
      <w:r w:rsidRPr="00E763F3">
        <w:rPr>
          <w:rFonts w:ascii="Cambria" w:eastAsia="Calibri" w:hAnsi="Cambria" w:cs="Arial"/>
          <w:b/>
          <w:szCs w:val="18"/>
          <w:lang w:val="pl-PL"/>
        </w:rPr>
        <w:t xml:space="preserve"> ze zm.)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092F5BEE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0602A1" w:rsidRPr="000602A1">
        <w:rPr>
          <w:rFonts w:ascii="Cambria" w:eastAsia="SimSun" w:hAnsi="Cambria" w:cs="Arial"/>
          <w:b/>
          <w:bCs/>
          <w:lang w:val="pl-PL" w:eastAsia="pl-PL"/>
        </w:rPr>
        <w:t>Dostawa zestawów do pobierania składników krwi metodą aferezy</w:t>
      </w:r>
      <w:r w:rsidR="000602A1" w:rsidRPr="000602A1">
        <w:rPr>
          <w:rFonts w:ascii="Cambria" w:eastAsia="SimSun" w:hAnsi="Cambria" w:cs="Arial"/>
          <w:b/>
          <w:bCs/>
          <w:lang w:val="pl-PL" w:eastAsia="pl-PL"/>
        </w:rPr>
        <w:t xml:space="preserve">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786A99">
        <w:rPr>
          <w:rFonts w:ascii="Cambria" w:eastAsia="Times New Roman" w:hAnsi="Cambria" w:cs="Arial"/>
          <w:b/>
          <w:szCs w:val="18"/>
          <w:lang w:val="pl-PL" w:eastAsia="pl-PL"/>
        </w:rPr>
        <w:t xml:space="preserve">ZP </w:t>
      </w:r>
      <w:r w:rsidR="000602A1">
        <w:rPr>
          <w:rFonts w:ascii="Cambria" w:eastAsia="Times New Roman" w:hAnsi="Cambria" w:cs="Arial"/>
          <w:b/>
          <w:szCs w:val="18"/>
          <w:lang w:val="pl-PL" w:eastAsia="pl-PL"/>
        </w:rPr>
        <w:t>3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</w:t>
      </w:r>
      <w:r w:rsidR="000602A1">
        <w:rPr>
          <w:rFonts w:ascii="Cambria" w:eastAsia="Times New Roman" w:hAnsi="Cambria" w:cs="Arial"/>
          <w:b/>
          <w:szCs w:val="18"/>
          <w:lang w:val="pl-PL" w:eastAsia="pl-PL"/>
        </w:rPr>
        <w:t>4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0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786A99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0BD860D6" w:rsidR="002B0A87" w:rsidRPr="00E70C0B" w:rsidRDefault="002B0A87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430980182">
    <w:abstractNumId w:val="4"/>
  </w:num>
  <w:num w:numId="2" w16cid:durableId="322244868">
    <w:abstractNumId w:val="5"/>
  </w:num>
  <w:num w:numId="3" w16cid:durableId="1510486988">
    <w:abstractNumId w:val="0"/>
  </w:num>
  <w:num w:numId="4" w16cid:durableId="558789714">
    <w:abstractNumId w:val="3"/>
  </w:num>
  <w:num w:numId="5" w16cid:durableId="289477528">
    <w:abstractNumId w:val="1"/>
  </w:num>
  <w:num w:numId="6" w16cid:durableId="8241320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02A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D5DB8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86A99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67A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39C3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2680-6FC8-44D4-9D85-14424C8D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2024-07-11T09:36:00Z</dcterms:created>
  <dcterms:modified xsi:type="dcterms:W3CDTF">2024-07-11T09:36:00Z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