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4B" w:rsidRPr="00DC1E9C" w:rsidRDefault="00B5164B" w:rsidP="00B5164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>Piła, 1</w:t>
      </w:r>
      <w:r w:rsidR="0029508A">
        <w:rPr>
          <w:rFonts w:asciiTheme="minorHAnsi" w:eastAsia="Times New Roman" w:hAnsiTheme="minorHAnsi" w:cstheme="minorHAnsi"/>
          <w:lang w:eastAsia="pl-PL"/>
        </w:rPr>
        <w:t>5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29508A">
        <w:rPr>
          <w:rFonts w:asciiTheme="minorHAnsi" w:eastAsia="Times New Roman" w:hAnsiTheme="minorHAnsi" w:cstheme="minorHAnsi"/>
          <w:lang w:eastAsia="pl-PL"/>
        </w:rPr>
        <w:t>listopada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2019 roku</w:t>
      </w:r>
    </w:p>
    <w:p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>NZP.IV– 240/5</w:t>
      </w:r>
      <w:r w:rsidR="0029508A">
        <w:rPr>
          <w:rFonts w:asciiTheme="minorHAnsi" w:eastAsia="Times New Roman" w:hAnsiTheme="minorHAnsi" w:cstheme="minorHAnsi"/>
          <w:lang w:eastAsia="pl-PL"/>
        </w:rPr>
        <w:t>0</w:t>
      </w:r>
      <w:r w:rsidRPr="00DC1E9C">
        <w:rPr>
          <w:rFonts w:asciiTheme="minorHAnsi" w:eastAsia="Times New Roman" w:hAnsiTheme="minorHAnsi" w:cstheme="minorHAnsi"/>
          <w:lang w:eastAsia="pl-PL"/>
        </w:rPr>
        <w:t>/19</w:t>
      </w:r>
      <w:r w:rsidR="0029508A">
        <w:rPr>
          <w:rFonts w:asciiTheme="minorHAnsi" w:eastAsia="Times New Roman" w:hAnsiTheme="minorHAnsi" w:cstheme="minorHAnsi"/>
          <w:lang w:eastAsia="pl-PL"/>
        </w:rPr>
        <w:t>/ZO</w:t>
      </w:r>
    </w:p>
    <w:p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5164B" w:rsidRPr="00DC1E9C" w:rsidRDefault="00B5164B" w:rsidP="00B5164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5164B" w:rsidRPr="00DC1E9C" w:rsidRDefault="00B5164B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u w:val="single"/>
          <w:lang w:eastAsia="pl-PL"/>
        </w:rPr>
      </w:pPr>
      <w:r w:rsidRPr="00DC1E9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 M I A N A    T R E Ś C I</w:t>
      </w:r>
    </w:p>
    <w:p w:rsidR="00B5164B" w:rsidRPr="004B468C" w:rsidRDefault="0029508A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B468C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Zapytania ofertowego</w:t>
      </w:r>
    </w:p>
    <w:p w:rsidR="00B5164B" w:rsidRPr="00DC1E9C" w:rsidRDefault="00B5164B" w:rsidP="00B5164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:rsidR="00B5164B" w:rsidRPr="00DC1E9C" w:rsidRDefault="00B5164B" w:rsidP="00B5164B">
      <w:pPr>
        <w:keepNext/>
        <w:spacing w:before="240" w:after="60" w:line="240" w:lineRule="auto"/>
        <w:ind w:left="1134" w:hanging="1134"/>
        <w:jc w:val="both"/>
        <w:outlineLvl w:val="2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u w:val="single"/>
          <w:lang w:eastAsia="pl-PL"/>
        </w:rPr>
        <w:t>dotyczy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: </w:t>
      </w:r>
      <w:r w:rsidR="0029508A">
        <w:rPr>
          <w:rFonts w:asciiTheme="minorHAnsi" w:eastAsia="Times New Roman" w:hAnsiTheme="minorHAnsi" w:cstheme="minorHAnsi"/>
          <w:lang w:eastAsia="pl-PL"/>
        </w:rPr>
        <w:t>dotyczy zapytania ofertowego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29508A">
        <w:rPr>
          <w:rFonts w:asciiTheme="minorHAnsi" w:eastAsia="Times New Roman" w:hAnsiTheme="minorHAnsi" w:cstheme="minorHAnsi"/>
          <w:lang w:eastAsia="pl-PL"/>
        </w:rPr>
        <w:t>pod</w:t>
      </w:r>
      <w:r w:rsidRPr="00DC1E9C">
        <w:rPr>
          <w:rFonts w:asciiTheme="minorHAnsi" w:eastAsia="Times New Roman" w:hAnsiTheme="minorHAnsi" w:cstheme="minorHAnsi"/>
          <w:lang w:eastAsia="pl-PL"/>
        </w:rPr>
        <w:t xml:space="preserve">hasłem </w:t>
      </w:r>
      <w:r w:rsidRPr="00DC1E9C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„</w:t>
      </w:r>
      <w:r w:rsidR="00600999" w:rsidRPr="00600999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DOSTAWA, MONTAŻ ORAZ URUCHOMIENIE ROZPRĘŻALNI TLENU MEDYCZNEGO 2 X 16 STANOWISK ZE STACJĄ REDUKCYJNĄ I PRZYŁĄCZEM DO ZBIORNIKA Z CIEKŁYM TLENEM</w:t>
      </w:r>
      <w:r w:rsidR="00600999">
        <w:rPr>
          <w:rFonts w:asciiTheme="minorHAnsi" w:eastAsia="Times New Roman" w:hAnsiTheme="minorHAnsi" w:cstheme="minorHAnsi"/>
          <w:b/>
          <w:bCs/>
          <w:spacing w:val="-3"/>
          <w:lang w:eastAsia="pl-PL"/>
        </w:rPr>
        <w:t>”</w:t>
      </w:r>
      <w:r w:rsidRPr="00DC1E9C">
        <w:rPr>
          <w:rFonts w:asciiTheme="minorHAnsi" w:eastAsia="Times New Roman" w:hAnsiTheme="minorHAnsi" w:cstheme="minorHAnsi"/>
          <w:b/>
          <w:bCs/>
          <w:lang w:eastAsia="pl-PL"/>
        </w:rPr>
        <w:t>”.</w:t>
      </w:r>
    </w:p>
    <w:p w:rsidR="00B5164B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C1E9C">
        <w:rPr>
          <w:rFonts w:asciiTheme="minorHAnsi" w:eastAsia="Times New Roman" w:hAnsiTheme="minorHAnsi" w:cstheme="minorHAnsi"/>
          <w:lang w:eastAsia="pl-PL"/>
        </w:rPr>
        <w:t xml:space="preserve">Zamawiający Szpital Specjalistyczny w Pile im. Stanisława  </w:t>
      </w:r>
      <w:bookmarkStart w:id="0" w:name="_Hlk528322505"/>
      <w:r w:rsidRPr="00DC1E9C">
        <w:rPr>
          <w:rFonts w:asciiTheme="minorHAnsi" w:eastAsia="Times New Roman" w:hAnsiTheme="minorHAnsi" w:cstheme="minorHAnsi"/>
          <w:lang w:eastAsia="pl-PL"/>
        </w:rPr>
        <w:t xml:space="preserve">modyfikuje treść </w:t>
      </w:r>
      <w:r w:rsidR="00600999">
        <w:rPr>
          <w:rFonts w:asciiTheme="minorHAnsi" w:eastAsia="Times New Roman" w:hAnsiTheme="minorHAnsi" w:cstheme="minorHAnsi"/>
          <w:b/>
          <w:bCs/>
          <w:lang w:eastAsia="pl-PL"/>
        </w:rPr>
        <w:t>opisu wymagań udostępnionego za pomocą platformy zakupowej</w:t>
      </w:r>
    </w:p>
    <w:p w:rsidR="00B5164B" w:rsidRPr="00DC1E9C" w:rsidRDefault="00B5164B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5164B" w:rsidRDefault="00600999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Opis wymagań:</w:t>
      </w:r>
    </w:p>
    <w:p w:rsidR="00600999" w:rsidRDefault="00600999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jest 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0999">
        <w:rPr>
          <w:rFonts w:asciiTheme="minorHAnsi" w:eastAsia="Times New Roman" w:hAnsiTheme="minorHAnsi" w:cstheme="minorHAnsi"/>
          <w:lang w:eastAsia="pl-PL"/>
        </w:rPr>
        <w:t>Szpital Specjalistyczny w Pile im. Stanisława Staszica zaprasza do złożenia oferty w postępowaniu na usługę: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600999">
        <w:rPr>
          <w:rFonts w:asciiTheme="minorHAnsi" w:eastAsia="Times New Roman" w:hAnsiTheme="minorHAnsi" w:cstheme="minorHAnsi"/>
          <w:color w:val="FF0000"/>
          <w:lang w:eastAsia="pl-PL"/>
        </w:rPr>
        <w:t xml:space="preserve">Przedmiotem zamówienia jest interwencyjna naprawa autoklawu- sterylizatora firmy 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" w:name="_Hlk31361080"/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t>DOSTAWA, MONTAŻ ORAZ URUCHOMIENIE ROZPRĘŻALNI TLENU MEDYCZNEGO 2 X 16 STANOWISK ZE STACJĄ REDUKCYJNĄ I PRZYŁĄCZEM DO ZBIORNIKA Z CIEKŁYM TLENEM</w:t>
      </w:r>
      <w:bookmarkEnd w:id="1"/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t xml:space="preserve">  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t xml:space="preserve">Przedmiotem zamówienia jest dostawa, montaż oraz uruchomienie </w:t>
      </w:r>
      <w:proofErr w:type="spellStart"/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t>rozprężalni</w:t>
      </w:r>
      <w:proofErr w:type="spellEnd"/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t xml:space="preserve"> tlenu medycznego 2 x 16 stanowisk ze stacją redukcyjną i przyłączem do zbiornika z ciekłym tlenem w Szpitalu Specjalistycznym w Pile im. Stanisława Staszica.  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600999">
        <w:rPr>
          <w:rFonts w:asciiTheme="minorHAnsi" w:eastAsia="Times New Roman" w:hAnsiTheme="minorHAnsi" w:cstheme="minorHAnsi"/>
          <w:lang w:eastAsia="pl-PL"/>
        </w:rPr>
        <w:t>Szczegółowy zakres i wymagania dotyczące zamówienia określa załącznik nr 2 (opis przedmiotu zamówienia).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33533154"/>
      <w:bookmarkStart w:id="3" w:name="_Hlk33533277"/>
      <w:bookmarkEnd w:id="2"/>
      <w:bookmarkEnd w:id="3"/>
      <w:r w:rsidRPr="00600999">
        <w:rPr>
          <w:rFonts w:asciiTheme="minorHAnsi" w:eastAsia="Times New Roman" w:hAnsiTheme="minorHAnsi" w:cstheme="minorHAnsi"/>
          <w:lang w:eastAsia="pl-PL"/>
        </w:rPr>
        <w:t xml:space="preserve">-  warunki płatności: 60 dni od otrzymania prawidłowo wystawionej faktury;  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0999">
        <w:rPr>
          <w:rFonts w:asciiTheme="minorHAnsi" w:eastAsia="Times New Roman" w:hAnsiTheme="minorHAnsi" w:cstheme="minorHAnsi"/>
          <w:lang w:eastAsia="pl-PL"/>
        </w:rPr>
        <w:t xml:space="preserve">- termin realizacji: do 6 tygodni od daty podpisania umowy 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0999">
        <w:rPr>
          <w:rFonts w:asciiTheme="minorHAnsi" w:eastAsia="Times New Roman" w:hAnsiTheme="minorHAnsi" w:cstheme="minorHAnsi"/>
          <w:lang w:eastAsia="pl-PL"/>
        </w:rPr>
        <w:t xml:space="preserve">W przypadku pytań: - merytorycznych, proszę o kontakt za pośrednictwem przycisku w prawym, dolnym rogu formularza "Wyślij wiadomość" - związanych z obsługą platformy, proszę o kontakt z Centrum Wsparcia Klienta platformy zakupowej Open </w:t>
      </w:r>
      <w:proofErr w:type="spellStart"/>
      <w:r w:rsidRPr="00600999">
        <w:rPr>
          <w:rFonts w:asciiTheme="minorHAnsi" w:eastAsia="Times New Roman" w:hAnsiTheme="minorHAnsi" w:cstheme="minorHAnsi"/>
          <w:lang w:eastAsia="pl-PL"/>
        </w:rPr>
        <w:t>Nexus</w:t>
      </w:r>
      <w:proofErr w:type="spellEnd"/>
      <w:r w:rsidRPr="00600999">
        <w:rPr>
          <w:rFonts w:asciiTheme="minorHAnsi" w:eastAsia="Times New Roman" w:hAnsiTheme="minorHAnsi" w:cstheme="minorHAnsi"/>
          <w:lang w:eastAsia="pl-PL"/>
        </w:rPr>
        <w:t xml:space="preserve"> pod nr 22 101 02 02, czynnym od poniedziałku do piątku w godzinach 7:00 do 17:00.</w:t>
      </w:r>
    </w:p>
    <w:p w:rsidR="00600999" w:rsidRP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0999">
        <w:rPr>
          <w:rFonts w:asciiTheme="minorHAnsi" w:eastAsia="Times New Roman" w:hAnsiTheme="minorHAnsi" w:cstheme="minorHAnsi"/>
          <w:lang w:eastAsia="pl-PL"/>
        </w:rPr>
        <w:t xml:space="preserve">Oficjalnym potwierdzeniem chęci realizacji zamówienia przez Zamawiającego jest wysłanie zamówienia lub podpisanie umowy.  </w:t>
      </w:r>
    </w:p>
    <w:p w:rsid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600999">
        <w:rPr>
          <w:rFonts w:asciiTheme="minorHAnsi" w:eastAsia="Times New Roman" w:hAnsiTheme="minorHAnsi" w:cstheme="minorHAnsi"/>
          <w:i/>
          <w:iCs/>
          <w:lang w:eastAsia="pl-PL"/>
        </w:rPr>
        <w:t>Wiadomości z platformy zakupowej mają charakter informacyjny.</w:t>
      </w:r>
    </w:p>
    <w:p w:rsidR="00C1566F" w:rsidRDefault="00C1566F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C1566F" w:rsidRDefault="00C1566F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C1566F" w:rsidRDefault="00C1566F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C1566F" w:rsidRDefault="00C1566F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600999" w:rsidRDefault="00600999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00999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winno być</w:t>
      </w:r>
    </w:p>
    <w:p w:rsidR="00C1566F" w:rsidRPr="00600999" w:rsidRDefault="00C1566F" w:rsidP="006009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1566F">
        <w:rPr>
          <w:rFonts w:asciiTheme="minorHAnsi" w:eastAsia="Times New Roman" w:hAnsiTheme="minorHAnsi" w:cstheme="minorHAnsi"/>
          <w:lang w:eastAsia="pl-PL"/>
        </w:rPr>
        <w:t>Szpital Specjalistyczny w Pile im. Stanisława Staszica zaprasza do złożenia oferty w postępowaniu na usługę: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1566F">
        <w:rPr>
          <w:rFonts w:asciiTheme="minorHAnsi" w:eastAsia="Times New Roman" w:hAnsiTheme="minorHAnsi" w:cstheme="minorHAnsi"/>
          <w:b/>
          <w:bCs/>
          <w:lang w:eastAsia="pl-PL"/>
        </w:rPr>
        <w:t>DOSTAWA, MONTAŻ ORAZ URUCHOMIENIE ROZPRĘŻALNI TLENU MEDYCZNEGO 2 X 16 STANOWISK ZE STACJĄ REDUKCYJNĄ I PRZYŁĄCZEM DO ZBIORNIKA Z CIEKŁYM TLENEM</w:t>
      </w:r>
    </w:p>
    <w:p w:rsid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1566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1566F">
        <w:rPr>
          <w:rFonts w:asciiTheme="minorHAnsi" w:eastAsia="Times New Roman" w:hAnsiTheme="minorHAnsi" w:cstheme="minorHAnsi"/>
          <w:b/>
          <w:bCs/>
          <w:lang w:eastAsia="pl-PL"/>
        </w:rPr>
        <w:t xml:space="preserve">Przedmiotem zamówienia jest dostawa, montaż oraz uruchomienie </w:t>
      </w:r>
      <w:proofErr w:type="spellStart"/>
      <w:r w:rsidRPr="00C1566F">
        <w:rPr>
          <w:rFonts w:asciiTheme="minorHAnsi" w:eastAsia="Times New Roman" w:hAnsiTheme="minorHAnsi" w:cstheme="minorHAnsi"/>
          <w:b/>
          <w:bCs/>
          <w:lang w:eastAsia="pl-PL"/>
        </w:rPr>
        <w:t>rozprężalni</w:t>
      </w:r>
      <w:proofErr w:type="spellEnd"/>
      <w:r w:rsidRPr="00C1566F">
        <w:rPr>
          <w:rFonts w:asciiTheme="minorHAnsi" w:eastAsia="Times New Roman" w:hAnsiTheme="minorHAnsi" w:cstheme="minorHAnsi"/>
          <w:b/>
          <w:bCs/>
          <w:lang w:eastAsia="pl-PL"/>
        </w:rPr>
        <w:t xml:space="preserve"> tlenu medycznego 2 x 16 stanowisk ze stacją redukcyjną i przyłączem do zbiornika z ciekłym tlenem w Szpitalu Specjalistycznym w Pile im. Stanisława Staszica.  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1566F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C1566F">
        <w:rPr>
          <w:rFonts w:asciiTheme="minorHAnsi" w:eastAsia="Times New Roman" w:hAnsiTheme="minorHAnsi" w:cstheme="minorHAnsi"/>
          <w:lang w:eastAsia="pl-PL"/>
        </w:rPr>
        <w:t>Szczegółowy zakres i wymagania dotyczące zamówienia określa załącznik nr 2 (opis przedmiotu zamówienia).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1566F">
        <w:rPr>
          <w:rFonts w:asciiTheme="minorHAnsi" w:eastAsia="Times New Roman" w:hAnsiTheme="minorHAnsi" w:cstheme="minorHAnsi"/>
          <w:lang w:eastAsia="pl-PL"/>
        </w:rPr>
        <w:t xml:space="preserve">-  warunki płatności: 60 dni od otrzymania prawidłowo wystawionej faktury;  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1566F">
        <w:rPr>
          <w:rFonts w:asciiTheme="minorHAnsi" w:eastAsia="Times New Roman" w:hAnsiTheme="minorHAnsi" w:cstheme="minorHAnsi"/>
          <w:lang w:eastAsia="pl-PL"/>
        </w:rPr>
        <w:t xml:space="preserve">- termin realizacji: do 6 tygodni od daty podpisania umowy 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1566F">
        <w:rPr>
          <w:rFonts w:asciiTheme="minorHAnsi" w:eastAsia="Times New Roman" w:hAnsiTheme="minorHAnsi" w:cstheme="minorHAnsi"/>
          <w:lang w:eastAsia="pl-PL"/>
        </w:rPr>
        <w:t xml:space="preserve">W przypadku pytań: - merytorycznych, proszę o kontakt za pośrednictwem przycisku w prawym, dolnym rogu formularza "Wyślij wiadomość" - związanych z obsługą platformy, proszę o kontakt z Centrum Wsparcia Klienta platformy zakupowej Open </w:t>
      </w:r>
      <w:proofErr w:type="spellStart"/>
      <w:r w:rsidRPr="00C1566F">
        <w:rPr>
          <w:rFonts w:asciiTheme="minorHAnsi" w:eastAsia="Times New Roman" w:hAnsiTheme="minorHAnsi" w:cstheme="minorHAnsi"/>
          <w:lang w:eastAsia="pl-PL"/>
        </w:rPr>
        <w:t>Nexus</w:t>
      </w:r>
      <w:proofErr w:type="spellEnd"/>
      <w:r w:rsidRPr="00C1566F">
        <w:rPr>
          <w:rFonts w:asciiTheme="minorHAnsi" w:eastAsia="Times New Roman" w:hAnsiTheme="minorHAnsi" w:cstheme="minorHAnsi"/>
          <w:lang w:eastAsia="pl-PL"/>
        </w:rPr>
        <w:t xml:space="preserve"> pod nr 22 101 02 02, czynnym od poniedziałku do piątku w godzinach 7:00 do 17:00.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1566F">
        <w:rPr>
          <w:rFonts w:asciiTheme="minorHAnsi" w:eastAsia="Times New Roman" w:hAnsiTheme="minorHAnsi" w:cstheme="minorHAnsi"/>
          <w:lang w:eastAsia="pl-PL"/>
        </w:rPr>
        <w:t xml:space="preserve">Oficjalnym potwierdzeniem chęci realizacji zamówienia przez Zamawiającego jest wysłanie zamówienia lub podpisanie umowy.  </w:t>
      </w:r>
    </w:p>
    <w:p w:rsidR="00C1566F" w:rsidRPr="00C1566F" w:rsidRDefault="00C1566F" w:rsidP="00C1566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>Wiadomości z platformy zakupowej mają charakter informacyjny.</w:t>
      </w:r>
    </w:p>
    <w:p w:rsidR="00600999" w:rsidRPr="00DC1E9C" w:rsidRDefault="00600999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7F040C" w:rsidRPr="00DC1E9C" w:rsidRDefault="00CD4002" w:rsidP="007F04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</w:t>
      </w:r>
      <w:r w:rsidR="007F040C" w:rsidRPr="00DC1E9C">
        <w:rPr>
          <w:rFonts w:asciiTheme="minorHAnsi" w:eastAsia="Times New Roman" w:hAnsiTheme="minorHAnsi" w:cstheme="minorHAnsi"/>
          <w:lang w:eastAsia="pl-PL"/>
        </w:rPr>
        <w:t xml:space="preserve">ozostałe zapisy </w:t>
      </w:r>
      <w:r w:rsidR="007F040C">
        <w:rPr>
          <w:rFonts w:asciiTheme="minorHAnsi" w:eastAsia="Times New Roman" w:hAnsiTheme="minorHAnsi" w:cstheme="minorHAnsi"/>
          <w:lang w:eastAsia="pl-PL"/>
        </w:rPr>
        <w:t>po</w:t>
      </w:r>
      <w:r w:rsidR="007F040C" w:rsidRPr="00DC1E9C">
        <w:rPr>
          <w:rFonts w:asciiTheme="minorHAnsi" w:eastAsia="Times New Roman" w:hAnsiTheme="minorHAnsi" w:cstheme="minorHAnsi"/>
          <w:lang w:eastAsia="pl-PL"/>
        </w:rPr>
        <w:t>zostają bez zmian.</w:t>
      </w: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1566F" w:rsidRP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>Z poważaniem</w:t>
      </w:r>
    </w:p>
    <w:p w:rsidR="00C1566F" w:rsidRPr="00C1566F" w:rsidRDefault="00C1566F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</w:r>
      <w:r w:rsidRPr="00C1566F">
        <w:rPr>
          <w:rFonts w:asciiTheme="minorHAnsi" w:eastAsia="Times New Roman" w:hAnsiTheme="minorHAnsi" w:cstheme="minorHAnsi"/>
          <w:i/>
          <w:iCs/>
          <w:lang w:eastAsia="pl-PL"/>
        </w:rPr>
        <w:tab/>
        <w:t>Katarzyna Szałowicz</w:t>
      </w: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4" w:name="_GoBack"/>
      <w:bookmarkEnd w:id="4"/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F040C" w:rsidRDefault="007F040C" w:rsidP="00B516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bookmarkEnd w:id="0"/>
    <w:sectPr w:rsidR="007F040C" w:rsidSect="00B82DF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66547454"/>
      <w:docPartObj>
        <w:docPartGallery w:val="Page Numbers (Bottom of Page)"/>
        <w:docPartUnique/>
      </w:docPartObj>
    </w:sdtPr>
    <w:sdtEndPr/>
    <w:sdtContent>
      <w:p w:rsidR="00B5164B" w:rsidRPr="00B5164B" w:rsidRDefault="00B5164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5164B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5164B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F7E0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5164B" w:rsidRPr="00B5164B" w:rsidRDefault="00B5164B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66547456"/>
      <w:docPartObj>
        <w:docPartGallery w:val="Page Numbers (Bottom of Page)"/>
        <w:docPartUnique/>
      </w:docPartObj>
    </w:sdtPr>
    <w:sdtEndPr/>
    <w:sdtContent>
      <w:p w:rsidR="00B5164B" w:rsidRPr="00B5164B" w:rsidRDefault="00B5164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5164B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5164B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F7E0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5164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5164B" w:rsidRDefault="00B51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A" w:rsidRPr="00B82DF3" w:rsidRDefault="00C1566F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4.45pt;margin-top:5.45pt;width:146.3pt;height:75.45pt;z-index:251659264;mso-width-relative:margin;mso-height-relative:margin" filled="f" stroked="f">
          <v:textbox style="mso-next-textbox:#_x0000_s2054">
            <w:txbxContent>
              <w:p w:rsidR="00672294" w:rsidRDefault="00A34672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44906304" r:id="rId3"/>
      </w:object>
    </w:r>
    <w:r>
      <w:rPr>
        <w:rFonts w:ascii="Times New Roman" w:hAnsi="Times New Roman"/>
        <w:noProof/>
        <w:sz w:val="20"/>
      </w:rPr>
      <w:pict>
        <v:shape id="_x0000_s2050" type="#_x0000_t202" style="position:absolute;margin-left:89.85pt;margin-top:-.55pt;width:270.2pt;height:70.25pt;z-index:251657216" stroked="f">
          <v:textbox style="mso-next-textbox:#_x0000_s2050">
            <w:txbxContent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E586A" w:rsidRPr="00B82DF3">
      <w:rPr>
        <w:rFonts w:ascii="Times New Roman" w:hAnsi="Times New Roman"/>
      </w:rPr>
      <w:tab/>
    </w:r>
  </w:p>
  <w:p w:rsidR="001E586A" w:rsidRPr="00B82DF3" w:rsidRDefault="001E586A" w:rsidP="00B82DF3">
    <w:pPr>
      <w:pStyle w:val="Nagwek"/>
      <w:ind w:hanging="720"/>
      <w:rPr>
        <w:rFonts w:ascii="Times New Roman" w:hAnsi="Times New Roman"/>
      </w:rPr>
    </w:pPr>
  </w:p>
  <w:p w:rsidR="001E586A" w:rsidRPr="00B82DF3" w:rsidRDefault="001E586A" w:rsidP="00B82DF3">
    <w:pPr>
      <w:pStyle w:val="Nagwek"/>
      <w:rPr>
        <w:rFonts w:ascii="Times New Roman" w:hAnsi="Times New Roman"/>
      </w:rPr>
    </w:pPr>
  </w:p>
  <w:p w:rsidR="001E586A" w:rsidRPr="00B82DF3" w:rsidRDefault="001E586A" w:rsidP="00B82DF3">
    <w:pPr>
      <w:pStyle w:val="Nagwek"/>
      <w:rPr>
        <w:rFonts w:ascii="Times New Roman" w:hAnsi="Times New Roman"/>
      </w:rPr>
    </w:pPr>
  </w:p>
  <w:p w:rsidR="001E586A" w:rsidRDefault="001E586A" w:rsidP="00B82DF3">
    <w:pPr>
      <w:pStyle w:val="Nagwek"/>
      <w:rPr>
        <w:rFonts w:ascii="Times New Roman" w:hAnsi="Times New Roman"/>
      </w:rPr>
    </w:pPr>
  </w:p>
  <w:p w:rsidR="001E586A" w:rsidRPr="00B82DF3" w:rsidRDefault="001E586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>
      <w:trPr>
        <w:cantSplit/>
      </w:trPr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>
      <w:trPr>
        <w:cantSplit/>
      </w:trPr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rPr>
        <w:trHeight w:val="175"/>
      </w:trPr>
      <w:tc>
        <w:tcPr>
          <w:tcW w:w="1204" w:type="dxa"/>
        </w:tcPr>
        <w:p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c>
        <w:tcPr>
          <w:tcW w:w="1204" w:type="dxa"/>
        </w:tcPr>
        <w:p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E586A" w:rsidRPr="00B82DF3" w:rsidRDefault="00C1566F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F3F1D"/>
    <w:multiLevelType w:val="hybridMultilevel"/>
    <w:tmpl w:val="7868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13B"/>
    <w:multiLevelType w:val="hybridMultilevel"/>
    <w:tmpl w:val="C9CA02BE"/>
    <w:lvl w:ilvl="0" w:tplc="81DA288C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5645D4"/>
    <w:multiLevelType w:val="hybridMultilevel"/>
    <w:tmpl w:val="FEA46F1C"/>
    <w:lvl w:ilvl="0" w:tplc="0CC09ACE">
      <w:start w:val="1"/>
      <w:numFmt w:val="ordinal"/>
      <w:lvlText w:val="3.%1"/>
      <w:lvlJc w:val="left"/>
      <w:pPr>
        <w:ind w:left="11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1E9D"/>
    <w:multiLevelType w:val="hybridMultilevel"/>
    <w:tmpl w:val="5720D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F7CD1"/>
    <w:multiLevelType w:val="hybridMultilevel"/>
    <w:tmpl w:val="663807F0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55150"/>
    <w:multiLevelType w:val="multilevel"/>
    <w:tmpl w:val="55061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49C965F0"/>
    <w:multiLevelType w:val="hybridMultilevel"/>
    <w:tmpl w:val="FA20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639E8"/>
    <w:multiLevelType w:val="hybridMultilevel"/>
    <w:tmpl w:val="038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3B61"/>
    <w:multiLevelType w:val="hybridMultilevel"/>
    <w:tmpl w:val="6DA26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80397"/>
    <w:multiLevelType w:val="multilevel"/>
    <w:tmpl w:val="77546C80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2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65730B"/>
    <w:multiLevelType w:val="hybridMultilevel"/>
    <w:tmpl w:val="9F980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33CD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3"/>
  </w:num>
  <w:num w:numId="5">
    <w:abstractNumId w:val="4"/>
  </w:num>
  <w:num w:numId="6">
    <w:abstractNumId w:val="15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0"/>
  </w:num>
  <w:num w:numId="12">
    <w:abstractNumId w:val="10"/>
  </w:num>
  <w:num w:numId="13">
    <w:abstractNumId w:val="25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8"/>
  </w:num>
  <w:num w:numId="23">
    <w:abstractNumId w:val="6"/>
  </w:num>
  <w:num w:numId="24">
    <w:abstractNumId w:val="18"/>
  </w:num>
  <w:num w:numId="25">
    <w:abstractNumId w:val="14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21C2E"/>
    <w:rsid w:val="00046BCC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463B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508A"/>
    <w:rsid w:val="00296E99"/>
    <w:rsid w:val="002B6102"/>
    <w:rsid w:val="002D16DE"/>
    <w:rsid w:val="002E2B81"/>
    <w:rsid w:val="002F15CC"/>
    <w:rsid w:val="00306F00"/>
    <w:rsid w:val="00311244"/>
    <w:rsid w:val="00314BB8"/>
    <w:rsid w:val="003221D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3F7E07"/>
    <w:rsid w:val="00413380"/>
    <w:rsid w:val="00421001"/>
    <w:rsid w:val="00423FD5"/>
    <w:rsid w:val="00432E79"/>
    <w:rsid w:val="00454BF6"/>
    <w:rsid w:val="00470BF9"/>
    <w:rsid w:val="004865B7"/>
    <w:rsid w:val="00486981"/>
    <w:rsid w:val="00490F84"/>
    <w:rsid w:val="004B468C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C3F56"/>
    <w:rsid w:val="005D726B"/>
    <w:rsid w:val="005F71C5"/>
    <w:rsid w:val="00600999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07E5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0C59"/>
    <w:rsid w:val="00775A54"/>
    <w:rsid w:val="00790FF7"/>
    <w:rsid w:val="007A7779"/>
    <w:rsid w:val="007E7B34"/>
    <w:rsid w:val="007F040C"/>
    <w:rsid w:val="007F044C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60451"/>
    <w:rsid w:val="0098043D"/>
    <w:rsid w:val="00983B10"/>
    <w:rsid w:val="00986697"/>
    <w:rsid w:val="009940D0"/>
    <w:rsid w:val="009A4E9B"/>
    <w:rsid w:val="009A5DFB"/>
    <w:rsid w:val="009A7F15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5164B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07C18"/>
    <w:rsid w:val="00C1558C"/>
    <w:rsid w:val="00C1566F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4002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26DA"/>
    <w:rsid w:val="00DD3B6B"/>
    <w:rsid w:val="00DE7FC2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0F051EB"/>
  <w15:docId w15:val="{1F66F365-7ADC-4BFB-AA24-7984D7D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4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character" w:styleId="Hipercze">
    <w:name w:val="Hyperlink"/>
    <w:uiPriority w:val="99"/>
    <w:unhideWhenUsed/>
    <w:rsid w:val="00B516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20</cp:revision>
  <cp:lastPrinted>2019-03-08T12:28:00Z</cp:lastPrinted>
  <dcterms:created xsi:type="dcterms:W3CDTF">2019-02-07T07:03:00Z</dcterms:created>
  <dcterms:modified xsi:type="dcterms:W3CDTF">2020-03-05T08:39:00Z</dcterms:modified>
</cp:coreProperties>
</file>