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F1640" w14:textId="77777777" w:rsidR="00DC675E" w:rsidRDefault="00DC675E"/>
    <w:p w14:paraId="0D8AF5DC" w14:textId="77777777" w:rsidR="00C04161" w:rsidRPr="00124CD2" w:rsidRDefault="00C04161" w:rsidP="00C04161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0CEAA066" w14:textId="38F74F70" w:rsidR="0063434A" w:rsidRPr="00DB1AF6" w:rsidRDefault="0063434A" w:rsidP="0063434A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978"/>
        <w:gridCol w:w="5097"/>
        <w:gridCol w:w="5872"/>
      </w:tblGrid>
      <w:tr w:rsidR="00E6157E" w14:paraId="0FF97B0D" w14:textId="77777777" w:rsidTr="005D617C">
        <w:tc>
          <w:tcPr>
            <w:tcW w:w="13947" w:type="dxa"/>
            <w:gridSpan w:val="3"/>
            <w:shd w:val="clear" w:color="auto" w:fill="auto"/>
            <w:vAlign w:val="center"/>
          </w:tcPr>
          <w:p w14:paraId="59223288" w14:textId="02AF5754" w:rsidR="00E6157E" w:rsidRPr="00DB1AF6" w:rsidRDefault="00C41DB2" w:rsidP="00DB1AF6">
            <w:pPr>
              <w:pStyle w:val="HTML-wstpniesformatowany"/>
              <w:spacing w:before="120" w:after="120"/>
              <w:jc w:val="center"/>
              <w:rPr>
                <w:rFonts w:asciiTheme="minorHAnsi" w:hAnsiTheme="minorHAnsi" w:cstheme="minorHAnsi"/>
                <w:b/>
                <w:color w:val="00B0F0"/>
                <w:sz w:val="32"/>
                <w:szCs w:val="32"/>
              </w:rPr>
            </w:pPr>
            <w:r w:rsidRPr="000328F0">
              <w:rPr>
                <w:rFonts w:asciiTheme="minorHAnsi" w:hAnsiTheme="minorHAnsi" w:cstheme="minorHAnsi"/>
                <w:b/>
                <w:sz w:val="32"/>
                <w:szCs w:val="32"/>
              </w:rPr>
              <w:t>STACJA ROBOCZA</w:t>
            </w:r>
            <w:r w:rsidR="000328F0" w:rsidRPr="000328F0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</w:t>
            </w:r>
          </w:p>
        </w:tc>
      </w:tr>
      <w:tr w:rsidR="00917101" w:rsidRPr="00917101" w14:paraId="3AE12083" w14:textId="77777777" w:rsidTr="00DB1AF6">
        <w:tc>
          <w:tcPr>
            <w:tcW w:w="2978" w:type="dxa"/>
            <w:shd w:val="clear" w:color="auto" w:fill="auto"/>
            <w:vAlign w:val="center"/>
          </w:tcPr>
          <w:p w14:paraId="70F26DEC" w14:textId="77777777" w:rsidR="00917101" w:rsidRPr="00917101" w:rsidRDefault="00917101" w:rsidP="00374AE7">
            <w:pPr>
              <w:jc w:val="center"/>
              <w:rPr>
                <w:sz w:val="12"/>
                <w:szCs w:val="12"/>
              </w:rPr>
            </w:pPr>
            <w:r w:rsidRPr="00917101">
              <w:rPr>
                <w:sz w:val="12"/>
                <w:szCs w:val="12"/>
              </w:rPr>
              <w:t>1</w:t>
            </w:r>
          </w:p>
        </w:tc>
        <w:tc>
          <w:tcPr>
            <w:tcW w:w="5097" w:type="dxa"/>
            <w:shd w:val="clear" w:color="auto" w:fill="auto"/>
            <w:vAlign w:val="center"/>
          </w:tcPr>
          <w:p w14:paraId="1F6FEC86" w14:textId="77777777" w:rsidR="00917101" w:rsidRPr="00917101" w:rsidRDefault="00917101" w:rsidP="00374AE7">
            <w:pPr>
              <w:jc w:val="center"/>
              <w:rPr>
                <w:sz w:val="12"/>
                <w:szCs w:val="12"/>
              </w:rPr>
            </w:pPr>
            <w:r w:rsidRPr="00917101">
              <w:rPr>
                <w:sz w:val="12"/>
                <w:szCs w:val="12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23D198D6" w14:textId="77777777" w:rsidR="00917101" w:rsidRPr="00917101" w:rsidRDefault="00917101" w:rsidP="00374AE7">
            <w:pPr>
              <w:jc w:val="center"/>
              <w:rPr>
                <w:sz w:val="12"/>
                <w:szCs w:val="12"/>
              </w:rPr>
            </w:pPr>
            <w:r w:rsidRPr="00917101">
              <w:rPr>
                <w:sz w:val="12"/>
                <w:szCs w:val="12"/>
              </w:rPr>
              <w:t>3</w:t>
            </w:r>
          </w:p>
        </w:tc>
      </w:tr>
      <w:tr w:rsidR="00C04161" w:rsidRPr="00917101" w14:paraId="6A6BB763" w14:textId="77777777" w:rsidTr="00DB1AF6">
        <w:tc>
          <w:tcPr>
            <w:tcW w:w="2978" w:type="dxa"/>
            <w:shd w:val="clear" w:color="auto" w:fill="auto"/>
            <w:vAlign w:val="center"/>
          </w:tcPr>
          <w:p w14:paraId="5DF13216" w14:textId="77777777" w:rsidR="00C04161" w:rsidRPr="00917101" w:rsidRDefault="00C04161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097" w:type="dxa"/>
            <w:shd w:val="clear" w:color="auto" w:fill="auto"/>
            <w:vAlign w:val="center"/>
          </w:tcPr>
          <w:p w14:paraId="091B64E4" w14:textId="77777777" w:rsidR="00C04161" w:rsidRPr="00917101" w:rsidRDefault="00C04161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7AFA2BB5" w14:textId="41673BE3" w:rsidR="00C04161" w:rsidRPr="00917101" w:rsidRDefault="00C04161" w:rsidP="00374AE7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C41DB2" w14:paraId="21D09AC9" w14:textId="77777777" w:rsidTr="00EB437C">
        <w:trPr>
          <w:trHeight w:val="140"/>
        </w:trPr>
        <w:tc>
          <w:tcPr>
            <w:tcW w:w="2978" w:type="dxa"/>
            <w:vMerge w:val="restart"/>
            <w:shd w:val="clear" w:color="auto" w:fill="CCECFF"/>
            <w:vAlign w:val="center"/>
          </w:tcPr>
          <w:p w14:paraId="69A9021A" w14:textId="0D468954" w:rsidR="00C41DB2" w:rsidRPr="00DB1AF6" w:rsidRDefault="00C41DB2" w:rsidP="00C41DB2">
            <w:pPr>
              <w:rPr>
                <w:b/>
                <w:sz w:val="28"/>
                <w:szCs w:val="28"/>
              </w:rPr>
            </w:pPr>
            <w:r w:rsidRPr="00DB1AF6">
              <w:rPr>
                <w:b/>
                <w:sz w:val="28"/>
                <w:szCs w:val="28"/>
              </w:rPr>
              <w:t xml:space="preserve">CZĘŚĆ </w:t>
            </w:r>
            <w:r w:rsidR="00C04161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097" w:type="dxa"/>
            <w:vMerge w:val="restart"/>
            <w:vAlign w:val="center"/>
          </w:tcPr>
          <w:p w14:paraId="28F57D33" w14:textId="2CF64C40" w:rsidR="000328F0" w:rsidRPr="00C04161" w:rsidRDefault="00C41DB2" w:rsidP="00C04161">
            <w:pPr>
              <w:ind w:firstLine="590"/>
              <w:jc w:val="center"/>
              <w:rPr>
                <w:b/>
                <w:sz w:val="24"/>
                <w:szCs w:val="24"/>
              </w:rPr>
            </w:pPr>
            <w:r w:rsidRPr="00176E6E">
              <w:rPr>
                <w:b/>
                <w:sz w:val="24"/>
                <w:szCs w:val="24"/>
              </w:rPr>
              <w:t xml:space="preserve">ILOŚĆ - </w:t>
            </w:r>
            <w:r w:rsidR="00D677BE">
              <w:rPr>
                <w:b/>
                <w:sz w:val="24"/>
                <w:szCs w:val="24"/>
              </w:rPr>
              <w:t>1</w:t>
            </w:r>
            <w:r w:rsidRPr="00176E6E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6CD0D036" w14:textId="77777777" w:rsidR="000328F0" w:rsidRPr="00176E6E" w:rsidRDefault="00C41DB2" w:rsidP="008275E2">
            <w:pPr>
              <w:spacing w:before="160" w:after="160"/>
              <w:rPr>
                <w:b/>
                <w:sz w:val="24"/>
                <w:szCs w:val="24"/>
              </w:rPr>
            </w:pPr>
            <w:r w:rsidRPr="00176E6E">
              <w:rPr>
                <w:b/>
                <w:sz w:val="24"/>
                <w:szCs w:val="24"/>
              </w:rPr>
              <w:t>OFEROWANY MODEL:     …………………………………</w:t>
            </w:r>
          </w:p>
        </w:tc>
      </w:tr>
      <w:tr w:rsidR="00C41DB2" w14:paraId="446CBD24" w14:textId="77777777" w:rsidTr="00EB437C">
        <w:trPr>
          <w:trHeight w:val="139"/>
        </w:trPr>
        <w:tc>
          <w:tcPr>
            <w:tcW w:w="2978" w:type="dxa"/>
            <w:vMerge/>
            <w:shd w:val="clear" w:color="auto" w:fill="CCECFF"/>
            <w:vAlign w:val="center"/>
          </w:tcPr>
          <w:p w14:paraId="5ACECB8A" w14:textId="77777777" w:rsidR="00C41DB2" w:rsidRPr="00176E6E" w:rsidRDefault="00C41DB2" w:rsidP="00C41DB2">
            <w:pPr>
              <w:rPr>
                <w:b/>
                <w:sz w:val="24"/>
                <w:szCs w:val="24"/>
              </w:rPr>
            </w:pPr>
          </w:p>
        </w:tc>
        <w:tc>
          <w:tcPr>
            <w:tcW w:w="5097" w:type="dxa"/>
            <w:vMerge/>
            <w:vAlign w:val="center"/>
          </w:tcPr>
          <w:p w14:paraId="4A6341A7" w14:textId="77777777" w:rsidR="00C41DB2" w:rsidRPr="00176E6E" w:rsidRDefault="00C41DB2" w:rsidP="00C41DB2">
            <w:pPr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5CDA794F" w14:textId="77777777" w:rsidR="000328F0" w:rsidRPr="00176E6E" w:rsidRDefault="00C41DB2" w:rsidP="008275E2">
            <w:pPr>
              <w:spacing w:before="160" w:after="160"/>
              <w:rPr>
                <w:b/>
                <w:sz w:val="24"/>
                <w:szCs w:val="24"/>
              </w:rPr>
            </w:pPr>
            <w:r w:rsidRPr="00176E6E">
              <w:rPr>
                <w:b/>
                <w:sz w:val="24"/>
                <w:szCs w:val="24"/>
              </w:rPr>
              <w:t>Cena netto za 1 szt.:         …………………………………</w:t>
            </w:r>
          </w:p>
        </w:tc>
      </w:tr>
      <w:tr w:rsidR="000328F0" w14:paraId="58953BF3" w14:textId="77777777" w:rsidTr="00DB1AF6">
        <w:tc>
          <w:tcPr>
            <w:tcW w:w="2978" w:type="dxa"/>
            <w:vAlign w:val="center"/>
          </w:tcPr>
          <w:p w14:paraId="2322E14B" w14:textId="7D4F8928" w:rsidR="000328F0" w:rsidRPr="00C04161" w:rsidRDefault="000328F0" w:rsidP="00C04161">
            <w:pPr>
              <w:pStyle w:val="HTML-wstpniesformatowany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1AF6">
              <w:rPr>
                <w:rFonts w:asciiTheme="minorHAnsi" w:hAnsiTheme="minorHAnsi" w:cstheme="minorHAnsi"/>
                <w:b/>
              </w:rPr>
              <w:t>Element konfiguracji</w:t>
            </w:r>
          </w:p>
        </w:tc>
        <w:tc>
          <w:tcPr>
            <w:tcW w:w="5097" w:type="dxa"/>
            <w:vAlign w:val="center"/>
          </w:tcPr>
          <w:p w14:paraId="39391E81" w14:textId="691E2AB2" w:rsidR="000328F0" w:rsidRPr="00C04161" w:rsidRDefault="000328F0" w:rsidP="00C04161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43147A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43147A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147A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43147A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147A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43147A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147A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72" w:type="dxa"/>
            <w:vAlign w:val="center"/>
          </w:tcPr>
          <w:p w14:paraId="5F541287" w14:textId="77777777" w:rsidR="000328F0" w:rsidRPr="00DB1AF6" w:rsidRDefault="000328F0" w:rsidP="00DB1AF6">
            <w:pPr>
              <w:rPr>
                <w:b/>
                <w:sz w:val="20"/>
                <w:szCs w:val="20"/>
              </w:rPr>
            </w:pPr>
            <w:r w:rsidRPr="00DB1AF6">
              <w:rPr>
                <w:b/>
                <w:sz w:val="20"/>
                <w:szCs w:val="20"/>
              </w:rPr>
              <w:t>SZCZEGÓŁOWY OPIS OFEROWANYCH PARAMETRÓW:</w:t>
            </w:r>
          </w:p>
          <w:p w14:paraId="3757B2D0" w14:textId="77777777" w:rsidR="000328F0" w:rsidRPr="00DB1AF6" w:rsidRDefault="000328F0" w:rsidP="00DB1AF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DB1AF6">
              <w:rPr>
                <w:b/>
                <w:sz w:val="20"/>
                <w:szCs w:val="20"/>
              </w:rPr>
              <w:t>Nazwa producenta</w:t>
            </w:r>
          </w:p>
          <w:p w14:paraId="3A73B360" w14:textId="77777777" w:rsidR="000328F0" w:rsidRPr="00DB1AF6" w:rsidRDefault="000328F0" w:rsidP="00DB1AF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DB1AF6">
              <w:rPr>
                <w:b/>
                <w:sz w:val="20"/>
                <w:szCs w:val="20"/>
              </w:rPr>
              <w:t>Symbol oferowanego podzespołu</w:t>
            </w:r>
          </w:p>
          <w:p w14:paraId="03B52D3D" w14:textId="2F8E6190" w:rsidR="000328F0" w:rsidRPr="00176E6E" w:rsidRDefault="000328F0" w:rsidP="00DB1AF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B0F0"/>
                <w:lang w:val="en"/>
              </w:rPr>
            </w:pPr>
            <w:r w:rsidRPr="00DB1AF6">
              <w:rPr>
                <w:b/>
                <w:sz w:val="20"/>
                <w:szCs w:val="20"/>
              </w:rPr>
              <w:t>Dane techniczne oferowanego podzespołu</w:t>
            </w:r>
          </w:p>
        </w:tc>
      </w:tr>
      <w:tr w:rsidR="00D677BE" w:rsidRPr="00C04161" w14:paraId="260711B8" w14:textId="77777777" w:rsidTr="00C04161">
        <w:tc>
          <w:tcPr>
            <w:tcW w:w="2978" w:type="dxa"/>
            <w:vAlign w:val="center"/>
          </w:tcPr>
          <w:p w14:paraId="2D508340" w14:textId="21DB5282" w:rsidR="00D677BE" w:rsidRPr="00EB437C" w:rsidRDefault="00D677BE" w:rsidP="00C04161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EB437C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5097" w:type="dxa"/>
            <w:vAlign w:val="center"/>
          </w:tcPr>
          <w:p w14:paraId="27635F92" w14:textId="1806B834" w:rsidR="00D677BE" w:rsidRPr="00EB437C" w:rsidRDefault="00F83475" w:rsidP="00C04161">
            <w:pPr>
              <w:rPr>
                <w:rFonts w:cstheme="minorHAnsi"/>
              </w:rPr>
            </w:pPr>
            <w:r w:rsidRPr="00EB437C">
              <w:rPr>
                <w:rFonts w:cstheme="minorHAnsi"/>
              </w:rPr>
              <w:t xml:space="preserve">o </w:t>
            </w:r>
            <w:r w:rsidR="00D677BE" w:rsidRPr="00EB437C">
              <w:rPr>
                <w:rFonts w:cstheme="minorHAnsi"/>
              </w:rPr>
              <w:t>wydajności nie niższej niż 3</w:t>
            </w:r>
            <w:r w:rsidR="00EE6707" w:rsidRPr="00EB437C">
              <w:rPr>
                <w:rFonts w:cstheme="minorHAnsi"/>
              </w:rPr>
              <w:t> </w:t>
            </w:r>
            <w:r w:rsidR="0086261C" w:rsidRPr="00EB437C">
              <w:rPr>
                <w:rFonts w:cstheme="minorHAnsi"/>
              </w:rPr>
              <w:t>251</w:t>
            </w:r>
            <w:r w:rsidR="00D677BE" w:rsidRPr="00EB437C">
              <w:rPr>
                <w:rFonts w:cstheme="minorHAnsi"/>
              </w:rPr>
              <w:t xml:space="preserve"> pkt. wg rankingu </w:t>
            </w:r>
            <w:proofErr w:type="spellStart"/>
            <w:r w:rsidR="00D677BE" w:rsidRPr="00EB437C">
              <w:rPr>
                <w:rFonts w:cstheme="minorHAnsi"/>
              </w:rPr>
              <w:t>benchmarkowego</w:t>
            </w:r>
            <w:proofErr w:type="spellEnd"/>
            <w:r w:rsidR="00D677BE" w:rsidRPr="00EB437C">
              <w:rPr>
                <w:rFonts w:cstheme="minorHAnsi"/>
              </w:rPr>
              <w:t xml:space="preserve"> (Single </w:t>
            </w:r>
            <w:proofErr w:type="spellStart"/>
            <w:r w:rsidR="00D677BE" w:rsidRPr="00EB437C">
              <w:rPr>
                <w:rFonts w:cstheme="minorHAnsi"/>
              </w:rPr>
              <w:t>Thread</w:t>
            </w:r>
            <w:proofErr w:type="spellEnd"/>
            <w:r w:rsidR="00D677BE" w:rsidRPr="00EB437C">
              <w:rPr>
                <w:rFonts w:cstheme="minorHAnsi"/>
              </w:rPr>
              <w:t xml:space="preserve"> Rating) z dn. 11.09.2024 stanowiącego załącznik 1C</w:t>
            </w:r>
            <w:r w:rsidR="00C04161" w:rsidRPr="00EB437C">
              <w:rPr>
                <w:rFonts w:cstheme="minorHAnsi"/>
              </w:rPr>
              <w:t>;</w:t>
            </w:r>
          </w:p>
          <w:p w14:paraId="37BE9860" w14:textId="05B0CEB0" w:rsidR="00D677BE" w:rsidRPr="00EB437C" w:rsidRDefault="00D677BE" w:rsidP="00C04161">
            <w:pPr>
              <w:rPr>
                <w:rFonts w:cstheme="minorHAnsi"/>
              </w:rPr>
            </w:pPr>
            <w:r w:rsidRPr="00EB437C">
              <w:rPr>
                <w:rFonts w:cstheme="minorHAnsi"/>
              </w:rPr>
              <w:t>minimum 20 rdzeni</w:t>
            </w:r>
            <w:r w:rsidR="00C04161" w:rsidRPr="00EB437C">
              <w:rPr>
                <w:rFonts w:cstheme="minorHAnsi"/>
              </w:rPr>
              <w:t>;</w:t>
            </w:r>
          </w:p>
          <w:p w14:paraId="04C7F0F1" w14:textId="598257FB" w:rsidR="00D677BE" w:rsidRPr="00EB437C" w:rsidRDefault="00D677BE" w:rsidP="00C04161">
            <w:pPr>
              <w:rPr>
                <w:rFonts w:cstheme="minorHAnsi"/>
              </w:rPr>
            </w:pPr>
            <w:r w:rsidRPr="00EB437C">
              <w:rPr>
                <w:rFonts w:cstheme="minorHAnsi"/>
              </w:rPr>
              <w:t>obsługa ECC</w:t>
            </w:r>
          </w:p>
        </w:tc>
        <w:tc>
          <w:tcPr>
            <w:tcW w:w="5872" w:type="dxa"/>
            <w:vAlign w:val="center"/>
          </w:tcPr>
          <w:p w14:paraId="0572F3FE" w14:textId="77777777" w:rsidR="00D677BE" w:rsidRPr="00EB437C" w:rsidRDefault="00D677BE" w:rsidP="00DB1AF6">
            <w:pPr>
              <w:rPr>
                <w:rFonts w:cstheme="minorHAnsi"/>
              </w:rPr>
            </w:pPr>
          </w:p>
        </w:tc>
      </w:tr>
      <w:tr w:rsidR="000328F0" w:rsidRPr="00C04161" w14:paraId="0F71A17E" w14:textId="77777777" w:rsidTr="00C04161">
        <w:tc>
          <w:tcPr>
            <w:tcW w:w="2978" w:type="dxa"/>
            <w:vAlign w:val="center"/>
          </w:tcPr>
          <w:p w14:paraId="7029BB5B" w14:textId="6F4DC18F" w:rsidR="000328F0" w:rsidRPr="00EB437C" w:rsidRDefault="000328F0" w:rsidP="00C04161">
            <w:pPr>
              <w:rPr>
                <w:rFonts w:cstheme="minorHAnsi"/>
                <w:color w:val="00B0F0"/>
                <w:lang w:val="en"/>
              </w:rPr>
            </w:pPr>
            <w:r w:rsidRPr="00EB437C">
              <w:rPr>
                <w:rStyle w:val="Brak"/>
                <w:rFonts w:cstheme="minorHAnsi"/>
              </w:rPr>
              <w:t xml:space="preserve">Płyta główna </w:t>
            </w:r>
          </w:p>
        </w:tc>
        <w:tc>
          <w:tcPr>
            <w:tcW w:w="5097" w:type="dxa"/>
          </w:tcPr>
          <w:p w14:paraId="7EAC922F" w14:textId="51BD2494" w:rsidR="00D65BBF" w:rsidRPr="00EB437C" w:rsidRDefault="00D65BBF" w:rsidP="00C04161">
            <w:pPr>
              <w:rPr>
                <w:rFonts w:cstheme="minorHAnsi"/>
              </w:rPr>
            </w:pPr>
            <w:r w:rsidRPr="00EB437C">
              <w:rPr>
                <w:rFonts w:cstheme="minorHAnsi"/>
              </w:rPr>
              <w:t>co najmniej 4 gniazda DIMM, ECC; pozwalająca na zainstalowanie minimum 256 GB RAM</w:t>
            </w:r>
            <w:r w:rsidR="00C04161" w:rsidRPr="00EB437C">
              <w:rPr>
                <w:rFonts w:cstheme="minorHAnsi"/>
              </w:rPr>
              <w:t>;</w:t>
            </w:r>
          </w:p>
          <w:p w14:paraId="0C058959" w14:textId="1D4659EB" w:rsidR="000328F0" w:rsidRPr="00EB437C" w:rsidRDefault="00D65BBF" w:rsidP="00C04161">
            <w:pPr>
              <w:rPr>
                <w:rFonts w:cstheme="minorHAnsi"/>
              </w:rPr>
            </w:pPr>
            <w:r w:rsidRPr="00EB437C">
              <w:rPr>
                <w:rFonts w:cstheme="minorHAnsi"/>
              </w:rPr>
              <w:t>karta sieciowa 10/100/1000 Ethernet RJ 45</w:t>
            </w:r>
            <w:r w:rsidR="00C04161" w:rsidRPr="00EB437C">
              <w:rPr>
                <w:rFonts w:cstheme="minorHAnsi"/>
              </w:rPr>
              <w:t xml:space="preserve"> </w:t>
            </w:r>
            <w:r w:rsidRPr="00EB437C">
              <w:rPr>
                <w:rFonts w:cstheme="minorHAnsi"/>
              </w:rPr>
              <w:t>zintegrowana z płytą główną</w:t>
            </w:r>
          </w:p>
        </w:tc>
        <w:tc>
          <w:tcPr>
            <w:tcW w:w="5872" w:type="dxa"/>
            <w:vAlign w:val="center"/>
          </w:tcPr>
          <w:p w14:paraId="4B72D567" w14:textId="77777777" w:rsidR="000328F0" w:rsidRPr="00EB437C" w:rsidRDefault="000328F0" w:rsidP="000328F0">
            <w:pPr>
              <w:rPr>
                <w:rFonts w:cstheme="minorHAnsi"/>
              </w:rPr>
            </w:pPr>
          </w:p>
        </w:tc>
      </w:tr>
      <w:tr w:rsidR="000328F0" w:rsidRPr="00C04161" w14:paraId="095E6E69" w14:textId="77777777" w:rsidTr="00C04161">
        <w:tc>
          <w:tcPr>
            <w:tcW w:w="2978" w:type="dxa"/>
            <w:vAlign w:val="center"/>
          </w:tcPr>
          <w:p w14:paraId="154D26C8" w14:textId="5AB4C878" w:rsidR="000328F0" w:rsidRPr="00EB437C" w:rsidRDefault="000328F0" w:rsidP="00C04161">
            <w:pPr>
              <w:rPr>
                <w:rFonts w:cstheme="minorHAnsi"/>
                <w:color w:val="00B0F0"/>
                <w:lang w:val="en"/>
              </w:rPr>
            </w:pPr>
            <w:r w:rsidRPr="00EB437C">
              <w:rPr>
                <w:rStyle w:val="Brak"/>
                <w:rFonts w:cstheme="minorHAnsi"/>
              </w:rPr>
              <w:t>Pamięć operacyjna</w:t>
            </w:r>
            <w:r w:rsidRPr="00EB437C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097" w:type="dxa"/>
          </w:tcPr>
          <w:p w14:paraId="4BD58F7C" w14:textId="57656B47" w:rsidR="000328F0" w:rsidRPr="00EB437C" w:rsidRDefault="00F96A33" w:rsidP="00C04161">
            <w:pPr>
              <w:rPr>
                <w:rFonts w:cstheme="minorHAnsi"/>
              </w:rPr>
            </w:pPr>
            <w:r w:rsidRPr="00EB437C">
              <w:rPr>
                <w:rFonts w:cstheme="minorHAnsi"/>
              </w:rPr>
              <w:t>minimum 256 GB (DDR5 4800 DIMM ECC REG) w modułach 4x64GB</w:t>
            </w:r>
          </w:p>
        </w:tc>
        <w:tc>
          <w:tcPr>
            <w:tcW w:w="5872" w:type="dxa"/>
          </w:tcPr>
          <w:p w14:paraId="5AEE772A" w14:textId="77777777" w:rsidR="000328F0" w:rsidRPr="00EB437C" w:rsidRDefault="000328F0" w:rsidP="000328F0">
            <w:pPr>
              <w:rPr>
                <w:rFonts w:cstheme="minorHAnsi"/>
              </w:rPr>
            </w:pPr>
          </w:p>
        </w:tc>
      </w:tr>
      <w:tr w:rsidR="000328F0" w:rsidRPr="00C04161" w14:paraId="18AB8197" w14:textId="77777777" w:rsidTr="00C04161">
        <w:tc>
          <w:tcPr>
            <w:tcW w:w="2978" w:type="dxa"/>
            <w:vAlign w:val="center"/>
          </w:tcPr>
          <w:p w14:paraId="06BE780E" w14:textId="647B8C0B" w:rsidR="000328F0" w:rsidRPr="00EB437C" w:rsidRDefault="000328F0" w:rsidP="00C04161">
            <w:pPr>
              <w:rPr>
                <w:rFonts w:cstheme="minorHAnsi"/>
                <w:color w:val="00B0F0"/>
                <w:lang w:val="en"/>
              </w:rPr>
            </w:pPr>
            <w:r w:rsidRPr="00EB437C">
              <w:rPr>
                <w:rStyle w:val="Brak"/>
                <w:rFonts w:cstheme="minorHAnsi"/>
              </w:rPr>
              <w:t>Karta grafiki</w:t>
            </w:r>
            <w:r w:rsidRPr="00EB437C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097" w:type="dxa"/>
          </w:tcPr>
          <w:p w14:paraId="5C1FE5E4" w14:textId="11074A86" w:rsidR="00F96A33" w:rsidRPr="00EB437C" w:rsidRDefault="00F96A33" w:rsidP="00C04161">
            <w:pPr>
              <w:rPr>
                <w:rFonts w:cstheme="minorHAnsi"/>
              </w:rPr>
            </w:pPr>
            <w:proofErr w:type="spellStart"/>
            <w:r w:rsidRPr="00EB437C">
              <w:rPr>
                <w:rFonts w:cstheme="minorHAnsi"/>
              </w:rPr>
              <w:t>edykowana</w:t>
            </w:r>
            <w:proofErr w:type="spellEnd"/>
            <w:r w:rsidRPr="00EB437C">
              <w:rPr>
                <w:rFonts w:cstheme="minorHAnsi"/>
              </w:rPr>
              <w:t xml:space="preserve"> o wydajności nie niższej niż 21</w:t>
            </w:r>
            <w:r w:rsidR="00080320" w:rsidRPr="00EB437C">
              <w:rPr>
                <w:rFonts w:cstheme="minorHAnsi"/>
              </w:rPr>
              <w:t> </w:t>
            </w:r>
            <w:r w:rsidR="0086261C" w:rsidRPr="00EB437C">
              <w:rPr>
                <w:rFonts w:cstheme="minorHAnsi"/>
              </w:rPr>
              <w:t>745</w:t>
            </w:r>
            <w:r w:rsidRPr="00EB437C">
              <w:rPr>
                <w:rFonts w:cstheme="minorHAnsi"/>
              </w:rPr>
              <w:t xml:space="preserve"> pkt. wg rankingu</w:t>
            </w:r>
            <w:r w:rsidR="00B259FE" w:rsidRPr="00EB437C">
              <w:rPr>
                <w:rFonts w:cstheme="minorHAnsi"/>
              </w:rPr>
              <w:t xml:space="preserve"> </w:t>
            </w:r>
            <w:proofErr w:type="spellStart"/>
            <w:r w:rsidRPr="00EB437C">
              <w:rPr>
                <w:rFonts w:cstheme="minorHAnsi"/>
              </w:rPr>
              <w:t>benchmarkowego</w:t>
            </w:r>
            <w:proofErr w:type="spellEnd"/>
            <w:r w:rsidR="00B55DE9" w:rsidRPr="00EB437C">
              <w:rPr>
                <w:rFonts w:cstheme="minorHAnsi"/>
              </w:rPr>
              <w:t xml:space="preserve"> </w:t>
            </w:r>
            <w:r w:rsidRPr="00EB437C">
              <w:rPr>
                <w:rFonts w:cstheme="minorHAnsi"/>
              </w:rPr>
              <w:t>(</w:t>
            </w:r>
            <w:proofErr w:type="spellStart"/>
            <w:r w:rsidRPr="00EB437C">
              <w:rPr>
                <w:rFonts w:cstheme="minorHAnsi"/>
              </w:rPr>
              <w:t>PassMark</w:t>
            </w:r>
            <w:proofErr w:type="spellEnd"/>
            <w:r w:rsidRPr="00EB437C">
              <w:rPr>
                <w:rFonts w:cstheme="minorHAnsi"/>
              </w:rPr>
              <w:t xml:space="preserve"> ‐ G3D</w:t>
            </w:r>
            <w:r w:rsidR="00B259FE" w:rsidRPr="00EB437C">
              <w:rPr>
                <w:rFonts w:cstheme="minorHAnsi"/>
              </w:rPr>
              <w:t xml:space="preserve"> </w:t>
            </w:r>
            <w:r w:rsidRPr="00EB437C">
              <w:rPr>
                <w:rFonts w:cstheme="minorHAnsi"/>
              </w:rPr>
              <w:t xml:space="preserve">Mark) z </w:t>
            </w:r>
            <w:r w:rsidRPr="00EB437C">
              <w:rPr>
                <w:rFonts w:cstheme="minorHAnsi"/>
              </w:rPr>
              <w:lastRenderedPageBreak/>
              <w:t xml:space="preserve">dn. </w:t>
            </w:r>
            <w:r w:rsidR="00B259FE" w:rsidRPr="00EB437C">
              <w:rPr>
                <w:rFonts w:cstheme="minorHAnsi"/>
              </w:rPr>
              <w:t>11.09.2024</w:t>
            </w:r>
            <w:r w:rsidRPr="00EB437C">
              <w:rPr>
                <w:rFonts w:cstheme="minorHAnsi"/>
              </w:rPr>
              <w:t xml:space="preserve"> stanowiącego załącznik 1E do niniejszej</w:t>
            </w:r>
            <w:r w:rsidR="00B259FE" w:rsidRPr="00EB437C">
              <w:rPr>
                <w:rFonts w:cstheme="minorHAnsi"/>
              </w:rPr>
              <w:t xml:space="preserve"> </w:t>
            </w:r>
            <w:r w:rsidRPr="00EB437C">
              <w:rPr>
                <w:rFonts w:cstheme="minorHAnsi"/>
              </w:rPr>
              <w:t>specyfikacji</w:t>
            </w:r>
            <w:r w:rsidR="00C04161" w:rsidRPr="00EB437C">
              <w:rPr>
                <w:rFonts w:cstheme="minorHAnsi"/>
              </w:rPr>
              <w:t>;</w:t>
            </w:r>
          </w:p>
          <w:p w14:paraId="4916832A" w14:textId="5FC2C38E" w:rsidR="00B259FE" w:rsidRPr="00EB437C" w:rsidRDefault="00F96A33" w:rsidP="00C04161">
            <w:pPr>
              <w:rPr>
                <w:rFonts w:cstheme="minorHAnsi"/>
              </w:rPr>
            </w:pPr>
            <w:r w:rsidRPr="00EB437C">
              <w:rPr>
                <w:rFonts w:cstheme="minorHAnsi"/>
              </w:rPr>
              <w:t>osiadająca co najmniej 20 GB pamięci GDDR6; wyjścia video</w:t>
            </w:r>
            <w:r w:rsidR="00B259FE" w:rsidRPr="00EB437C">
              <w:rPr>
                <w:rFonts w:cstheme="minorHAnsi"/>
              </w:rPr>
              <w:t xml:space="preserve"> </w:t>
            </w:r>
            <w:proofErr w:type="spellStart"/>
            <w:r w:rsidRPr="00EB437C">
              <w:rPr>
                <w:rFonts w:cstheme="minorHAnsi"/>
              </w:rPr>
              <w:t>DisplayPort</w:t>
            </w:r>
            <w:proofErr w:type="spellEnd"/>
            <w:r w:rsidRPr="00EB437C">
              <w:rPr>
                <w:rFonts w:cstheme="minorHAnsi"/>
              </w:rPr>
              <w:t xml:space="preserve"> 1.4a ‐ 4 szt.</w:t>
            </w:r>
            <w:r w:rsidR="00C04161" w:rsidRPr="00EB437C">
              <w:rPr>
                <w:rFonts w:cstheme="minorHAnsi"/>
              </w:rPr>
              <w:t>;</w:t>
            </w:r>
          </w:p>
          <w:p w14:paraId="5410769E" w14:textId="4DD5065C" w:rsidR="00F96A33" w:rsidRPr="00EB437C" w:rsidRDefault="00F96A33" w:rsidP="00C04161">
            <w:pPr>
              <w:rPr>
                <w:rFonts w:cstheme="minorHAnsi"/>
              </w:rPr>
            </w:pPr>
            <w:proofErr w:type="spellStart"/>
            <w:r w:rsidRPr="00EB437C">
              <w:rPr>
                <w:rFonts w:cstheme="minorHAnsi"/>
              </w:rPr>
              <w:t>odzaj</w:t>
            </w:r>
            <w:proofErr w:type="spellEnd"/>
            <w:r w:rsidRPr="00EB437C">
              <w:rPr>
                <w:rFonts w:cstheme="minorHAnsi"/>
              </w:rPr>
              <w:t xml:space="preserve"> złącza</w:t>
            </w:r>
            <w:r w:rsidR="00B259FE" w:rsidRPr="00EB437C">
              <w:rPr>
                <w:rFonts w:cstheme="minorHAnsi"/>
              </w:rPr>
              <w:t xml:space="preserve"> </w:t>
            </w:r>
            <w:proofErr w:type="spellStart"/>
            <w:r w:rsidRPr="00EB437C">
              <w:rPr>
                <w:rFonts w:cstheme="minorHAnsi"/>
              </w:rPr>
              <w:t>PCIe</w:t>
            </w:r>
            <w:proofErr w:type="spellEnd"/>
            <w:r w:rsidRPr="00EB437C">
              <w:rPr>
                <w:rFonts w:cstheme="minorHAnsi"/>
              </w:rPr>
              <w:t xml:space="preserve"> 4.0 x16, minimum 7168 rdzeni CUDA</w:t>
            </w:r>
          </w:p>
        </w:tc>
        <w:tc>
          <w:tcPr>
            <w:tcW w:w="5872" w:type="dxa"/>
          </w:tcPr>
          <w:p w14:paraId="16A37AD2" w14:textId="77777777" w:rsidR="000328F0" w:rsidRPr="00EB437C" w:rsidRDefault="000328F0" w:rsidP="000328F0">
            <w:pPr>
              <w:rPr>
                <w:rFonts w:cstheme="minorHAnsi"/>
              </w:rPr>
            </w:pPr>
          </w:p>
        </w:tc>
      </w:tr>
      <w:tr w:rsidR="000328F0" w:rsidRPr="00EB437C" w14:paraId="107ABF9C" w14:textId="77777777" w:rsidTr="00C04161">
        <w:tc>
          <w:tcPr>
            <w:tcW w:w="2978" w:type="dxa"/>
            <w:vAlign w:val="center"/>
          </w:tcPr>
          <w:p w14:paraId="06973348" w14:textId="19C7953D" w:rsidR="000328F0" w:rsidRPr="00EB437C" w:rsidRDefault="000328F0" w:rsidP="00C04161">
            <w:pPr>
              <w:rPr>
                <w:rFonts w:cstheme="minorHAnsi"/>
                <w:color w:val="00B0F0"/>
                <w:lang w:val="en"/>
              </w:rPr>
            </w:pPr>
            <w:r w:rsidRPr="00EB437C">
              <w:rPr>
                <w:rStyle w:val="Brak"/>
                <w:rFonts w:cstheme="minorHAnsi"/>
              </w:rPr>
              <w:t>Dysk twardy</w:t>
            </w:r>
            <w:r w:rsidRPr="00EB437C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097" w:type="dxa"/>
          </w:tcPr>
          <w:p w14:paraId="201BCE53" w14:textId="77777777" w:rsidR="00C04161" w:rsidRPr="00EB437C" w:rsidRDefault="003D7C77" w:rsidP="00C04161">
            <w:pPr>
              <w:pStyle w:val="NormalnyWeb"/>
              <w:spacing w:before="0" w:beforeAutospacing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B437C">
              <w:rPr>
                <w:rFonts w:asciiTheme="minorHAnsi" w:hAnsiTheme="minorHAnsi" w:cstheme="minorHAnsi"/>
                <w:sz w:val="22"/>
                <w:szCs w:val="22"/>
              </w:rPr>
              <w:t xml:space="preserve">minimum </w:t>
            </w:r>
            <w:r w:rsidR="00F171B9" w:rsidRPr="00EB437C">
              <w:rPr>
                <w:rFonts w:asciiTheme="minorHAnsi" w:hAnsiTheme="minorHAnsi" w:cstheme="minorHAnsi"/>
                <w:sz w:val="22"/>
                <w:szCs w:val="22"/>
              </w:rPr>
              <w:t>2x1 TB ( SSD Z Turbo PCIe-4x4 2280 TLC M.2 SS)</w:t>
            </w:r>
            <w:r w:rsidR="00C04161" w:rsidRPr="00EB437C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1971830" w14:textId="6ED9443D" w:rsidR="000328F0" w:rsidRPr="00EB437C" w:rsidRDefault="003D7C77" w:rsidP="00C04161">
            <w:pPr>
              <w:pStyle w:val="NormalnyWeb"/>
              <w:spacing w:before="0" w:beforeAutospacing="0" w:after="0" w:line="24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EB43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minimum </w:t>
            </w:r>
            <w:r w:rsidR="00F171B9" w:rsidRPr="00EB43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2x2 TB (7200RPM SATA 3.5in Enterprise HDD</w:t>
            </w:r>
          </w:p>
        </w:tc>
        <w:tc>
          <w:tcPr>
            <w:tcW w:w="5872" w:type="dxa"/>
          </w:tcPr>
          <w:p w14:paraId="4C87CAC5" w14:textId="77777777" w:rsidR="000328F0" w:rsidRPr="00EB437C" w:rsidRDefault="000328F0" w:rsidP="000328F0">
            <w:pPr>
              <w:rPr>
                <w:rFonts w:cstheme="minorHAnsi"/>
                <w:lang w:val="en-GB"/>
              </w:rPr>
            </w:pPr>
          </w:p>
        </w:tc>
      </w:tr>
      <w:tr w:rsidR="000328F0" w:rsidRPr="00C04161" w14:paraId="7A48DBBF" w14:textId="77777777" w:rsidTr="00C04161">
        <w:tc>
          <w:tcPr>
            <w:tcW w:w="2978" w:type="dxa"/>
            <w:vAlign w:val="center"/>
          </w:tcPr>
          <w:p w14:paraId="5015878E" w14:textId="18B4F4E4" w:rsidR="000328F0" w:rsidRPr="00EB437C" w:rsidRDefault="000328F0" w:rsidP="00C04161">
            <w:pPr>
              <w:rPr>
                <w:rFonts w:cstheme="minorHAnsi"/>
                <w:color w:val="00B0F0"/>
                <w:lang w:val="en"/>
              </w:rPr>
            </w:pPr>
            <w:r w:rsidRPr="00EB437C">
              <w:rPr>
                <w:rStyle w:val="Brak"/>
                <w:rFonts w:cstheme="minorHAnsi"/>
                <w:lang w:val="it-IT"/>
              </w:rPr>
              <w:t>Nap</w:t>
            </w:r>
            <w:proofErr w:type="spellStart"/>
            <w:r w:rsidRPr="00EB437C">
              <w:rPr>
                <w:rStyle w:val="Brak"/>
                <w:rFonts w:cstheme="minorHAnsi"/>
              </w:rPr>
              <w:t>ęd</w:t>
            </w:r>
            <w:proofErr w:type="spellEnd"/>
            <w:r w:rsidRPr="00EB437C">
              <w:rPr>
                <w:rStyle w:val="Brak"/>
                <w:rFonts w:cstheme="minorHAnsi"/>
              </w:rPr>
              <w:t xml:space="preserve"> optyczny</w:t>
            </w:r>
            <w:r w:rsidRPr="00EB437C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097" w:type="dxa"/>
          </w:tcPr>
          <w:p w14:paraId="64FE4227" w14:textId="4F3E9B5A" w:rsidR="000328F0" w:rsidRPr="00EB437C" w:rsidRDefault="00F171B9" w:rsidP="00C04161">
            <w:pPr>
              <w:rPr>
                <w:rFonts w:cstheme="minorHAnsi"/>
              </w:rPr>
            </w:pPr>
            <w:r w:rsidRPr="00EB437C">
              <w:rPr>
                <w:rFonts w:cstheme="minorHAnsi"/>
              </w:rPr>
              <w:t>DVD±RW</w:t>
            </w:r>
          </w:p>
        </w:tc>
        <w:tc>
          <w:tcPr>
            <w:tcW w:w="5872" w:type="dxa"/>
          </w:tcPr>
          <w:p w14:paraId="093CBDC5" w14:textId="77777777" w:rsidR="000328F0" w:rsidRPr="00EB437C" w:rsidRDefault="000328F0" w:rsidP="000328F0">
            <w:pPr>
              <w:rPr>
                <w:rFonts w:cstheme="minorHAnsi"/>
              </w:rPr>
            </w:pPr>
          </w:p>
        </w:tc>
      </w:tr>
      <w:tr w:rsidR="000328F0" w:rsidRPr="00C04161" w14:paraId="476D6F77" w14:textId="77777777" w:rsidTr="00C04161">
        <w:tc>
          <w:tcPr>
            <w:tcW w:w="2978" w:type="dxa"/>
            <w:vAlign w:val="center"/>
          </w:tcPr>
          <w:p w14:paraId="58231C88" w14:textId="71239D5A" w:rsidR="000328F0" w:rsidRPr="00EB437C" w:rsidRDefault="000328F0" w:rsidP="00C04161">
            <w:pPr>
              <w:rPr>
                <w:rFonts w:cstheme="minorHAnsi"/>
                <w:color w:val="00B0F0"/>
                <w:lang w:val="en"/>
              </w:rPr>
            </w:pPr>
            <w:r w:rsidRPr="00EB437C">
              <w:rPr>
                <w:rStyle w:val="Brak"/>
                <w:rFonts w:cstheme="minorHAnsi"/>
              </w:rPr>
              <w:t>Obudowa</w:t>
            </w:r>
            <w:r w:rsidRPr="00EB437C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097" w:type="dxa"/>
          </w:tcPr>
          <w:p w14:paraId="4179FD35" w14:textId="5A8F9BD2" w:rsidR="000328F0" w:rsidRPr="00EB437C" w:rsidRDefault="00682299" w:rsidP="00C04161">
            <w:pPr>
              <w:rPr>
                <w:rFonts w:cstheme="minorHAnsi"/>
              </w:rPr>
            </w:pPr>
            <w:r w:rsidRPr="00EB437C">
              <w:rPr>
                <w:rFonts w:cstheme="minorHAnsi"/>
              </w:rPr>
              <w:t>o</w:t>
            </w:r>
            <w:r w:rsidR="00F96A33" w:rsidRPr="00EB437C">
              <w:rPr>
                <w:rFonts w:cstheme="minorHAnsi"/>
              </w:rPr>
              <w:t>budowa w jednostce centralnej musi być otwierana bez</w:t>
            </w:r>
            <w:r w:rsidRPr="00EB437C">
              <w:rPr>
                <w:rFonts w:cstheme="minorHAnsi"/>
              </w:rPr>
              <w:t xml:space="preserve"> </w:t>
            </w:r>
            <w:r w:rsidR="00F96A33" w:rsidRPr="00EB437C">
              <w:rPr>
                <w:rFonts w:cstheme="minorHAnsi"/>
              </w:rPr>
              <w:t>konieczności użycia narzędzi (wyklucza się użycie standardowych</w:t>
            </w:r>
            <w:r w:rsidRPr="00EB437C">
              <w:rPr>
                <w:rFonts w:cstheme="minorHAnsi"/>
              </w:rPr>
              <w:t xml:space="preserve"> </w:t>
            </w:r>
            <w:r w:rsidR="00F96A33" w:rsidRPr="00EB437C">
              <w:rPr>
                <w:rFonts w:cstheme="minorHAnsi"/>
              </w:rPr>
              <w:t>wkrętów, śrub motylkowych)</w:t>
            </w:r>
            <w:r w:rsidR="00C04161" w:rsidRPr="00EB437C">
              <w:rPr>
                <w:rFonts w:cstheme="minorHAnsi"/>
              </w:rPr>
              <w:t>;</w:t>
            </w:r>
          </w:p>
          <w:p w14:paraId="560A67D8" w14:textId="7FF3A9D3" w:rsidR="00EB1CF7" w:rsidRPr="00EB437C" w:rsidRDefault="00EB1CF7" w:rsidP="00C04161">
            <w:pPr>
              <w:rPr>
                <w:rFonts w:cstheme="minorHAnsi"/>
              </w:rPr>
            </w:pPr>
            <w:r w:rsidRPr="00EB437C">
              <w:rPr>
                <w:rFonts w:cstheme="minorHAnsi"/>
              </w:rPr>
              <w:t>nie mniejsza niż: 44.45 cm x 16.9 cm x 46.5 cm</w:t>
            </w:r>
          </w:p>
        </w:tc>
        <w:tc>
          <w:tcPr>
            <w:tcW w:w="5872" w:type="dxa"/>
          </w:tcPr>
          <w:p w14:paraId="683EAC86" w14:textId="77777777" w:rsidR="000328F0" w:rsidRPr="00EB437C" w:rsidRDefault="000328F0" w:rsidP="000328F0">
            <w:pPr>
              <w:rPr>
                <w:rFonts w:cstheme="minorHAnsi"/>
              </w:rPr>
            </w:pPr>
          </w:p>
        </w:tc>
      </w:tr>
      <w:tr w:rsidR="000328F0" w:rsidRPr="00C04161" w14:paraId="371B4EA2" w14:textId="77777777" w:rsidTr="00C04161">
        <w:tc>
          <w:tcPr>
            <w:tcW w:w="2978" w:type="dxa"/>
            <w:vAlign w:val="center"/>
          </w:tcPr>
          <w:p w14:paraId="4C59F974" w14:textId="7E586D51" w:rsidR="000328F0" w:rsidRPr="00EB437C" w:rsidRDefault="000328F0" w:rsidP="00C04161">
            <w:pPr>
              <w:rPr>
                <w:rFonts w:cstheme="minorHAnsi"/>
                <w:color w:val="00B0F0"/>
                <w:lang w:val="en"/>
              </w:rPr>
            </w:pPr>
            <w:r w:rsidRPr="00EB437C">
              <w:rPr>
                <w:rStyle w:val="Brak"/>
                <w:rFonts w:cstheme="minorHAnsi"/>
              </w:rPr>
              <w:t>Zasilacz</w:t>
            </w:r>
            <w:r w:rsidRPr="00EB437C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097" w:type="dxa"/>
          </w:tcPr>
          <w:p w14:paraId="32C3AD16" w14:textId="51301C08" w:rsidR="000328F0" w:rsidRPr="00EB437C" w:rsidRDefault="00F96A33" w:rsidP="00C04161">
            <w:pPr>
              <w:rPr>
                <w:rFonts w:cstheme="minorHAnsi"/>
              </w:rPr>
            </w:pPr>
            <w:proofErr w:type="spellStart"/>
            <w:r w:rsidRPr="00EB437C">
              <w:rPr>
                <w:rFonts w:cstheme="minorHAnsi"/>
              </w:rPr>
              <w:t>dpowiedni</w:t>
            </w:r>
            <w:proofErr w:type="spellEnd"/>
            <w:r w:rsidRPr="00EB437C">
              <w:rPr>
                <w:rFonts w:cstheme="minorHAnsi"/>
              </w:rPr>
              <w:t xml:space="preserve"> do konfiguracji, minimum 775 W</w:t>
            </w:r>
          </w:p>
        </w:tc>
        <w:tc>
          <w:tcPr>
            <w:tcW w:w="5872" w:type="dxa"/>
          </w:tcPr>
          <w:p w14:paraId="17D3E595" w14:textId="77777777" w:rsidR="000328F0" w:rsidRPr="00EB437C" w:rsidRDefault="000328F0" w:rsidP="000328F0">
            <w:pPr>
              <w:rPr>
                <w:rFonts w:cstheme="minorHAnsi"/>
              </w:rPr>
            </w:pPr>
          </w:p>
        </w:tc>
      </w:tr>
      <w:tr w:rsidR="000328F0" w:rsidRPr="00C04161" w14:paraId="16EB38BA" w14:textId="77777777" w:rsidTr="00C04161">
        <w:tc>
          <w:tcPr>
            <w:tcW w:w="2978" w:type="dxa"/>
            <w:vAlign w:val="center"/>
          </w:tcPr>
          <w:p w14:paraId="2DA47DF6" w14:textId="2166C4B9" w:rsidR="000328F0" w:rsidRPr="00EB437C" w:rsidRDefault="000328F0" w:rsidP="00C04161">
            <w:pPr>
              <w:rPr>
                <w:rFonts w:cstheme="minorHAnsi"/>
                <w:color w:val="00B0F0"/>
                <w:lang w:val="en"/>
              </w:rPr>
            </w:pPr>
            <w:r w:rsidRPr="00EB437C">
              <w:rPr>
                <w:rStyle w:val="Brak"/>
                <w:rFonts w:cstheme="minorHAnsi"/>
              </w:rPr>
              <w:t>Gwarancja</w:t>
            </w:r>
            <w:r w:rsidRPr="00EB437C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097" w:type="dxa"/>
          </w:tcPr>
          <w:p w14:paraId="1A81096E" w14:textId="22461C62" w:rsidR="000328F0" w:rsidRPr="00EB437C" w:rsidRDefault="00F96A33" w:rsidP="00C04161">
            <w:pPr>
              <w:rPr>
                <w:rFonts w:cstheme="minorHAnsi"/>
              </w:rPr>
            </w:pPr>
            <w:r w:rsidRPr="00EB437C">
              <w:rPr>
                <w:rFonts w:cstheme="minorHAnsi"/>
              </w:rPr>
              <w:t xml:space="preserve">3 lata Active </w:t>
            </w:r>
            <w:proofErr w:type="spellStart"/>
            <w:r w:rsidRPr="00EB437C">
              <w:rPr>
                <w:rFonts w:cstheme="minorHAnsi"/>
              </w:rPr>
              <w:t>Care</w:t>
            </w:r>
            <w:proofErr w:type="spellEnd"/>
            <w:r w:rsidRPr="00EB437C">
              <w:rPr>
                <w:rFonts w:cstheme="minorHAnsi"/>
              </w:rPr>
              <w:t>, naprawa w siedzibie klienta (</w:t>
            </w:r>
            <w:proofErr w:type="spellStart"/>
            <w:r w:rsidRPr="00EB437C">
              <w:rPr>
                <w:rFonts w:cstheme="minorHAnsi"/>
              </w:rPr>
              <w:t>OnSite</w:t>
            </w:r>
            <w:proofErr w:type="spellEnd"/>
            <w:r w:rsidRPr="00EB437C">
              <w:rPr>
                <w:rFonts w:cstheme="minorHAnsi"/>
              </w:rPr>
              <w:t>) + DMR. W</w:t>
            </w:r>
            <w:r w:rsidR="00682299" w:rsidRPr="00EB437C">
              <w:rPr>
                <w:rFonts w:cstheme="minorHAnsi"/>
              </w:rPr>
              <w:t xml:space="preserve"> </w:t>
            </w:r>
            <w:r w:rsidRPr="00EB437C">
              <w:rPr>
                <w:rFonts w:cstheme="minorHAnsi"/>
              </w:rPr>
              <w:t>przypadku awarii nośników danych pozostają one u</w:t>
            </w:r>
            <w:r w:rsidR="00682299" w:rsidRPr="00EB437C">
              <w:rPr>
                <w:rFonts w:cstheme="minorHAnsi"/>
              </w:rPr>
              <w:t xml:space="preserve"> </w:t>
            </w:r>
            <w:r w:rsidRPr="00EB437C">
              <w:rPr>
                <w:rFonts w:cstheme="minorHAnsi"/>
              </w:rPr>
              <w:t>Zamawiającego</w:t>
            </w:r>
          </w:p>
        </w:tc>
        <w:tc>
          <w:tcPr>
            <w:tcW w:w="5872" w:type="dxa"/>
          </w:tcPr>
          <w:p w14:paraId="63538A3D" w14:textId="77777777" w:rsidR="000328F0" w:rsidRPr="00EB437C" w:rsidRDefault="000328F0" w:rsidP="000328F0">
            <w:pPr>
              <w:rPr>
                <w:rFonts w:cstheme="minorHAnsi"/>
              </w:rPr>
            </w:pPr>
          </w:p>
        </w:tc>
      </w:tr>
      <w:tr w:rsidR="000328F0" w:rsidRPr="00C04161" w14:paraId="2C78A03B" w14:textId="77777777" w:rsidTr="00C04161">
        <w:tc>
          <w:tcPr>
            <w:tcW w:w="2978" w:type="dxa"/>
            <w:vAlign w:val="center"/>
          </w:tcPr>
          <w:p w14:paraId="546093DF" w14:textId="7E95B044" w:rsidR="000328F0" w:rsidRPr="00EB437C" w:rsidRDefault="000328F0" w:rsidP="00C04161">
            <w:pPr>
              <w:rPr>
                <w:rFonts w:cstheme="minorHAnsi"/>
                <w:color w:val="00B0F0"/>
              </w:rPr>
            </w:pPr>
            <w:r w:rsidRPr="00EB437C">
              <w:rPr>
                <w:rStyle w:val="Brak"/>
                <w:rFonts w:cstheme="minorHAnsi"/>
              </w:rPr>
              <w:t>Inne wymagania</w:t>
            </w:r>
            <w:r w:rsidRPr="00EB437C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097" w:type="dxa"/>
          </w:tcPr>
          <w:p w14:paraId="16E14F10" w14:textId="55F05505" w:rsidR="00E0396D" w:rsidRPr="00EB437C" w:rsidRDefault="00682299" w:rsidP="00C04161">
            <w:pPr>
              <w:rPr>
                <w:rFonts w:cstheme="minorHAnsi"/>
                <w:lang w:val="en-US"/>
              </w:rPr>
            </w:pPr>
            <w:r w:rsidRPr="00EB437C">
              <w:rPr>
                <w:rFonts w:cstheme="minorHAnsi"/>
                <w:lang w:val="en-US"/>
              </w:rPr>
              <w:t>s</w:t>
            </w:r>
            <w:r w:rsidR="00E0396D" w:rsidRPr="00EB437C">
              <w:rPr>
                <w:rFonts w:cstheme="minorHAnsi"/>
                <w:lang w:val="en-US"/>
              </w:rPr>
              <w:t xml:space="preserve">ystem </w:t>
            </w:r>
            <w:proofErr w:type="spellStart"/>
            <w:r w:rsidR="00E0396D" w:rsidRPr="00EB437C">
              <w:rPr>
                <w:rFonts w:cstheme="minorHAnsi"/>
                <w:lang w:val="en-US"/>
              </w:rPr>
              <w:t>operacyjny</w:t>
            </w:r>
            <w:proofErr w:type="spellEnd"/>
            <w:r w:rsidR="00E0396D" w:rsidRPr="00EB437C">
              <w:rPr>
                <w:rFonts w:cstheme="minorHAnsi"/>
                <w:lang w:val="en-US"/>
              </w:rPr>
              <w:t xml:space="preserve"> Windows 10/11 Pro</w:t>
            </w:r>
            <w:r w:rsidR="00C04161" w:rsidRPr="00EB437C">
              <w:rPr>
                <w:rFonts w:cstheme="minorHAnsi"/>
                <w:lang w:val="en-US"/>
              </w:rPr>
              <w:t>;</w:t>
            </w:r>
          </w:p>
          <w:p w14:paraId="56528AD6" w14:textId="7FFA8EBC" w:rsidR="00F171B9" w:rsidRPr="00EB437C" w:rsidRDefault="00F171B9" w:rsidP="00C04161">
            <w:pPr>
              <w:rPr>
                <w:rFonts w:cstheme="minorHAnsi"/>
                <w:lang w:val="en-US"/>
              </w:rPr>
            </w:pPr>
            <w:r w:rsidRPr="00EB437C">
              <w:rPr>
                <w:rFonts w:cstheme="minorHAnsi"/>
                <w:lang w:val="en-US"/>
              </w:rPr>
              <w:t>Microsoft Office LTSC STD 2021</w:t>
            </w:r>
            <w:r w:rsidR="00C04161" w:rsidRPr="00EB437C">
              <w:rPr>
                <w:rFonts w:cstheme="minorHAnsi"/>
                <w:lang w:val="en-US"/>
              </w:rPr>
              <w:t>;</w:t>
            </w:r>
          </w:p>
          <w:p w14:paraId="5CA2D919" w14:textId="4A42AE0B" w:rsidR="00E0396D" w:rsidRPr="00EB437C" w:rsidRDefault="00E0396D" w:rsidP="00C04161">
            <w:pPr>
              <w:rPr>
                <w:rFonts w:cstheme="minorHAnsi"/>
              </w:rPr>
            </w:pPr>
            <w:r w:rsidRPr="00EB437C">
              <w:rPr>
                <w:rFonts w:cstheme="minorHAnsi"/>
              </w:rPr>
              <w:t>urządzeni</w:t>
            </w:r>
            <w:r w:rsidR="00682299" w:rsidRPr="00EB437C">
              <w:rPr>
                <w:rFonts w:cstheme="minorHAnsi"/>
              </w:rPr>
              <w:t>e</w:t>
            </w:r>
            <w:r w:rsidRPr="00EB437C">
              <w:rPr>
                <w:rFonts w:cstheme="minorHAnsi"/>
              </w:rPr>
              <w:t xml:space="preserve"> </w:t>
            </w:r>
            <w:r w:rsidR="00682299" w:rsidRPr="00EB437C">
              <w:rPr>
                <w:rFonts w:cstheme="minorHAnsi"/>
              </w:rPr>
              <w:t>ma</w:t>
            </w:r>
            <w:r w:rsidRPr="00EB437C">
              <w:rPr>
                <w:rFonts w:cstheme="minorHAnsi"/>
              </w:rPr>
              <w:t xml:space="preserve"> posiadać deklarację zgodności CE</w:t>
            </w:r>
            <w:r w:rsidR="00C04161" w:rsidRPr="00EB437C">
              <w:rPr>
                <w:rFonts w:cstheme="minorHAnsi"/>
              </w:rPr>
              <w:t>;</w:t>
            </w:r>
          </w:p>
          <w:p w14:paraId="6E6F8E70" w14:textId="7B1BBDA0" w:rsidR="00E0396D" w:rsidRPr="00EB437C" w:rsidRDefault="00682299" w:rsidP="00C04161">
            <w:pPr>
              <w:rPr>
                <w:rFonts w:cstheme="minorHAnsi"/>
                <w:lang w:val="en-GB"/>
              </w:rPr>
            </w:pPr>
            <w:proofErr w:type="spellStart"/>
            <w:r w:rsidRPr="00EB437C">
              <w:rPr>
                <w:rFonts w:cstheme="minorHAnsi"/>
                <w:lang w:val="en-GB"/>
              </w:rPr>
              <w:t>z</w:t>
            </w:r>
            <w:r w:rsidR="00E0396D" w:rsidRPr="00EB437C">
              <w:rPr>
                <w:rFonts w:cstheme="minorHAnsi"/>
                <w:lang w:val="en-GB"/>
              </w:rPr>
              <w:t>łącze</w:t>
            </w:r>
            <w:proofErr w:type="spellEnd"/>
            <w:r w:rsidR="00E0396D" w:rsidRPr="00EB437C">
              <w:rPr>
                <w:rFonts w:cstheme="minorHAnsi"/>
                <w:lang w:val="en-GB"/>
              </w:rPr>
              <w:t xml:space="preserve"> RJ‐45 Ethernet</w:t>
            </w:r>
            <w:r w:rsidR="00C04161" w:rsidRPr="00EB437C">
              <w:rPr>
                <w:rFonts w:cstheme="minorHAnsi"/>
                <w:lang w:val="en-GB"/>
              </w:rPr>
              <w:t>;</w:t>
            </w:r>
          </w:p>
          <w:p w14:paraId="48B85047" w14:textId="724696F6" w:rsidR="00E0396D" w:rsidRPr="00EB437C" w:rsidRDefault="00682299" w:rsidP="00C04161">
            <w:pPr>
              <w:rPr>
                <w:rFonts w:cstheme="minorHAnsi"/>
                <w:lang w:val="en-GB"/>
              </w:rPr>
            </w:pPr>
            <w:r w:rsidRPr="00EB437C">
              <w:rPr>
                <w:rFonts w:cstheme="minorHAnsi"/>
                <w:lang w:val="en-GB"/>
              </w:rPr>
              <w:t>p</w:t>
            </w:r>
            <w:r w:rsidR="00E0396D" w:rsidRPr="00EB437C">
              <w:rPr>
                <w:rFonts w:cstheme="minorHAnsi"/>
                <w:lang w:val="en-GB"/>
              </w:rPr>
              <w:t>ort USB‐C: 2</w:t>
            </w:r>
            <w:r w:rsidRPr="00EB437C">
              <w:rPr>
                <w:rFonts w:cstheme="minorHAnsi"/>
                <w:lang w:val="en-GB"/>
              </w:rPr>
              <w:t xml:space="preserve"> </w:t>
            </w:r>
            <w:proofErr w:type="spellStart"/>
            <w:r w:rsidRPr="00EB437C">
              <w:rPr>
                <w:rFonts w:cstheme="minorHAnsi"/>
                <w:lang w:val="en-GB"/>
              </w:rPr>
              <w:t>szt</w:t>
            </w:r>
            <w:proofErr w:type="spellEnd"/>
            <w:r w:rsidRPr="00EB437C">
              <w:rPr>
                <w:rFonts w:cstheme="minorHAnsi"/>
                <w:lang w:val="en-GB"/>
              </w:rPr>
              <w:t>.</w:t>
            </w:r>
            <w:r w:rsidR="00E0396D" w:rsidRPr="00EB437C">
              <w:rPr>
                <w:rFonts w:cstheme="minorHAnsi"/>
                <w:lang w:val="en-GB"/>
              </w:rPr>
              <w:t xml:space="preserve">; </w:t>
            </w:r>
            <w:r w:rsidRPr="00EB437C">
              <w:rPr>
                <w:rFonts w:cstheme="minorHAnsi"/>
                <w:lang w:val="en-GB"/>
              </w:rPr>
              <w:t>p</w:t>
            </w:r>
            <w:r w:rsidR="00E0396D" w:rsidRPr="00EB437C">
              <w:rPr>
                <w:rFonts w:cstheme="minorHAnsi"/>
                <w:lang w:val="en-GB"/>
              </w:rPr>
              <w:t>ort USB 3.x: 8</w:t>
            </w:r>
            <w:r w:rsidR="00C04161" w:rsidRPr="00EB437C">
              <w:rPr>
                <w:rFonts w:cstheme="minorHAnsi"/>
                <w:lang w:val="en-GB"/>
              </w:rPr>
              <w:t>;</w:t>
            </w:r>
          </w:p>
          <w:p w14:paraId="1815AF26" w14:textId="18DC30DB" w:rsidR="000328F0" w:rsidRPr="00EB437C" w:rsidRDefault="001D02D0" w:rsidP="00C04161">
            <w:pPr>
              <w:rPr>
                <w:rFonts w:cstheme="minorHAnsi"/>
              </w:rPr>
            </w:pPr>
            <w:r w:rsidRPr="00EB437C">
              <w:rPr>
                <w:rFonts w:cstheme="minorHAnsi"/>
              </w:rPr>
              <w:t>z</w:t>
            </w:r>
            <w:r w:rsidR="00E0396D" w:rsidRPr="00EB437C">
              <w:rPr>
                <w:rFonts w:cstheme="minorHAnsi"/>
              </w:rPr>
              <w:t>estaw</w:t>
            </w:r>
            <w:r w:rsidR="00682299" w:rsidRPr="00EB437C">
              <w:rPr>
                <w:rFonts w:cstheme="minorHAnsi"/>
              </w:rPr>
              <w:t>:</w:t>
            </w:r>
            <w:r w:rsidR="00E0396D" w:rsidRPr="00EB437C">
              <w:rPr>
                <w:rFonts w:cstheme="minorHAnsi"/>
              </w:rPr>
              <w:t xml:space="preserve"> mysz, klawiatura</w:t>
            </w:r>
          </w:p>
        </w:tc>
        <w:tc>
          <w:tcPr>
            <w:tcW w:w="5872" w:type="dxa"/>
          </w:tcPr>
          <w:p w14:paraId="12ED162E" w14:textId="77777777" w:rsidR="000328F0" w:rsidRPr="00EB437C" w:rsidRDefault="000328F0" w:rsidP="000328F0">
            <w:pPr>
              <w:rPr>
                <w:rFonts w:cstheme="minorHAnsi"/>
              </w:rPr>
            </w:pPr>
          </w:p>
        </w:tc>
      </w:tr>
    </w:tbl>
    <w:p w14:paraId="2AA7AFC8" w14:textId="77777777" w:rsidR="00CF4C48" w:rsidRPr="00C04161" w:rsidRDefault="00CF4C48" w:rsidP="00DC675E">
      <w:pPr>
        <w:rPr>
          <w:rFonts w:cstheme="minorHAnsi"/>
          <w:b/>
        </w:rPr>
      </w:pPr>
    </w:p>
    <w:sectPr w:rsidR="00CF4C48" w:rsidRPr="00C04161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21800" w14:textId="77777777" w:rsidR="000A45D0" w:rsidRDefault="000A45D0" w:rsidP="00DC675E">
      <w:pPr>
        <w:spacing w:after="0" w:line="240" w:lineRule="auto"/>
      </w:pPr>
      <w:r>
        <w:separator/>
      </w:r>
    </w:p>
  </w:endnote>
  <w:endnote w:type="continuationSeparator" w:id="0">
    <w:p w14:paraId="0BF4CB88" w14:textId="77777777" w:rsidR="000A45D0" w:rsidRDefault="000A45D0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5A7E0" w14:textId="77777777" w:rsidR="000A45D0" w:rsidRDefault="000A45D0" w:rsidP="00DC675E">
      <w:pPr>
        <w:spacing w:after="0" w:line="240" w:lineRule="auto"/>
      </w:pPr>
      <w:r>
        <w:separator/>
      </w:r>
    </w:p>
  </w:footnote>
  <w:footnote w:type="continuationSeparator" w:id="0">
    <w:p w14:paraId="04B3FBE6" w14:textId="77777777" w:rsidR="000A45D0" w:rsidRDefault="000A45D0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A9611" w14:textId="77777777" w:rsidR="00C04161" w:rsidRDefault="00C04161" w:rsidP="00C04161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360BB9C2" w14:textId="77777777" w:rsidR="00C04161" w:rsidRDefault="00C04161" w:rsidP="00C04161">
    <w:pPr>
      <w:pStyle w:val="Nagwek"/>
    </w:pP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</w:p>
  <w:p w14:paraId="17B746FA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80BF0"/>
    <w:multiLevelType w:val="hybridMultilevel"/>
    <w:tmpl w:val="698A38AE"/>
    <w:lvl w:ilvl="0" w:tplc="1EF0502C">
      <w:start w:val="1"/>
      <w:numFmt w:val="bullet"/>
      <w:lvlText w:val=""/>
      <w:lvlJc w:val="left"/>
      <w:pPr>
        <w:ind w:left="340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B6C7A"/>
    <w:multiLevelType w:val="hybridMultilevel"/>
    <w:tmpl w:val="AE8E09CC"/>
    <w:lvl w:ilvl="0" w:tplc="C7803010">
      <w:start w:val="1"/>
      <w:numFmt w:val="bullet"/>
      <w:lvlText w:val=""/>
      <w:lvlJc w:val="left"/>
      <w:pPr>
        <w:ind w:left="510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1008E"/>
    <w:multiLevelType w:val="hybridMultilevel"/>
    <w:tmpl w:val="D1A08354"/>
    <w:lvl w:ilvl="0" w:tplc="C8FAC81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C6183"/>
    <w:multiLevelType w:val="hybridMultilevel"/>
    <w:tmpl w:val="76EA56EC"/>
    <w:lvl w:ilvl="0" w:tplc="C8FAC81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541BD"/>
    <w:multiLevelType w:val="hybridMultilevel"/>
    <w:tmpl w:val="B2562752"/>
    <w:lvl w:ilvl="0" w:tplc="D9460F5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8668C"/>
    <w:multiLevelType w:val="hybridMultilevel"/>
    <w:tmpl w:val="A68A79B0"/>
    <w:lvl w:ilvl="0" w:tplc="8A94C08E">
      <w:start w:val="1"/>
      <w:numFmt w:val="bullet"/>
      <w:lvlText w:val=""/>
      <w:lvlJc w:val="left"/>
      <w:pPr>
        <w:ind w:left="510" w:hanging="15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96F0E"/>
    <w:multiLevelType w:val="multilevel"/>
    <w:tmpl w:val="673CF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3D48CF"/>
    <w:multiLevelType w:val="hybridMultilevel"/>
    <w:tmpl w:val="07E06A54"/>
    <w:lvl w:ilvl="0" w:tplc="C8FAC81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5426D1"/>
    <w:multiLevelType w:val="hybridMultilevel"/>
    <w:tmpl w:val="6BB6B86E"/>
    <w:lvl w:ilvl="0" w:tplc="C8FAC81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48702F"/>
    <w:multiLevelType w:val="hybridMultilevel"/>
    <w:tmpl w:val="2E6E8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020D9"/>
    <w:rsid w:val="000328F0"/>
    <w:rsid w:val="00080320"/>
    <w:rsid w:val="000A45D0"/>
    <w:rsid w:val="000F2530"/>
    <w:rsid w:val="0016310C"/>
    <w:rsid w:val="001633E4"/>
    <w:rsid w:val="00163915"/>
    <w:rsid w:val="00176E6E"/>
    <w:rsid w:val="00194038"/>
    <w:rsid w:val="001D02D0"/>
    <w:rsid w:val="002434D9"/>
    <w:rsid w:val="002607E5"/>
    <w:rsid w:val="002A4A18"/>
    <w:rsid w:val="002A6AD2"/>
    <w:rsid w:val="002B29BA"/>
    <w:rsid w:val="002D0CA5"/>
    <w:rsid w:val="003158CC"/>
    <w:rsid w:val="00374AE7"/>
    <w:rsid w:val="0038725F"/>
    <w:rsid w:val="00397263"/>
    <w:rsid w:val="003D3D93"/>
    <w:rsid w:val="003D7C77"/>
    <w:rsid w:val="0043147A"/>
    <w:rsid w:val="00431C79"/>
    <w:rsid w:val="0045134C"/>
    <w:rsid w:val="00471897"/>
    <w:rsid w:val="004A3D36"/>
    <w:rsid w:val="004D491C"/>
    <w:rsid w:val="00503101"/>
    <w:rsid w:val="0063434A"/>
    <w:rsid w:val="00682299"/>
    <w:rsid w:val="006A3943"/>
    <w:rsid w:val="006E6D73"/>
    <w:rsid w:val="007554F7"/>
    <w:rsid w:val="00785314"/>
    <w:rsid w:val="007E2414"/>
    <w:rsid w:val="007E2F97"/>
    <w:rsid w:val="007F5E81"/>
    <w:rsid w:val="008275E2"/>
    <w:rsid w:val="008418B0"/>
    <w:rsid w:val="00850F37"/>
    <w:rsid w:val="00861E3B"/>
    <w:rsid w:val="0086261C"/>
    <w:rsid w:val="008657A7"/>
    <w:rsid w:val="00883B21"/>
    <w:rsid w:val="00917101"/>
    <w:rsid w:val="00930FE0"/>
    <w:rsid w:val="009818EA"/>
    <w:rsid w:val="00981BEB"/>
    <w:rsid w:val="00A17624"/>
    <w:rsid w:val="00A31C77"/>
    <w:rsid w:val="00B24CFD"/>
    <w:rsid w:val="00B259FE"/>
    <w:rsid w:val="00B53ABC"/>
    <w:rsid w:val="00B55DE9"/>
    <w:rsid w:val="00C04161"/>
    <w:rsid w:val="00C36D59"/>
    <w:rsid w:val="00C41DB2"/>
    <w:rsid w:val="00C631D9"/>
    <w:rsid w:val="00CF4C48"/>
    <w:rsid w:val="00D65BBF"/>
    <w:rsid w:val="00D677BE"/>
    <w:rsid w:val="00DB1AF6"/>
    <w:rsid w:val="00DC675E"/>
    <w:rsid w:val="00E0396D"/>
    <w:rsid w:val="00E41FBA"/>
    <w:rsid w:val="00E6157E"/>
    <w:rsid w:val="00EB1CF7"/>
    <w:rsid w:val="00EB437C"/>
    <w:rsid w:val="00EB483B"/>
    <w:rsid w:val="00EE3A04"/>
    <w:rsid w:val="00EE629A"/>
    <w:rsid w:val="00EE6707"/>
    <w:rsid w:val="00EF04A6"/>
    <w:rsid w:val="00F171B9"/>
    <w:rsid w:val="00F73DA3"/>
    <w:rsid w:val="00F83475"/>
    <w:rsid w:val="00F83A65"/>
    <w:rsid w:val="00F90C1E"/>
    <w:rsid w:val="00F91F9A"/>
    <w:rsid w:val="00F9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C02E9DB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character" w:customStyle="1" w:styleId="Brak">
    <w:name w:val="Brak"/>
    <w:rsid w:val="00C41DB2"/>
  </w:style>
  <w:style w:type="paragraph" w:customStyle="1" w:styleId="Domylne">
    <w:name w:val="Domyślne"/>
    <w:rsid w:val="00C41DB2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0">
    <w:name w:val="Hyperlink.0"/>
    <w:basedOn w:val="Brak"/>
    <w:rsid w:val="00C41DB2"/>
    <w:rPr>
      <w:rFonts w:ascii="Calibri" w:eastAsia="Calibri" w:hAnsi="Calibri" w:cs="Calibri"/>
      <w:outline w:val="0"/>
      <w:color w:val="0000FF"/>
      <w:sz w:val="20"/>
      <w:szCs w:val="20"/>
      <w:u w:val="single" w:color="0000FF"/>
      <w:shd w:val="clear" w:color="auto" w:fill="FEFFFF"/>
      <w:lang w:val="de-DE"/>
    </w:rPr>
  </w:style>
  <w:style w:type="character" w:customStyle="1" w:styleId="Hyperlink1">
    <w:name w:val="Hyperlink.1"/>
    <w:basedOn w:val="Brak"/>
    <w:rsid w:val="00C41DB2"/>
    <w:rPr>
      <w:rFonts w:ascii="Calibri" w:eastAsia="Calibri" w:hAnsi="Calibri" w:cs="Calibri"/>
      <w:outline w:val="0"/>
      <w:color w:val="0000FF"/>
      <w:sz w:val="20"/>
      <w:szCs w:val="20"/>
      <w:u w:val="single" w:color="0000FF"/>
      <w:lang w:val="de-DE"/>
    </w:rPr>
  </w:style>
  <w:style w:type="character" w:styleId="Hipercze">
    <w:name w:val="Hyperlink"/>
    <w:basedOn w:val="Domylnaczcionkaakapitu"/>
    <w:uiPriority w:val="99"/>
    <w:unhideWhenUsed/>
    <w:rsid w:val="00861E3B"/>
    <w:rPr>
      <w:color w:val="0563C1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28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328F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0328F0"/>
  </w:style>
  <w:style w:type="paragraph" w:styleId="NormalnyWeb">
    <w:name w:val="Normal (Web)"/>
    <w:basedOn w:val="Normalny"/>
    <w:uiPriority w:val="99"/>
    <w:unhideWhenUsed/>
    <w:rsid w:val="00F171B9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6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60</cp:revision>
  <cp:lastPrinted>2019-04-11T07:08:00Z</cp:lastPrinted>
  <dcterms:created xsi:type="dcterms:W3CDTF">2019-04-09T12:09:00Z</dcterms:created>
  <dcterms:modified xsi:type="dcterms:W3CDTF">2024-10-09T12:55:00Z</dcterms:modified>
</cp:coreProperties>
</file>