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3EC1" w14:textId="77777777" w:rsidR="00252582" w:rsidRPr="00252582" w:rsidRDefault="00252582" w:rsidP="002525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52582">
        <w:rPr>
          <w:rFonts w:ascii="Times New Roman" w:eastAsia="Calibri" w:hAnsi="Times New Roman" w:cs="Times New Roman"/>
          <w:b/>
          <w:kern w:val="0"/>
          <w14:ligatures w14:val="none"/>
        </w:rPr>
        <w:t>OPIS PRZEDMIOTU ZAMÓWIENIA</w:t>
      </w:r>
    </w:p>
    <w:p w14:paraId="10AB175B" w14:textId="77777777" w:rsidR="00252582" w:rsidRPr="00252582" w:rsidRDefault="00252582" w:rsidP="0060763F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525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Miejsce dostawy dla każdego zadania: </w:t>
      </w:r>
    </w:p>
    <w:p w14:paraId="0EABBC1A" w14:textId="77777777" w:rsidR="00252582" w:rsidRPr="00252582" w:rsidRDefault="00252582" w:rsidP="0060763F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52582">
        <w:rPr>
          <w:rFonts w:ascii="Times New Roman" w:eastAsia="Calibri" w:hAnsi="Times New Roman" w:cs="Times New Roman"/>
          <w:kern w:val="0"/>
          <w14:ligatures w14:val="none"/>
        </w:rPr>
        <w:t xml:space="preserve">Politechnika Warszawska, Wydział Chemiczny, Gmach Technologii Chemicznej, </w:t>
      </w:r>
    </w:p>
    <w:p w14:paraId="6D5BF434" w14:textId="4E644C4E" w:rsidR="00252582" w:rsidRPr="00252582" w:rsidRDefault="00252582" w:rsidP="0060763F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52582">
        <w:rPr>
          <w:rFonts w:ascii="Times New Roman" w:eastAsia="Calibri" w:hAnsi="Times New Roman" w:cs="Times New Roman"/>
          <w:kern w:val="0"/>
          <w14:ligatures w14:val="none"/>
        </w:rPr>
        <w:t>00-662 Warszawa, ul. Koszykowa 75</w:t>
      </w:r>
      <w:r w:rsidR="00E74987" w:rsidRPr="00FA7881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252582">
        <w:rPr>
          <w:rFonts w:ascii="Times New Roman" w:eastAsia="Calibri" w:hAnsi="Times New Roman" w:cs="Times New Roman"/>
          <w:kern w:val="0"/>
          <w14:ligatures w14:val="none"/>
        </w:rPr>
        <w:t xml:space="preserve"> magazyn pom. 41</w:t>
      </w:r>
    </w:p>
    <w:p w14:paraId="1F0926AC" w14:textId="77777777" w:rsidR="0060763F" w:rsidRPr="00FA7881" w:rsidRDefault="0060763F" w:rsidP="003F4FA2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BD380CE" w14:textId="30D60EF9" w:rsidR="00252582" w:rsidRPr="00FA7881" w:rsidRDefault="003F4FA2" w:rsidP="003F4FA2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F4FA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Zadanie nr 1 – </w:t>
      </w:r>
      <w:r w:rsidR="0060763F" w:rsidRPr="00FA78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Dostawa wytrząsarki</w:t>
      </w:r>
    </w:p>
    <w:p w14:paraId="0F194F8F" w14:textId="590871CF" w:rsidR="003F4FA2" w:rsidRPr="00FA7881" w:rsidRDefault="00E74987" w:rsidP="003F4FA2">
      <w:pPr>
        <w:spacing w:after="20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FA7881">
        <w:rPr>
          <w:rFonts w:ascii="Times New Roman" w:eastAsia="Calibri" w:hAnsi="Times New Roman" w:cs="Times New Roman"/>
          <w:b/>
          <w:kern w:val="0"/>
          <w14:ligatures w14:val="none"/>
        </w:rPr>
        <w:t>Wytrząsarka</w:t>
      </w:r>
      <w:r w:rsidR="00421994" w:rsidRPr="00FA7881">
        <w:rPr>
          <w:rFonts w:ascii="Times New Roman" w:eastAsia="Calibri" w:hAnsi="Times New Roman" w:cs="Times New Roman"/>
          <w:b/>
          <w:kern w:val="0"/>
          <w14:ligatures w14:val="none"/>
        </w:rPr>
        <w:t xml:space="preserve"> z grzaniem i chłodzeniem</w:t>
      </w:r>
      <w:r w:rsidRPr="00FA7881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="00421283">
        <w:rPr>
          <w:rFonts w:ascii="Times New Roman" w:eastAsia="Calibri" w:hAnsi="Times New Roman" w:cs="Times New Roman"/>
          <w:b/>
          <w:kern w:val="0"/>
          <w14:ligatures w14:val="none"/>
        </w:rPr>
        <w:t xml:space="preserve">Benchmark </w:t>
      </w:r>
      <w:r w:rsidR="00421994" w:rsidRPr="00FA7881">
        <w:rPr>
          <w:rFonts w:ascii="Times New Roman" w:eastAsia="Calibri" w:hAnsi="Times New Roman" w:cs="Times New Roman"/>
          <w:b/>
          <w:kern w:val="0"/>
          <w14:ligatures w14:val="none"/>
        </w:rPr>
        <w:t>MultiTherm</w:t>
      </w:r>
      <w:r w:rsidR="006A5C59" w:rsidRPr="00FA7881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="007A518B" w:rsidRPr="00FA7881">
        <w:rPr>
          <w:rFonts w:ascii="Times New Roman" w:eastAsia="Calibri" w:hAnsi="Times New Roman" w:cs="Times New Roman"/>
          <w:b/>
          <w:kern w:val="0"/>
          <w14:ligatures w14:val="none"/>
        </w:rPr>
        <w:t xml:space="preserve">– </w:t>
      </w:r>
      <w:r w:rsidR="000E587E" w:rsidRPr="00FA7881">
        <w:rPr>
          <w:rFonts w:ascii="Times New Roman" w:eastAsia="Calibri" w:hAnsi="Times New Roman" w:cs="Times New Roman"/>
          <w:b/>
          <w:kern w:val="0"/>
          <w14:ligatures w14:val="none"/>
        </w:rPr>
        <w:t xml:space="preserve">1 szt. </w:t>
      </w:r>
      <w:r w:rsidR="006A5C59" w:rsidRPr="00FA7881">
        <w:rPr>
          <w:rFonts w:ascii="Times New Roman" w:eastAsia="Calibri" w:hAnsi="Times New Roman" w:cs="Times New Roman"/>
          <w:bCs/>
          <w:kern w:val="0"/>
          <w14:ligatures w14:val="none"/>
        </w:rPr>
        <w:t>(</w:t>
      </w:r>
      <w:r w:rsidR="00044C60" w:rsidRPr="00FA788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nr kat. 436-H5000-HC-E) </w:t>
      </w:r>
      <w:r w:rsidR="000E587E" w:rsidRPr="00FA788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wraz z </w:t>
      </w:r>
      <w:r w:rsidR="00337700" w:rsidRPr="00FA7881">
        <w:rPr>
          <w:rFonts w:ascii="Times New Roman" w:eastAsia="Calibri" w:hAnsi="Times New Roman" w:cs="Times New Roman"/>
          <w:bCs/>
          <w:kern w:val="0"/>
          <w14:ligatures w14:val="none"/>
        </w:rPr>
        <w:t>akcesoriami:</w:t>
      </w:r>
    </w:p>
    <w:p w14:paraId="51642A5B" w14:textId="115457D0" w:rsidR="00337700" w:rsidRPr="00D87FE1" w:rsidRDefault="00337700" w:rsidP="00D87FE1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87FE1">
        <w:rPr>
          <w:rFonts w:ascii="Times New Roman" w:eastAsia="Calibri" w:hAnsi="Times New Roman" w:cs="Times New Roman"/>
          <w:bCs/>
          <w:kern w:val="0"/>
          <w14:ligatures w14:val="none"/>
        </w:rPr>
        <w:t>blok do MultiTherm na probówki 12x15 ml</w:t>
      </w:r>
      <w:r w:rsidR="00625777" w:rsidRPr="00D87FE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(nr kat. 436-H5000-150)</w:t>
      </w:r>
      <w:r w:rsidR="007A518B" w:rsidRPr="00D87FE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– 1 szt.</w:t>
      </w:r>
    </w:p>
    <w:p w14:paraId="6672791A" w14:textId="45ED5EE8" w:rsidR="003F4FA2" w:rsidRPr="00D87FE1" w:rsidRDefault="00625777" w:rsidP="00D87FE1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87FE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blok do MultiTherm na probówki </w:t>
      </w:r>
      <w:r w:rsidR="007A518B" w:rsidRPr="00D87FE1">
        <w:rPr>
          <w:rFonts w:ascii="Times New Roman" w:eastAsia="Calibri" w:hAnsi="Times New Roman" w:cs="Times New Roman"/>
          <w:bCs/>
          <w:kern w:val="0"/>
          <w14:ligatures w14:val="none"/>
        </w:rPr>
        <w:t>35</w:t>
      </w:r>
      <w:r w:rsidRPr="00D87FE1">
        <w:rPr>
          <w:rFonts w:ascii="Times New Roman" w:eastAsia="Calibri" w:hAnsi="Times New Roman" w:cs="Times New Roman"/>
          <w:bCs/>
          <w:kern w:val="0"/>
          <w14:ligatures w14:val="none"/>
        </w:rPr>
        <w:t>x</w:t>
      </w:r>
      <w:r w:rsidR="007A518B" w:rsidRPr="00D87FE1">
        <w:rPr>
          <w:rFonts w:ascii="Times New Roman" w:eastAsia="Calibri" w:hAnsi="Times New Roman" w:cs="Times New Roman"/>
          <w:bCs/>
          <w:kern w:val="0"/>
          <w14:ligatures w14:val="none"/>
        </w:rPr>
        <w:t>2.0</w:t>
      </w:r>
      <w:r w:rsidRPr="00D87FE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ml (nr kat. 436-H5000-</w:t>
      </w:r>
      <w:r w:rsidR="007A518B" w:rsidRPr="00D87FE1">
        <w:rPr>
          <w:rFonts w:ascii="Times New Roman" w:eastAsia="Calibri" w:hAnsi="Times New Roman" w:cs="Times New Roman"/>
          <w:bCs/>
          <w:kern w:val="0"/>
          <w14:ligatures w14:val="none"/>
        </w:rPr>
        <w:t>20</w:t>
      </w:r>
      <w:r w:rsidRPr="00D87FE1">
        <w:rPr>
          <w:rFonts w:ascii="Times New Roman" w:eastAsia="Calibri" w:hAnsi="Times New Roman" w:cs="Times New Roman"/>
          <w:bCs/>
          <w:kern w:val="0"/>
          <w14:ligatures w14:val="none"/>
        </w:rPr>
        <w:t>)</w:t>
      </w:r>
      <w:r w:rsidR="007A518B" w:rsidRPr="00D87FE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– 1 szt.</w:t>
      </w:r>
    </w:p>
    <w:p w14:paraId="4AE98B90" w14:textId="04C6E658" w:rsidR="00FA7881" w:rsidRPr="00FA7881" w:rsidRDefault="00FA7881" w:rsidP="00FA788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A788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Termin realizacji: </w:t>
      </w:r>
      <w:r w:rsidRPr="00FA7881">
        <w:rPr>
          <w:rFonts w:ascii="Times New Roman" w:eastAsia="Calibri" w:hAnsi="Times New Roman" w:cs="Times New Roman"/>
          <w:kern w:val="0"/>
          <w14:ligatures w14:val="none"/>
        </w:rPr>
        <w:t xml:space="preserve">nie dłuższy niż </w:t>
      </w:r>
      <w:r w:rsidR="00B85AB5">
        <w:rPr>
          <w:rFonts w:ascii="Times New Roman" w:eastAsia="Calibri" w:hAnsi="Times New Roman" w:cs="Times New Roman"/>
          <w:kern w:val="0"/>
          <w14:ligatures w14:val="none"/>
        </w:rPr>
        <w:t>28</w:t>
      </w:r>
      <w:r w:rsidRPr="00FA7881">
        <w:rPr>
          <w:rFonts w:ascii="Times New Roman" w:eastAsia="Calibri" w:hAnsi="Times New Roman" w:cs="Times New Roman"/>
          <w:kern w:val="0"/>
          <w14:ligatures w14:val="none"/>
        </w:rPr>
        <w:t xml:space="preserve"> dni </w:t>
      </w:r>
    </w:p>
    <w:p w14:paraId="7C9BFC6F" w14:textId="77777777" w:rsidR="00FA7881" w:rsidRPr="00FA7881" w:rsidRDefault="00FA7881" w:rsidP="00FA788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A788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Gwarancja – </w:t>
      </w:r>
      <w:r w:rsidRPr="00FA7881">
        <w:rPr>
          <w:rFonts w:ascii="Times New Roman" w:eastAsia="Calibri" w:hAnsi="Times New Roman" w:cs="Times New Roman"/>
          <w:kern w:val="0"/>
          <w14:ligatures w14:val="none"/>
        </w:rPr>
        <w:t>okres gwarancji nie krótszy niż 24 miesiące,</w:t>
      </w:r>
      <w:r w:rsidRPr="00FA788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FA7881">
        <w:rPr>
          <w:rFonts w:ascii="Times New Roman" w:eastAsia="Calibri" w:hAnsi="Times New Roman" w:cs="Times New Roman"/>
          <w:kern w:val="0"/>
          <w14:ligatures w14:val="none"/>
        </w:rPr>
        <w:t>lecz nie krótszy niż producenta.</w:t>
      </w:r>
      <w:r w:rsidRPr="00FA788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6E2D0F3D" w14:textId="77777777" w:rsidR="00FA7881" w:rsidRPr="00FA7881" w:rsidRDefault="00FA7881" w:rsidP="003F4FA2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21CBAAB" w14:textId="77777777" w:rsidR="00FA7881" w:rsidRPr="00FA7881" w:rsidRDefault="00FA7881" w:rsidP="003F4FA2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7F67819" w14:textId="51AE987C" w:rsidR="003F4FA2" w:rsidRPr="00FA7881" w:rsidRDefault="003F4FA2" w:rsidP="003F4FA2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Hlk152321461"/>
      <w:r w:rsidRPr="004F687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Zadanie nr 2 – Dostawa wirówki</w:t>
      </w:r>
    </w:p>
    <w:bookmarkEnd w:id="0"/>
    <w:p w14:paraId="0421D648" w14:textId="77777777" w:rsidR="004F6871" w:rsidRDefault="004F6871" w:rsidP="00905D2B">
      <w:pPr>
        <w:spacing w:before="120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Wirówka laboratoryjna </w:t>
      </w:r>
      <w:r>
        <w:rPr>
          <w:rFonts w:ascii="Times New Roman" w:eastAsia="Calibri" w:hAnsi="Times New Roman" w:cs="Times New Roman"/>
          <w:b/>
          <w:bCs/>
          <w:noProof/>
          <w:kern w:val="0"/>
          <w14:ligatures w14:val="none"/>
        </w:rPr>
        <w:t>MPW-260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lub równoważna,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1szt</w:t>
      </w:r>
      <w:r>
        <w:rPr>
          <w:rFonts w:ascii="Times New Roman" w:eastAsia="Calibri" w:hAnsi="Times New Roman" w:cs="Times New Roman"/>
          <w:kern w:val="0"/>
          <w14:ligatures w14:val="none"/>
        </w:rPr>
        <w:t>., spełniająca poniższe wymagania minimalne:</w:t>
      </w:r>
    </w:p>
    <w:p w14:paraId="212635DD" w14:textId="77777777" w:rsidR="004F6871" w:rsidRDefault="004F6871" w:rsidP="00905D2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z wentylacją</w:t>
      </w:r>
    </w:p>
    <w:p w14:paraId="51ED317B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funkcja opóźnionego startu</w:t>
      </w:r>
    </w:p>
    <w:p w14:paraId="13901F7E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efektywny system wentylacji</w:t>
      </w:r>
    </w:p>
    <w:p w14:paraId="1B14D627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bezobsługowy silnik indukcyjny</w:t>
      </w:r>
    </w:p>
    <w:p w14:paraId="0968648C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nowoczesny układ programowania</w:t>
      </w:r>
    </w:p>
    <w:p w14:paraId="04E60230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duży wyświetlacz graficzny LCD</w:t>
      </w:r>
    </w:p>
    <w:p w14:paraId="06EEAF2D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jednoczesne wskazanie na wyświetlaczu zadanej i bieżącej wartości prędkości, RCF, czasu</w:t>
      </w:r>
    </w:p>
    <w:p w14:paraId="0DC30C9F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100 programów użytkownika</w:t>
      </w:r>
    </w:p>
    <w:p w14:paraId="0EC7D6E1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10 charakterystyk rozpędzania/hamowania</w:t>
      </w:r>
    </w:p>
    <w:p w14:paraId="238B222C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programowanie wieloodcinkowych charakterystyk rozpędzania/hamowania</w:t>
      </w:r>
    </w:p>
    <w:p w14:paraId="2BAAC0CF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regulacja RPM/RCF</w:t>
      </w:r>
    </w:p>
    <w:p w14:paraId="50B3A256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dwa tryby zliczania czasu: od naciśnięcia klawisza start lub od osiągnięcia zadanej prędkości</w:t>
      </w:r>
    </w:p>
    <w:p w14:paraId="16678E9E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tryb pracy ciągłej HOLD</w:t>
      </w:r>
    </w:p>
    <w:p w14:paraId="1DD700EB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praca w trybie „SHORT”</w:t>
      </w:r>
    </w:p>
    <w:p w14:paraId="5C4AEFB7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możliwość zmiany parametrów podczas wirowania</w:t>
      </w:r>
    </w:p>
    <w:p w14:paraId="41DB3019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autoidentyfikacja wirnika</w:t>
      </w:r>
    </w:p>
    <w:p w14:paraId="10D10926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automatyczne otwieranie pokrywy</w:t>
      </w:r>
    </w:p>
    <w:p w14:paraId="3E58B705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zmiana języka menu (PL, EN, ES, IT, PT, DE, RU, SE, FR, CZ)</w:t>
      </w:r>
    </w:p>
    <w:p w14:paraId="6C7207D7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blokowanie wybranych funkcji, ochrona dostępu przy użyciu hasła</w:t>
      </w:r>
    </w:p>
    <w:p w14:paraId="6DA3B8D1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programowane ustawianie gęstości dla próbek &gt; 1,2g/cm3 (z automatyczną korektą prędkości maksymalnej)</w:t>
      </w:r>
    </w:p>
    <w:p w14:paraId="3CF6118D" w14:textId="77777777" w:rsidR="004F6871" w:rsidRDefault="004F6871" w:rsidP="004F6871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komora wirowania ze stali nierdzewnej</w:t>
      </w:r>
    </w:p>
    <w:p w14:paraId="0A8AED31" w14:textId="69C9C38B" w:rsidR="00905D2B" w:rsidRPr="00905D2B" w:rsidRDefault="004F6871" w:rsidP="00905D2B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waga ok. 24 kg</w:t>
      </w:r>
    </w:p>
    <w:p w14:paraId="51987DA1" w14:textId="7A32D10E" w:rsidR="004F6871" w:rsidRPr="004F6871" w:rsidRDefault="004F6871" w:rsidP="004F6871">
      <w:pPr>
        <w:spacing w:after="200" w:line="276" w:lineRule="auto"/>
        <w:ind w:left="360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4F6871">
        <w:rPr>
          <w:rFonts w:ascii="Times New Roman" w:eastAsia="Calibri" w:hAnsi="Times New Roman" w:cs="Times New Roman"/>
          <w:kern w:val="0"/>
          <w:u w:val="single"/>
          <w14:ligatures w14:val="none"/>
        </w:rPr>
        <w:t>Wyposażenie dodatkowe:</w:t>
      </w:r>
    </w:p>
    <w:p w14:paraId="621859CF" w14:textId="77777777" w:rsidR="004F6871" w:rsidRPr="00E35521" w:rsidRDefault="004F6871" w:rsidP="004F687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35521">
        <w:rPr>
          <w:rFonts w:ascii="Times New Roman" w:eastAsia="Calibri" w:hAnsi="Times New Roman" w:cs="Times New Roman"/>
          <w:kern w:val="0"/>
          <w14:ligatures w14:val="none"/>
        </w:rPr>
        <w:t>wirnik kątowy 12 x 5 ml ( fi 12 x 85 mm) 14 000 rpm</w:t>
      </w:r>
    </w:p>
    <w:p w14:paraId="5B3A4F9C" w14:textId="77777777" w:rsidR="004F6871" w:rsidRPr="00E35521" w:rsidRDefault="004F6871" w:rsidP="004F687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35521">
        <w:rPr>
          <w:rFonts w:ascii="Times New Roman" w:eastAsia="Calibri" w:hAnsi="Times New Roman" w:cs="Times New Roman"/>
          <w:kern w:val="0"/>
          <w14:ligatures w14:val="none"/>
        </w:rPr>
        <w:t>wirnik kątowy 10 x 5-15 ml ( fi 13-17 x 70-120 mm ) 6 000 rpm</w:t>
      </w:r>
    </w:p>
    <w:p w14:paraId="670D05B6" w14:textId="77777777" w:rsidR="004F6871" w:rsidRDefault="004F6871" w:rsidP="004F6871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9A1027C" w14:textId="77777777" w:rsidR="004F6871" w:rsidRDefault="004F6871" w:rsidP="004F687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52326104"/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Termin realizacji: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nie dłuższy niż 35 dni </w:t>
      </w:r>
    </w:p>
    <w:p w14:paraId="30E95A6A" w14:textId="77777777" w:rsidR="004F6871" w:rsidRDefault="004F6871" w:rsidP="004F687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Gwarancja – </w:t>
      </w:r>
      <w:r>
        <w:rPr>
          <w:rFonts w:ascii="Times New Roman" w:eastAsia="Calibri" w:hAnsi="Times New Roman" w:cs="Times New Roman"/>
          <w:kern w:val="0"/>
          <w14:ligatures w14:val="none"/>
        </w:rPr>
        <w:t>okres gwarancji nie krótszy niż 24 miesiące,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lecz nie krótszy niż producenta.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bookmarkEnd w:id="1"/>
    <w:p w14:paraId="06439FAD" w14:textId="77777777" w:rsidR="004F6871" w:rsidRDefault="004F6871" w:rsidP="004F6871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0A0DAC7" w14:textId="7E1F6C7A" w:rsidR="004F6871" w:rsidRDefault="004F6871" w:rsidP="004F6871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F687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Zadanie nr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4F687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Dostawa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mieszadła</w:t>
      </w:r>
    </w:p>
    <w:p w14:paraId="4D39BA0D" w14:textId="1B87022C" w:rsidR="00AC299B" w:rsidRPr="00875037" w:rsidRDefault="00AC299B" w:rsidP="00875037">
      <w:p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75037">
        <w:rPr>
          <w:rFonts w:ascii="Times New Roman" w:eastAsia="Calibri" w:hAnsi="Times New Roman" w:cs="Times New Roman"/>
          <w:b/>
          <w:kern w:val="0"/>
          <w14:ligatures w14:val="none"/>
        </w:rPr>
        <w:t>Cyfrowe mieszadło mechaniczne  OS40-Pro LCD do 40L</w:t>
      </w:r>
      <w:r w:rsidR="00875037" w:rsidRPr="00875037">
        <w:rPr>
          <w:rFonts w:ascii="Times New Roman" w:hAnsi="Times New Roman" w:cs="Times New Roman"/>
          <w:bCs/>
        </w:rPr>
        <w:t xml:space="preserve"> </w:t>
      </w:r>
      <w:r w:rsidR="00875037" w:rsidRPr="00875037">
        <w:rPr>
          <w:rFonts w:ascii="Times New Roman" w:eastAsia="Calibri" w:hAnsi="Times New Roman" w:cs="Times New Roman"/>
          <w:bCs/>
          <w:kern w:val="0"/>
          <w14:ligatures w14:val="none"/>
        </w:rPr>
        <w:t>lub równoważne</w:t>
      </w:r>
      <w:r w:rsidRPr="0087503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875037" w:rsidRPr="0087503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– </w:t>
      </w:r>
      <w:r w:rsidR="00875037" w:rsidRPr="00875037">
        <w:rPr>
          <w:rFonts w:ascii="Times New Roman" w:eastAsia="Calibri" w:hAnsi="Times New Roman" w:cs="Times New Roman"/>
          <w:b/>
          <w:kern w:val="0"/>
          <w14:ligatures w14:val="none"/>
        </w:rPr>
        <w:t>1 szt</w:t>
      </w:r>
      <w:r w:rsidR="00875037" w:rsidRPr="0087503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</w:t>
      </w:r>
      <w:r w:rsidR="00B45EB2" w:rsidRPr="00B45EB2">
        <w:rPr>
          <w:rFonts w:ascii="Times New Roman" w:eastAsia="Calibri" w:hAnsi="Times New Roman" w:cs="Times New Roman"/>
          <w:bCs/>
          <w:kern w:val="0"/>
          <w14:ligatures w14:val="none"/>
        </w:rPr>
        <w:t>spełniając</w:t>
      </w:r>
      <w:r w:rsidR="00B45EB2">
        <w:rPr>
          <w:rFonts w:ascii="Times New Roman" w:eastAsia="Calibri" w:hAnsi="Times New Roman" w:cs="Times New Roman"/>
          <w:bCs/>
          <w:kern w:val="0"/>
          <w14:ligatures w14:val="none"/>
        </w:rPr>
        <w:t>e</w:t>
      </w:r>
      <w:r w:rsidR="00B45EB2" w:rsidRPr="00B45EB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poniższe wymagania minimalne:</w:t>
      </w:r>
    </w:p>
    <w:p w14:paraId="18374924" w14:textId="51E4653C" w:rsidR="00AC299B" w:rsidRPr="00875037" w:rsidRDefault="00AC299B" w:rsidP="00875037">
      <w:p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75037">
        <w:rPr>
          <w:rFonts w:ascii="Times New Roman" w:eastAsia="Calibri" w:hAnsi="Times New Roman" w:cs="Times New Roman"/>
          <w:bCs/>
          <w:kern w:val="0"/>
          <w14:ligatures w14:val="none"/>
        </w:rPr>
        <w:tab/>
      </w:r>
    </w:p>
    <w:p w14:paraId="526A6031" w14:textId="5C02A642" w:rsidR="008B6C3B" w:rsidRDefault="00DE7BC6" w:rsidP="001E229E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m</w:t>
      </w:r>
      <w:r w:rsidRPr="008B6C3B">
        <w:rPr>
          <w:rFonts w:ascii="Times New Roman" w:eastAsia="Calibri" w:hAnsi="Times New Roman" w:cs="Times New Roman"/>
          <w:bCs/>
          <w:kern w:val="0"/>
          <w14:ligatures w14:val="none"/>
        </w:rPr>
        <w:t>aks. ilość mieszania [h2o]: 40l</w:t>
      </w:r>
    </w:p>
    <w:p w14:paraId="39A866F0" w14:textId="6899D00D" w:rsidR="001E229E" w:rsidRDefault="00DE7BC6" w:rsidP="001E229E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z</w:t>
      </w:r>
      <w:r w:rsidRPr="001E229E">
        <w:rPr>
          <w:rFonts w:ascii="Times New Roman" w:eastAsia="Calibri" w:hAnsi="Times New Roman" w:cs="Times New Roman"/>
          <w:bCs/>
          <w:kern w:val="0"/>
          <w14:ligatures w14:val="none"/>
        </w:rPr>
        <w:t>akres prędkości: 50-2200 obr./min</w:t>
      </w:r>
    </w:p>
    <w:p w14:paraId="61F776EA" w14:textId="063D9704" w:rsidR="004A267C" w:rsidRDefault="00DE7BC6" w:rsidP="001E229E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B6C3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zakres ustawień czasu: </w:t>
      </w:r>
      <w:r w:rsidRPr="008B6C3B">
        <w:rPr>
          <w:rFonts w:ascii="Times New Roman" w:eastAsia="Calibri" w:hAnsi="Times New Roman" w:cs="Times New Roman"/>
          <w:bCs/>
          <w:kern w:val="0"/>
          <w14:ligatures w14:val="none"/>
        </w:rPr>
        <w:tab/>
        <w:t>0-99h59min</w:t>
      </w:r>
    </w:p>
    <w:p w14:paraId="6CA76CB3" w14:textId="1EEE3423" w:rsidR="00065F96" w:rsidRPr="00065F96" w:rsidRDefault="00DE7BC6" w:rsidP="00065F9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>dokładność wyświetlania prędkości: ±3 obr./min</w:t>
      </w:r>
    </w:p>
    <w:p w14:paraId="6E01F9DF" w14:textId="57C870FD" w:rsidR="00065F96" w:rsidRPr="00065F96" w:rsidRDefault="00DE7BC6" w:rsidP="00065F9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>maks. moment obrotowy: 60n·cm</w:t>
      </w:r>
    </w:p>
    <w:p w14:paraId="5CDBE11D" w14:textId="002015F2" w:rsidR="00065F96" w:rsidRPr="00065F96" w:rsidRDefault="00DE7BC6" w:rsidP="00065F9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klasa ochrony: </w:t>
      </w: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ab/>
        <w:t>ip21</w:t>
      </w:r>
    </w:p>
    <w:p w14:paraId="7A57EE2C" w14:textId="1A28D4DD" w:rsidR="00065F96" w:rsidRPr="00065F96" w:rsidRDefault="00DE7BC6" w:rsidP="00065F9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>moc 120 w</w:t>
      </w:r>
    </w:p>
    <w:p w14:paraId="46F9D60C" w14:textId="2B7ADE28" w:rsidR="008B6C3B" w:rsidRPr="00DE7BC6" w:rsidRDefault="00DE7BC6" w:rsidP="00DE7BC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waga 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ok. </w:t>
      </w:r>
      <w:r w:rsidRPr="00065F96">
        <w:rPr>
          <w:rFonts w:ascii="Times New Roman" w:eastAsia="Calibri" w:hAnsi="Times New Roman" w:cs="Times New Roman"/>
          <w:bCs/>
          <w:kern w:val="0"/>
          <w14:ligatures w14:val="none"/>
        </w:rPr>
        <w:t>2,8 kg</w:t>
      </w:r>
    </w:p>
    <w:p w14:paraId="1BFDAC04" w14:textId="03E64976" w:rsidR="00AC299B" w:rsidRPr="00B01253" w:rsidRDefault="00DE7BC6" w:rsidP="00B0125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0125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wyświetlacz 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prędkości: LCD</w:t>
      </w:r>
    </w:p>
    <w:p w14:paraId="6DBCE94C" w14:textId="15F17F13" w:rsidR="00AC299B" w:rsidRPr="00B01253" w:rsidRDefault="00B01253" w:rsidP="00B0125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01253">
        <w:rPr>
          <w:rFonts w:ascii="Times New Roman" w:eastAsia="Calibri" w:hAnsi="Times New Roman" w:cs="Times New Roman"/>
          <w:bCs/>
          <w:kern w:val="0"/>
          <w14:ligatures w14:val="none"/>
        </w:rPr>
        <w:t>obwody zabezpieczające przed rozlaniem i przeciążeniem</w:t>
      </w:r>
    </w:p>
    <w:p w14:paraId="034EEC45" w14:textId="50A39DD5" w:rsidR="00AC299B" w:rsidRPr="00B01253" w:rsidRDefault="00B01253" w:rsidP="00B0125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01253">
        <w:rPr>
          <w:rFonts w:ascii="Times New Roman" w:eastAsia="Calibri" w:hAnsi="Times New Roman" w:cs="Times New Roman"/>
          <w:bCs/>
          <w:kern w:val="0"/>
          <w14:ligatures w14:val="none"/>
        </w:rPr>
        <w:t>bezszczotkowy silnik prądu stałego o długiej żywotności, bezobsługowy</w:t>
      </w:r>
    </w:p>
    <w:p w14:paraId="05CAB6A9" w14:textId="27625B03" w:rsidR="00AC299B" w:rsidRPr="00B01253" w:rsidRDefault="00B01253" w:rsidP="00B0125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01253">
        <w:rPr>
          <w:rFonts w:ascii="Times New Roman" w:eastAsia="Calibri" w:hAnsi="Times New Roman" w:cs="Times New Roman"/>
          <w:bCs/>
          <w:kern w:val="0"/>
          <w14:ligatures w14:val="none"/>
        </w:rPr>
        <w:t>samoblokujący uchwyt wiertarski, bez użycia narzędzi 0,5-10 mm</w:t>
      </w:r>
    </w:p>
    <w:p w14:paraId="4CCE2F96" w14:textId="5A01D3E1" w:rsidR="00AC299B" w:rsidRPr="00B01253" w:rsidRDefault="00B01253" w:rsidP="00B0125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01253">
        <w:rPr>
          <w:rFonts w:ascii="Times New Roman" w:eastAsia="Calibri" w:hAnsi="Times New Roman" w:cs="Times New Roman"/>
          <w:bCs/>
          <w:kern w:val="0"/>
          <w14:ligatures w14:val="none"/>
        </w:rPr>
        <w:t>płynny start, zapobiegający rozpryskiwaniu lub przelewaniu się próbek</w:t>
      </w:r>
    </w:p>
    <w:p w14:paraId="1D047530" w14:textId="115E77CA" w:rsidR="00AC299B" w:rsidRDefault="00B01253" w:rsidP="00B0125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01253">
        <w:rPr>
          <w:rFonts w:ascii="Times New Roman" w:eastAsia="Calibri" w:hAnsi="Times New Roman" w:cs="Times New Roman"/>
          <w:bCs/>
          <w:kern w:val="0"/>
          <w14:ligatures w14:val="none"/>
        </w:rPr>
        <w:t>stała prędkość mimo zmiany lepkości próbki</w:t>
      </w:r>
    </w:p>
    <w:p w14:paraId="1BCAC85D" w14:textId="77490A42" w:rsidR="00AC299B" w:rsidRPr="008B6462" w:rsidRDefault="00AC299B" w:rsidP="008B6462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B6462">
        <w:rPr>
          <w:rFonts w:ascii="Times New Roman" w:eastAsia="Calibri" w:hAnsi="Times New Roman" w:cs="Times New Roman"/>
          <w:bCs/>
          <w:kern w:val="0"/>
          <w14:ligatures w14:val="none"/>
        </w:rPr>
        <w:t>W zestawie dodatkowo</w:t>
      </w:r>
      <w:r w:rsidR="008B646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p</w:t>
      </w:r>
      <w:r w:rsidRPr="008B6462">
        <w:rPr>
          <w:rFonts w:ascii="Times New Roman" w:eastAsia="Calibri" w:hAnsi="Times New Roman" w:cs="Times New Roman"/>
          <w:bCs/>
          <w:kern w:val="0"/>
          <w14:ligatures w14:val="none"/>
        </w:rPr>
        <w:t>ręt mocujący głowicę do statywu</w:t>
      </w:r>
      <w:r w:rsidR="008B646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i zasilacz</w:t>
      </w:r>
    </w:p>
    <w:p w14:paraId="4D754B43" w14:textId="77777777" w:rsidR="00AC299B" w:rsidRPr="00875037" w:rsidRDefault="00AC299B" w:rsidP="00875037">
      <w:p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B6A2A93" w14:textId="1F7C7F14" w:rsidR="00187E0F" w:rsidRDefault="00926E3B" w:rsidP="008B6462">
      <w:pPr>
        <w:spacing w:after="0" w:line="240" w:lineRule="auto"/>
        <w:rPr>
          <w:rFonts w:ascii="Times New Roman" w:eastAsia="Calibri" w:hAnsi="Times New Roman" w:cs="Times New Roman"/>
          <w:bCs/>
          <w:kern w:val="0"/>
          <w:u w:val="single"/>
          <w14:ligatures w14:val="none"/>
        </w:rPr>
      </w:pPr>
      <w:r w:rsidRPr="006944F4">
        <w:rPr>
          <w:rFonts w:ascii="Times New Roman" w:eastAsia="Calibri" w:hAnsi="Times New Roman" w:cs="Times New Roman"/>
          <w:bCs/>
          <w:kern w:val="0"/>
          <w:u w:val="single"/>
          <w14:ligatures w14:val="none"/>
        </w:rPr>
        <w:t>Wyposażenie dodatkowe:</w:t>
      </w:r>
    </w:p>
    <w:p w14:paraId="1395E47B" w14:textId="77777777" w:rsidR="00C21000" w:rsidRDefault="00C21000" w:rsidP="008B6462">
      <w:pPr>
        <w:spacing w:after="0" w:line="240" w:lineRule="auto"/>
        <w:rPr>
          <w:rFonts w:ascii="Times New Roman" w:eastAsia="Calibri" w:hAnsi="Times New Roman" w:cs="Times New Roman"/>
          <w:bCs/>
          <w:kern w:val="0"/>
          <w:u w:val="single"/>
          <w14:ligatures w14:val="none"/>
        </w:rPr>
      </w:pPr>
    </w:p>
    <w:p w14:paraId="265B91A5" w14:textId="639B6CFA" w:rsidR="00863DC7" w:rsidRDefault="00D64780" w:rsidP="00955F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5F1C08">
        <w:rPr>
          <w:rFonts w:ascii="Times New Roman" w:eastAsia="Calibri" w:hAnsi="Times New Roman" w:cs="Times New Roman"/>
          <w:bCs/>
          <w:kern w:val="0"/>
          <w14:ligatures w14:val="none"/>
        </w:rPr>
        <w:t>Podstawa z prętem do mieszadeł mechanicznych 06-18900605</w:t>
      </w:r>
      <w:r w:rsidR="00863DC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lub równoważn</w:t>
      </w:r>
      <w:r w:rsidR="00E3771E">
        <w:rPr>
          <w:rFonts w:ascii="Times New Roman" w:eastAsia="Calibri" w:hAnsi="Times New Roman" w:cs="Times New Roman"/>
          <w:bCs/>
          <w:kern w:val="0"/>
          <w14:ligatures w14:val="none"/>
        </w:rPr>
        <w:t>a</w:t>
      </w:r>
      <w:r w:rsidR="00955F8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spełniająca nw. wymagania:</w:t>
      </w:r>
      <w:r w:rsidR="00DB32B9" w:rsidRPr="00DB32B9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35540751" w14:textId="5A49615E" w:rsidR="00F142B7" w:rsidRPr="00972660" w:rsidRDefault="00955F88" w:rsidP="00955F8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w</w:t>
      </w:r>
      <w:r w:rsidR="00DB32B9" w:rsidRPr="00DB32B9">
        <w:rPr>
          <w:rFonts w:ascii="Times New Roman" w:eastAsia="Calibri" w:hAnsi="Times New Roman" w:cs="Times New Roman"/>
          <w:bCs/>
          <w:kern w:val="0"/>
          <w14:ligatures w14:val="none"/>
        </w:rPr>
        <w:t>ymiary [szer. x gł. x wys.] : 20x31x78cm</w:t>
      </w:r>
      <w:r w:rsidR="00863DC7">
        <w:rPr>
          <w:rFonts w:ascii="Times New Roman" w:eastAsia="Calibri" w:hAnsi="Times New Roman" w:cs="Times New Roman"/>
          <w:bCs/>
          <w:kern w:val="0"/>
          <w14:ligatures w14:val="none"/>
        </w:rPr>
        <w:t>, m</w:t>
      </w:r>
      <w:r w:rsidR="00DB32B9" w:rsidRPr="00863DC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ateriał:  podstawa </w:t>
      </w:r>
      <w:r w:rsidR="00863DC7" w:rsidRPr="00863DC7">
        <w:rPr>
          <w:rFonts w:ascii="Times New Roman" w:eastAsia="Calibri" w:hAnsi="Times New Roman" w:cs="Times New Roman"/>
          <w:bCs/>
          <w:kern w:val="0"/>
          <w14:ligatures w14:val="none"/>
        </w:rPr>
        <w:t>–</w:t>
      </w:r>
      <w:r w:rsidR="00DB32B9" w:rsidRPr="00863DC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żeliwo</w:t>
      </w:r>
      <w:r w:rsidR="00863DC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</w:t>
      </w:r>
      <w:r w:rsidR="00DB32B9" w:rsidRPr="00863DC7">
        <w:rPr>
          <w:rFonts w:ascii="Times New Roman" w:eastAsia="Calibri" w:hAnsi="Times New Roman" w:cs="Times New Roman"/>
          <w:bCs/>
          <w:kern w:val="0"/>
          <w14:ligatures w14:val="none"/>
        </w:rPr>
        <w:t>W zestawie</w:t>
      </w:r>
      <w:r w:rsidR="00863DC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B32B9" w:rsidRPr="00863DC7">
        <w:rPr>
          <w:rFonts w:ascii="Times New Roman" w:eastAsia="Calibri" w:hAnsi="Times New Roman" w:cs="Times New Roman"/>
          <w:bCs/>
          <w:kern w:val="0"/>
          <w14:ligatures w14:val="none"/>
        </w:rPr>
        <w:t>dodatkowo:</w:t>
      </w:r>
      <w:r w:rsid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B32B9" w:rsidRPr="00972660">
        <w:rPr>
          <w:rFonts w:ascii="Times New Roman" w:eastAsia="Calibri" w:hAnsi="Times New Roman" w:cs="Times New Roman"/>
          <w:bCs/>
          <w:kern w:val="0"/>
          <w14:ligatures w14:val="none"/>
        </w:rPr>
        <w:t>pręt ze stali nierdzewnej,</w:t>
      </w:r>
      <w:r w:rsid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B32B9" w:rsidRP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podstawa żeliwna z nóżkami </w:t>
      </w:r>
      <w:r w:rsidRPr="00972660">
        <w:rPr>
          <w:rFonts w:ascii="Times New Roman" w:eastAsia="Calibri" w:hAnsi="Times New Roman" w:cs="Times New Roman"/>
          <w:bCs/>
          <w:kern w:val="0"/>
          <w14:ligatures w14:val="none"/>
        </w:rPr>
        <w:t>antypoślizgowymi</w:t>
      </w:r>
      <w:r w:rsidR="00DB32B9" w:rsidRPr="00972660">
        <w:rPr>
          <w:rFonts w:ascii="Times New Roman" w:eastAsia="Calibri" w:hAnsi="Times New Roman" w:cs="Times New Roman"/>
          <w:bCs/>
          <w:kern w:val="0"/>
          <w14:ligatures w14:val="none"/>
        </w:rPr>
        <w:t>,</w:t>
      </w:r>
      <w:r w:rsid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B32B9" w:rsidRP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samoprzylepna mata </w:t>
      </w:r>
      <w:r w:rsidR="00972660" w:rsidRPr="00972660">
        <w:rPr>
          <w:rFonts w:ascii="Times New Roman" w:eastAsia="Calibri" w:hAnsi="Times New Roman" w:cs="Times New Roman"/>
          <w:bCs/>
          <w:kern w:val="0"/>
          <w14:ligatures w14:val="none"/>
        </w:rPr>
        <w:t>antypoślizgowa</w:t>
      </w:r>
      <w:r w:rsid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, </w:t>
      </w:r>
      <w:r w:rsidR="00DB32B9" w:rsidRPr="00972660">
        <w:rPr>
          <w:rFonts w:ascii="Times New Roman" w:eastAsia="Calibri" w:hAnsi="Times New Roman" w:cs="Times New Roman"/>
          <w:bCs/>
          <w:kern w:val="0"/>
          <w14:ligatures w14:val="none"/>
        </w:rPr>
        <w:t>pierścień blokujący,</w:t>
      </w:r>
      <w:r w:rsidR="0097266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B32B9" w:rsidRPr="00972660">
        <w:rPr>
          <w:rFonts w:ascii="Times New Roman" w:eastAsia="Calibri" w:hAnsi="Times New Roman" w:cs="Times New Roman"/>
          <w:bCs/>
          <w:kern w:val="0"/>
          <w14:ligatures w14:val="none"/>
        </w:rPr>
        <w:t>łącznik statywu.</w:t>
      </w:r>
    </w:p>
    <w:p w14:paraId="79F5C2CD" w14:textId="555E4CFC" w:rsidR="00897ECD" w:rsidRDefault="00CD1948" w:rsidP="005F1C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5F1C08">
        <w:rPr>
          <w:rFonts w:ascii="Times New Roman" w:eastAsia="Calibri" w:hAnsi="Times New Roman" w:cs="Times New Roman"/>
          <w:bCs/>
          <w:kern w:val="0"/>
          <w14:ligatures w14:val="none"/>
        </w:rPr>
        <w:t>Pręt do mieszadeł z PTFE 06—585.K45065</w:t>
      </w:r>
      <w:r w:rsidR="00E3771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lub </w:t>
      </w:r>
      <w:r w:rsidR="00955F8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równoważny </w:t>
      </w:r>
      <w:r w:rsidR="005025BC">
        <w:rPr>
          <w:rFonts w:ascii="Times New Roman" w:eastAsia="Calibri" w:hAnsi="Times New Roman" w:cs="Times New Roman"/>
          <w:bCs/>
          <w:kern w:val="0"/>
          <w14:ligatures w14:val="none"/>
        </w:rPr>
        <w:t xml:space="preserve">spełniający nw. wymagania: </w:t>
      </w:r>
    </w:p>
    <w:p w14:paraId="5BFD5997" w14:textId="7ED4410E" w:rsidR="005025BC" w:rsidRPr="00C10DD7" w:rsidRDefault="00A71AE5" w:rsidP="00C10DD7">
      <w:pPr>
        <w:pStyle w:val="Akapitzlist"/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w</w:t>
      </w:r>
      <w:r w:rsidR="00AE065D" w:rsidRPr="00AE065D">
        <w:rPr>
          <w:rFonts w:ascii="Times New Roman" w:eastAsia="Calibri" w:hAnsi="Times New Roman" w:cs="Times New Roman"/>
          <w:bCs/>
          <w:kern w:val="0"/>
          <w14:ligatures w14:val="none"/>
        </w:rPr>
        <w:t>ysoka odporność chemiczna i termiczna do 280°C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, </w:t>
      </w:r>
      <w:r w:rsidR="00075459">
        <w:rPr>
          <w:rFonts w:ascii="Times New Roman" w:eastAsia="Calibri" w:hAnsi="Times New Roman" w:cs="Times New Roman"/>
          <w:bCs/>
          <w:kern w:val="0"/>
          <w14:ligatures w14:val="none"/>
        </w:rPr>
        <w:t>d</w:t>
      </w:r>
      <w:r w:rsidR="00AE065D" w:rsidRPr="00075459">
        <w:rPr>
          <w:rFonts w:ascii="Times New Roman" w:eastAsia="Calibri" w:hAnsi="Times New Roman" w:cs="Times New Roman"/>
          <w:bCs/>
          <w:kern w:val="0"/>
          <w14:ligatures w14:val="none"/>
        </w:rPr>
        <w:t>ługość całkowita: 450 mm</w:t>
      </w:r>
      <w:r w:rsidR="007F3D4F">
        <w:rPr>
          <w:rFonts w:ascii="Times New Roman" w:eastAsia="Calibri" w:hAnsi="Times New Roman" w:cs="Times New Roman"/>
          <w:bCs/>
          <w:kern w:val="0"/>
          <w14:ligatures w14:val="none"/>
        </w:rPr>
        <w:t>, ś</w:t>
      </w:r>
      <w:r w:rsidR="00AE065D" w:rsidRPr="007F3D4F">
        <w:rPr>
          <w:rFonts w:ascii="Times New Roman" w:eastAsia="Calibri" w:hAnsi="Times New Roman" w:cs="Times New Roman"/>
          <w:bCs/>
          <w:kern w:val="0"/>
          <w14:ligatures w14:val="none"/>
        </w:rPr>
        <w:t>rednica pręta pokrytego teflonem: ~10 mm</w:t>
      </w:r>
      <w:r w:rsidR="00E344B9">
        <w:rPr>
          <w:rFonts w:ascii="Times New Roman" w:eastAsia="Calibri" w:hAnsi="Times New Roman" w:cs="Times New Roman"/>
          <w:bCs/>
          <w:kern w:val="0"/>
          <w14:ligatures w14:val="none"/>
        </w:rPr>
        <w:t>, ś</w:t>
      </w:r>
      <w:r w:rsidR="00AE065D" w:rsidRPr="00E344B9">
        <w:rPr>
          <w:rFonts w:ascii="Times New Roman" w:eastAsia="Calibri" w:hAnsi="Times New Roman" w:cs="Times New Roman"/>
          <w:bCs/>
          <w:kern w:val="0"/>
          <w14:ligatures w14:val="none"/>
        </w:rPr>
        <w:t>rednica pręta: 8 mm</w:t>
      </w:r>
      <w:r w:rsidR="00E344B9">
        <w:rPr>
          <w:rFonts w:ascii="Times New Roman" w:eastAsia="Calibri" w:hAnsi="Times New Roman" w:cs="Times New Roman"/>
          <w:bCs/>
          <w:kern w:val="0"/>
          <w14:ligatures w14:val="none"/>
        </w:rPr>
        <w:t xml:space="preserve">, </w:t>
      </w:r>
      <w:r w:rsidR="00C10DD7">
        <w:rPr>
          <w:rFonts w:ascii="Times New Roman" w:eastAsia="Calibri" w:hAnsi="Times New Roman" w:cs="Times New Roman"/>
          <w:bCs/>
          <w:kern w:val="0"/>
          <w14:ligatures w14:val="none"/>
        </w:rPr>
        <w:t>s</w:t>
      </w:r>
      <w:r w:rsidR="00AE065D" w:rsidRPr="00C10DD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zerokość części mieszającej - </w:t>
      </w:r>
      <w:r w:rsidR="00C10DD7" w:rsidRPr="00C10DD7">
        <w:rPr>
          <w:rFonts w:ascii="Times New Roman" w:eastAsia="Calibri" w:hAnsi="Times New Roman" w:cs="Times New Roman"/>
          <w:bCs/>
          <w:kern w:val="0"/>
          <w14:ligatures w14:val="none"/>
        </w:rPr>
        <w:t>krzyż</w:t>
      </w:r>
      <w:r w:rsidR="00AE065D" w:rsidRPr="00C10DD7">
        <w:rPr>
          <w:rFonts w:ascii="Times New Roman" w:eastAsia="Calibri" w:hAnsi="Times New Roman" w:cs="Times New Roman"/>
          <w:bCs/>
          <w:kern w:val="0"/>
          <w14:ligatures w14:val="none"/>
        </w:rPr>
        <w:t>: 64mm</w:t>
      </w:r>
      <w:r w:rsidR="00C10DD7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0C0FF18C" w14:textId="72EEDF1C" w:rsidR="00CD1948" w:rsidRDefault="003464E0" w:rsidP="005F1C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5F1C08">
        <w:rPr>
          <w:rFonts w:ascii="Times New Roman" w:eastAsia="Calibri" w:hAnsi="Times New Roman" w:cs="Times New Roman"/>
          <w:bCs/>
          <w:kern w:val="0"/>
          <w14:ligatures w14:val="none"/>
        </w:rPr>
        <w:t>Pręt do mieszadeł ze stali 06—18900478</w:t>
      </w:r>
      <w:r w:rsidR="00C10DD7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lub równoważny spełniający </w:t>
      </w:r>
      <w:r w:rsidR="001D245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nw. wymagania: </w:t>
      </w:r>
    </w:p>
    <w:p w14:paraId="77D98B7A" w14:textId="115EB97C" w:rsidR="001D245B" w:rsidRDefault="004766DB" w:rsidP="004766DB">
      <w:pPr>
        <w:spacing w:after="0" w:line="240" w:lineRule="auto"/>
        <w:ind w:left="709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d</w:t>
      </w:r>
      <w:r w:rsidR="00E93BF7" w:rsidRPr="00E93BF7">
        <w:rPr>
          <w:rFonts w:ascii="Times New Roman" w:eastAsia="Calibri" w:hAnsi="Times New Roman" w:cs="Times New Roman"/>
          <w:bCs/>
          <w:kern w:val="0"/>
          <w14:ligatures w14:val="none"/>
        </w:rPr>
        <w:t>ługość całkowita: 60 cm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, ś</w:t>
      </w:r>
      <w:r w:rsidR="00E93BF7" w:rsidRPr="004766DB">
        <w:rPr>
          <w:rFonts w:ascii="Times New Roman" w:eastAsia="Calibri" w:hAnsi="Times New Roman" w:cs="Times New Roman"/>
          <w:bCs/>
          <w:kern w:val="0"/>
          <w14:ligatures w14:val="none"/>
        </w:rPr>
        <w:t>rednica mieszadła: 10 cm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, ś</w:t>
      </w:r>
      <w:r w:rsidR="00E93BF7" w:rsidRPr="004766DB">
        <w:rPr>
          <w:rFonts w:ascii="Times New Roman" w:eastAsia="Calibri" w:hAnsi="Times New Roman" w:cs="Times New Roman"/>
          <w:bCs/>
          <w:kern w:val="0"/>
          <w14:ligatures w14:val="none"/>
        </w:rPr>
        <w:t>rednica pręta: Ø8mm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, m</w:t>
      </w:r>
      <w:r w:rsidR="00E93BF7" w:rsidRPr="004766DB">
        <w:rPr>
          <w:rFonts w:ascii="Times New Roman" w:eastAsia="Calibri" w:hAnsi="Times New Roman" w:cs="Times New Roman"/>
          <w:bCs/>
          <w:kern w:val="0"/>
          <w14:ligatures w14:val="none"/>
        </w:rPr>
        <w:t>ateriał: stal nierdzewna 316L</w:t>
      </w:r>
      <w:r w:rsidR="00AA092C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</w:p>
    <w:p w14:paraId="1B9113D3" w14:textId="77777777" w:rsidR="00D55A09" w:rsidRDefault="00D55A09" w:rsidP="00D55A09">
      <w:pPr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1453B2E7" w14:textId="70913F12" w:rsidR="00D55A09" w:rsidRDefault="00D55A09" w:rsidP="00D55A0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Termin realizacji: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nie dłuższy niż </w:t>
      </w:r>
      <w:r>
        <w:rPr>
          <w:rFonts w:ascii="Times New Roman" w:eastAsia="Calibri" w:hAnsi="Times New Roman" w:cs="Times New Roman"/>
          <w:kern w:val="0"/>
          <w14:ligatures w14:val="none"/>
        </w:rPr>
        <w:t>28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dni </w:t>
      </w:r>
    </w:p>
    <w:p w14:paraId="6A02F818" w14:textId="77777777" w:rsidR="00D55A09" w:rsidRDefault="00D55A09" w:rsidP="00D55A0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Gwarancja – </w:t>
      </w:r>
      <w:r>
        <w:rPr>
          <w:rFonts w:ascii="Times New Roman" w:eastAsia="Calibri" w:hAnsi="Times New Roman" w:cs="Times New Roman"/>
          <w:kern w:val="0"/>
          <w14:ligatures w14:val="none"/>
        </w:rPr>
        <w:t>okres gwarancji nie krótszy niż 24 miesiące,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lecz nie krótszy niż producenta.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7D04049C" w14:textId="77777777" w:rsidR="00D55A09" w:rsidRPr="00D55A09" w:rsidRDefault="00D55A09" w:rsidP="00D55A09">
      <w:pPr>
        <w:rPr>
          <w:rFonts w:ascii="Times New Roman" w:eastAsia="Calibri" w:hAnsi="Times New Roman" w:cs="Times New Roman"/>
        </w:rPr>
      </w:pPr>
    </w:p>
    <w:sectPr w:rsidR="00D55A09" w:rsidRPr="00D55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F21A" w14:textId="77777777" w:rsidR="00B55A9B" w:rsidRDefault="00B55A9B" w:rsidP="00252582">
      <w:pPr>
        <w:spacing w:after="0" w:line="240" w:lineRule="auto"/>
      </w:pPr>
      <w:r>
        <w:separator/>
      </w:r>
    </w:p>
  </w:endnote>
  <w:endnote w:type="continuationSeparator" w:id="0">
    <w:p w14:paraId="287BD645" w14:textId="77777777" w:rsidR="00B55A9B" w:rsidRDefault="00B55A9B" w:rsidP="0025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A75E" w14:textId="77777777" w:rsidR="00B55A9B" w:rsidRDefault="00B55A9B" w:rsidP="00252582">
      <w:pPr>
        <w:spacing w:after="0" w:line="240" w:lineRule="auto"/>
      </w:pPr>
      <w:r>
        <w:separator/>
      </w:r>
    </w:p>
  </w:footnote>
  <w:footnote w:type="continuationSeparator" w:id="0">
    <w:p w14:paraId="211DD2E3" w14:textId="77777777" w:rsidR="00B55A9B" w:rsidRDefault="00B55A9B" w:rsidP="0025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3D1" w14:textId="4854CDCE" w:rsidR="00C01739" w:rsidRPr="00C01739" w:rsidRDefault="00C01739" w:rsidP="00C01739">
    <w:pPr>
      <w:pStyle w:val="Nagwek"/>
      <w:jc w:val="right"/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</w:pPr>
    <w:r>
      <w:tab/>
    </w:r>
    <w:r w:rsidRPr="00C01739"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  <w:t xml:space="preserve">Załącznik nr 1 do </w:t>
    </w:r>
    <w:r w:rsidR="00115F2D"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  <w:t>Z</w:t>
    </w:r>
    <w:r w:rsidRPr="00C01739"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  <w:t>aproszenia</w:t>
    </w:r>
  </w:p>
  <w:p w14:paraId="34CD613C" w14:textId="2FC37A1E" w:rsidR="00C01739" w:rsidRPr="00C01739" w:rsidRDefault="00C01739" w:rsidP="00C0173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</w:pPr>
    <w:r w:rsidRPr="00C01739"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  <w:t>nr postępowania WCh</w:t>
    </w: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  <w:t>.262.10</w:t>
    </w:r>
    <w:r w:rsidRPr="00C01739">
      <w:rPr>
        <w:rFonts w:ascii="Times New Roman" w:eastAsia="Times New Roman" w:hAnsi="Times New Roman" w:cs="Times New Roman"/>
        <w:i/>
        <w:kern w:val="0"/>
        <w:sz w:val="20"/>
        <w:szCs w:val="20"/>
        <w:lang w:eastAsia="pl-PL"/>
        <w14:ligatures w14:val="none"/>
      </w:rPr>
      <w:t>.2023</w:t>
    </w:r>
  </w:p>
  <w:p w14:paraId="2A58AD0F" w14:textId="4617F923" w:rsidR="00252582" w:rsidRDefault="00252582" w:rsidP="00C01739">
    <w:pPr>
      <w:pStyle w:val="Nagwek"/>
      <w:tabs>
        <w:tab w:val="clear" w:pos="4536"/>
        <w:tab w:val="clear" w:pos="9072"/>
        <w:tab w:val="left" w:pos="7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B6"/>
    <w:multiLevelType w:val="hybridMultilevel"/>
    <w:tmpl w:val="5D62F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581"/>
    <w:multiLevelType w:val="hybridMultilevel"/>
    <w:tmpl w:val="53EC18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F0A"/>
    <w:multiLevelType w:val="hybridMultilevel"/>
    <w:tmpl w:val="00E826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2A4"/>
    <w:multiLevelType w:val="hybridMultilevel"/>
    <w:tmpl w:val="1D86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7EB"/>
    <w:multiLevelType w:val="multilevel"/>
    <w:tmpl w:val="E19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A6453"/>
    <w:multiLevelType w:val="hybridMultilevel"/>
    <w:tmpl w:val="1F8CA9C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3923">
    <w:abstractNumId w:val="2"/>
  </w:num>
  <w:num w:numId="2" w16cid:durableId="1562324625">
    <w:abstractNumId w:val="4"/>
  </w:num>
  <w:num w:numId="3" w16cid:durableId="1003241198">
    <w:abstractNumId w:val="0"/>
  </w:num>
  <w:num w:numId="4" w16cid:durableId="1864172711">
    <w:abstractNumId w:val="1"/>
  </w:num>
  <w:num w:numId="5" w16cid:durableId="1914241859">
    <w:abstractNumId w:val="3"/>
  </w:num>
  <w:num w:numId="6" w16cid:durableId="1287928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D"/>
    <w:rsid w:val="00002A57"/>
    <w:rsid w:val="00040195"/>
    <w:rsid w:val="00044C60"/>
    <w:rsid w:val="00044FD7"/>
    <w:rsid w:val="00065F96"/>
    <w:rsid w:val="00075459"/>
    <w:rsid w:val="00081DC1"/>
    <w:rsid w:val="000A4142"/>
    <w:rsid w:val="000E587E"/>
    <w:rsid w:val="00115F2D"/>
    <w:rsid w:val="001755C7"/>
    <w:rsid w:val="00187E0F"/>
    <w:rsid w:val="001B4EEF"/>
    <w:rsid w:val="001C64E5"/>
    <w:rsid w:val="001C7147"/>
    <w:rsid w:val="001D245B"/>
    <w:rsid w:val="001E229E"/>
    <w:rsid w:val="001E64DF"/>
    <w:rsid w:val="00252582"/>
    <w:rsid w:val="00337700"/>
    <w:rsid w:val="003464E0"/>
    <w:rsid w:val="003637B2"/>
    <w:rsid w:val="003F4FA2"/>
    <w:rsid w:val="00421283"/>
    <w:rsid w:val="00421994"/>
    <w:rsid w:val="004766DB"/>
    <w:rsid w:val="004A267C"/>
    <w:rsid w:val="004F6871"/>
    <w:rsid w:val="005025BC"/>
    <w:rsid w:val="005F1C08"/>
    <w:rsid w:val="0060763F"/>
    <w:rsid w:val="00625777"/>
    <w:rsid w:val="006944F4"/>
    <w:rsid w:val="006A5C59"/>
    <w:rsid w:val="007A518B"/>
    <w:rsid w:val="007F3D4F"/>
    <w:rsid w:val="00863DC7"/>
    <w:rsid w:val="00866430"/>
    <w:rsid w:val="00875037"/>
    <w:rsid w:val="00897ECD"/>
    <w:rsid w:val="008B6462"/>
    <w:rsid w:val="008B6C3B"/>
    <w:rsid w:val="008F03DE"/>
    <w:rsid w:val="00905D2B"/>
    <w:rsid w:val="00926E3B"/>
    <w:rsid w:val="00955F88"/>
    <w:rsid w:val="00972660"/>
    <w:rsid w:val="009B7280"/>
    <w:rsid w:val="00A31BC0"/>
    <w:rsid w:val="00A71AE5"/>
    <w:rsid w:val="00AA092C"/>
    <w:rsid w:val="00AC299B"/>
    <w:rsid w:val="00AE065D"/>
    <w:rsid w:val="00B01253"/>
    <w:rsid w:val="00B45EB2"/>
    <w:rsid w:val="00B55A9B"/>
    <w:rsid w:val="00B85AB5"/>
    <w:rsid w:val="00C01739"/>
    <w:rsid w:val="00C10DD7"/>
    <w:rsid w:val="00C21000"/>
    <w:rsid w:val="00CD1948"/>
    <w:rsid w:val="00D55A09"/>
    <w:rsid w:val="00D64780"/>
    <w:rsid w:val="00D87FE1"/>
    <w:rsid w:val="00DB32B9"/>
    <w:rsid w:val="00DE7BC6"/>
    <w:rsid w:val="00DF5540"/>
    <w:rsid w:val="00E344B9"/>
    <w:rsid w:val="00E35521"/>
    <w:rsid w:val="00E3771E"/>
    <w:rsid w:val="00E74987"/>
    <w:rsid w:val="00E93BF7"/>
    <w:rsid w:val="00EA245B"/>
    <w:rsid w:val="00EF4ACD"/>
    <w:rsid w:val="00F142B7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B30"/>
  <w15:chartTrackingRefBased/>
  <w15:docId w15:val="{49AF8516-CF4E-4840-8E0F-9BF9DB7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82"/>
  </w:style>
  <w:style w:type="paragraph" w:styleId="Stopka">
    <w:name w:val="footer"/>
    <w:basedOn w:val="Normalny"/>
    <w:link w:val="StopkaZnak"/>
    <w:uiPriority w:val="99"/>
    <w:unhideWhenUsed/>
    <w:rsid w:val="0025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82"/>
  </w:style>
  <w:style w:type="paragraph" w:styleId="Akapitzlist">
    <w:name w:val="List Paragraph"/>
    <w:basedOn w:val="Normalny"/>
    <w:uiPriority w:val="34"/>
    <w:qFormat/>
    <w:rsid w:val="00D8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Monika</dc:creator>
  <cp:keywords/>
  <dc:description/>
  <cp:lastModifiedBy>Piotrkowicz Monika</cp:lastModifiedBy>
  <cp:revision>72</cp:revision>
  <dcterms:created xsi:type="dcterms:W3CDTF">2023-11-27T08:47:00Z</dcterms:created>
  <dcterms:modified xsi:type="dcterms:W3CDTF">2023-12-01T11:28:00Z</dcterms:modified>
</cp:coreProperties>
</file>