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F04253" w:rsidRDefault="00D1126A" w:rsidP="00F04253">
      <w:pPr>
        <w:keepLines/>
        <w:suppressAutoHyphens/>
        <w:spacing w:after="0" w:line="240" w:lineRule="auto"/>
        <w:jc w:val="center"/>
        <w:rPr>
          <w:rFonts w:ascii="Century Gothic" w:eastAsia="Times New Roman" w:hAnsi="Century Gothic" w:cs="Times New Roman"/>
          <w:b/>
          <w:noProof/>
          <w:sz w:val="16"/>
          <w:szCs w:val="16"/>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F04253" w:rsidRDefault="00D1126A" w:rsidP="00F04253">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F04253">
        <w:rPr>
          <w:rFonts w:ascii="Century Gothic" w:eastAsia="Times New Roman" w:hAnsi="Century Gothic" w:cs="Arial"/>
          <w:noProof/>
          <w:sz w:val="16"/>
          <w:szCs w:val="16"/>
          <w:lang w:eastAsia="ar-SA"/>
        </w:rPr>
        <w:t>10-357 Olsztyn,  ul. Jagiellońska 78,  tel. 89</w:t>
      </w:r>
      <w:r w:rsidR="005262D1" w:rsidRPr="00F04253">
        <w:rPr>
          <w:rFonts w:ascii="Century Gothic" w:eastAsia="Times New Roman" w:hAnsi="Century Gothic" w:cs="Arial"/>
          <w:noProof/>
          <w:sz w:val="16"/>
          <w:szCs w:val="16"/>
          <w:lang w:eastAsia="ar-SA"/>
        </w:rPr>
        <w:t> </w:t>
      </w:r>
      <w:r w:rsidRPr="00F04253">
        <w:rPr>
          <w:rFonts w:ascii="Century Gothic" w:eastAsia="Times New Roman" w:hAnsi="Century Gothic" w:cs="Arial"/>
          <w:noProof/>
          <w:sz w:val="16"/>
          <w:szCs w:val="16"/>
          <w:lang w:eastAsia="ar-SA"/>
        </w:rPr>
        <w:t>532</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29</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 xml:space="preserve">01/fax </w:t>
      </w:r>
      <w:r w:rsidRPr="00F04253">
        <w:rPr>
          <w:rFonts w:ascii="Century Gothic" w:eastAsia="Times New Roman" w:hAnsi="Century Gothic" w:cs="Arial"/>
          <w:sz w:val="16"/>
          <w:szCs w:val="16"/>
          <w:lang w:val="de-DE" w:eastAsia="ar-SA"/>
        </w:rPr>
        <w:t xml:space="preserve">89 532 29 76, e-mail: </w:t>
      </w:r>
      <w:hyperlink r:id="rId9" w:history="1">
        <w:r w:rsidRPr="00F04253">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F04253" w:rsidRDefault="00D1126A" w:rsidP="00F04253">
      <w:pPr>
        <w:tabs>
          <w:tab w:val="left" w:pos="1170"/>
        </w:tabs>
        <w:suppressAutoHyphens/>
        <w:spacing w:after="0" w:line="240" w:lineRule="auto"/>
        <w:rPr>
          <w:rFonts w:ascii="Century Gothic" w:eastAsia="Times New Roman" w:hAnsi="Century Gothic" w:cs="Times New Roman"/>
          <w:sz w:val="16"/>
          <w:szCs w:val="16"/>
          <w:lang w:eastAsia="ar-SA"/>
        </w:rPr>
      </w:pPr>
      <w:r w:rsidRPr="00F04253">
        <w:rPr>
          <w:rFonts w:ascii="Century Gothic" w:eastAsia="Times New Roman" w:hAnsi="Century Gothic" w:cs="Times New Roman"/>
          <w:sz w:val="16"/>
          <w:szCs w:val="16"/>
          <w:lang w:eastAsia="ar-SA"/>
        </w:rPr>
        <w:t xml:space="preserve"> </w:t>
      </w:r>
      <w:r w:rsidRPr="00F04253">
        <w:rPr>
          <w:rFonts w:ascii="Century Gothic" w:eastAsia="Times New Roman" w:hAnsi="Century Gothic" w:cs="Times New Roman"/>
          <w:sz w:val="16"/>
          <w:szCs w:val="16"/>
          <w:lang w:eastAsia="ar-SA"/>
        </w:rPr>
        <w:tab/>
      </w:r>
    </w:p>
    <w:p w14:paraId="35DF43F9" w14:textId="3828C637"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4A0A7F">
        <w:rPr>
          <w:rFonts w:ascii="Century Gothic" w:eastAsia="Times New Roman" w:hAnsi="Century Gothic" w:cs="Arial"/>
          <w:sz w:val="18"/>
          <w:szCs w:val="18"/>
          <w:lang w:eastAsia="ar-SA"/>
        </w:rPr>
        <w:t>25</w:t>
      </w:r>
      <w:r w:rsidR="004C2BA6" w:rsidRPr="00026ABC">
        <w:rPr>
          <w:rFonts w:ascii="Century Gothic" w:eastAsia="Times New Roman" w:hAnsi="Century Gothic" w:cs="Arial"/>
          <w:sz w:val="18"/>
          <w:szCs w:val="18"/>
          <w:lang w:eastAsia="ar-SA"/>
        </w:rPr>
        <w:t>.2021</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1AF9110C" w14:textId="77777777" w:rsidR="0079421F" w:rsidRDefault="0079421F"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74F1E824"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Prawo zamówień publicznych (Dz. U. z 2019 roku, poz. 2019 ze zmianami, zwanej dalej Pzp), 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410CD06C" w14:textId="6F0D2ED3" w:rsidR="00BB489E" w:rsidRDefault="0059001B" w:rsidP="0059001B">
      <w:pPr>
        <w:tabs>
          <w:tab w:val="left" w:pos="2580"/>
        </w:tabs>
        <w:suppressAutoHyphens/>
        <w:spacing w:after="0" w:line="200" w:lineRule="atLeast"/>
        <w:jc w:val="center"/>
        <w:rPr>
          <w:rFonts w:ascii="Century Gothic" w:eastAsia="Times New Roman" w:hAnsi="Century Gothic" w:cs="Arial"/>
          <w:b/>
          <w:sz w:val="20"/>
          <w:szCs w:val="20"/>
          <w:lang w:eastAsia="ar-SA"/>
        </w:rPr>
      </w:pPr>
      <w:bookmarkStart w:id="0" w:name="_Hlk72219252"/>
      <w:r>
        <w:rPr>
          <w:rFonts w:ascii="Century Gothic" w:eastAsia="Times New Roman" w:hAnsi="Century Gothic" w:cs="Arial"/>
          <w:b/>
          <w:sz w:val="20"/>
          <w:szCs w:val="20"/>
          <w:lang w:eastAsia="ar-SA"/>
        </w:rPr>
        <w:t>Dostawę i montaż aparatury medycznej i sprzętu medycznego w ramach rozbudowy i przebudowy bryły C budynku szpitala na potrzeby bloku operacyjnego, OIOM, oddziału chirurgii oraz izby przyjęć realizowanej w ramach zadania pn.: „Rozbudowa istniejącej infrastruktury na potrzeby utworzenia kompleksowego ośrodka leczącego schorzenia układu oddechowego w Samodzielnym Publicznym Zespole Gruźlicy i Chorób Płuc w Olsztynie</w:t>
      </w:r>
      <w:r w:rsidR="00836DEA">
        <w:rPr>
          <w:rFonts w:ascii="Century Gothic" w:eastAsia="Times New Roman" w:hAnsi="Century Gothic" w:cs="Arial"/>
          <w:b/>
          <w:sz w:val="20"/>
          <w:szCs w:val="20"/>
          <w:lang w:eastAsia="ar-SA"/>
        </w:rPr>
        <w:t>.</w:t>
      </w:r>
      <w:r w:rsidR="00B468E5">
        <w:rPr>
          <w:rFonts w:ascii="Century Gothic" w:eastAsia="Times New Roman" w:hAnsi="Century Gothic" w:cs="Arial"/>
          <w:b/>
          <w:sz w:val="20"/>
          <w:szCs w:val="20"/>
          <w:lang w:eastAsia="ar-SA"/>
        </w:rPr>
        <w:t>”</w:t>
      </w:r>
    </w:p>
    <w:bookmarkEnd w:id="0"/>
    <w:p w14:paraId="1CDE07AE" w14:textId="17121FAD" w:rsidR="0079421F"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D55E220" w14:textId="28BA0733" w:rsidR="001709A6" w:rsidRPr="001709A6" w:rsidRDefault="001709A6" w:rsidP="00CA4959">
      <w:pPr>
        <w:pBdr>
          <w:top w:val="single" w:sz="4" w:space="1" w:color="auto"/>
          <w:left w:val="single" w:sz="4" w:space="4" w:color="auto"/>
          <w:bottom w:val="single" w:sz="4" w:space="1" w:color="auto"/>
          <w:right w:val="single" w:sz="4" w:space="13" w:color="auto"/>
        </w:pBdr>
        <w:tabs>
          <w:tab w:val="left" w:pos="2580"/>
        </w:tabs>
        <w:suppressAutoHyphens/>
        <w:spacing w:after="0" w:line="200" w:lineRule="atLeast"/>
        <w:jc w:val="center"/>
        <w:rPr>
          <w:rFonts w:ascii="Century Gothic" w:eastAsia="Times New Roman" w:hAnsi="Century Gothic" w:cs="Arial"/>
          <w:b/>
          <w:bCs/>
          <w:i/>
          <w:iCs/>
          <w:sz w:val="18"/>
          <w:szCs w:val="18"/>
          <w:lang w:eastAsia="ar-SA"/>
        </w:rPr>
      </w:pPr>
      <w:r w:rsidRPr="001709A6">
        <w:rPr>
          <w:rFonts w:ascii="Century Gothic" w:hAnsi="Century Gothic"/>
          <w:b/>
          <w:bCs/>
          <w:i/>
          <w:iCs/>
          <w:sz w:val="18"/>
          <w:szCs w:val="18"/>
        </w:rPr>
        <w:t xml:space="preserve">Inwestycja jest finansowana ze środków budżetu Państwa i </w:t>
      </w:r>
      <w:r w:rsidR="00CA4959">
        <w:rPr>
          <w:rFonts w:ascii="Century Gothic" w:hAnsi="Century Gothic"/>
          <w:b/>
          <w:bCs/>
          <w:i/>
          <w:iCs/>
          <w:sz w:val="18"/>
          <w:szCs w:val="18"/>
        </w:rPr>
        <w:t>Marszałka Województwa</w:t>
      </w:r>
      <w:r w:rsidRPr="001709A6">
        <w:rPr>
          <w:rFonts w:ascii="Century Gothic" w:hAnsi="Century Gothic"/>
          <w:b/>
          <w:bCs/>
          <w:i/>
          <w:iCs/>
          <w:sz w:val="18"/>
          <w:szCs w:val="18"/>
        </w:rPr>
        <w:t xml:space="preserve"> Warmińsko-Mazurskiego</w:t>
      </w:r>
    </w:p>
    <w:p w14:paraId="23BBD48F" w14:textId="77777777" w:rsidR="001709A6" w:rsidRPr="009B4D8D" w:rsidRDefault="001709A6"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77777777" w:rsidR="00BB489E" w:rsidRPr="00832F19" w:rsidRDefault="00BB489E" w:rsidP="00F04253">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18CE4F5F" w14:textId="77777777" w:rsidR="00BB489E" w:rsidRPr="00832F19" w:rsidRDefault="00BB489E" w:rsidP="00F04253">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F04253">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F04253">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67448C3B" w:rsidR="000B09E3" w:rsidRPr="008875AC" w:rsidRDefault="000B09E3" w:rsidP="00F04253">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Pr="008875AC">
          <w:rPr>
            <w:rStyle w:val="Hipercze"/>
            <w:rFonts w:ascii="Century Gothic" w:eastAsia="Times New Roman" w:hAnsi="Century Gothic" w:cs="Times New Roman"/>
            <w:sz w:val="18"/>
            <w:szCs w:val="18"/>
            <w:lang w:val="en-US" w:eastAsia="ar-SA"/>
          </w:rPr>
          <w:t>alis@pulmonologia.olsztyn.pl</w:t>
        </w:r>
      </w:hyperlink>
    </w:p>
    <w:p w14:paraId="25C94F91" w14:textId="5E54F909" w:rsidR="000B09E3" w:rsidRPr="00832F19" w:rsidRDefault="000B09E3" w:rsidP="00F04253">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F04253">
      <w:pPr>
        <w:suppressAutoHyphens/>
        <w:spacing w:after="0" w:line="200" w:lineRule="atLeast"/>
        <w:ind w:left="426"/>
        <w:jc w:val="both"/>
        <w:rPr>
          <w:rFonts w:ascii="Century Gothic" w:eastAsia="Times New Roman" w:hAnsi="Century Gothic" w:cs="Arial"/>
          <w:sz w:val="18"/>
          <w:szCs w:val="18"/>
          <w:lang w:eastAsia="ar-SA"/>
        </w:rPr>
      </w:pPr>
    </w:p>
    <w:p w14:paraId="664CA66D" w14:textId="12E3EC07" w:rsidR="00C0254A" w:rsidRPr="001567F7" w:rsidRDefault="00C0254A" w:rsidP="00F04253">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w:t>
      </w:r>
      <w:r w:rsidR="003F7BFC">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77777777" w:rsidR="00650CCE" w:rsidRPr="008D542F" w:rsidRDefault="0056442B" w:rsidP="00F04253">
      <w:pPr>
        <w:tabs>
          <w:tab w:val="left" w:pos="284"/>
        </w:tabs>
        <w:spacing w:line="240" w:lineRule="auto"/>
        <w:ind w:left="426"/>
        <w:jc w:val="both"/>
        <w:rPr>
          <w:rFonts w:ascii="Century Gothic" w:eastAsia="Times New Roman" w:hAnsi="Century Gothic" w:cs="Arial"/>
          <w:sz w:val="18"/>
          <w:szCs w:val="18"/>
          <w:lang w:eastAsia="pl-PL"/>
        </w:rPr>
      </w:pPr>
      <w:hyperlink r:id="rId12"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7810F5FA" w14:textId="1B266EB1" w:rsidR="00D756C2" w:rsidRPr="00832F19" w:rsidRDefault="00D756C2" w:rsidP="00F04253">
      <w:pPr>
        <w:autoSpaceDE w:val="0"/>
        <w:autoSpaceDN w:val="0"/>
        <w:adjustRightInd w:val="0"/>
        <w:spacing w:after="0" w:line="240" w:lineRule="auto"/>
        <w:ind w:left="426"/>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D5FDA1B" w:rsidR="005262D1" w:rsidRPr="009B4D8D"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105A8CC" w:rsidR="005262D1" w:rsidRPr="00832F1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C47EE31" w:rsidR="005262D1" w:rsidRPr="00F0643F"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4253">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103397">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Default="00A7693F" w:rsidP="0075295F">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657D0314" w14:textId="77777777" w:rsidR="00F04253" w:rsidRDefault="00F04253"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7F33B2D0" w:rsidR="00D756C2" w:rsidRPr="009B4D8D"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3B0C915" w14:textId="68FDFC7D" w:rsidR="00F04253" w:rsidRPr="00F04253" w:rsidRDefault="00F04253"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(Dz.</w:t>
      </w:r>
      <w:r w:rsidR="00066467">
        <w:rPr>
          <w:rFonts w:ascii="Century Gothic" w:eastAsia="Times New Roman" w:hAnsi="Century Gothic" w:cs="Arial"/>
          <w:sz w:val="18"/>
          <w:szCs w:val="18"/>
          <w:lang w:eastAsia="ar-SA"/>
        </w:rPr>
        <w:t xml:space="preserve"> </w:t>
      </w:r>
      <w:r w:rsidRPr="00F04253">
        <w:rPr>
          <w:rFonts w:ascii="Century Gothic" w:eastAsia="Times New Roman" w:hAnsi="Century Gothic" w:cs="Arial"/>
          <w:sz w:val="18"/>
          <w:szCs w:val="18"/>
          <w:lang w:eastAsia="ar-SA"/>
        </w:rPr>
        <w:t>U. z 2019 roku, poz. 2019 ze zmianami) oraz niniejszej Specyfikacji Warunków Zamówienia, zwaną dalej „SWZ”.</w:t>
      </w:r>
    </w:p>
    <w:p w14:paraId="201EF855" w14:textId="77777777" w:rsidR="00F04253" w:rsidRPr="00F04253" w:rsidRDefault="00F04253"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 xml:space="preserve">Szacunkowa wartość przedmiotowego zamówienia przekracza kwotę określoną w obwieszczeniu Prezesa Urzędu Zamówień Publicznych, wydanym na podstawie w art. 3 ust. 2 Pzp.  </w:t>
      </w:r>
    </w:p>
    <w:p w14:paraId="6DF3E184" w14:textId="4CA8BA46" w:rsidR="00BB0F81" w:rsidRPr="00B852D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7606EAF6" w:rsidR="00BB0F81" w:rsidRPr="00B852D1" w:rsidRDefault="00202823" w:rsidP="009E4466">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BB0F81" w:rsidRPr="00B852D1">
        <w:rPr>
          <w:rFonts w:ascii="Century Gothic" w:eastAsia="Times New Roman" w:hAnsi="Century Gothic" w:cs="Arial"/>
          <w:sz w:val="18"/>
          <w:szCs w:val="18"/>
          <w:lang w:eastAsia="ar-SA"/>
        </w:rPr>
        <w:t xml:space="preserve">Zamawiający nie zastrzega możliwości ubiegania się o udzielenie zamówienia wyłącznie przez </w:t>
      </w:r>
      <w:r>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wykonawców, o których mowa w art. 94 </w:t>
      </w:r>
      <w:r w:rsidR="00B852D1">
        <w:rPr>
          <w:rFonts w:ascii="Century Gothic" w:eastAsia="Times New Roman" w:hAnsi="Century Gothic" w:cs="Arial"/>
          <w:sz w:val="18"/>
          <w:szCs w:val="18"/>
          <w:lang w:eastAsia="ar-SA"/>
        </w:rPr>
        <w:t>Pzp</w:t>
      </w:r>
      <w:r w:rsidR="00BB0F81" w:rsidRPr="00B852D1">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6F97D7E1"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0594C9D9" w14:textId="32619257" w:rsidR="00586C60" w:rsidRPr="00110419" w:rsidRDefault="00146D61" w:rsidP="002057E4">
      <w:pPr>
        <w:widowControl w:val="0"/>
        <w:numPr>
          <w:ilvl w:val="0"/>
          <w:numId w:val="16"/>
        </w:numPr>
        <w:tabs>
          <w:tab w:val="left" w:pos="2580"/>
        </w:tabs>
        <w:suppressAutoHyphens/>
        <w:spacing w:after="0" w:line="200" w:lineRule="atLeast"/>
        <w:ind w:hanging="294"/>
        <w:jc w:val="both"/>
        <w:rPr>
          <w:rFonts w:ascii="Century Gothic" w:eastAsia="Times New Roman" w:hAnsi="Century Gothic" w:cs="Arial"/>
          <w:bCs/>
          <w:sz w:val="18"/>
          <w:szCs w:val="18"/>
          <w:lang w:eastAsia="ar-SA"/>
        </w:rPr>
      </w:pPr>
      <w:r w:rsidRPr="00110419">
        <w:rPr>
          <w:rFonts w:ascii="Century Gothic" w:eastAsia="Times New Roman" w:hAnsi="Century Gothic" w:cs="Tahoma,Bold"/>
          <w:bCs/>
          <w:sz w:val="18"/>
          <w:szCs w:val="18"/>
          <w:lang w:eastAsia="pl-PL"/>
        </w:rPr>
        <w:t xml:space="preserve">Przedmiotem zamówienia </w:t>
      </w:r>
      <w:r w:rsidR="00586C60" w:rsidRPr="00110419">
        <w:rPr>
          <w:rFonts w:ascii="Century Gothic" w:eastAsia="Times New Roman" w:hAnsi="Century Gothic" w:cs="Times New Roman"/>
          <w:bCs/>
          <w:sz w:val="18"/>
          <w:szCs w:val="18"/>
          <w:lang w:eastAsia="ar-SA"/>
        </w:rPr>
        <w:t>jest dostawa mebli i urządzeń realizowana w ramach  projektu obejmującego d</w:t>
      </w:r>
      <w:r w:rsidR="00586C60" w:rsidRPr="00110419">
        <w:rPr>
          <w:rFonts w:ascii="Century Gothic" w:eastAsia="Times New Roman" w:hAnsi="Century Gothic" w:cs="Arial"/>
          <w:bCs/>
          <w:sz w:val="18"/>
          <w:szCs w:val="18"/>
          <w:lang w:eastAsia="ar-SA"/>
        </w:rPr>
        <w:t>ostawę i montaż aparatury medycznej i sprzętu medycznego w ramach rozbudowy i przebudowy bryły C budynku szpitala na potrzeby bloku operacyjnego, OIOM, oddziału chirurgii oraz izby przyjęć realizowanej w ramach zadania pn.: „Rozbudowa istniejącej infrastruktury na potrzeby utworzenia kompleksowego ośrodka leczącego schorzenia układu oddechowego w Samodzielnym Publicznym Zespole Gruźlicy i Chorób Płuc w Olsztynie.</w:t>
      </w:r>
    </w:p>
    <w:p w14:paraId="6437E5A6" w14:textId="1C48D16F" w:rsidR="00586C60" w:rsidRPr="00394637" w:rsidRDefault="00394637" w:rsidP="002057E4">
      <w:pPr>
        <w:widowControl w:val="0"/>
        <w:numPr>
          <w:ilvl w:val="0"/>
          <w:numId w:val="16"/>
        </w:numPr>
        <w:tabs>
          <w:tab w:val="left" w:pos="2580"/>
        </w:tabs>
        <w:suppressAutoHyphens/>
        <w:spacing w:after="0" w:line="200" w:lineRule="atLeast"/>
        <w:ind w:hanging="294"/>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W niniejszym postępowaniu p</w:t>
      </w:r>
      <w:r w:rsidR="00586C60" w:rsidRPr="00394637">
        <w:rPr>
          <w:rFonts w:ascii="Century Gothic" w:eastAsia="Times New Roman" w:hAnsi="Century Gothic" w:cs="Arial"/>
          <w:b/>
          <w:sz w:val="18"/>
          <w:szCs w:val="18"/>
          <w:lang w:eastAsia="ar-SA"/>
        </w:rPr>
        <w:t xml:space="preserve">rzedmiot zamówienia </w:t>
      </w:r>
      <w:r w:rsidR="00D12918">
        <w:rPr>
          <w:rFonts w:ascii="Century Gothic" w:eastAsia="Times New Roman" w:hAnsi="Century Gothic" w:cs="Arial"/>
          <w:b/>
          <w:sz w:val="18"/>
          <w:szCs w:val="18"/>
          <w:lang w:eastAsia="ar-SA"/>
        </w:rPr>
        <w:t>został podzielony na</w:t>
      </w:r>
      <w:r w:rsidR="00586C60" w:rsidRPr="00394637">
        <w:rPr>
          <w:rFonts w:ascii="Century Gothic" w:eastAsia="Times New Roman" w:hAnsi="Century Gothic" w:cs="Arial"/>
          <w:b/>
          <w:sz w:val="18"/>
          <w:szCs w:val="18"/>
          <w:lang w:eastAsia="ar-SA"/>
        </w:rPr>
        <w:t xml:space="preserve"> pięć pakietów</w:t>
      </w:r>
      <w:r w:rsidR="00D12918">
        <w:rPr>
          <w:rFonts w:ascii="Century Gothic" w:eastAsia="Times New Roman" w:hAnsi="Century Gothic" w:cs="Arial"/>
          <w:b/>
          <w:sz w:val="18"/>
          <w:szCs w:val="18"/>
          <w:lang w:eastAsia="ar-SA"/>
        </w:rPr>
        <w:t xml:space="preserve"> obejmujących</w:t>
      </w:r>
      <w:r w:rsidR="00586C60" w:rsidRPr="00394637">
        <w:rPr>
          <w:rFonts w:ascii="Century Gothic" w:eastAsia="Times New Roman" w:hAnsi="Century Gothic" w:cs="Arial"/>
          <w:b/>
          <w:sz w:val="18"/>
          <w:szCs w:val="18"/>
          <w:lang w:eastAsia="ar-SA"/>
        </w:rPr>
        <w:t>:</w:t>
      </w:r>
    </w:p>
    <w:p w14:paraId="1DEC2378" w14:textId="35B193E1" w:rsidR="00586C60" w:rsidRPr="00394637" w:rsidRDefault="00586C60" w:rsidP="00586C60">
      <w:pPr>
        <w:widowControl w:val="0"/>
        <w:tabs>
          <w:tab w:val="left" w:pos="2580"/>
        </w:tabs>
        <w:suppressAutoHyphens/>
        <w:spacing w:after="0" w:line="200" w:lineRule="atLeast"/>
        <w:ind w:left="720"/>
        <w:rPr>
          <w:rFonts w:ascii="Century Gothic" w:eastAsia="Times New Roman" w:hAnsi="Century Gothic" w:cs="Arial"/>
          <w:b/>
          <w:sz w:val="18"/>
          <w:szCs w:val="18"/>
          <w:lang w:eastAsia="ar-SA"/>
        </w:rPr>
      </w:pPr>
      <w:r w:rsidRPr="00394637">
        <w:rPr>
          <w:rFonts w:ascii="Century Gothic" w:eastAsia="Times New Roman" w:hAnsi="Century Gothic" w:cs="Arial"/>
          <w:b/>
          <w:sz w:val="18"/>
          <w:szCs w:val="18"/>
          <w:lang w:eastAsia="ar-SA"/>
        </w:rPr>
        <w:t>2.1</w:t>
      </w:r>
      <w:r w:rsidR="00110419" w:rsidRPr="00394637">
        <w:rPr>
          <w:rFonts w:ascii="Century Gothic" w:eastAsia="Times New Roman" w:hAnsi="Century Gothic" w:cs="Arial"/>
          <w:b/>
          <w:sz w:val="18"/>
          <w:szCs w:val="18"/>
          <w:lang w:eastAsia="ar-SA"/>
        </w:rPr>
        <w:t xml:space="preserve">  Łóżka szpitalne i szafki przyłóżkowe</w:t>
      </w:r>
    </w:p>
    <w:p w14:paraId="14570B8A" w14:textId="0E2B7EF1" w:rsidR="00586C60" w:rsidRPr="00394637" w:rsidRDefault="00586C60" w:rsidP="00586C60">
      <w:pPr>
        <w:widowControl w:val="0"/>
        <w:tabs>
          <w:tab w:val="left" w:pos="2580"/>
        </w:tabs>
        <w:suppressAutoHyphens/>
        <w:spacing w:after="0" w:line="200" w:lineRule="atLeast"/>
        <w:ind w:left="720"/>
        <w:rPr>
          <w:rFonts w:ascii="Century Gothic" w:eastAsia="Times New Roman" w:hAnsi="Century Gothic" w:cs="Arial"/>
          <w:b/>
          <w:sz w:val="18"/>
          <w:szCs w:val="18"/>
          <w:lang w:eastAsia="ar-SA"/>
        </w:rPr>
      </w:pPr>
      <w:r w:rsidRPr="00394637">
        <w:rPr>
          <w:rFonts w:ascii="Century Gothic" w:eastAsia="Times New Roman" w:hAnsi="Century Gothic" w:cs="Arial"/>
          <w:b/>
          <w:sz w:val="18"/>
          <w:szCs w:val="18"/>
          <w:lang w:eastAsia="ar-SA"/>
        </w:rPr>
        <w:t>2.2</w:t>
      </w:r>
      <w:r w:rsidR="00110419" w:rsidRPr="00394637">
        <w:rPr>
          <w:rFonts w:ascii="Century Gothic" w:eastAsia="Times New Roman" w:hAnsi="Century Gothic" w:cs="Arial"/>
          <w:b/>
          <w:sz w:val="18"/>
          <w:szCs w:val="18"/>
          <w:lang w:eastAsia="ar-SA"/>
        </w:rPr>
        <w:t xml:space="preserve">  Meble biurowe</w:t>
      </w:r>
    </w:p>
    <w:p w14:paraId="44BDFE5A" w14:textId="0ECC3951" w:rsidR="00586C60" w:rsidRPr="00394637" w:rsidRDefault="00586C60" w:rsidP="00586C60">
      <w:pPr>
        <w:widowControl w:val="0"/>
        <w:tabs>
          <w:tab w:val="left" w:pos="2580"/>
        </w:tabs>
        <w:suppressAutoHyphens/>
        <w:spacing w:after="0" w:line="200" w:lineRule="atLeast"/>
        <w:ind w:left="720"/>
        <w:rPr>
          <w:rFonts w:ascii="Century Gothic" w:eastAsia="Times New Roman" w:hAnsi="Century Gothic" w:cs="Arial"/>
          <w:b/>
          <w:sz w:val="18"/>
          <w:szCs w:val="18"/>
          <w:lang w:eastAsia="ar-SA"/>
        </w:rPr>
      </w:pPr>
      <w:r w:rsidRPr="00394637">
        <w:rPr>
          <w:rFonts w:ascii="Century Gothic" w:eastAsia="Times New Roman" w:hAnsi="Century Gothic" w:cs="Arial"/>
          <w:b/>
          <w:sz w:val="18"/>
          <w:szCs w:val="18"/>
          <w:lang w:eastAsia="ar-SA"/>
        </w:rPr>
        <w:t>2.3</w:t>
      </w:r>
      <w:r w:rsidR="00110419" w:rsidRPr="00394637">
        <w:rPr>
          <w:rFonts w:ascii="Century Gothic" w:eastAsia="Times New Roman" w:hAnsi="Century Gothic" w:cs="Arial"/>
          <w:b/>
          <w:sz w:val="18"/>
          <w:szCs w:val="18"/>
          <w:lang w:eastAsia="ar-SA"/>
        </w:rPr>
        <w:t xml:space="preserve">  Meble medyczne</w:t>
      </w:r>
    </w:p>
    <w:p w14:paraId="24225579" w14:textId="3688F56E" w:rsidR="00586C60" w:rsidRPr="00394637" w:rsidRDefault="00586C60" w:rsidP="00586C60">
      <w:pPr>
        <w:widowControl w:val="0"/>
        <w:tabs>
          <w:tab w:val="left" w:pos="2580"/>
        </w:tabs>
        <w:suppressAutoHyphens/>
        <w:spacing w:after="0" w:line="200" w:lineRule="atLeast"/>
        <w:ind w:left="720"/>
        <w:rPr>
          <w:rFonts w:ascii="Century Gothic" w:eastAsia="Times New Roman" w:hAnsi="Century Gothic" w:cs="Arial"/>
          <w:b/>
          <w:sz w:val="18"/>
          <w:szCs w:val="18"/>
          <w:lang w:eastAsia="ar-SA"/>
        </w:rPr>
      </w:pPr>
      <w:r w:rsidRPr="00394637">
        <w:rPr>
          <w:rFonts w:ascii="Century Gothic" w:eastAsia="Times New Roman" w:hAnsi="Century Gothic" w:cs="Arial"/>
          <w:b/>
          <w:sz w:val="18"/>
          <w:szCs w:val="18"/>
          <w:lang w:eastAsia="ar-SA"/>
        </w:rPr>
        <w:t>2.4</w:t>
      </w:r>
      <w:r w:rsidR="00110419" w:rsidRPr="00394637">
        <w:rPr>
          <w:rFonts w:ascii="Century Gothic" w:eastAsia="Times New Roman" w:hAnsi="Century Gothic" w:cs="Arial"/>
          <w:b/>
          <w:sz w:val="18"/>
          <w:szCs w:val="18"/>
          <w:lang w:eastAsia="ar-SA"/>
        </w:rPr>
        <w:t xml:space="preserve">  Urządzenia do mycia i dezynfekcji </w:t>
      </w:r>
    </w:p>
    <w:p w14:paraId="65D4E057" w14:textId="0D363196" w:rsidR="00586C60" w:rsidRPr="00394637" w:rsidRDefault="00586C60" w:rsidP="00586C60">
      <w:pPr>
        <w:widowControl w:val="0"/>
        <w:tabs>
          <w:tab w:val="left" w:pos="2580"/>
        </w:tabs>
        <w:suppressAutoHyphens/>
        <w:spacing w:after="0" w:line="200" w:lineRule="atLeast"/>
        <w:ind w:left="720"/>
        <w:rPr>
          <w:rFonts w:ascii="Century Gothic" w:eastAsia="Times New Roman" w:hAnsi="Century Gothic" w:cs="Arial"/>
          <w:b/>
          <w:sz w:val="18"/>
          <w:szCs w:val="18"/>
          <w:lang w:eastAsia="ar-SA"/>
        </w:rPr>
      </w:pPr>
      <w:r w:rsidRPr="00394637">
        <w:rPr>
          <w:rFonts w:ascii="Century Gothic" w:eastAsia="Times New Roman" w:hAnsi="Century Gothic" w:cs="Arial"/>
          <w:b/>
          <w:sz w:val="18"/>
          <w:szCs w:val="18"/>
          <w:lang w:eastAsia="ar-SA"/>
        </w:rPr>
        <w:t>2.5</w:t>
      </w:r>
      <w:r w:rsidR="00110419" w:rsidRPr="00394637">
        <w:rPr>
          <w:rFonts w:ascii="Century Gothic" w:eastAsia="Times New Roman" w:hAnsi="Century Gothic" w:cs="Arial"/>
          <w:b/>
          <w:sz w:val="18"/>
          <w:szCs w:val="18"/>
          <w:lang w:eastAsia="ar-SA"/>
        </w:rPr>
        <w:t xml:space="preserve">  Wyposażenie utrzymania czystości</w:t>
      </w:r>
    </w:p>
    <w:p w14:paraId="7BEA0CF9" w14:textId="03FFC650" w:rsidR="00110419" w:rsidRPr="00FD72A2" w:rsidRDefault="00592E57" w:rsidP="002057E4">
      <w:pPr>
        <w:pStyle w:val="Akapitzlist"/>
        <w:numPr>
          <w:ilvl w:val="0"/>
          <w:numId w:val="16"/>
        </w:numPr>
        <w:shd w:val="clear" w:color="auto" w:fill="FFFFFF" w:themeFill="background1"/>
        <w:tabs>
          <w:tab w:val="left" w:pos="2580"/>
        </w:tabs>
        <w:suppressAutoHyphens/>
        <w:spacing w:after="0" w:line="240" w:lineRule="auto"/>
        <w:ind w:hanging="294"/>
        <w:jc w:val="both"/>
        <w:rPr>
          <w:rFonts w:ascii="Century Gothic" w:eastAsia="Times New Roman" w:hAnsi="Century Gothic" w:cs="Times New Roman"/>
          <w:sz w:val="18"/>
          <w:szCs w:val="18"/>
          <w:lang w:eastAsia="ar-SA"/>
        </w:rPr>
      </w:pPr>
      <w:r w:rsidRPr="004616FF">
        <w:rPr>
          <w:rFonts w:ascii="Century Gothic" w:eastAsia="MS Mincho" w:hAnsi="Century Gothic" w:cs="Times New Roman"/>
          <w:sz w:val="18"/>
          <w:szCs w:val="18"/>
          <w:lang w:eastAsia="pl-PL"/>
        </w:rPr>
        <w:t xml:space="preserve">Szczegółowy </w:t>
      </w:r>
      <w:r w:rsidR="00A72F67" w:rsidRPr="004616FF">
        <w:rPr>
          <w:rFonts w:ascii="Century Gothic" w:eastAsia="MS Mincho" w:hAnsi="Century Gothic" w:cs="Times New Roman"/>
          <w:sz w:val="18"/>
          <w:szCs w:val="18"/>
          <w:lang w:eastAsia="pl-PL"/>
        </w:rPr>
        <w:t>opis przedmiotu zamówienia</w:t>
      </w:r>
      <w:r w:rsidRPr="004616FF">
        <w:rPr>
          <w:rFonts w:ascii="Century Gothic" w:eastAsia="MS Mincho" w:hAnsi="Century Gothic" w:cs="Times New Roman"/>
          <w:sz w:val="18"/>
          <w:szCs w:val="18"/>
          <w:lang w:eastAsia="pl-PL"/>
        </w:rPr>
        <w:t xml:space="preserve"> </w:t>
      </w:r>
      <w:r w:rsidR="008D5E34" w:rsidRPr="004616FF">
        <w:rPr>
          <w:rFonts w:ascii="Century Gothic" w:eastAsia="MS Mincho" w:hAnsi="Century Gothic" w:cs="Times New Roman"/>
          <w:sz w:val="18"/>
          <w:szCs w:val="18"/>
          <w:lang w:eastAsia="pl-PL"/>
        </w:rPr>
        <w:t xml:space="preserve">został określony w </w:t>
      </w:r>
      <w:r w:rsidR="00AB670E">
        <w:rPr>
          <w:rFonts w:ascii="Century Gothic" w:eastAsia="MS Mincho" w:hAnsi="Century Gothic" w:cs="Times New Roman"/>
          <w:sz w:val="18"/>
          <w:szCs w:val="18"/>
          <w:lang w:eastAsia="pl-PL"/>
        </w:rPr>
        <w:t>z</w:t>
      </w:r>
      <w:r w:rsidRPr="004616FF">
        <w:rPr>
          <w:rFonts w:ascii="Century Gothic" w:eastAsia="MS Mincho" w:hAnsi="Century Gothic" w:cs="Times New Roman"/>
          <w:b/>
          <w:sz w:val="18"/>
          <w:szCs w:val="18"/>
          <w:lang w:eastAsia="pl-PL"/>
        </w:rPr>
        <w:t>ałącznik</w:t>
      </w:r>
      <w:r w:rsidR="008D5E34" w:rsidRPr="004616FF">
        <w:rPr>
          <w:rFonts w:ascii="Century Gothic" w:eastAsia="MS Mincho" w:hAnsi="Century Gothic" w:cs="Times New Roman"/>
          <w:b/>
          <w:sz w:val="18"/>
          <w:szCs w:val="18"/>
          <w:lang w:eastAsia="pl-PL"/>
        </w:rPr>
        <w:t>u</w:t>
      </w:r>
      <w:r w:rsidRPr="004616FF">
        <w:rPr>
          <w:rFonts w:ascii="Century Gothic" w:eastAsia="MS Mincho" w:hAnsi="Century Gothic" w:cs="Times New Roman"/>
          <w:b/>
          <w:sz w:val="18"/>
          <w:szCs w:val="18"/>
          <w:lang w:eastAsia="pl-PL"/>
        </w:rPr>
        <w:t xml:space="preserve"> </w:t>
      </w:r>
      <w:r w:rsidR="00D86831" w:rsidRPr="004616FF">
        <w:rPr>
          <w:rFonts w:ascii="Century Gothic" w:eastAsia="MS Mincho" w:hAnsi="Century Gothic" w:cs="Times New Roman"/>
          <w:b/>
          <w:sz w:val="18"/>
          <w:szCs w:val="18"/>
          <w:lang w:eastAsia="pl-PL"/>
        </w:rPr>
        <w:t>n</w:t>
      </w:r>
      <w:r w:rsidRPr="004616FF">
        <w:rPr>
          <w:rFonts w:ascii="Century Gothic" w:eastAsia="MS Mincho" w:hAnsi="Century Gothic" w:cs="Times New Roman"/>
          <w:b/>
          <w:sz w:val="18"/>
          <w:szCs w:val="18"/>
          <w:lang w:eastAsia="pl-PL"/>
        </w:rPr>
        <w:t xml:space="preserve">r </w:t>
      </w:r>
      <w:r w:rsidRPr="004616FF">
        <w:rPr>
          <w:rFonts w:ascii="Century Gothic" w:eastAsia="MS Mincho" w:hAnsi="Century Gothic" w:cs="Times New Roman"/>
          <w:sz w:val="18"/>
          <w:szCs w:val="18"/>
          <w:lang w:eastAsia="pl-PL"/>
        </w:rPr>
        <w:t xml:space="preserve"> </w:t>
      </w:r>
      <w:r w:rsidR="0047774F" w:rsidRPr="004616FF">
        <w:rPr>
          <w:rFonts w:ascii="Century Gothic" w:eastAsia="MS Mincho" w:hAnsi="Century Gothic" w:cs="Times New Roman"/>
          <w:b/>
          <w:bCs/>
          <w:sz w:val="18"/>
          <w:szCs w:val="18"/>
          <w:lang w:eastAsia="pl-PL"/>
        </w:rPr>
        <w:t>1</w:t>
      </w:r>
      <w:r w:rsidR="0047774F" w:rsidRPr="004616FF">
        <w:rPr>
          <w:rFonts w:ascii="Century Gothic" w:eastAsia="MS Mincho" w:hAnsi="Century Gothic" w:cs="Times New Roman"/>
          <w:sz w:val="18"/>
          <w:szCs w:val="18"/>
          <w:lang w:eastAsia="pl-PL"/>
        </w:rPr>
        <w:t xml:space="preserve"> </w:t>
      </w:r>
      <w:r w:rsidRPr="004616FF">
        <w:rPr>
          <w:rFonts w:ascii="Century Gothic" w:eastAsia="MS Mincho" w:hAnsi="Century Gothic" w:cs="Times New Roman"/>
          <w:sz w:val="18"/>
          <w:szCs w:val="18"/>
          <w:lang w:eastAsia="pl-PL"/>
        </w:rPr>
        <w:t>do niniejszej SWZ.</w:t>
      </w:r>
    </w:p>
    <w:p w14:paraId="50A720E4" w14:textId="77777777" w:rsidR="00FD72A2" w:rsidRPr="00FD72A2" w:rsidRDefault="00FD72A2" w:rsidP="002057E4">
      <w:pPr>
        <w:pStyle w:val="Akapitzlist"/>
        <w:numPr>
          <w:ilvl w:val="0"/>
          <w:numId w:val="16"/>
        </w:numPr>
        <w:spacing w:line="240" w:lineRule="auto"/>
        <w:ind w:left="709" w:hanging="283"/>
        <w:jc w:val="both"/>
        <w:rPr>
          <w:rFonts w:ascii="Century Gothic" w:hAnsi="Century Gothic"/>
          <w:snapToGrid w:val="0"/>
          <w:color w:val="000000"/>
          <w:sz w:val="18"/>
          <w:szCs w:val="18"/>
        </w:rPr>
      </w:pPr>
      <w:bookmarkStart w:id="1" w:name="_Hlk73003823"/>
      <w:r w:rsidRPr="00FD72A2">
        <w:rPr>
          <w:rFonts w:ascii="Century Gothic" w:hAnsi="Century Gothic"/>
          <w:snapToGrid w:val="0"/>
          <w:color w:val="000000"/>
          <w:sz w:val="18"/>
          <w:szCs w:val="18"/>
        </w:rPr>
        <w:t>Oferowane wyposażenie ma być fabrycznie nowe, nie powystawowe i nieużywane, rok produkcji 2021.</w:t>
      </w:r>
    </w:p>
    <w:p w14:paraId="36A5A112" w14:textId="3676B103" w:rsidR="00FD72A2" w:rsidRPr="00FD72A2" w:rsidRDefault="00FD72A2" w:rsidP="002057E4">
      <w:pPr>
        <w:pStyle w:val="Akapitzlist"/>
        <w:numPr>
          <w:ilvl w:val="0"/>
          <w:numId w:val="16"/>
        </w:numPr>
        <w:spacing w:line="240" w:lineRule="auto"/>
        <w:ind w:hanging="294"/>
        <w:jc w:val="both"/>
        <w:rPr>
          <w:rFonts w:ascii="Century Gothic" w:hAnsi="Century Gothic"/>
          <w:sz w:val="18"/>
          <w:szCs w:val="18"/>
        </w:rPr>
      </w:pPr>
      <w:r w:rsidRPr="00FD72A2">
        <w:rPr>
          <w:rFonts w:ascii="Century Gothic" w:hAnsi="Century Gothic"/>
          <w:sz w:val="18"/>
          <w:szCs w:val="18"/>
        </w:rPr>
        <w:t xml:space="preserve">Opis szczegółowy wyposażenia obejmuje parametry </w:t>
      </w:r>
      <w:r w:rsidR="009E4466">
        <w:rPr>
          <w:rFonts w:ascii="Century Gothic" w:hAnsi="Century Gothic"/>
          <w:sz w:val="18"/>
          <w:szCs w:val="18"/>
        </w:rPr>
        <w:t>graniczne</w:t>
      </w:r>
      <w:r w:rsidRPr="00FD72A2">
        <w:rPr>
          <w:rFonts w:ascii="Century Gothic" w:hAnsi="Century Gothic"/>
          <w:sz w:val="18"/>
          <w:szCs w:val="18"/>
        </w:rPr>
        <w:t>.</w:t>
      </w:r>
    </w:p>
    <w:p w14:paraId="0DD63B63" w14:textId="4858CF24" w:rsidR="00FD72A2" w:rsidRDefault="00FD72A2" w:rsidP="002057E4">
      <w:pPr>
        <w:pStyle w:val="Akapitzlist"/>
        <w:numPr>
          <w:ilvl w:val="0"/>
          <w:numId w:val="16"/>
        </w:numPr>
        <w:spacing w:line="240" w:lineRule="auto"/>
        <w:ind w:hanging="294"/>
        <w:jc w:val="both"/>
        <w:rPr>
          <w:rFonts w:ascii="Century Gothic" w:hAnsi="Century Gothic"/>
          <w:sz w:val="18"/>
          <w:szCs w:val="18"/>
        </w:rPr>
      </w:pPr>
      <w:r w:rsidRPr="00FD72A2">
        <w:rPr>
          <w:rFonts w:ascii="Century Gothic" w:hAnsi="Century Gothic"/>
          <w:sz w:val="18"/>
          <w:szCs w:val="18"/>
        </w:rPr>
        <w:t>Wszystkie parametry winny zostać potwierdzone przez producenta lub autoryzowanego przedstawiciela na terenie kraju.</w:t>
      </w:r>
    </w:p>
    <w:p w14:paraId="120F6DE0" w14:textId="0087D4D0" w:rsidR="00ED35F2" w:rsidRPr="00FD72A2" w:rsidRDefault="00ED35F2" w:rsidP="002057E4">
      <w:pPr>
        <w:pStyle w:val="Akapitzlist"/>
        <w:numPr>
          <w:ilvl w:val="0"/>
          <w:numId w:val="16"/>
        </w:numPr>
        <w:spacing w:line="240" w:lineRule="auto"/>
        <w:ind w:hanging="294"/>
        <w:jc w:val="both"/>
        <w:rPr>
          <w:rFonts w:ascii="Century Gothic" w:hAnsi="Century Gothic"/>
          <w:sz w:val="18"/>
          <w:szCs w:val="18"/>
        </w:rPr>
      </w:pPr>
      <w:r>
        <w:rPr>
          <w:rFonts w:ascii="Century Gothic" w:hAnsi="Century Gothic"/>
          <w:sz w:val="18"/>
          <w:szCs w:val="18"/>
        </w:rPr>
        <w:t xml:space="preserve">Wykonawca zapewnia min. </w:t>
      </w:r>
      <w:r w:rsidRPr="00ED35F2">
        <w:rPr>
          <w:rFonts w:ascii="Century Gothic" w:hAnsi="Century Gothic"/>
          <w:b/>
          <w:bCs/>
          <w:sz w:val="18"/>
          <w:szCs w:val="18"/>
        </w:rPr>
        <w:t>24 miesięczną</w:t>
      </w:r>
      <w:r>
        <w:rPr>
          <w:rFonts w:ascii="Century Gothic" w:hAnsi="Century Gothic"/>
          <w:sz w:val="18"/>
          <w:szCs w:val="18"/>
        </w:rPr>
        <w:t xml:space="preserve"> gwarancję na zaoferowany przedmiot zamówienia.</w:t>
      </w:r>
    </w:p>
    <w:p w14:paraId="5DB06FE1" w14:textId="23163D60" w:rsidR="00FD72A2" w:rsidRPr="00FD72A2" w:rsidRDefault="000F2E0E" w:rsidP="002057E4">
      <w:pPr>
        <w:pStyle w:val="Akapitzlist"/>
        <w:numPr>
          <w:ilvl w:val="0"/>
          <w:numId w:val="16"/>
        </w:numPr>
        <w:spacing w:line="240" w:lineRule="auto"/>
        <w:ind w:hanging="294"/>
        <w:jc w:val="both"/>
        <w:rPr>
          <w:rFonts w:ascii="Century Gothic" w:hAnsi="Century Gothic"/>
          <w:snapToGrid w:val="0"/>
          <w:color w:val="000000"/>
          <w:sz w:val="18"/>
          <w:szCs w:val="18"/>
        </w:rPr>
      </w:pPr>
      <w:r>
        <w:rPr>
          <w:rFonts w:ascii="Century Gothic" w:hAnsi="Century Gothic"/>
          <w:snapToGrid w:val="0"/>
          <w:color w:val="000000"/>
          <w:sz w:val="18"/>
          <w:szCs w:val="18"/>
        </w:rPr>
        <w:t>Po zawarciu umowy, w</w:t>
      </w:r>
      <w:r w:rsidR="00FD72A2" w:rsidRPr="00FD72A2">
        <w:rPr>
          <w:rFonts w:ascii="Century Gothic" w:hAnsi="Century Gothic"/>
          <w:snapToGrid w:val="0"/>
          <w:color w:val="000000"/>
          <w:sz w:val="18"/>
          <w:szCs w:val="18"/>
        </w:rPr>
        <w:t xml:space="preserve"> zakresie </w:t>
      </w:r>
      <w:r w:rsidR="007076E7">
        <w:rPr>
          <w:rFonts w:ascii="Century Gothic" w:hAnsi="Century Gothic"/>
          <w:snapToGrid w:val="0"/>
          <w:color w:val="000000"/>
          <w:sz w:val="18"/>
          <w:szCs w:val="18"/>
        </w:rPr>
        <w:t>dostawy i montażu mebli (jeżeli dotyczy)</w:t>
      </w:r>
      <w:r w:rsidR="00FD72A2" w:rsidRPr="00FD72A2">
        <w:rPr>
          <w:rFonts w:ascii="Century Gothic" w:hAnsi="Century Gothic"/>
          <w:snapToGrid w:val="0"/>
          <w:color w:val="000000"/>
          <w:sz w:val="18"/>
          <w:szCs w:val="18"/>
        </w:rPr>
        <w:t xml:space="preserve">, </w:t>
      </w:r>
      <w:r>
        <w:rPr>
          <w:rFonts w:ascii="Century Gothic" w:hAnsi="Century Gothic"/>
          <w:snapToGrid w:val="0"/>
          <w:color w:val="000000"/>
          <w:sz w:val="18"/>
          <w:szCs w:val="18"/>
        </w:rPr>
        <w:t xml:space="preserve">Wykonawca winien uzgodnić z Zamawiającym </w:t>
      </w:r>
      <w:r w:rsidR="00FD72A2" w:rsidRPr="00FD72A2">
        <w:rPr>
          <w:rFonts w:ascii="Century Gothic" w:hAnsi="Century Gothic"/>
          <w:snapToGrid w:val="0"/>
          <w:color w:val="000000"/>
          <w:sz w:val="18"/>
          <w:szCs w:val="18"/>
        </w:rPr>
        <w:t>szczegółowy projekt mebli, kolorystykę i wykończenie,</w:t>
      </w:r>
      <w:r>
        <w:rPr>
          <w:rFonts w:ascii="Century Gothic" w:hAnsi="Century Gothic"/>
          <w:snapToGrid w:val="0"/>
          <w:color w:val="000000"/>
          <w:sz w:val="18"/>
          <w:szCs w:val="18"/>
        </w:rPr>
        <w:t xml:space="preserve"> a także,</w:t>
      </w:r>
      <w:r w:rsidR="00FD72A2" w:rsidRPr="00FD72A2">
        <w:rPr>
          <w:rFonts w:ascii="Century Gothic" w:hAnsi="Century Gothic"/>
          <w:snapToGrid w:val="0"/>
          <w:color w:val="000000"/>
          <w:sz w:val="18"/>
          <w:szCs w:val="18"/>
        </w:rPr>
        <w:t xml:space="preserve"> w celu uniknięcia kolizji, </w:t>
      </w:r>
      <w:r>
        <w:rPr>
          <w:rFonts w:ascii="Century Gothic" w:hAnsi="Century Gothic"/>
          <w:snapToGrid w:val="0"/>
          <w:color w:val="000000"/>
          <w:sz w:val="18"/>
          <w:szCs w:val="18"/>
        </w:rPr>
        <w:t xml:space="preserve">Wykonawca winien samodzielnie zmierzyć </w:t>
      </w:r>
      <w:r w:rsidR="00FD72A2" w:rsidRPr="00FD72A2">
        <w:rPr>
          <w:rFonts w:ascii="Century Gothic" w:hAnsi="Century Gothic"/>
          <w:snapToGrid w:val="0"/>
          <w:color w:val="000000"/>
          <w:sz w:val="18"/>
          <w:szCs w:val="18"/>
        </w:rPr>
        <w:t xml:space="preserve">pomieszczenia z natury, sprawdzić podłączenia </w:t>
      </w:r>
      <w:r w:rsidR="007076E7">
        <w:rPr>
          <w:rFonts w:ascii="Century Gothic" w:hAnsi="Century Gothic"/>
          <w:snapToGrid w:val="0"/>
          <w:color w:val="000000"/>
          <w:sz w:val="18"/>
          <w:szCs w:val="18"/>
        </w:rPr>
        <w:t>i</w:t>
      </w:r>
      <w:r w:rsidR="00FD72A2" w:rsidRPr="00FD72A2">
        <w:rPr>
          <w:rFonts w:ascii="Century Gothic" w:hAnsi="Century Gothic"/>
          <w:snapToGrid w:val="0"/>
          <w:color w:val="000000"/>
          <w:sz w:val="18"/>
          <w:szCs w:val="18"/>
        </w:rPr>
        <w:t xml:space="preserve"> elementy instalacji.</w:t>
      </w:r>
    </w:p>
    <w:bookmarkEnd w:id="1"/>
    <w:p w14:paraId="7405B825" w14:textId="1F32FF06" w:rsidR="00394637" w:rsidRPr="002A3941" w:rsidRDefault="00AA28FE" w:rsidP="002057E4">
      <w:pPr>
        <w:pStyle w:val="Akapitzlist"/>
        <w:numPr>
          <w:ilvl w:val="0"/>
          <w:numId w:val="16"/>
        </w:numPr>
        <w:shd w:val="clear" w:color="auto" w:fill="FFFFFF" w:themeFill="background1"/>
        <w:tabs>
          <w:tab w:val="left" w:pos="1080"/>
          <w:tab w:val="left" w:pos="1260"/>
        </w:tabs>
        <w:spacing w:after="0" w:line="240" w:lineRule="auto"/>
        <w:ind w:left="709" w:hanging="283"/>
        <w:jc w:val="both"/>
        <w:rPr>
          <w:rFonts w:ascii="Century Gothic" w:hAnsi="Century Gothic" w:cs="Arial"/>
          <w:bCs/>
          <w:sz w:val="18"/>
          <w:szCs w:val="18"/>
          <w:lang w:eastAsia="pl-PL"/>
        </w:rPr>
      </w:pPr>
      <w:r w:rsidRPr="00110419">
        <w:rPr>
          <w:rFonts w:ascii="Century Gothic" w:eastAsia="Times New Roman" w:hAnsi="Century Gothic" w:cs="Times New Roman"/>
          <w:iCs/>
          <w:sz w:val="18"/>
          <w:szCs w:val="18"/>
          <w:lang w:eastAsia="ar-SA"/>
        </w:rPr>
        <w:t xml:space="preserve">Nazwy i kody przedmiotu zamówienia według </w:t>
      </w:r>
      <w:r w:rsidRPr="00110419">
        <w:rPr>
          <w:rFonts w:ascii="Century Gothic" w:eastAsia="Times New Roman" w:hAnsi="Century Gothic" w:cs="Arial"/>
          <w:iCs/>
          <w:sz w:val="18"/>
          <w:szCs w:val="18"/>
          <w:lang w:eastAsia="pl-PL"/>
        </w:rPr>
        <w:t xml:space="preserve">Wspólnego Słownika Zamówień CPV: </w:t>
      </w:r>
      <w:r w:rsidR="002A3941" w:rsidRPr="002A3941">
        <w:rPr>
          <w:rFonts w:ascii="Century Gothic" w:eastAsia="Times New Roman" w:hAnsi="Century Gothic" w:cs="Arial"/>
          <w:bCs/>
          <w:iCs/>
          <w:sz w:val="18"/>
          <w:szCs w:val="18"/>
          <w:lang w:eastAsia="pl-PL"/>
        </w:rPr>
        <w:t xml:space="preserve">Meble medyczne - </w:t>
      </w:r>
      <w:r w:rsidR="002A3941" w:rsidRPr="002A3941">
        <w:rPr>
          <w:rFonts w:ascii="Century Gothic" w:hAnsi="Century Gothic" w:cs="Arial"/>
          <w:bCs/>
          <w:sz w:val="18"/>
          <w:szCs w:val="18"/>
          <w:lang w:eastAsia="pl-PL"/>
        </w:rPr>
        <w:t>33192000-2, Łóżka szpitalne – 33192120-9, Stoły medyczne - 3192200-4,</w:t>
      </w:r>
      <w:r w:rsidR="00592E57" w:rsidRPr="002A3941">
        <w:rPr>
          <w:rFonts w:ascii="Century Gothic" w:eastAsia="Calibri" w:hAnsi="Century Gothic" w:cs="Times New Roman"/>
          <w:sz w:val="18"/>
          <w:szCs w:val="18"/>
        </w:rPr>
        <w:t xml:space="preserve"> </w:t>
      </w:r>
      <w:r w:rsidR="00A94D3C">
        <w:rPr>
          <w:rFonts w:ascii="Century Gothic" w:eastAsia="Calibri" w:hAnsi="Century Gothic" w:cs="Times New Roman"/>
          <w:sz w:val="18"/>
          <w:szCs w:val="18"/>
        </w:rPr>
        <w:t xml:space="preserve">Urządzenia dezynfekujące 39330000-4, </w:t>
      </w:r>
      <w:r w:rsidR="00394637" w:rsidRPr="002A3941">
        <w:rPr>
          <w:rFonts w:ascii="Century Gothic" w:eastAsia="Times New Roman" w:hAnsi="Century Gothic" w:cs="Arial"/>
          <w:bCs/>
          <w:iCs/>
          <w:sz w:val="18"/>
          <w:szCs w:val="18"/>
          <w:lang w:eastAsia="pl-PL"/>
        </w:rPr>
        <w:t>Meble biurowe –</w:t>
      </w:r>
      <w:r w:rsidR="00394637" w:rsidRPr="002A3941">
        <w:rPr>
          <w:rFonts w:ascii="Century Gothic" w:hAnsi="Century Gothic" w:cs="Arial"/>
          <w:bCs/>
          <w:sz w:val="18"/>
          <w:szCs w:val="18"/>
          <w:lang w:eastAsia="pl-PL"/>
        </w:rPr>
        <w:t xml:space="preserve"> 3</w:t>
      </w:r>
      <w:r w:rsidR="00AF733D">
        <w:rPr>
          <w:rFonts w:ascii="Century Gothic" w:hAnsi="Century Gothic" w:cs="Arial"/>
          <w:bCs/>
          <w:sz w:val="18"/>
          <w:szCs w:val="18"/>
          <w:lang w:eastAsia="pl-PL"/>
        </w:rPr>
        <w:t>913</w:t>
      </w:r>
      <w:r w:rsidR="00394637" w:rsidRPr="002A3941">
        <w:rPr>
          <w:rFonts w:ascii="Century Gothic" w:hAnsi="Century Gothic" w:cs="Arial"/>
          <w:bCs/>
          <w:sz w:val="18"/>
          <w:szCs w:val="18"/>
          <w:lang w:eastAsia="pl-PL"/>
        </w:rPr>
        <w:t xml:space="preserve">0000 - </w:t>
      </w:r>
      <w:r w:rsidR="00AF733D">
        <w:rPr>
          <w:rFonts w:ascii="Century Gothic" w:hAnsi="Century Gothic" w:cs="Arial"/>
          <w:bCs/>
          <w:sz w:val="18"/>
          <w:szCs w:val="18"/>
          <w:lang w:eastAsia="pl-PL"/>
        </w:rPr>
        <w:t>2</w:t>
      </w:r>
      <w:r w:rsidR="00394637" w:rsidRPr="002A3941">
        <w:rPr>
          <w:rFonts w:ascii="Century Gothic" w:hAnsi="Century Gothic" w:cs="Arial"/>
          <w:bCs/>
          <w:sz w:val="18"/>
          <w:szCs w:val="18"/>
          <w:lang w:eastAsia="pl-PL"/>
        </w:rPr>
        <w:t>, Regały – 39141100 - 3, Szafy 39141300-5,</w:t>
      </w:r>
      <w:r w:rsidR="002A3941" w:rsidRPr="002A3941">
        <w:rPr>
          <w:rFonts w:ascii="Century Gothic" w:hAnsi="Century Gothic" w:cs="Arial"/>
          <w:bCs/>
          <w:sz w:val="18"/>
          <w:szCs w:val="18"/>
          <w:lang w:eastAsia="pl-PL"/>
        </w:rPr>
        <w:t xml:space="preserve"> Blaty - 38141200-4, Regały biurowe – 39131000-9, Biurka i stoły – 39121000-6, Siedziska, krzesła, produkty z nimi związane i ich części - 39110000-6, Różne meble i wyposażenie – 39150000-8, Wieszak na odzież – 39136000-4, Inne pojemniki – 44619000-2, Automatyczny dozownik mydła – 39831700-3, Wyposażenie różne – 39290000-1</w:t>
      </w:r>
      <w:r w:rsidR="00FD72A2">
        <w:rPr>
          <w:rFonts w:ascii="Century Gothic" w:hAnsi="Century Gothic" w:cs="Arial"/>
          <w:bCs/>
          <w:sz w:val="18"/>
          <w:szCs w:val="18"/>
          <w:lang w:eastAsia="pl-PL"/>
        </w:rPr>
        <w:t>, Sprzęt dla osób niepełnosprawnych – 33196200-2</w:t>
      </w:r>
      <w:r w:rsidR="002A3941" w:rsidRPr="002A3941">
        <w:rPr>
          <w:rFonts w:ascii="Century Gothic" w:hAnsi="Century Gothic" w:cs="Arial"/>
          <w:bCs/>
          <w:sz w:val="18"/>
          <w:szCs w:val="18"/>
          <w:lang w:eastAsia="pl-PL"/>
        </w:rPr>
        <w:t>.</w:t>
      </w:r>
    </w:p>
    <w:p w14:paraId="7C3F488E" w14:textId="77777777" w:rsidR="00394637" w:rsidRPr="00E510A1" w:rsidRDefault="00394637" w:rsidP="002057E4">
      <w:pPr>
        <w:pStyle w:val="Akapitzlist"/>
        <w:numPr>
          <w:ilvl w:val="0"/>
          <w:numId w:val="16"/>
        </w:numPr>
        <w:shd w:val="clear" w:color="auto" w:fill="FFFFFF" w:themeFill="background1"/>
        <w:tabs>
          <w:tab w:val="left" w:pos="709"/>
          <w:tab w:val="left" w:pos="1260"/>
        </w:tabs>
        <w:spacing w:after="0" w:line="240" w:lineRule="auto"/>
        <w:ind w:left="567" w:hanging="141"/>
        <w:jc w:val="both"/>
        <w:rPr>
          <w:rFonts w:ascii="Century Gothic" w:hAnsi="Century Gothic" w:cs="Arial"/>
          <w:sz w:val="18"/>
          <w:szCs w:val="18"/>
          <w:lang w:eastAsia="pl-PL"/>
        </w:rPr>
      </w:pPr>
      <w:r>
        <w:rPr>
          <w:rFonts w:ascii="Century Gothic" w:hAnsi="Century Gothic"/>
          <w:iCs/>
          <w:sz w:val="18"/>
          <w:szCs w:val="18"/>
        </w:rPr>
        <w:t>Zamawiający</w:t>
      </w:r>
      <w:r w:rsidRPr="00E510A1">
        <w:rPr>
          <w:rFonts w:ascii="Century Gothic" w:hAnsi="Century Gothic"/>
          <w:iCs/>
          <w:sz w:val="18"/>
          <w:szCs w:val="18"/>
        </w:rPr>
        <w:t xml:space="preserve"> przewiduje </w:t>
      </w:r>
      <w:r>
        <w:rPr>
          <w:rFonts w:ascii="Century Gothic" w:hAnsi="Century Gothic"/>
          <w:iCs/>
          <w:sz w:val="18"/>
          <w:szCs w:val="18"/>
        </w:rPr>
        <w:t>możliwość s</w:t>
      </w:r>
      <w:r w:rsidRPr="00E510A1">
        <w:rPr>
          <w:rFonts w:ascii="Century Gothic" w:hAnsi="Century Gothic"/>
          <w:iCs/>
          <w:sz w:val="18"/>
          <w:szCs w:val="18"/>
        </w:rPr>
        <w:t>kładani</w:t>
      </w:r>
      <w:r>
        <w:rPr>
          <w:rFonts w:ascii="Century Gothic" w:hAnsi="Century Gothic"/>
          <w:iCs/>
          <w:sz w:val="18"/>
          <w:szCs w:val="18"/>
        </w:rPr>
        <w:t>a</w:t>
      </w:r>
      <w:r w:rsidRPr="00E510A1">
        <w:rPr>
          <w:rFonts w:ascii="Century Gothic" w:hAnsi="Century Gothic"/>
          <w:iCs/>
          <w:sz w:val="18"/>
          <w:szCs w:val="18"/>
        </w:rPr>
        <w:t xml:space="preserve"> ofert częściowych</w:t>
      </w:r>
      <w:r>
        <w:rPr>
          <w:rFonts w:ascii="Century Gothic" w:hAnsi="Century Gothic"/>
          <w:iCs/>
          <w:sz w:val="18"/>
          <w:szCs w:val="18"/>
        </w:rPr>
        <w:t xml:space="preserve"> na poszczególne pakiety</w:t>
      </w:r>
      <w:r w:rsidRPr="00E510A1">
        <w:rPr>
          <w:rFonts w:ascii="Century Gothic" w:hAnsi="Century Gothic"/>
          <w:iCs/>
          <w:sz w:val="18"/>
          <w:szCs w:val="18"/>
        </w:rPr>
        <w:t xml:space="preserve">. </w:t>
      </w:r>
    </w:p>
    <w:p w14:paraId="22CF593D" w14:textId="77777777" w:rsidR="00394637" w:rsidRPr="00BD428F" w:rsidRDefault="00394637" w:rsidP="002057E4">
      <w:pPr>
        <w:pStyle w:val="Akapitzlist"/>
        <w:numPr>
          <w:ilvl w:val="0"/>
          <w:numId w:val="16"/>
        </w:numPr>
        <w:shd w:val="clear" w:color="auto" w:fill="FFFFFF" w:themeFill="background1"/>
        <w:tabs>
          <w:tab w:val="left" w:pos="709"/>
          <w:tab w:val="left" w:pos="1260"/>
        </w:tabs>
        <w:spacing w:after="0" w:line="240" w:lineRule="auto"/>
        <w:ind w:left="567" w:hanging="141"/>
        <w:jc w:val="both"/>
        <w:rPr>
          <w:rFonts w:ascii="Century Gothic" w:hAnsi="Century Gothic" w:cs="Arial"/>
          <w:sz w:val="18"/>
          <w:szCs w:val="18"/>
          <w:lang w:eastAsia="pl-PL"/>
        </w:rPr>
      </w:pPr>
      <w:r w:rsidRPr="000F57E1">
        <w:rPr>
          <w:rFonts w:ascii="Century Gothic" w:hAnsi="Century Gothic"/>
          <w:iCs/>
          <w:sz w:val="18"/>
          <w:szCs w:val="18"/>
        </w:rPr>
        <w:t xml:space="preserve">Zamawiający nie przewiduje udzielania zamówień, o których mowa w art. 214 ust. 1 pkt </w:t>
      </w:r>
      <w:r>
        <w:rPr>
          <w:rFonts w:ascii="Century Gothic" w:hAnsi="Century Gothic"/>
          <w:iCs/>
          <w:sz w:val="18"/>
          <w:szCs w:val="18"/>
        </w:rPr>
        <w:t>8</w:t>
      </w:r>
      <w:r w:rsidRPr="000F57E1">
        <w:rPr>
          <w:rFonts w:ascii="Century Gothic" w:hAnsi="Century Gothic"/>
          <w:iCs/>
          <w:sz w:val="18"/>
          <w:szCs w:val="18"/>
        </w:rPr>
        <w:t>.</w:t>
      </w:r>
    </w:p>
    <w:p w14:paraId="066EB60E" w14:textId="629FFF8A" w:rsidR="00110419" w:rsidRPr="00394637" w:rsidRDefault="00110419" w:rsidP="00FD72A2">
      <w:pPr>
        <w:shd w:val="clear" w:color="auto" w:fill="FFFFFF" w:themeFill="background1"/>
        <w:tabs>
          <w:tab w:val="left" w:pos="1260"/>
          <w:tab w:val="left" w:pos="2580"/>
        </w:tabs>
        <w:suppressAutoHyphens/>
        <w:spacing w:after="0" w:line="240" w:lineRule="auto"/>
        <w:jc w:val="both"/>
        <w:rPr>
          <w:rFonts w:ascii="Century Gothic" w:eastAsia="Times New Roman" w:hAnsi="Century Gothic" w:cs="Times New Roman"/>
          <w:bCs/>
          <w:sz w:val="18"/>
          <w:szCs w:val="18"/>
          <w:lang w:eastAsia="pl-PL"/>
        </w:rPr>
      </w:pPr>
    </w:p>
    <w:p w14:paraId="3D08126B" w14:textId="2D955E35" w:rsidR="00D71C25" w:rsidRDefault="00D71C25" w:rsidP="004616FF">
      <w:pPr>
        <w:spacing w:after="0" w:line="240" w:lineRule="auto"/>
        <w:ind w:left="850" w:right="81" w:hanging="850"/>
        <w:jc w:val="both"/>
        <w:rPr>
          <w:rFonts w:ascii="Century Gothic" w:eastAsia="Times New Roman" w:hAnsi="Century Gothic" w:cs="Arial"/>
          <w:sz w:val="18"/>
          <w:szCs w:val="18"/>
          <w:lang w:eastAsia="pl-PL"/>
        </w:rPr>
      </w:pPr>
      <w:r w:rsidRPr="00110419">
        <w:rPr>
          <w:rFonts w:ascii="Century Gothic" w:eastAsia="Times New Roman" w:hAnsi="Century Gothic" w:cs="Arial"/>
          <w:b/>
          <w:bCs/>
          <w:sz w:val="20"/>
          <w:szCs w:val="20"/>
          <w:lang w:eastAsia="pl-PL"/>
        </w:rPr>
        <w:t>V.</w:t>
      </w:r>
      <w:r w:rsidRPr="00110419">
        <w:rPr>
          <w:rFonts w:ascii="Century Gothic" w:eastAsia="Times New Roman" w:hAnsi="Century Gothic" w:cs="Arial"/>
          <w:b/>
          <w:bCs/>
          <w:sz w:val="18"/>
          <w:szCs w:val="18"/>
          <w:lang w:eastAsia="pl-PL"/>
        </w:rPr>
        <w:t xml:space="preserve">  </w:t>
      </w:r>
      <w:r w:rsidR="00B80BE5" w:rsidRPr="00110419">
        <w:rPr>
          <w:rFonts w:ascii="Century Gothic" w:eastAsia="Times New Roman" w:hAnsi="Century Gothic" w:cs="Arial"/>
          <w:b/>
          <w:bCs/>
          <w:sz w:val="18"/>
          <w:szCs w:val="18"/>
          <w:lang w:eastAsia="pl-PL"/>
        </w:rPr>
        <w:t xml:space="preserve">  </w:t>
      </w:r>
      <w:r w:rsidRPr="00110419">
        <w:rPr>
          <w:rFonts w:ascii="Century Gothic" w:eastAsia="Times New Roman" w:hAnsi="Century Gothic" w:cs="Arial"/>
          <w:b/>
          <w:bCs/>
          <w:sz w:val="20"/>
          <w:szCs w:val="20"/>
          <w:u w:val="single"/>
          <w:lang w:eastAsia="pl-PL"/>
        </w:rPr>
        <w:t xml:space="preserve">WYMAGANIA   DOTYCZACE   ZATRUDNIENIA   NA  UMOWĘ  O  PRACĘ  - ART. </w:t>
      </w:r>
      <w:r w:rsidR="00946E16" w:rsidRPr="00110419">
        <w:rPr>
          <w:rFonts w:ascii="Century Gothic" w:eastAsia="Times New Roman" w:hAnsi="Century Gothic" w:cs="Arial"/>
          <w:b/>
          <w:bCs/>
          <w:sz w:val="20"/>
          <w:szCs w:val="20"/>
          <w:u w:val="single"/>
          <w:lang w:eastAsia="pl-PL"/>
        </w:rPr>
        <w:t>95 PZP</w:t>
      </w:r>
      <w:r w:rsidRPr="00110419">
        <w:rPr>
          <w:rFonts w:ascii="Century Gothic" w:eastAsia="Times New Roman" w:hAnsi="Century Gothic" w:cs="Arial"/>
          <w:b/>
          <w:bCs/>
          <w:sz w:val="20"/>
          <w:szCs w:val="20"/>
          <w:u w:val="single"/>
          <w:lang w:eastAsia="pl-PL"/>
        </w:rPr>
        <w:t>.</w:t>
      </w:r>
      <w:r w:rsidRPr="00110419">
        <w:rPr>
          <w:rFonts w:ascii="Century Gothic" w:eastAsia="Times New Roman" w:hAnsi="Century Gothic" w:cs="Arial"/>
          <w:sz w:val="18"/>
          <w:szCs w:val="18"/>
          <w:lang w:eastAsia="pl-PL"/>
        </w:rPr>
        <w:t xml:space="preserve"> </w:t>
      </w:r>
    </w:p>
    <w:p w14:paraId="4BD1C9DB" w14:textId="4A39A78E" w:rsidR="00110419" w:rsidRDefault="00110419" w:rsidP="00D71C25">
      <w:pPr>
        <w:autoSpaceDE w:val="0"/>
        <w:autoSpaceDN w:val="0"/>
        <w:adjustRightInd w:val="0"/>
        <w:spacing w:after="0" w:line="240" w:lineRule="auto"/>
        <w:rPr>
          <w:rFonts w:ascii="Century Gothic" w:eastAsia="Times New Roman" w:hAnsi="Century Gothic" w:cs="Arial"/>
          <w:sz w:val="18"/>
          <w:szCs w:val="18"/>
          <w:lang w:eastAsia="pl-PL"/>
        </w:rPr>
      </w:pPr>
    </w:p>
    <w:p w14:paraId="1065A39D" w14:textId="2ED9FE29" w:rsidR="009E4466" w:rsidRPr="00F846DD" w:rsidRDefault="009E4466" w:rsidP="009E4466">
      <w:pPr>
        <w:pStyle w:val="Akapitzlist"/>
        <w:suppressAutoHyphens/>
        <w:spacing w:after="0" w:line="200" w:lineRule="atLeast"/>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Pzp, z </w:t>
      </w:r>
      <w:r w:rsidRPr="00F846DD">
        <w:rPr>
          <w:rFonts w:ascii="Century Gothic" w:eastAsia="Times New Roman" w:hAnsi="Century Gothic" w:cs="Arial"/>
          <w:sz w:val="18"/>
          <w:szCs w:val="18"/>
          <w:lang w:eastAsia="ar-SA"/>
        </w:rPr>
        <w:t xml:space="preserve">uwagi na przedmiot zamówienia Zamawiający </w:t>
      </w:r>
      <w:r>
        <w:rPr>
          <w:rFonts w:ascii="Century Gothic" w:eastAsia="Times New Roman" w:hAnsi="Century Gothic" w:cs="Arial"/>
          <w:sz w:val="18"/>
          <w:szCs w:val="18"/>
          <w:lang w:eastAsia="ar-SA"/>
        </w:rPr>
        <w:t xml:space="preserve">nie </w:t>
      </w:r>
      <w:r w:rsidRPr="00F846DD">
        <w:rPr>
          <w:rFonts w:ascii="Century Gothic" w:eastAsia="Times New Roman" w:hAnsi="Century Gothic" w:cs="Arial"/>
          <w:sz w:val="18"/>
          <w:szCs w:val="18"/>
          <w:lang w:eastAsia="ar-SA"/>
        </w:rPr>
        <w:t xml:space="preserve">wymaga, aby osoby uczestniczące w realizacji zamówienia, były zatrudnione przez wykonawcę na podstawie umowy </w:t>
      </w:r>
      <w:r>
        <w:rPr>
          <w:rFonts w:ascii="Century Gothic" w:eastAsia="Times New Roman" w:hAnsi="Century Gothic" w:cs="Arial"/>
          <w:sz w:val="18"/>
          <w:szCs w:val="18"/>
          <w:lang w:eastAsia="ar-SA"/>
        </w:rPr>
        <w:t xml:space="preserve">               </w:t>
      </w:r>
      <w:r w:rsidRPr="00F846DD">
        <w:rPr>
          <w:rFonts w:ascii="Century Gothic" w:eastAsia="Times New Roman" w:hAnsi="Century Gothic" w:cs="Arial"/>
          <w:sz w:val="18"/>
          <w:szCs w:val="18"/>
          <w:lang w:eastAsia="ar-SA"/>
        </w:rPr>
        <w:t>o pracę w rozumieniu ustawy z dnia 26 czerwca 1974 r</w:t>
      </w:r>
      <w:r>
        <w:rPr>
          <w:rFonts w:ascii="Century Gothic" w:eastAsia="Times New Roman" w:hAnsi="Century Gothic" w:cs="Arial"/>
          <w:sz w:val="18"/>
          <w:szCs w:val="18"/>
          <w:lang w:eastAsia="ar-SA"/>
        </w:rPr>
        <w:t>oku</w:t>
      </w:r>
      <w:r w:rsidRPr="00F846DD">
        <w:rPr>
          <w:rFonts w:ascii="Century Gothic" w:eastAsia="Times New Roman" w:hAnsi="Century Gothic" w:cs="Arial"/>
          <w:sz w:val="18"/>
          <w:szCs w:val="18"/>
          <w:lang w:eastAsia="ar-SA"/>
        </w:rPr>
        <w:t xml:space="preserve"> Kodeks Pracy (Dz. U. z 2020 poz. 1320</w:t>
      </w:r>
      <w:r>
        <w:rPr>
          <w:rFonts w:ascii="Century Gothic" w:eastAsia="Times New Roman" w:hAnsi="Century Gothic" w:cs="Arial"/>
          <w:sz w:val="18"/>
          <w:szCs w:val="18"/>
          <w:lang w:eastAsia="ar-SA"/>
        </w:rPr>
        <w:t xml:space="preserve"> t.j.</w:t>
      </w:r>
      <w:r w:rsidRPr="00F846DD">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p>
    <w:p w14:paraId="5720DA0B" w14:textId="77777777" w:rsidR="00FD72A2" w:rsidRDefault="00FD72A2" w:rsidP="00D71C25">
      <w:pPr>
        <w:autoSpaceDE w:val="0"/>
        <w:autoSpaceDN w:val="0"/>
        <w:adjustRightInd w:val="0"/>
        <w:spacing w:after="0" w:line="240" w:lineRule="auto"/>
        <w:rPr>
          <w:rFonts w:ascii="Century Gothic" w:eastAsia="Times New Roman" w:hAnsi="Century Gothic" w:cs="Arial"/>
          <w:sz w:val="18"/>
          <w:szCs w:val="18"/>
          <w:lang w:eastAsia="pl-PL"/>
        </w:rPr>
      </w:pPr>
    </w:p>
    <w:p w14:paraId="70C375BD" w14:textId="10573FEE"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B71C28">
      <w:pPr>
        <w:numPr>
          <w:ilvl w:val="0"/>
          <w:numId w:val="8"/>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3DA717BC" w:rsidR="00C24342" w:rsidRP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14B201F9" w:rsid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wymaga, aby w przypadku powierzenia części zamówienia podwykonawcom,  Wykonawca wskazał w ofercie części zamówienia, których wykonanie zamierza powierzyć </w:t>
      </w:r>
      <w:r w:rsidRPr="00C24342">
        <w:rPr>
          <w:rFonts w:ascii="Century Gothic" w:eastAsia="Times New Roman" w:hAnsi="Century Gothic" w:cs="Arial"/>
          <w:sz w:val="18"/>
          <w:szCs w:val="18"/>
          <w:lang w:eastAsia="pl-PL"/>
        </w:rPr>
        <w:lastRenderedPageBreak/>
        <w:t>podwykonawcom oraz podał (o ile są mu wiadome na tym etapie) nazwy (firmy) tych podwykonawców.</w:t>
      </w:r>
    </w:p>
    <w:p w14:paraId="0C0274B8" w14:textId="73FEB28D" w:rsidR="00815E0B" w:rsidRDefault="00815E0B"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3F83D577" w14:textId="67F931FB" w:rsidR="00B71C28" w:rsidRPr="00B71C28" w:rsidRDefault="00C32514"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Zgodnie z art. 462 ust. 2 Pzp, Z</w:t>
      </w:r>
      <w:r w:rsidR="00B71C28" w:rsidRPr="00B71C28">
        <w:rPr>
          <w:rFonts w:ascii="Century Gothic" w:eastAsia="Times New Roman" w:hAnsi="Century Gothic" w:cs="Arial"/>
          <w:sz w:val="18"/>
          <w:szCs w:val="18"/>
          <w:lang w:eastAsia="pl-PL"/>
        </w:rPr>
        <w:t xml:space="preserve">amawiający żąda, aby przed przystąpieniem do wykonania zamówienia wykonawca podał nazwy, dane kontaktowe oraz przedstawicieli, podwykonawców zaangażowanych </w:t>
      </w:r>
      <w:r>
        <w:rPr>
          <w:rFonts w:ascii="Century Gothic" w:eastAsia="Times New Roman" w:hAnsi="Century Gothic" w:cs="Arial"/>
          <w:sz w:val="18"/>
          <w:szCs w:val="18"/>
          <w:lang w:eastAsia="pl-PL"/>
        </w:rPr>
        <w:t>w wykonywania u</w:t>
      </w:r>
      <w:r w:rsidR="00BE291A">
        <w:rPr>
          <w:rFonts w:ascii="Century Gothic" w:eastAsia="Times New Roman" w:hAnsi="Century Gothic" w:cs="Arial"/>
          <w:sz w:val="18"/>
          <w:szCs w:val="18"/>
          <w:lang w:eastAsia="pl-PL"/>
        </w:rPr>
        <w:t>s</w:t>
      </w:r>
      <w:r w:rsidR="00B71C28" w:rsidRPr="00B71C28">
        <w:rPr>
          <w:rFonts w:ascii="Century Gothic" w:eastAsia="Times New Roman" w:hAnsi="Century Gothic" w:cs="Arial"/>
          <w:sz w:val="18"/>
          <w:szCs w:val="18"/>
          <w:lang w:eastAsia="pl-PL"/>
        </w:rPr>
        <w:t>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FDC813F" w14:textId="3F7CDDE4"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przypadkach, o których mowa w  </w:t>
      </w:r>
      <w:r w:rsidR="00BE291A">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5</w:t>
      </w:r>
      <w:r w:rsidR="00BE291A">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zamawiający </w:t>
      </w:r>
      <w:r w:rsidR="00EA0277">
        <w:rPr>
          <w:rFonts w:ascii="Century Gothic" w:eastAsia="Times New Roman" w:hAnsi="Century Gothic" w:cs="Arial"/>
          <w:sz w:val="18"/>
          <w:szCs w:val="18"/>
          <w:lang w:eastAsia="pl-PL"/>
        </w:rPr>
        <w:t xml:space="preserve">może </w:t>
      </w:r>
      <w:r w:rsidRPr="00B71C28">
        <w:rPr>
          <w:rFonts w:ascii="Century Gothic" w:eastAsia="Times New Roman" w:hAnsi="Century Gothic" w:cs="Arial"/>
          <w:sz w:val="18"/>
          <w:szCs w:val="18"/>
          <w:lang w:eastAsia="pl-PL"/>
        </w:rPr>
        <w:t xml:space="preserve"> badać, czy nie zachodzą wobec podwykonawcy niebędącego podmiotem udostępniającym zasoby podstawy wykluczenia, o których mowa w art. 108 i </w:t>
      </w:r>
      <w:r w:rsidR="00EA0277">
        <w:rPr>
          <w:rFonts w:ascii="Century Gothic" w:eastAsia="Times New Roman" w:hAnsi="Century Gothic" w:cs="Arial"/>
          <w:sz w:val="18"/>
          <w:szCs w:val="18"/>
          <w:lang w:eastAsia="pl-PL"/>
        </w:rPr>
        <w:t xml:space="preserve">określone przez Zamawiającego z </w:t>
      </w:r>
      <w:r w:rsidRPr="00B71C28">
        <w:rPr>
          <w:rFonts w:ascii="Century Gothic" w:eastAsia="Times New Roman" w:hAnsi="Century Gothic" w:cs="Arial"/>
          <w:sz w:val="18"/>
          <w:szCs w:val="18"/>
          <w:lang w:eastAsia="pl-PL"/>
        </w:rPr>
        <w:t>art. 109</w:t>
      </w:r>
      <w:r>
        <w:rPr>
          <w:rFonts w:ascii="Century Gothic" w:eastAsia="Times New Roman" w:hAnsi="Century Gothic" w:cs="Arial"/>
          <w:sz w:val="18"/>
          <w:szCs w:val="18"/>
          <w:lang w:eastAsia="pl-PL"/>
        </w:rPr>
        <w:t xml:space="preserve"> Pzp</w:t>
      </w:r>
      <w:r w:rsidR="009E4466">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Wykonawca na żądanie zamawiającego przedstawia oświadczenie, o którym mowa w art. 125 ust. 1, lub</w:t>
      </w:r>
      <w:r w:rsidR="00EA0277">
        <w:rPr>
          <w:rFonts w:ascii="Century Gothic" w:eastAsia="Times New Roman" w:hAnsi="Century Gothic" w:cs="Arial"/>
          <w:sz w:val="18"/>
          <w:szCs w:val="18"/>
          <w:lang w:eastAsia="pl-PL"/>
        </w:rPr>
        <w:t xml:space="preserve"> wymagane w SWZ</w:t>
      </w:r>
      <w:r w:rsidRPr="00B71C28">
        <w:rPr>
          <w:rFonts w:ascii="Century Gothic" w:eastAsia="Times New Roman" w:hAnsi="Century Gothic" w:cs="Arial"/>
          <w:sz w:val="18"/>
          <w:szCs w:val="18"/>
          <w:lang w:eastAsia="pl-PL"/>
        </w:rPr>
        <w:t xml:space="preserve"> podmiotowe środki dowodowe dotyczące tego podwykonawcy.</w:t>
      </w:r>
    </w:p>
    <w:p w14:paraId="29573CEF" w14:textId="19A1EC38"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przypadku, o którym mowa w </w:t>
      </w:r>
      <w:r>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6</w:t>
      </w:r>
      <w:r>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jeżeli wobec podwykonawcy zachodzą podstawy wykluczenia, zamawiający żąda, aby wykonawca w terminie określonym przez zamawiającego zastąpił tego podwykonawcę pod rygorem niedopuszczenia podwykonawcy do realizacji części zamówienia</w:t>
      </w:r>
    </w:p>
    <w:p w14:paraId="12C957A5" w14:textId="48A61510"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w:t>
      </w:r>
      <w:r>
        <w:rPr>
          <w:rFonts w:ascii="Century Gothic" w:eastAsia="Times New Roman" w:hAnsi="Century Gothic" w:cs="Arial"/>
          <w:sz w:val="18"/>
          <w:szCs w:val="18"/>
          <w:lang w:eastAsia="pl-PL"/>
        </w:rPr>
        <w:t xml:space="preserve"> Pzp</w:t>
      </w:r>
      <w:r w:rsidRPr="00B71C28">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E291A">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 xml:space="preserve">w trakcie postępowania o udzielenie zamówienia. Przepis art. 122 </w:t>
      </w:r>
      <w:r w:rsidR="00892DD8">
        <w:rPr>
          <w:rFonts w:ascii="Century Gothic" w:eastAsia="Times New Roman" w:hAnsi="Century Gothic" w:cs="Arial"/>
          <w:sz w:val="18"/>
          <w:szCs w:val="18"/>
          <w:lang w:eastAsia="pl-PL"/>
        </w:rPr>
        <w:t xml:space="preserve">Pzp </w:t>
      </w:r>
      <w:r w:rsidRPr="00B71C28">
        <w:rPr>
          <w:rFonts w:ascii="Century Gothic" w:eastAsia="Times New Roman" w:hAnsi="Century Gothic" w:cs="Arial"/>
          <w:sz w:val="18"/>
          <w:szCs w:val="18"/>
          <w:lang w:eastAsia="pl-PL"/>
        </w:rPr>
        <w:t>stosuje się odpowiednio.</w:t>
      </w:r>
    </w:p>
    <w:p w14:paraId="05CBDA06" w14:textId="41F64933" w:rsidR="00892DD8" w:rsidRPr="00C24342" w:rsidRDefault="00892DD8" w:rsidP="00B71C28">
      <w:pPr>
        <w:numPr>
          <w:ilvl w:val="0"/>
          <w:numId w:val="8"/>
        </w:numPr>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Przepisy </w:t>
      </w:r>
      <w:r w:rsidR="00B4771C" w:rsidRPr="00B4771C">
        <w:rPr>
          <w:rFonts w:ascii="Century Gothic" w:eastAsia="Times New Roman" w:hAnsi="Century Gothic" w:cs="Arial"/>
          <w:sz w:val="18"/>
          <w:szCs w:val="18"/>
          <w:lang w:eastAsia="pl-PL"/>
        </w:rPr>
        <w:t>dotycz</w:t>
      </w:r>
      <w:r w:rsidR="00B4771C">
        <w:rPr>
          <w:rFonts w:ascii="Century Gothic" w:eastAsia="Times New Roman" w:hAnsi="Century Gothic" w:cs="Arial"/>
          <w:sz w:val="18"/>
          <w:szCs w:val="18"/>
          <w:lang w:eastAsia="pl-PL"/>
        </w:rPr>
        <w:t>ą</w:t>
      </w:r>
      <w:r w:rsidR="00B4771C" w:rsidRPr="00B4771C">
        <w:rPr>
          <w:rFonts w:ascii="Century Gothic" w:eastAsia="Times New Roman" w:hAnsi="Century Gothic" w:cs="Arial"/>
          <w:sz w:val="18"/>
          <w:szCs w:val="18"/>
          <w:lang w:eastAsia="pl-PL"/>
        </w:rPr>
        <w:t>ce podwykonawców, stosuj</w:t>
      </w:r>
      <w:r w:rsidR="00B4771C">
        <w:rPr>
          <w:rFonts w:ascii="Century Gothic" w:eastAsia="Times New Roman" w:hAnsi="Century Gothic" w:cs="Arial"/>
          <w:sz w:val="18"/>
          <w:szCs w:val="18"/>
          <w:lang w:eastAsia="pl-PL"/>
        </w:rPr>
        <w:t>e</w:t>
      </w:r>
      <w:r w:rsidR="00B4771C" w:rsidRPr="00B4771C">
        <w:rPr>
          <w:rFonts w:ascii="Century Gothic" w:eastAsia="Times New Roman" w:hAnsi="Century Gothic" w:cs="Arial"/>
          <w:sz w:val="18"/>
          <w:szCs w:val="18"/>
          <w:lang w:eastAsia="pl-PL"/>
        </w:rPr>
        <w:t xml:space="preserve"> si</w:t>
      </w:r>
      <w:r w:rsidR="00B4771C">
        <w:rPr>
          <w:rFonts w:ascii="Century Gothic" w:eastAsia="Times New Roman" w:hAnsi="Century Gothic" w:cs="Arial"/>
          <w:sz w:val="18"/>
          <w:szCs w:val="18"/>
          <w:lang w:eastAsia="pl-PL"/>
        </w:rPr>
        <w:t>ę</w:t>
      </w:r>
      <w:r w:rsidR="00B4771C" w:rsidRPr="00B4771C">
        <w:rPr>
          <w:rFonts w:ascii="Century Gothic" w:eastAsia="Times New Roman" w:hAnsi="Century Gothic" w:cs="Arial"/>
          <w:sz w:val="18"/>
          <w:szCs w:val="18"/>
          <w:lang w:eastAsia="pl-PL"/>
        </w:rPr>
        <w:t xml:space="preserve"> odpowiednio do dalszych podwykonawców.</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631E1858" w:rsidR="00D1126A" w:rsidRPr="00B96859" w:rsidRDefault="009C7E8C"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B96859">
        <w:rPr>
          <w:rFonts w:ascii="Century Gothic" w:eastAsia="Times New Roman" w:hAnsi="Century Gothic" w:cs="Arial"/>
          <w:b/>
          <w:sz w:val="18"/>
          <w:szCs w:val="18"/>
          <w:lang w:eastAsia="ar-SA"/>
        </w:rPr>
        <w:t>Termin realizacji zamówienia</w:t>
      </w:r>
      <w:r w:rsidR="00740142">
        <w:rPr>
          <w:rFonts w:ascii="Century Gothic" w:eastAsia="Times New Roman" w:hAnsi="Century Gothic" w:cs="Arial"/>
          <w:b/>
          <w:sz w:val="18"/>
          <w:szCs w:val="18"/>
          <w:lang w:eastAsia="ar-SA"/>
        </w:rPr>
        <w:t xml:space="preserve">: </w:t>
      </w:r>
      <w:r w:rsidR="008D5E34">
        <w:rPr>
          <w:rFonts w:ascii="Century Gothic" w:eastAsia="Times New Roman" w:hAnsi="Century Gothic" w:cs="Arial"/>
          <w:b/>
          <w:sz w:val="18"/>
          <w:szCs w:val="18"/>
          <w:lang w:eastAsia="ar-SA"/>
        </w:rPr>
        <w:t>maksymalnie 60 dni</w:t>
      </w:r>
      <w:r w:rsidR="009A5EDD" w:rsidRPr="00B96859">
        <w:rPr>
          <w:rFonts w:ascii="Century Gothic" w:eastAsia="Times New Roman" w:hAnsi="Century Gothic" w:cs="Arial"/>
          <w:b/>
          <w:sz w:val="18"/>
          <w:szCs w:val="18"/>
          <w:lang w:eastAsia="ar-SA"/>
        </w:rPr>
        <w:t xml:space="preserve"> od daty zawarcia umowy</w:t>
      </w:r>
      <w:r w:rsidR="003141F5" w:rsidRPr="00B96859">
        <w:rPr>
          <w:rFonts w:ascii="Century Gothic" w:eastAsia="Times New Roman" w:hAnsi="Century Gothic" w:cs="Arial"/>
          <w:b/>
          <w:sz w:val="18"/>
          <w:szCs w:val="18"/>
          <w:lang w:eastAsia="ar-SA"/>
        </w:rPr>
        <w:t>.</w:t>
      </w:r>
    </w:p>
    <w:p w14:paraId="2FD9EEFB" w14:textId="77777777"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7A6A42D6"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73139C85" w:rsidR="00013798" w:rsidRPr="00013798" w:rsidRDefault="00013798" w:rsidP="004A190F">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73FB6">
        <w:rPr>
          <w:rFonts w:ascii="Century Gothic" w:eastAsia="Times New Roman" w:hAnsi="Century Gothic" w:cs="Arial"/>
          <w:sz w:val="18"/>
          <w:szCs w:val="18"/>
          <w:lang w:eastAsia="ar-SA"/>
        </w:rPr>
        <w:t xml:space="preserve">adach określonych w Rozdziale </w:t>
      </w:r>
      <w:r w:rsidR="00091374">
        <w:rPr>
          <w:rFonts w:ascii="Century Gothic" w:eastAsia="Times New Roman" w:hAnsi="Century Gothic" w:cs="Arial"/>
          <w:sz w:val="18"/>
          <w:szCs w:val="18"/>
          <w:lang w:eastAsia="ar-SA"/>
        </w:rPr>
        <w:t>I</w:t>
      </w:r>
      <w:r w:rsidR="00815E0B">
        <w:rPr>
          <w:rFonts w:ascii="Century Gothic" w:eastAsia="Times New Roman" w:hAnsi="Century Gothic" w:cs="Arial"/>
          <w:sz w:val="18"/>
          <w:szCs w:val="18"/>
          <w:lang w:eastAsia="ar-SA"/>
        </w:rPr>
        <w:t>X</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26459F">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74929C71"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AA28FE">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13AB9460" w:rsidR="00013798" w:rsidRPr="00494E24"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494E24">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5A8887F9" w14:textId="77777777" w:rsidR="00394637" w:rsidRDefault="00494E24" w:rsidP="00394637">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5F026EAE" w14:textId="5FC1F9AD" w:rsidR="00013798" w:rsidRPr="00A94AC5" w:rsidRDefault="00CA4959" w:rsidP="00CA4959">
      <w:pPr>
        <w:pStyle w:val="Akapitzlist"/>
        <w:tabs>
          <w:tab w:val="left" w:pos="1134"/>
        </w:tabs>
        <w:suppressAutoHyphens/>
        <w:spacing w:after="0" w:line="240" w:lineRule="auto"/>
        <w:ind w:left="1134" w:hanging="276"/>
        <w:jc w:val="both"/>
        <w:rPr>
          <w:rFonts w:ascii="Century Gothic" w:eastAsia="Times New Roman" w:hAnsi="Century Gothic" w:cs="Arial"/>
          <w:sz w:val="18"/>
          <w:szCs w:val="18"/>
          <w:lang w:eastAsia="ar-SA"/>
        </w:rPr>
      </w:pPr>
      <w:r w:rsidRPr="00F55519">
        <w:rPr>
          <w:rFonts w:ascii="Century Gothic" w:eastAsia="Times New Roman" w:hAnsi="Century Gothic" w:cs="Arial"/>
          <w:sz w:val="18"/>
          <w:szCs w:val="18"/>
          <w:lang w:eastAsia="ar-SA"/>
        </w:rPr>
        <w:t>3)</w:t>
      </w:r>
      <w:r>
        <w:rPr>
          <w:rFonts w:ascii="Century Gothic" w:eastAsia="Times New Roman" w:hAnsi="Century Gothic" w:cs="Arial"/>
          <w:b/>
          <w:bCs/>
          <w:sz w:val="18"/>
          <w:szCs w:val="18"/>
          <w:lang w:eastAsia="ar-SA"/>
        </w:rPr>
        <w:t>s</w:t>
      </w:r>
      <w:r w:rsidR="00013798" w:rsidRPr="00A94AC5">
        <w:rPr>
          <w:rFonts w:ascii="Century Gothic" w:eastAsia="Times New Roman" w:hAnsi="Century Gothic" w:cs="Arial"/>
          <w:b/>
          <w:bCs/>
          <w:sz w:val="18"/>
          <w:szCs w:val="18"/>
          <w:lang w:eastAsia="ar-SA"/>
        </w:rPr>
        <w:t>ytuacji ekonomicznej lub finansowej</w:t>
      </w:r>
      <w:r w:rsidR="00073FB6" w:rsidRPr="00A94AC5">
        <w:rPr>
          <w:rFonts w:ascii="Century Gothic" w:eastAsia="Times New Roman" w:hAnsi="Century Gothic" w:cs="Arial"/>
          <w:b/>
          <w:bCs/>
          <w:sz w:val="18"/>
          <w:szCs w:val="18"/>
          <w:lang w:eastAsia="ar-SA"/>
        </w:rPr>
        <w:t>, jeśli W</w:t>
      </w:r>
      <w:r w:rsidR="00494E24" w:rsidRPr="00A94AC5">
        <w:rPr>
          <w:rFonts w:ascii="Century Gothic" w:eastAsia="Times New Roman" w:hAnsi="Century Gothic" w:cs="Arial"/>
          <w:b/>
          <w:bCs/>
          <w:sz w:val="18"/>
          <w:szCs w:val="18"/>
          <w:lang w:eastAsia="ar-SA"/>
        </w:rPr>
        <w:t>ykonawca wykaże, że:</w:t>
      </w:r>
      <w:r w:rsidR="00494E24" w:rsidRPr="00A94AC5">
        <w:rPr>
          <w:rFonts w:ascii="Century Gothic" w:eastAsia="Times New Roman" w:hAnsi="Century Gothic" w:cs="Arial"/>
          <w:sz w:val="18"/>
          <w:szCs w:val="18"/>
          <w:lang w:eastAsia="ar-SA"/>
        </w:rPr>
        <w:t xml:space="preserve"> jest ubezpieczony od odpowiedzialności cywilnej w zakresie prowadzonej działalności związanej z przedmiotem zamówienia na </w:t>
      </w:r>
      <w:r w:rsidR="004616FF" w:rsidRPr="00A94AC5">
        <w:rPr>
          <w:rFonts w:ascii="Century Gothic" w:eastAsia="Times New Roman" w:hAnsi="Century Gothic" w:cs="Arial"/>
          <w:sz w:val="18"/>
          <w:szCs w:val="18"/>
          <w:lang w:eastAsia="ar-SA"/>
        </w:rPr>
        <w:t xml:space="preserve">minimalną </w:t>
      </w:r>
      <w:r w:rsidR="00494E24" w:rsidRPr="00A94AC5">
        <w:rPr>
          <w:rFonts w:ascii="Century Gothic" w:eastAsia="Times New Roman" w:hAnsi="Century Gothic" w:cs="Arial"/>
          <w:sz w:val="18"/>
          <w:szCs w:val="18"/>
          <w:lang w:eastAsia="ar-SA"/>
        </w:rPr>
        <w:t xml:space="preserve">kwotę </w:t>
      </w:r>
      <w:r w:rsidR="004616FF" w:rsidRPr="00A94AC5">
        <w:rPr>
          <w:rFonts w:ascii="Century Gothic" w:eastAsia="Times New Roman" w:hAnsi="Century Gothic" w:cs="Arial"/>
          <w:sz w:val="18"/>
          <w:szCs w:val="18"/>
          <w:lang w:eastAsia="ar-SA"/>
        </w:rPr>
        <w:t>gwarancyjną nie niższą od dwukrotnej wartości oferty, obejmującej odpowiedzialność z tytułu szkód wyrządzon</w:t>
      </w:r>
      <w:r w:rsidR="00A94AC5">
        <w:rPr>
          <w:rFonts w:ascii="Century Gothic" w:eastAsia="Times New Roman" w:hAnsi="Century Gothic" w:cs="Arial"/>
          <w:sz w:val="18"/>
          <w:szCs w:val="18"/>
          <w:lang w:eastAsia="ar-SA"/>
        </w:rPr>
        <w:t>y</w:t>
      </w:r>
      <w:r w:rsidR="004616FF" w:rsidRPr="00A94AC5">
        <w:rPr>
          <w:rFonts w:ascii="Century Gothic" w:eastAsia="Times New Roman" w:hAnsi="Century Gothic" w:cs="Arial"/>
          <w:sz w:val="18"/>
          <w:szCs w:val="18"/>
          <w:lang w:eastAsia="ar-SA"/>
        </w:rPr>
        <w:t>ch przy wykonywaniu przedmiotu zamówienia oraz szkód wynikających z niewykonania lub nienależytego wykonania niniejszej umowy</w:t>
      </w:r>
      <w:r w:rsidR="00494E24" w:rsidRPr="00A94AC5">
        <w:rPr>
          <w:rFonts w:ascii="Century Gothic" w:eastAsia="Times New Roman" w:hAnsi="Century Gothic" w:cs="Arial"/>
          <w:sz w:val="18"/>
          <w:szCs w:val="18"/>
          <w:lang w:eastAsia="ar-SA"/>
        </w:rPr>
        <w:t>,</w:t>
      </w:r>
    </w:p>
    <w:p w14:paraId="22509A22" w14:textId="36165675" w:rsidR="003E3764" w:rsidRDefault="00013798" w:rsidP="00394637">
      <w:pPr>
        <w:pStyle w:val="Akapitzlist"/>
        <w:numPr>
          <w:ilvl w:val="1"/>
          <w:numId w:val="6"/>
        </w:num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08033D">
        <w:rPr>
          <w:rFonts w:ascii="Century Gothic" w:eastAsia="Times New Roman" w:hAnsi="Century Gothic" w:cs="Arial"/>
          <w:b/>
          <w:bCs/>
          <w:sz w:val="18"/>
          <w:szCs w:val="18"/>
          <w:lang w:eastAsia="ar-SA"/>
        </w:rPr>
        <w:t>zdolności technicznej lub zawodowej</w:t>
      </w:r>
      <w:r w:rsidR="0008033D" w:rsidRPr="0008033D">
        <w:rPr>
          <w:rFonts w:ascii="Century Gothic" w:eastAsia="Times New Roman" w:hAnsi="Century Gothic" w:cs="Arial"/>
          <w:b/>
          <w:bCs/>
          <w:sz w:val="18"/>
          <w:szCs w:val="18"/>
          <w:lang w:eastAsia="ar-SA"/>
        </w:rPr>
        <w:t xml:space="preserve">, </w:t>
      </w:r>
      <w:r w:rsidR="0008033D">
        <w:rPr>
          <w:rFonts w:ascii="Century Gothic" w:eastAsia="Times New Roman" w:hAnsi="Century Gothic" w:cs="Arial"/>
          <w:b/>
          <w:bCs/>
          <w:sz w:val="18"/>
          <w:szCs w:val="18"/>
          <w:lang w:eastAsia="ar-SA"/>
        </w:rPr>
        <w:t>jeśli Wykonawca wykaż</w:t>
      </w:r>
      <w:r w:rsidR="00B21FC5">
        <w:rPr>
          <w:rFonts w:ascii="Century Gothic" w:eastAsia="Times New Roman" w:hAnsi="Century Gothic" w:cs="Arial"/>
          <w:b/>
          <w:bCs/>
          <w:sz w:val="18"/>
          <w:szCs w:val="18"/>
          <w:lang w:eastAsia="ar-SA"/>
        </w:rPr>
        <w:t>e</w:t>
      </w:r>
      <w:r w:rsidR="00B21FC5" w:rsidRPr="00B21FC5">
        <w:rPr>
          <w:rFonts w:ascii="Century Gothic" w:eastAsia="Times New Roman" w:hAnsi="Century Gothic" w:cs="Arial"/>
          <w:b/>
          <w:bCs/>
          <w:sz w:val="18"/>
          <w:szCs w:val="18"/>
          <w:lang w:eastAsia="ar-SA"/>
        </w:rPr>
        <w:t>,</w:t>
      </w:r>
      <w:r w:rsidR="00494E24" w:rsidRPr="00B21FC5">
        <w:rPr>
          <w:rFonts w:ascii="Century Gothic" w:eastAsia="Times New Roman" w:hAnsi="Century Gothic" w:cs="Arial"/>
          <w:b/>
          <w:bCs/>
          <w:sz w:val="18"/>
          <w:szCs w:val="18"/>
          <w:lang w:eastAsia="ar-SA"/>
        </w:rPr>
        <w:t xml:space="preserve"> że</w:t>
      </w:r>
      <w:r w:rsidR="00B21FC5" w:rsidRPr="00B21FC5">
        <w:rPr>
          <w:rFonts w:ascii="Century Gothic" w:eastAsia="Times New Roman" w:hAnsi="Century Gothic" w:cs="Arial"/>
          <w:b/>
          <w:bCs/>
          <w:sz w:val="18"/>
          <w:szCs w:val="18"/>
          <w:lang w:eastAsia="ar-SA"/>
        </w:rPr>
        <w:t>:</w:t>
      </w:r>
      <w:r w:rsidR="00494E24" w:rsidRPr="0008033D">
        <w:rPr>
          <w:rFonts w:ascii="Century Gothic" w:eastAsia="Times New Roman" w:hAnsi="Century Gothic" w:cs="Arial"/>
          <w:sz w:val="18"/>
          <w:szCs w:val="18"/>
          <w:lang w:eastAsia="ar-SA"/>
        </w:rPr>
        <w:t xml:space="preserve"> </w:t>
      </w:r>
      <w:r w:rsidR="00394637" w:rsidRPr="00813A4C">
        <w:rPr>
          <w:rFonts w:ascii="Century Gothic" w:eastAsia="Times New Roman" w:hAnsi="Century Gothic" w:cs="Arial"/>
          <w:sz w:val="18"/>
          <w:szCs w:val="18"/>
          <w:lang w:eastAsia="ar-SA"/>
        </w:rPr>
        <w:t xml:space="preserve"> </w:t>
      </w:r>
      <w:bookmarkStart w:id="2" w:name="_Hlk71200875"/>
      <w:r w:rsidR="00394637" w:rsidRPr="00813A4C">
        <w:rPr>
          <w:rFonts w:ascii="Century Gothic" w:eastAsia="Times New Roman" w:hAnsi="Century Gothic" w:cs="Arial"/>
          <w:sz w:val="18"/>
          <w:szCs w:val="18"/>
          <w:lang w:eastAsia="ar-SA"/>
        </w:rPr>
        <w:t xml:space="preserve">w okresie ostatnich </w:t>
      </w:r>
      <w:r w:rsidR="00EF4BC6">
        <w:rPr>
          <w:rFonts w:ascii="Century Gothic" w:eastAsia="Times New Roman" w:hAnsi="Century Gothic" w:cs="Arial"/>
          <w:sz w:val="18"/>
          <w:szCs w:val="18"/>
          <w:lang w:eastAsia="ar-SA"/>
        </w:rPr>
        <w:t xml:space="preserve">                    </w:t>
      </w:r>
      <w:r w:rsidR="00394637" w:rsidRPr="00113207">
        <w:rPr>
          <w:rFonts w:ascii="Century Gothic" w:eastAsia="Times New Roman" w:hAnsi="Century Gothic" w:cs="Arial"/>
          <w:sz w:val="18"/>
          <w:szCs w:val="18"/>
          <w:lang w:eastAsia="ar-SA"/>
        </w:rPr>
        <w:t xml:space="preserve">3 lat przed upływem terminu składania ofert, a jeżeli okres prowadzenia działalności jest krótszy - w tym okresie, wykonał należycie, min. 3 </w:t>
      </w:r>
      <w:r w:rsidR="009E4466">
        <w:rPr>
          <w:rFonts w:ascii="Century Gothic" w:eastAsia="Times New Roman" w:hAnsi="Century Gothic" w:cs="Arial"/>
          <w:sz w:val="18"/>
          <w:szCs w:val="18"/>
          <w:lang w:eastAsia="ar-SA"/>
        </w:rPr>
        <w:t>zadania</w:t>
      </w:r>
      <w:r w:rsidR="00394637" w:rsidRPr="00113207">
        <w:rPr>
          <w:rFonts w:ascii="Century Gothic" w:eastAsia="Times New Roman" w:hAnsi="Century Gothic" w:cs="Arial"/>
          <w:sz w:val="18"/>
          <w:szCs w:val="18"/>
          <w:lang w:eastAsia="ar-SA"/>
        </w:rPr>
        <w:t xml:space="preserve"> polegające na dostawie i/lub montażu i/lub zabudowie wyposażenia</w:t>
      </w:r>
      <w:r w:rsidR="00F00DD6">
        <w:rPr>
          <w:rFonts w:ascii="Century Gothic" w:eastAsia="Times New Roman" w:hAnsi="Century Gothic" w:cs="Arial"/>
          <w:sz w:val="18"/>
          <w:szCs w:val="18"/>
          <w:lang w:eastAsia="ar-SA"/>
        </w:rPr>
        <w:t xml:space="preserve"> zbliżonego rodzajowo do</w:t>
      </w:r>
      <w:r w:rsidR="00394637" w:rsidRPr="00113207">
        <w:rPr>
          <w:rFonts w:ascii="Century Gothic" w:eastAsia="Times New Roman" w:hAnsi="Century Gothic" w:cs="Arial"/>
          <w:sz w:val="18"/>
          <w:szCs w:val="18"/>
          <w:lang w:eastAsia="ar-SA"/>
        </w:rPr>
        <w:t xml:space="preserve"> oferowanego pakietu, </w:t>
      </w:r>
      <w:r w:rsidR="00394637">
        <w:rPr>
          <w:rFonts w:ascii="Century Gothic" w:eastAsia="Times New Roman" w:hAnsi="Century Gothic" w:cs="Arial"/>
          <w:sz w:val="18"/>
          <w:szCs w:val="18"/>
          <w:lang w:eastAsia="ar-SA"/>
        </w:rPr>
        <w:t>przy czym każda z nich na kwotę nie niższą niż</w:t>
      </w:r>
      <w:r w:rsidR="003E3764">
        <w:rPr>
          <w:rFonts w:ascii="Century Gothic" w:eastAsia="Times New Roman" w:hAnsi="Century Gothic" w:cs="Arial"/>
          <w:sz w:val="18"/>
          <w:szCs w:val="18"/>
          <w:lang w:eastAsia="ar-SA"/>
        </w:rPr>
        <w:t>:</w:t>
      </w:r>
    </w:p>
    <w:p w14:paraId="140630A4" w14:textId="4176A0A5" w:rsidR="003E3764" w:rsidRDefault="003E3764" w:rsidP="003E3764">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bookmarkStart w:id="3" w:name="_Hlk74133736"/>
      <w:r>
        <w:rPr>
          <w:rFonts w:ascii="Century Gothic" w:eastAsia="Times New Roman" w:hAnsi="Century Gothic" w:cs="Arial"/>
          <w:b/>
          <w:bCs/>
          <w:sz w:val="18"/>
          <w:szCs w:val="18"/>
          <w:lang w:eastAsia="ar-SA"/>
        </w:rPr>
        <w:t>-</w:t>
      </w:r>
      <w:r>
        <w:rPr>
          <w:rFonts w:ascii="Century Gothic" w:eastAsia="Times New Roman" w:hAnsi="Century Gothic" w:cs="Arial"/>
          <w:sz w:val="18"/>
          <w:szCs w:val="18"/>
          <w:lang w:eastAsia="ar-SA"/>
        </w:rPr>
        <w:t xml:space="preserve"> dla Pakietu 1 –</w:t>
      </w:r>
      <w:r w:rsidR="007C2AB0">
        <w:rPr>
          <w:rFonts w:ascii="Century Gothic" w:eastAsia="Times New Roman" w:hAnsi="Century Gothic" w:cs="Arial"/>
          <w:sz w:val="18"/>
          <w:szCs w:val="18"/>
          <w:lang w:eastAsia="ar-SA"/>
        </w:rPr>
        <w:t xml:space="preserve"> 400 000,00 zł</w:t>
      </w:r>
    </w:p>
    <w:p w14:paraId="23D675AA" w14:textId="7589DD66" w:rsidR="00394637" w:rsidRDefault="003E3764" w:rsidP="003E3764">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r>
        <w:rPr>
          <w:rFonts w:ascii="Century Gothic" w:eastAsia="Times New Roman" w:hAnsi="Century Gothic" w:cs="Arial"/>
          <w:b/>
          <w:bCs/>
          <w:sz w:val="18"/>
          <w:szCs w:val="18"/>
          <w:lang w:eastAsia="ar-SA"/>
        </w:rPr>
        <w:t>-</w:t>
      </w:r>
      <w:r>
        <w:rPr>
          <w:rFonts w:ascii="Century Gothic" w:eastAsia="Times New Roman" w:hAnsi="Century Gothic" w:cs="Arial"/>
          <w:sz w:val="18"/>
          <w:szCs w:val="18"/>
          <w:lang w:eastAsia="ar-SA"/>
        </w:rPr>
        <w:t xml:space="preserve"> dla Pakietu 2 –</w:t>
      </w:r>
      <w:r w:rsidR="007C2AB0">
        <w:rPr>
          <w:rFonts w:ascii="Century Gothic" w:eastAsia="Times New Roman" w:hAnsi="Century Gothic" w:cs="Arial"/>
          <w:sz w:val="18"/>
          <w:szCs w:val="18"/>
          <w:lang w:eastAsia="ar-SA"/>
        </w:rPr>
        <w:t xml:space="preserve"> 150 000,00 zł</w:t>
      </w:r>
    </w:p>
    <w:p w14:paraId="53508047" w14:textId="22E4D953" w:rsidR="003E3764" w:rsidRDefault="003E3764" w:rsidP="003E3764">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r>
        <w:rPr>
          <w:rFonts w:ascii="Century Gothic" w:eastAsia="Times New Roman" w:hAnsi="Century Gothic" w:cs="Arial"/>
          <w:b/>
          <w:bCs/>
          <w:sz w:val="18"/>
          <w:szCs w:val="18"/>
          <w:lang w:eastAsia="ar-SA"/>
        </w:rPr>
        <w:t>-</w:t>
      </w:r>
      <w:r>
        <w:rPr>
          <w:rFonts w:ascii="Century Gothic" w:eastAsia="Times New Roman" w:hAnsi="Century Gothic" w:cs="Arial"/>
          <w:sz w:val="18"/>
          <w:szCs w:val="18"/>
          <w:lang w:eastAsia="ar-SA"/>
        </w:rPr>
        <w:t xml:space="preserve"> dla Pakietu 3 – </w:t>
      </w:r>
      <w:r w:rsidR="007C2AB0">
        <w:rPr>
          <w:rFonts w:ascii="Century Gothic" w:eastAsia="Times New Roman" w:hAnsi="Century Gothic" w:cs="Arial"/>
          <w:sz w:val="18"/>
          <w:szCs w:val="18"/>
          <w:lang w:eastAsia="ar-SA"/>
        </w:rPr>
        <w:t>250 000,00 zł</w:t>
      </w:r>
    </w:p>
    <w:p w14:paraId="3D74956E" w14:textId="2EF316D3" w:rsidR="003E3764" w:rsidRDefault="003E3764" w:rsidP="003E3764">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r>
        <w:rPr>
          <w:rFonts w:ascii="Century Gothic" w:eastAsia="Times New Roman" w:hAnsi="Century Gothic" w:cs="Arial"/>
          <w:b/>
          <w:bCs/>
          <w:sz w:val="18"/>
          <w:szCs w:val="18"/>
          <w:lang w:eastAsia="ar-SA"/>
        </w:rPr>
        <w:t>-</w:t>
      </w:r>
      <w:r>
        <w:rPr>
          <w:rFonts w:ascii="Century Gothic" w:eastAsia="Times New Roman" w:hAnsi="Century Gothic" w:cs="Arial"/>
          <w:sz w:val="18"/>
          <w:szCs w:val="18"/>
          <w:lang w:eastAsia="ar-SA"/>
        </w:rPr>
        <w:t xml:space="preserve"> dla Pakietu 4 –</w:t>
      </w:r>
      <w:r w:rsidR="007C2AB0">
        <w:rPr>
          <w:rFonts w:ascii="Century Gothic" w:eastAsia="Times New Roman" w:hAnsi="Century Gothic" w:cs="Arial"/>
          <w:sz w:val="18"/>
          <w:szCs w:val="18"/>
          <w:lang w:eastAsia="ar-SA"/>
        </w:rPr>
        <w:t xml:space="preserve"> 250 000,00 zł</w:t>
      </w:r>
    </w:p>
    <w:p w14:paraId="3971A66C" w14:textId="01E5D181" w:rsidR="003E3764" w:rsidRDefault="003E3764" w:rsidP="003E3764">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r>
        <w:rPr>
          <w:rFonts w:ascii="Century Gothic" w:eastAsia="Times New Roman" w:hAnsi="Century Gothic" w:cs="Arial"/>
          <w:b/>
          <w:bCs/>
          <w:sz w:val="18"/>
          <w:szCs w:val="18"/>
          <w:lang w:eastAsia="ar-SA"/>
        </w:rPr>
        <w:t xml:space="preserve">- </w:t>
      </w:r>
      <w:r>
        <w:rPr>
          <w:rFonts w:ascii="Century Gothic" w:eastAsia="Times New Roman" w:hAnsi="Century Gothic" w:cs="Arial"/>
          <w:sz w:val="18"/>
          <w:szCs w:val="18"/>
          <w:lang w:eastAsia="ar-SA"/>
        </w:rPr>
        <w:t xml:space="preserve">dla Pakietu 5 – </w:t>
      </w:r>
      <w:r w:rsidR="007C2AB0">
        <w:rPr>
          <w:rFonts w:ascii="Century Gothic" w:eastAsia="Times New Roman" w:hAnsi="Century Gothic" w:cs="Arial"/>
          <w:sz w:val="18"/>
          <w:szCs w:val="18"/>
          <w:lang w:eastAsia="ar-SA"/>
        </w:rPr>
        <w:t xml:space="preserve">  50 000,00 zł</w:t>
      </w:r>
    </w:p>
    <w:bookmarkEnd w:id="2"/>
    <w:bookmarkEnd w:id="3"/>
    <w:p w14:paraId="0D4541A4" w14:textId="681A8446" w:rsidR="00013798" w:rsidRPr="00013798"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78765FF7" w:rsidR="00D1126A"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Zamawiający może na każdym etapie postępowania, uznać, że wykonawca nie posiada wymaganych zdol</w:t>
      </w:r>
      <w:r w:rsidR="00A75C7B">
        <w:rPr>
          <w:rFonts w:ascii="Century Gothic" w:eastAsia="Times New Roman" w:hAnsi="Century Gothic" w:cs="Arial"/>
          <w:sz w:val="18"/>
          <w:szCs w:val="18"/>
          <w:lang w:eastAsia="ar-SA"/>
        </w:rPr>
        <w:t>ności, jeżeli posiadanie przez W</w:t>
      </w:r>
      <w:r w:rsidRPr="00013798">
        <w:rPr>
          <w:rFonts w:ascii="Century Gothic" w:eastAsia="Times New Roman" w:hAnsi="Century Gothic" w:cs="Arial"/>
          <w:sz w:val="18"/>
          <w:szCs w:val="18"/>
          <w:lang w:eastAsia="ar-SA"/>
        </w:rPr>
        <w:t xml:space="preserve">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szczególności zaangażowanie zasobów technicznych lub zawodowych wykonawcy w inne </w:t>
      </w:r>
      <w:r w:rsidRPr="00013798">
        <w:rPr>
          <w:rFonts w:ascii="Century Gothic" w:eastAsia="Times New Roman" w:hAnsi="Century Gothic" w:cs="Arial"/>
          <w:sz w:val="18"/>
          <w:szCs w:val="18"/>
          <w:lang w:eastAsia="ar-SA"/>
        </w:rPr>
        <w:lastRenderedPageBreak/>
        <w:t>przedsięwzięcia gospodarcze wykonawcy może mieć negatywny wpływ na realizację zamówienia.</w:t>
      </w:r>
    </w:p>
    <w:p w14:paraId="6280BD78" w14:textId="77777777" w:rsidR="006969A1" w:rsidRDefault="006969A1"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6B983C87" w:rsidR="00013798" w:rsidRPr="00013798" w:rsidRDefault="006B333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65C2C14F"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4" w:name="_Hlk70683698"/>
      <w:r w:rsidR="00013798" w:rsidRPr="00013798">
        <w:rPr>
          <w:rFonts w:ascii="Century Gothic" w:eastAsia="Times New Roman" w:hAnsi="Century Gothic" w:cs="Arial"/>
          <w:sz w:val="18"/>
          <w:szCs w:val="18"/>
          <w:lang w:eastAsia="ar-SA"/>
        </w:rPr>
        <w:t>Z postępowania o udzielenie zamówienia wyklucza się Wykonawc</w:t>
      </w:r>
      <w:r w:rsidR="0037277F">
        <w:rPr>
          <w:rFonts w:ascii="Century Gothic" w:eastAsia="Times New Roman" w:hAnsi="Century Gothic" w:cs="Arial"/>
          <w:sz w:val="18"/>
          <w:szCs w:val="18"/>
          <w:lang w:eastAsia="ar-SA"/>
        </w:rPr>
        <w:t>ę</w:t>
      </w:r>
      <w:r w:rsidR="00013798" w:rsidRPr="00013798">
        <w:rPr>
          <w:rFonts w:ascii="Century Gothic" w:eastAsia="Times New Roman" w:hAnsi="Century Gothic" w:cs="Arial"/>
          <w:sz w:val="18"/>
          <w:szCs w:val="18"/>
          <w:lang w:eastAsia="ar-SA"/>
        </w:rPr>
        <w:t>, w stosunku do któr</w:t>
      </w:r>
      <w:r w:rsidR="0037277F">
        <w:rPr>
          <w:rFonts w:ascii="Century Gothic" w:eastAsia="Times New Roman" w:hAnsi="Century Gothic" w:cs="Arial"/>
          <w:sz w:val="18"/>
          <w:szCs w:val="18"/>
          <w:lang w:eastAsia="ar-SA"/>
        </w:rPr>
        <w:t>ego</w:t>
      </w:r>
      <w:r w:rsidR="00013798" w:rsidRPr="00013798">
        <w:rPr>
          <w:rFonts w:ascii="Century Gothic" w:eastAsia="Times New Roman" w:hAnsi="Century Gothic" w:cs="Arial"/>
          <w:sz w:val="18"/>
          <w:szCs w:val="18"/>
          <w:lang w:eastAsia="ar-SA"/>
        </w:rPr>
        <w:t xml:space="preserve"> zachodzi którakolwiek z okoliczności wskazanych:</w:t>
      </w:r>
    </w:p>
    <w:p w14:paraId="6CA286F5" w14:textId="13A9B406"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37277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r w:rsidR="004E3F79">
        <w:rPr>
          <w:rFonts w:ascii="Century Gothic" w:eastAsia="Times New Roman" w:hAnsi="Century Gothic" w:cs="Arial"/>
          <w:sz w:val="18"/>
          <w:szCs w:val="18"/>
          <w:lang w:eastAsia="ar-SA"/>
        </w:rPr>
        <w:t>Pzp</w:t>
      </w:r>
      <w:r w:rsidR="0037277F">
        <w:rPr>
          <w:rFonts w:ascii="Century Gothic" w:eastAsia="Times New Roman" w:hAnsi="Century Gothic" w:cs="Arial"/>
          <w:sz w:val="18"/>
          <w:szCs w:val="18"/>
          <w:lang w:eastAsia="ar-SA"/>
        </w:rPr>
        <w:t>, t.j.:</w:t>
      </w:r>
    </w:p>
    <w:p w14:paraId="549B0082" w14:textId="55ADECC1" w:rsidR="0037277F" w:rsidRPr="0037277F" w:rsidRDefault="0037277F" w:rsidP="006548E0">
      <w:pPr>
        <w:tabs>
          <w:tab w:val="left" w:pos="709"/>
          <w:tab w:val="left" w:pos="851"/>
          <w:tab w:val="left" w:pos="1276"/>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00D12918">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2094EE0A" w14:textId="0454E615" w:rsidR="0037277F" w:rsidRPr="0037277F" w:rsidRDefault="0037277F" w:rsidP="00D1291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2592E74B" w14:textId="7C890BE0" w:rsidR="0037277F" w:rsidRPr="0037277F" w:rsidRDefault="0037277F" w:rsidP="006548E0">
      <w:pPr>
        <w:tabs>
          <w:tab w:val="left" w:pos="709"/>
        </w:tabs>
        <w:suppressAutoHyphens/>
        <w:spacing w:after="0" w:line="240" w:lineRule="auto"/>
        <w:ind w:left="1418"/>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52622B94" w14:textId="418C39CE" w:rsidR="0037277F" w:rsidRPr="0037277F" w:rsidRDefault="0037277F" w:rsidP="006548E0">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00D12918">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8"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9"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AC836CD" w14:textId="45AF0B04" w:rsidR="0037277F" w:rsidRPr="0037277F" w:rsidRDefault="0037277F" w:rsidP="006548E0">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00D12918">
        <w:rPr>
          <w:rFonts w:ascii="Century Gothic" w:eastAsia="Times New Roman" w:hAnsi="Century Gothic" w:cs="Arial"/>
          <w:sz w:val="18"/>
          <w:szCs w:val="18"/>
          <w:lang w:eastAsia="ar-SA"/>
        </w:rPr>
        <w:t xml:space="preserve">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715CBDA" w14:textId="1A6BCFE3" w:rsidR="0037277F" w:rsidRPr="0037277F" w:rsidRDefault="0037277F" w:rsidP="006548E0">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D2D86F2" w14:textId="33EFF95E" w:rsidR="0037277F" w:rsidRPr="0037277F" w:rsidRDefault="0037277F" w:rsidP="006548E0">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1D0518">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61F63F92" w14:textId="666EF680" w:rsidR="0037277F" w:rsidRPr="0037277F" w:rsidRDefault="0037277F" w:rsidP="006548E0">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5B58B7D3" w14:textId="3D2D7EBD" w:rsidR="0037277F" w:rsidRPr="0037277F" w:rsidRDefault="0037277F" w:rsidP="006548E0">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sidR="00D12918">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w:t>
      </w:r>
      <w:r w:rsidR="006548E0">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skutkach powierzania wykonywania pracy cudzoziemcom przebywającym wbrew przepisom na terytorium Rzeczypospolitej Polskiej</w:t>
      </w:r>
    </w:p>
    <w:p w14:paraId="75910000" w14:textId="482DC48B" w:rsidR="0037277F" w:rsidRPr="0037277F" w:rsidRDefault="0037277F" w:rsidP="0037277F">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D12918">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3958D49F" w14:textId="7D11284E" w:rsidR="0037277F" w:rsidRPr="0037277F" w:rsidRDefault="0037277F" w:rsidP="0037277F">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95B314" w14:textId="164430C0" w:rsidR="0037277F" w:rsidRPr="0037277F" w:rsidRDefault="0037277F" w:rsidP="0037277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7160B7" w14:textId="6616E090" w:rsidR="0037277F" w:rsidRPr="0037277F" w:rsidRDefault="0037277F" w:rsidP="0037277F">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7422DF0E" w14:textId="1C89FB5B" w:rsidR="0037277F" w:rsidRPr="0037277F" w:rsidRDefault="0037277F" w:rsidP="0037277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7BE3B97C" w14:textId="26693028" w:rsidR="0037277F" w:rsidRPr="0037277F" w:rsidRDefault="0037277F" w:rsidP="0037277F">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bookmarkEnd w:id="4"/>
    <w:p w14:paraId="32205D44" w14:textId="3EC6399D" w:rsidR="00013798" w:rsidRPr="00013798" w:rsidRDefault="00013798" w:rsidP="0037277F">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0037277F">
        <w:rPr>
          <w:rFonts w:ascii="Century Gothic" w:eastAsia="Times New Roman" w:hAnsi="Century Gothic" w:cs="Arial"/>
          <w:sz w:val="18"/>
          <w:szCs w:val="18"/>
          <w:lang w:eastAsia="ar-SA"/>
        </w:rPr>
        <w:t xml:space="preserve">  </w:t>
      </w:r>
      <w:r w:rsidR="00D129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art. 109 ust. 1  pkt</w:t>
      </w:r>
      <w:r w:rsidR="00C27419">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 4, 5, 7 </w:t>
      </w:r>
      <w:r w:rsidR="004E3F79">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 t</w:t>
      </w:r>
      <w:r w:rsidR="00F53D84">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
    <w:p w14:paraId="1EA6C1B6" w14:textId="0680C219" w:rsidR="00013798" w:rsidRPr="00013798" w:rsidRDefault="00013798" w:rsidP="00D12918">
      <w:pPr>
        <w:suppressAutoHyphens/>
        <w:spacing w:after="0" w:line="240" w:lineRule="auto"/>
        <w:ind w:left="1134"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47D5ED14" w:rsidR="00013798" w:rsidRPr="00013798" w:rsidRDefault="004E2E49" w:rsidP="00D12918">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00F4F5C" w:rsidR="00013798" w:rsidRPr="00013798" w:rsidRDefault="004E2E49" w:rsidP="00D12918">
      <w:pPr>
        <w:tabs>
          <w:tab w:val="left" w:pos="993"/>
        </w:tabs>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c</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r>
      <w:r w:rsidR="00D12918">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BE2C29">
        <w:rPr>
          <w:rFonts w:ascii="Century Gothic" w:eastAsia="Times New Roman" w:hAnsi="Century Gothic" w:cs="Arial"/>
          <w:sz w:val="18"/>
          <w:szCs w:val="18"/>
          <w:lang w:eastAsia="ar-SA"/>
        </w:rPr>
        <w:t>.</w:t>
      </w:r>
    </w:p>
    <w:p w14:paraId="12F93B75" w14:textId="36F9030F" w:rsidR="00013798" w:rsidRDefault="006548E0" w:rsidP="0037277F">
      <w:pPr>
        <w:suppressAutoHyphens/>
        <w:spacing w:after="0" w:line="240" w:lineRule="auto"/>
        <w:ind w:left="851" w:hanging="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37277F">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r w:rsidR="004E3F79">
        <w:rPr>
          <w:rFonts w:ascii="Century Gothic" w:eastAsia="Times New Roman" w:hAnsi="Century Gothic" w:cs="Arial"/>
          <w:sz w:val="18"/>
          <w:szCs w:val="18"/>
          <w:lang w:eastAsia="ar-SA"/>
        </w:rPr>
        <w:t>Pzp</w:t>
      </w:r>
      <w:r w:rsidR="00013798" w:rsidRPr="00013798">
        <w:rPr>
          <w:rFonts w:ascii="Century Gothic" w:eastAsia="Times New Roman" w:hAnsi="Century Gothic" w:cs="Arial"/>
          <w:sz w:val="18"/>
          <w:szCs w:val="18"/>
          <w:lang w:eastAsia="ar-SA"/>
        </w:rPr>
        <w:t>.</w:t>
      </w:r>
    </w:p>
    <w:p w14:paraId="611A2F85" w14:textId="77777777" w:rsidR="00D12918" w:rsidRDefault="00D12918"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5F1EE028" w14:textId="50BABE60" w:rsidR="00815E0B" w:rsidRPr="0036284B" w:rsidRDefault="0036284B" w:rsidP="003370AD">
      <w:pPr>
        <w:spacing w:after="0" w:line="240" w:lineRule="auto"/>
        <w:ind w:left="709" w:hanging="283"/>
        <w:jc w:val="both"/>
        <w:rPr>
          <w:rFonts w:ascii="Century Gothic" w:eastAsia="Times New Roman" w:hAnsi="Century Gothic" w:cs="Times New Roman"/>
          <w:sz w:val="18"/>
          <w:szCs w:val="18"/>
          <w:lang w:eastAsia="pl-PL"/>
        </w:rPr>
      </w:pPr>
      <w:r w:rsidRPr="0036284B">
        <w:rPr>
          <w:rFonts w:ascii="Century Gothic" w:eastAsia="Times New Roman" w:hAnsi="Century Gothic" w:cs="Times New Roman"/>
          <w:sz w:val="18"/>
          <w:szCs w:val="18"/>
          <w:lang w:eastAsia="pl-PL"/>
        </w:rPr>
        <w:t xml:space="preserve">1. </w:t>
      </w:r>
      <w:r w:rsidR="00815E0B" w:rsidRPr="0036284B">
        <w:rPr>
          <w:rFonts w:ascii="Century Gothic" w:eastAsia="Times New Roman" w:hAnsi="Century Gothic" w:cs="Times New Roman"/>
          <w:sz w:val="18"/>
          <w:szCs w:val="18"/>
          <w:lang w:eastAsia="pl-PL"/>
        </w:rPr>
        <w:t xml:space="preserve">Do oferty Wykonawca zobowiązany jest dołączyć aktualne na dzień składania ofert oświadczenie, że nie podlega wykluczeniu oraz spełnia warunki udziału w postępowaniu. Przedmiotowe oświadczenie Wykonawca składa w formie Jednolitego Europejskiego Dokumentu Zamówienia (ESPD), stanowiącego </w:t>
      </w:r>
      <w:r w:rsidR="00AB670E" w:rsidRPr="00AB670E">
        <w:rPr>
          <w:rFonts w:ascii="Century Gothic" w:eastAsia="Times New Roman" w:hAnsi="Century Gothic" w:cs="Times New Roman"/>
          <w:b/>
          <w:bCs/>
          <w:sz w:val="18"/>
          <w:szCs w:val="18"/>
          <w:lang w:eastAsia="pl-PL"/>
        </w:rPr>
        <w:t>z</w:t>
      </w:r>
      <w:r w:rsidR="00815E0B" w:rsidRPr="00AB670E">
        <w:rPr>
          <w:rFonts w:ascii="Century Gothic" w:eastAsia="Times New Roman" w:hAnsi="Century Gothic" w:cs="Times New Roman"/>
          <w:b/>
          <w:bCs/>
          <w:sz w:val="18"/>
          <w:szCs w:val="18"/>
          <w:lang w:eastAsia="pl-PL"/>
        </w:rPr>
        <w:t xml:space="preserve">ałącznik nr </w:t>
      </w:r>
      <w:r w:rsidR="00166C49" w:rsidRPr="00AB670E">
        <w:rPr>
          <w:rFonts w:ascii="Century Gothic" w:eastAsia="Times New Roman" w:hAnsi="Century Gothic" w:cs="Times New Roman"/>
          <w:b/>
          <w:bCs/>
          <w:sz w:val="18"/>
          <w:szCs w:val="18"/>
          <w:lang w:eastAsia="pl-PL"/>
        </w:rPr>
        <w:t>5</w:t>
      </w:r>
      <w:r w:rsidR="00815E0B" w:rsidRPr="0036284B">
        <w:rPr>
          <w:rFonts w:ascii="Century Gothic" w:eastAsia="Times New Roman" w:hAnsi="Century Gothic" w:cs="Times New Roman"/>
          <w:sz w:val="18"/>
          <w:szCs w:val="18"/>
          <w:lang w:eastAsia="pl-PL"/>
        </w:rPr>
        <w:t xml:space="preserve"> do Rozporządzenia Wykonawczego Komisji (EU) 2016/7 z dnia 5 stycznia 2016 r</w:t>
      </w:r>
      <w:r w:rsidR="00F55519">
        <w:rPr>
          <w:rFonts w:ascii="Century Gothic" w:eastAsia="Times New Roman" w:hAnsi="Century Gothic" w:cs="Times New Roman"/>
          <w:sz w:val="18"/>
          <w:szCs w:val="18"/>
          <w:lang w:eastAsia="pl-PL"/>
        </w:rPr>
        <w:t>oku</w:t>
      </w:r>
      <w:r w:rsidR="00815E0B" w:rsidRPr="0036284B">
        <w:rPr>
          <w:rFonts w:ascii="Century Gothic" w:eastAsia="Times New Roman" w:hAnsi="Century Gothic" w:cs="Times New Roman"/>
          <w:sz w:val="18"/>
          <w:szCs w:val="18"/>
          <w:lang w:eastAsia="pl-PL"/>
        </w:rPr>
        <w:t xml:space="preserve"> ustanawiającego standardowy formularz jednolitego europejskiego dokumentu zamówienia. Informacje zawarte w ESPD stanowią wstępne potwierdzenie, że Wykonawca nie podlega wykluczeniu oraz spełnia warunki udziału w postępowaniu.</w:t>
      </w:r>
    </w:p>
    <w:p w14:paraId="5024AAA7" w14:textId="39BD8057" w:rsidR="00815E0B" w:rsidRPr="0036284B" w:rsidRDefault="00815E0B" w:rsidP="003370AD">
      <w:pPr>
        <w:spacing w:after="0" w:line="240" w:lineRule="auto"/>
        <w:ind w:left="709" w:hanging="283"/>
        <w:jc w:val="both"/>
        <w:rPr>
          <w:rFonts w:ascii="Century Gothic" w:eastAsia="Times New Roman" w:hAnsi="Century Gothic" w:cs="Times New Roman"/>
          <w:sz w:val="18"/>
          <w:szCs w:val="18"/>
          <w:lang w:eastAsia="pl-PL"/>
        </w:rPr>
      </w:pPr>
      <w:r w:rsidRPr="0036284B">
        <w:rPr>
          <w:rFonts w:ascii="Century Gothic" w:eastAsia="Times New Roman" w:hAnsi="Century Gothic" w:cs="Times New Roman"/>
          <w:sz w:val="18"/>
          <w:szCs w:val="18"/>
          <w:lang w:eastAsia="pl-PL"/>
        </w:rPr>
        <w:t>2</w:t>
      </w:r>
      <w:r w:rsidRPr="0036284B">
        <w:rPr>
          <w:rFonts w:ascii="Century Gothic" w:eastAsia="Times New Roman" w:hAnsi="Century Gothic" w:cs="Times New Roman"/>
          <w:b/>
          <w:sz w:val="18"/>
          <w:szCs w:val="18"/>
          <w:lang w:eastAsia="pl-PL"/>
        </w:rPr>
        <w:t>.</w:t>
      </w:r>
      <w:r w:rsidRPr="0036284B">
        <w:rPr>
          <w:rFonts w:ascii="Century Gothic" w:eastAsia="Times New Roman" w:hAnsi="Century Gothic" w:cs="Times New Roman"/>
          <w:b/>
          <w:sz w:val="18"/>
          <w:szCs w:val="18"/>
          <w:lang w:eastAsia="pl-PL"/>
        </w:rPr>
        <w:tab/>
      </w:r>
      <w:r w:rsidRPr="0036284B">
        <w:rPr>
          <w:rFonts w:ascii="Century Gothic" w:eastAsia="Times New Roman" w:hAnsi="Century Gothic" w:cs="Times New Roman"/>
          <w:sz w:val="18"/>
          <w:szCs w:val="18"/>
          <w:lang w:eastAsia="pl-PL"/>
        </w:rPr>
        <w:t xml:space="preserve">Zamawiający informuje, iż instrukcję wypełnienia </w:t>
      </w:r>
      <w:r w:rsidRPr="0036284B">
        <w:rPr>
          <w:rFonts w:ascii="Century Gothic" w:eastAsia="Times New Roman" w:hAnsi="Century Gothic" w:cs="Times New Roman"/>
          <w:bCs/>
          <w:sz w:val="18"/>
          <w:szCs w:val="18"/>
          <w:lang w:eastAsia="pl-PL"/>
        </w:rPr>
        <w:t>ESPD</w:t>
      </w:r>
      <w:r w:rsidRPr="0036284B">
        <w:rPr>
          <w:rFonts w:ascii="Century Gothic" w:eastAsia="Times New Roman" w:hAnsi="Century Gothic" w:cs="Times New Roman"/>
          <w:b/>
          <w:bCs/>
          <w:sz w:val="18"/>
          <w:szCs w:val="18"/>
          <w:lang w:eastAsia="pl-PL"/>
        </w:rPr>
        <w:t xml:space="preserve"> </w:t>
      </w:r>
      <w:r w:rsidRPr="0036284B">
        <w:rPr>
          <w:rFonts w:ascii="Century Gothic" w:eastAsia="Times New Roman" w:hAnsi="Century Gothic" w:cs="Times New Roman"/>
          <w:sz w:val="18"/>
          <w:szCs w:val="18"/>
          <w:lang w:eastAsia="pl-PL"/>
        </w:rPr>
        <w:t xml:space="preserve">oraz edytowalną wersję formularza ESPD można znaleźć pod adresem: </w:t>
      </w:r>
      <w:hyperlink r:id="rId29" w:history="1">
        <w:r w:rsidRPr="008E6CB0">
          <w:rPr>
            <w:rFonts w:ascii="Century Gothic" w:eastAsia="Times New Roman" w:hAnsi="Century Gothic" w:cs="Times New Roman"/>
            <w:sz w:val="18"/>
            <w:szCs w:val="18"/>
            <w:lang w:eastAsia="pl-PL"/>
          </w:rPr>
          <w:t>https://www.uzp.gov.pl/baza-wiedzy/prawo-zamowien-publicznych-regulacje/prawo-krajowe/jednolity-europejski-dokument-zamowienia</w:t>
        </w:r>
      </w:hyperlink>
      <w:r w:rsidRPr="008E6CB0">
        <w:rPr>
          <w:rFonts w:ascii="Century Gothic" w:eastAsia="Times New Roman" w:hAnsi="Century Gothic" w:cs="Times New Roman"/>
          <w:sz w:val="18"/>
          <w:szCs w:val="18"/>
          <w:lang w:eastAsia="pl-PL"/>
        </w:rPr>
        <w:t xml:space="preserve">. Zamawiający zaleca wypełnienie ESPD za pomocą serwisu dostępnego pod adresem:  </w:t>
      </w:r>
      <w:hyperlink r:id="rId30" w:history="1">
        <w:r w:rsidRPr="008E6CB0">
          <w:rPr>
            <w:rFonts w:ascii="Century Gothic" w:eastAsia="Times New Roman" w:hAnsi="Century Gothic" w:cs="Times New Roman"/>
            <w:sz w:val="18"/>
            <w:szCs w:val="18"/>
            <w:lang w:eastAsia="pl-PL"/>
          </w:rPr>
          <w:t>https://espd.uzp.gov.pl/</w:t>
        </w:r>
      </w:hyperlink>
      <w:r w:rsidRPr="008E6CB0">
        <w:rPr>
          <w:rFonts w:ascii="Century Gothic" w:eastAsia="Times New Roman" w:hAnsi="Century Gothic" w:cs="Times New Roman"/>
          <w:sz w:val="18"/>
          <w:szCs w:val="18"/>
          <w:lang w:eastAsia="pl-PL"/>
        </w:rPr>
        <w:t>. W tym celu przygotowany przez Zamawiającego Jednolity Europejski Dokument Zamówienia (ESPD) w formacie *.xml,</w:t>
      </w:r>
      <w:r w:rsidRPr="0036284B">
        <w:rPr>
          <w:rFonts w:ascii="Century Gothic" w:eastAsia="Times New Roman" w:hAnsi="Century Gothic" w:cs="Times New Roman"/>
          <w:sz w:val="18"/>
          <w:szCs w:val="18"/>
          <w:lang w:eastAsia="pl-PL"/>
        </w:rPr>
        <w:t xml:space="preserve"> stanowiący </w:t>
      </w:r>
      <w:r w:rsidR="00AB670E">
        <w:rPr>
          <w:rFonts w:ascii="Century Gothic" w:eastAsia="Times New Roman" w:hAnsi="Century Gothic" w:cs="Times New Roman"/>
          <w:b/>
          <w:sz w:val="18"/>
          <w:szCs w:val="18"/>
          <w:lang w:eastAsia="pl-PL"/>
        </w:rPr>
        <w:t>z</w:t>
      </w:r>
      <w:r w:rsidRPr="0036284B">
        <w:rPr>
          <w:rFonts w:ascii="Century Gothic" w:eastAsia="Times New Roman" w:hAnsi="Century Gothic" w:cs="Times New Roman"/>
          <w:b/>
          <w:sz w:val="18"/>
          <w:szCs w:val="18"/>
          <w:lang w:eastAsia="pl-PL"/>
        </w:rPr>
        <w:t xml:space="preserve">ałącznik nr </w:t>
      </w:r>
      <w:r w:rsidR="00166C49">
        <w:rPr>
          <w:rFonts w:ascii="Century Gothic" w:eastAsia="Times New Roman" w:hAnsi="Century Gothic" w:cs="Times New Roman"/>
          <w:b/>
          <w:sz w:val="18"/>
          <w:szCs w:val="18"/>
          <w:lang w:eastAsia="pl-PL"/>
        </w:rPr>
        <w:t>5</w:t>
      </w:r>
      <w:r w:rsidRPr="0036284B">
        <w:rPr>
          <w:rFonts w:ascii="Century Gothic" w:eastAsia="Times New Roman" w:hAnsi="Century Gothic" w:cs="Times New Roman"/>
          <w:b/>
          <w:sz w:val="18"/>
          <w:szCs w:val="18"/>
          <w:lang w:eastAsia="pl-PL"/>
        </w:rPr>
        <w:t xml:space="preserve"> do SWZ</w:t>
      </w:r>
      <w:r w:rsidRPr="0036284B">
        <w:rPr>
          <w:rFonts w:ascii="Century Gothic" w:eastAsia="Times New Roman" w:hAnsi="Century Gothic" w:cs="Times New Roman"/>
          <w:sz w:val="18"/>
          <w:szCs w:val="18"/>
          <w:lang w:eastAsia="pl-PL"/>
        </w:rPr>
        <w:t>, należy zaimportować do wyżej wymienionego serwisu oraz postępując zgodnie z zamieszczoną tam instrukcją wypełnić wzór e</w:t>
      </w:r>
      <w:r w:rsidR="00324D73">
        <w:rPr>
          <w:rFonts w:ascii="Century Gothic" w:eastAsia="Times New Roman" w:hAnsi="Century Gothic" w:cs="Times New Roman"/>
          <w:sz w:val="18"/>
          <w:szCs w:val="18"/>
          <w:lang w:eastAsia="pl-PL"/>
        </w:rPr>
        <w:t>lektronicznego formularza ESPD.</w:t>
      </w:r>
    </w:p>
    <w:p w14:paraId="25330A2A" w14:textId="6DC2A2DB" w:rsidR="000D2370" w:rsidRPr="00E77017" w:rsidRDefault="0036284B" w:rsidP="003370AD">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 New Roman"/>
          <w:sz w:val="18"/>
          <w:szCs w:val="18"/>
          <w:shd w:val="clear" w:color="auto" w:fill="FFFFFF"/>
          <w:lang w:eastAsia="pl-PL"/>
        </w:rPr>
        <w:t xml:space="preserve">3.  </w:t>
      </w:r>
      <w:r w:rsidR="000D2370" w:rsidRPr="00E77017">
        <w:rPr>
          <w:rFonts w:ascii="Century Gothic" w:eastAsia="Times New Roman" w:hAnsi="Century Gothic" w:cs="TimesNewRoman"/>
          <w:bCs/>
          <w:sz w:val="18"/>
          <w:szCs w:val="18"/>
          <w:lang w:eastAsia="pl-PL"/>
        </w:rPr>
        <w:t>Zamawiający</w:t>
      </w:r>
      <w:r w:rsidR="00460130">
        <w:rPr>
          <w:rFonts w:ascii="Century Gothic" w:eastAsia="Times New Roman" w:hAnsi="Century Gothic" w:cs="TimesNewRoman"/>
          <w:bCs/>
          <w:sz w:val="18"/>
          <w:szCs w:val="18"/>
          <w:lang w:eastAsia="pl-PL"/>
        </w:rPr>
        <w:t>, przed wyborem najkorzystniejszej oferty wzywa wykonawcę</w:t>
      </w:r>
      <w:r w:rsidR="000D2370" w:rsidRPr="00E77017">
        <w:rPr>
          <w:rFonts w:ascii="Century Gothic" w:eastAsia="Times New Roman" w:hAnsi="Century Gothic" w:cs="TimesNewRoman"/>
          <w:bCs/>
          <w:sz w:val="18"/>
          <w:szCs w:val="18"/>
          <w:lang w:eastAsia="pl-PL"/>
        </w:rPr>
        <w:t xml:space="preserve">, którego oferta została najwyżej oceniona, do złożenia w wyznaczonym terminie, nie krótszym niż </w:t>
      </w:r>
      <w:r w:rsidR="000D2370">
        <w:rPr>
          <w:rFonts w:ascii="Century Gothic" w:eastAsia="Times New Roman" w:hAnsi="Century Gothic" w:cs="TimesNewRoman"/>
          <w:bCs/>
          <w:sz w:val="18"/>
          <w:szCs w:val="18"/>
          <w:lang w:eastAsia="pl-PL"/>
        </w:rPr>
        <w:t>10</w:t>
      </w:r>
      <w:r w:rsidR="000D2370" w:rsidRPr="00E77017">
        <w:rPr>
          <w:rFonts w:ascii="Century Gothic" w:eastAsia="Times New Roman" w:hAnsi="Century Gothic" w:cs="TimesNewRoman"/>
          <w:bCs/>
          <w:sz w:val="18"/>
          <w:szCs w:val="18"/>
          <w:lang w:eastAsia="pl-PL"/>
        </w:rPr>
        <w:t xml:space="preserve"> dni od dnia wezwania, podmiotowych środków dowodowych, aktualnych na dzień</w:t>
      </w:r>
      <w:r w:rsidR="00BE2C29">
        <w:rPr>
          <w:rFonts w:ascii="Century Gothic" w:eastAsia="Times New Roman" w:hAnsi="Century Gothic" w:cs="TimesNewRoman"/>
          <w:bCs/>
          <w:sz w:val="18"/>
          <w:szCs w:val="18"/>
          <w:lang w:eastAsia="pl-PL"/>
        </w:rPr>
        <w:t xml:space="preserve"> ich</w:t>
      </w:r>
      <w:r w:rsidR="000D2370" w:rsidRPr="00E77017">
        <w:rPr>
          <w:rFonts w:ascii="Century Gothic" w:eastAsia="Times New Roman" w:hAnsi="Century Gothic" w:cs="TimesNewRoman"/>
          <w:bCs/>
          <w:sz w:val="18"/>
          <w:szCs w:val="18"/>
          <w:lang w:eastAsia="pl-PL"/>
        </w:rPr>
        <w:t xml:space="preserve"> złożenia</w:t>
      </w:r>
      <w:r w:rsidR="00BE2C29">
        <w:rPr>
          <w:rFonts w:ascii="Century Gothic" w:eastAsia="Times New Roman" w:hAnsi="Century Gothic" w:cs="TimesNewRoman"/>
          <w:bCs/>
          <w:sz w:val="18"/>
          <w:szCs w:val="18"/>
          <w:lang w:eastAsia="pl-PL"/>
        </w:rPr>
        <w:t>.</w:t>
      </w:r>
      <w:r w:rsidR="000D2370">
        <w:rPr>
          <w:rFonts w:ascii="Century Gothic" w:eastAsia="Times New Roman" w:hAnsi="Century Gothic" w:cs="TimesNewRoman"/>
          <w:bCs/>
          <w:sz w:val="18"/>
          <w:szCs w:val="18"/>
          <w:lang w:eastAsia="pl-PL"/>
        </w:rPr>
        <w:t xml:space="preserve"> </w:t>
      </w:r>
      <w:r w:rsidR="000D2370" w:rsidRPr="00E77017">
        <w:rPr>
          <w:rFonts w:ascii="Century Gothic" w:eastAsia="Times New Roman" w:hAnsi="Century Gothic" w:cs="TimesNewRoman"/>
          <w:bCs/>
          <w:sz w:val="18"/>
          <w:szCs w:val="18"/>
          <w:lang w:eastAsia="pl-PL"/>
        </w:rPr>
        <w:t>Podmiotowe środki dowodowe wymagane od wykonawcy obejmują:</w:t>
      </w:r>
    </w:p>
    <w:p w14:paraId="174247AA" w14:textId="3219B68A" w:rsidR="00815E0B" w:rsidRPr="0036284B" w:rsidRDefault="00815E0B" w:rsidP="0036284B">
      <w:pPr>
        <w:tabs>
          <w:tab w:val="left" w:pos="993"/>
        </w:tabs>
        <w:spacing w:after="0" w:line="240" w:lineRule="auto"/>
        <w:ind w:left="851" w:hanging="284"/>
        <w:jc w:val="both"/>
        <w:rPr>
          <w:rFonts w:ascii="Century Gothic" w:eastAsia="Times New Roman" w:hAnsi="Century Gothic" w:cs="Times New Roman"/>
          <w:sz w:val="18"/>
          <w:szCs w:val="18"/>
          <w:lang w:eastAsia="pl-PL"/>
        </w:rPr>
      </w:pPr>
    </w:p>
    <w:p w14:paraId="59F95A64" w14:textId="5FB18EBB" w:rsidR="00B80BE5" w:rsidRDefault="00815E0B" w:rsidP="00D12918">
      <w:pPr>
        <w:tabs>
          <w:tab w:val="left" w:pos="1134"/>
        </w:tabs>
        <w:suppressAutoHyphens/>
        <w:spacing w:after="0" w:line="240" w:lineRule="auto"/>
        <w:ind w:left="1134" w:hanging="425"/>
        <w:jc w:val="both"/>
        <w:rPr>
          <w:rFonts w:ascii="Century Gothic" w:eastAsia="Times New Roman" w:hAnsi="Century Gothic" w:cs="TimesNewRoman"/>
          <w:b/>
          <w:sz w:val="18"/>
          <w:szCs w:val="18"/>
          <w:lang w:eastAsia="pl-PL"/>
        </w:rPr>
      </w:pPr>
      <w:r w:rsidRPr="00B80BE5">
        <w:rPr>
          <w:rFonts w:ascii="Century Gothic" w:eastAsia="Times New Roman" w:hAnsi="Century Gothic" w:cs="Times New Roman"/>
          <w:bCs/>
          <w:sz w:val="18"/>
          <w:szCs w:val="18"/>
          <w:lang w:eastAsia="pl-PL"/>
        </w:rPr>
        <w:t>1)</w:t>
      </w:r>
      <w:r w:rsidRPr="00623B30">
        <w:rPr>
          <w:rFonts w:ascii="Century Gothic" w:eastAsia="Times New Roman" w:hAnsi="Century Gothic" w:cs="Times New Roman"/>
          <w:b/>
          <w:sz w:val="18"/>
          <w:szCs w:val="18"/>
          <w:lang w:eastAsia="pl-PL"/>
        </w:rPr>
        <w:tab/>
      </w:r>
      <w:r w:rsidRPr="00623B30">
        <w:rPr>
          <w:rFonts w:ascii="Century Gothic" w:eastAsia="Times New Roman" w:hAnsi="Century Gothic" w:cs="TimesNewRoman"/>
          <w:bCs/>
          <w:sz w:val="18"/>
          <w:szCs w:val="18"/>
          <w:lang w:eastAsia="pl-PL"/>
        </w:rPr>
        <w:t xml:space="preserve">oświadczenie wykonawcy, w zakresie art. 108 ust. 1 pkt 5 </w:t>
      </w:r>
      <w:r w:rsidR="00626AF0">
        <w:rPr>
          <w:rFonts w:ascii="Century Gothic" w:eastAsia="Times New Roman" w:hAnsi="Century Gothic" w:cs="TimesNewRoman"/>
          <w:bCs/>
          <w:sz w:val="18"/>
          <w:szCs w:val="18"/>
          <w:lang w:eastAsia="pl-PL"/>
        </w:rPr>
        <w:t>Pzp</w:t>
      </w:r>
      <w:r w:rsidRPr="00623B30">
        <w:rPr>
          <w:rFonts w:ascii="Century Gothic" w:eastAsia="Times New Roman" w:hAnsi="Century Gothic" w:cs="TimesNewRoman"/>
          <w:bCs/>
          <w:sz w:val="18"/>
          <w:szCs w:val="18"/>
          <w:lang w:eastAsia="pl-PL"/>
        </w:rPr>
        <w:t>, o braku przynależności do tej samej grupy kapitałowej, w rozumieniu ustawy z dnia 16 lutego 2007 roku o ochronie konkurencji i konsumentów (Dz. U. z 2020 r</w:t>
      </w:r>
      <w:r w:rsidR="00F55519">
        <w:rPr>
          <w:rFonts w:ascii="Century Gothic" w:eastAsia="Times New Roman" w:hAnsi="Century Gothic" w:cs="TimesNewRoman"/>
          <w:bCs/>
          <w:sz w:val="18"/>
          <w:szCs w:val="18"/>
          <w:lang w:eastAsia="pl-PL"/>
        </w:rPr>
        <w:t xml:space="preserve">oku, </w:t>
      </w:r>
      <w:r w:rsidRPr="00623B30">
        <w:rPr>
          <w:rFonts w:ascii="Century Gothic" w:eastAsia="Times New Roman" w:hAnsi="Century Gothic" w:cs="TimesNewRoman"/>
          <w:bCs/>
          <w:sz w:val="18"/>
          <w:szCs w:val="18"/>
          <w:lang w:eastAsia="pl-PL"/>
        </w:rPr>
        <w:t xml:space="preserve"> poz. 1076),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AB670E">
        <w:rPr>
          <w:rFonts w:ascii="Century Gothic" w:eastAsia="Times New Roman" w:hAnsi="Century Gothic" w:cs="TimesNewRoman"/>
          <w:b/>
          <w:sz w:val="18"/>
          <w:szCs w:val="18"/>
          <w:lang w:eastAsia="pl-PL"/>
        </w:rPr>
        <w:t>z</w:t>
      </w:r>
      <w:r w:rsidRPr="00324D73">
        <w:rPr>
          <w:rFonts w:ascii="Century Gothic" w:eastAsia="Times New Roman" w:hAnsi="Century Gothic" w:cs="TimesNewRoman"/>
          <w:b/>
          <w:sz w:val="18"/>
          <w:szCs w:val="18"/>
          <w:lang w:eastAsia="pl-PL"/>
        </w:rPr>
        <w:t xml:space="preserve">ałącznik nr </w:t>
      </w:r>
      <w:r w:rsidR="00AB670E">
        <w:rPr>
          <w:rFonts w:ascii="Century Gothic" w:eastAsia="Times New Roman" w:hAnsi="Century Gothic" w:cs="TimesNewRoman"/>
          <w:b/>
          <w:sz w:val="18"/>
          <w:szCs w:val="18"/>
          <w:lang w:eastAsia="pl-PL"/>
        </w:rPr>
        <w:t>8</w:t>
      </w:r>
      <w:r w:rsidRPr="00324D73">
        <w:rPr>
          <w:rFonts w:ascii="Century Gothic" w:eastAsia="Times New Roman" w:hAnsi="Century Gothic" w:cs="TimesNewRoman"/>
          <w:b/>
          <w:sz w:val="18"/>
          <w:szCs w:val="18"/>
          <w:lang w:eastAsia="pl-PL"/>
        </w:rPr>
        <w:t xml:space="preserve"> SWZ;</w:t>
      </w:r>
    </w:p>
    <w:p w14:paraId="27B40549" w14:textId="2933062D" w:rsidR="00C27419" w:rsidRPr="00877E22" w:rsidRDefault="00EF4BC6" w:rsidP="00D12918">
      <w:pPr>
        <w:tabs>
          <w:tab w:val="left" w:pos="1134"/>
        </w:tabs>
        <w:suppressAutoHyphens/>
        <w:spacing w:after="0" w:line="240" w:lineRule="auto"/>
        <w:ind w:left="1134"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2)</w:t>
      </w:r>
      <w:r w:rsidR="00C27419" w:rsidRPr="00EF4BC6">
        <w:rPr>
          <w:rFonts w:ascii="Century Gothic" w:eastAsia="Times New Roman" w:hAnsi="Century Gothic" w:cs="Arial"/>
          <w:sz w:val="18"/>
          <w:szCs w:val="18"/>
          <w:lang w:eastAsia="pl-PL"/>
        </w:rPr>
        <w:t xml:space="preserve">   </w:t>
      </w:r>
      <w:r w:rsidR="00324D73" w:rsidRPr="00877E22">
        <w:rPr>
          <w:rFonts w:ascii="Century Gothic" w:eastAsia="Times New Roman" w:hAnsi="Century Gothic" w:cs="Arial"/>
          <w:sz w:val="18"/>
          <w:szCs w:val="18"/>
          <w:lang w:eastAsia="pl-PL"/>
        </w:rPr>
        <w:t>dokument potwierdzający posiadanie opłaconej polisy</w:t>
      </w:r>
      <w:r w:rsidR="00C27419" w:rsidRPr="00877E22">
        <w:rPr>
          <w:rFonts w:ascii="Century Gothic" w:eastAsia="Times New Roman" w:hAnsi="Century Gothic" w:cs="Arial"/>
          <w:sz w:val="18"/>
          <w:szCs w:val="18"/>
          <w:lang w:eastAsia="pl-PL"/>
        </w:rPr>
        <w:t xml:space="preserve">, a w przypadku jej braku inny dokument potwierdzający, </w:t>
      </w:r>
      <w:r w:rsidRPr="00877E22">
        <w:rPr>
          <w:rFonts w:ascii="Century Gothic" w:eastAsia="Times New Roman" w:hAnsi="Century Gothic" w:cs="Arial"/>
          <w:sz w:val="18"/>
          <w:szCs w:val="18"/>
          <w:lang w:eastAsia="pl-PL"/>
        </w:rPr>
        <w:t xml:space="preserve"> że wykonawca  </w:t>
      </w:r>
      <w:r w:rsidRPr="00877E22">
        <w:rPr>
          <w:rFonts w:ascii="Century Gothic" w:eastAsia="Times New Roman" w:hAnsi="Century Gothic" w:cs="Arial"/>
          <w:sz w:val="18"/>
          <w:szCs w:val="18"/>
          <w:lang w:eastAsia="ar-SA"/>
        </w:rPr>
        <w:t>jest ubezpieczony od odpowiedzialności cywilnej w zakresie prowadzonej działalności związanej z przedmiotem zamówienia na minimalną kwotę gwarancyjną nie niższą od dwukrotnej wartości oferty, obejmującej odpowiedzialność z tytułu szkód wyrządzonych przy wykonywaniu przedmiotu zamówienia oraz szkód wynikających z niewykonania lub nienależytego wykonania niniejszej umowy</w:t>
      </w:r>
      <w:r w:rsidRPr="00877E22">
        <w:rPr>
          <w:rFonts w:ascii="Century Gothic" w:eastAsia="Times New Roman" w:hAnsi="Century Gothic" w:cs="Arial"/>
          <w:sz w:val="18"/>
          <w:szCs w:val="18"/>
          <w:lang w:eastAsia="pl-PL"/>
        </w:rPr>
        <w:t xml:space="preserve"> </w:t>
      </w:r>
      <w:r w:rsidR="00C27419" w:rsidRPr="00877E22">
        <w:rPr>
          <w:rFonts w:ascii="Century Gothic" w:eastAsia="Times New Roman" w:hAnsi="Century Gothic" w:cs="Arial"/>
          <w:sz w:val="18"/>
          <w:szCs w:val="18"/>
          <w:lang w:eastAsia="pl-PL"/>
        </w:rPr>
        <w:t>(należy dołączyć p</w:t>
      </w:r>
      <w:r w:rsidR="00324D73" w:rsidRPr="00877E22">
        <w:rPr>
          <w:rFonts w:ascii="Century Gothic" w:eastAsia="Times New Roman" w:hAnsi="Century Gothic" w:cs="Arial"/>
          <w:sz w:val="18"/>
          <w:szCs w:val="18"/>
          <w:lang w:eastAsia="pl-PL"/>
        </w:rPr>
        <w:t>otwierdzenie opłaty składki/ek);</w:t>
      </w:r>
    </w:p>
    <w:p w14:paraId="3957D130" w14:textId="40599357" w:rsidR="00753FFF" w:rsidRPr="00877E22" w:rsidRDefault="00015C95" w:rsidP="002057E4">
      <w:pPr>
        <w:pStyle w:val="Akapitzlist"/>
        <w:numPr>
          <w:ilvl w:val="0"/>
          <w:numId w:val="19"/>
        </w:numPr>
        <w:tabs>
          <w:tab w:val="left" w:pos="1134"/>
        </w:tabs>
        <w:suppressAutoHyphens/>
        <w:spacing w:after="0" w:line="240" w:lineRule="auto"/>
        <w:ind w:left="1134" w:hanging="425"/>
        <w:jc w:val="both"/>
        <w:rPr>
          <w:rFonts w:ascii="Century Gothic" w:eastAsia="Times New Roman" w:hAnsi="Century Gothic" w:cs="TimesNewRoman"/>
          <w:bCs/>
          <w:sz w:val="18"/>
          <w:szCs w:val="18"/>
          <w:lang w:eastAsia="pl-PL"/>
        </w:rPr>
      </w:pPr>
      <w:r w:rsidRPr="00877E22">
        <w:rPr>
          <w:rFonts w:ascii="Century Gothic" w:eastAsia="Times New Roman" w:hAnsi="Century Gothic" w:cs="TimesNewRoman"/>
          <w:bCs/>
          <w:sz w:val="18"/>
          <w:szCs w:val="18"/>
          <w:lang w:eastAsia="pl-PL"/>
        </w:rPr>
        <w:t>o</w:t>
      </w:r>
      <w:r w:rsidR="00753FFF" w:rsidRPr="00877E22">
        <w:rPr>
          <w:rFonts w:ascii="Century Gothic" w:eastAsia="Times New Roman" w:hAnsi="Century Gothic" w:cs="TimesNewRoman"/>
          <w:bCs/>
          <w:sz w:val="18"/>
          <w:szCs w:val="18"/>
          <w:lang w:eastAsia="pl-PL"/>
        </w:rPr>
        <w:t xml:space="preserve">dpis lub </w:t>
      </w:r>
      <w:r w:rsidR="00AD016E" w:rsidRPr="00877E22">
        <w:rPr>
          <w:rFonts w:ascii="Century Gothic" w:eastAsia="Times New Roman" w:hAnsi="Century Gothic" w:cs="TimesNewRoman"/>
          <w:bCs/>
          <w:sz w:val="18"/>
          <w:szCs w:val="18"/>
          <w:lang w:eastAsia="pl-PL"/>
        </w:rPr>
        <w:t xml:space="preserve">informację </w:t>
      </w:r>
      <w:r w:rsidR="00753FFF" w:rsidRPr="00877E22">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877E22">
        <w:rPr>
          <w:rFonts w:ascii="Century Gothic" w:eastAsia="Times New Roman" w:hAnsi="Century Gothic" w:cs="TimesNewRoman"/>
          <w:bCs/>
          <w:sz w:val="18"/>
          <w:szCs w:val="18"/>
          <w:lang w:eastAsia="pl-PL"/>
        </w:rPr>
        <w:t xml:space="preserve">sporządzone </w:t>
      </w:r>
      <w:r w:rsidR="00753FFF" w:rsidRPr="00877E22">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p>
    <w:p w14:paraId="2A633E28" w14:textId="293395A0" w:rsidR="003E3764" w:rsidRPr="003E3764" w:rsidRDefault="00877E22" w:rsidP="002057E4">
      <w:pPr>
        <w:pStyle w:val="Akapitzlist"/>
        <w:numPr>
          <w:ilvl w:val="0"/>
          <w:numId w:val="19"/>
        </w:numPr>
        <w:tabs>
          <w:tab w:val="left" w:pos="1134"/>
        </w:tabs>
        <w:suppressAutoHyphens/>
        <w:spacing w:after="0" w:line="240" w:lineRule="auto"/>
        <w:ind w:left="1134" w:hanging="425"/>
        <w:jc w:val="both"/>
        <w:rPr>
          <w:rFonts w:ascii="Century Gothic" w:eastAsia="Times New Roman" w:hAnsi="Century Gothic" w:cs="TimesNewRoman"/>
          <w:b/>
          <w:sz w:val="18"/>
          <w:szCs w:val="18"/>
          <w:lang w:eastAsia="pl-PL"/>
        </w:rPr>
      </w:pPr>
      <w:r>
        <w:rPr>
          <w:rFonts w:ascii="Century Gothic" w:eastAsia="Times New Roman" w:hAnsi="Century Gothic" w:cs="TimesNewRoman"/>
          <w:bCs/>
          <w:sz w:val="18"/>
          <w:szCs w:val="18"/>
          <w:lang w:eastAsia="pl-PL"/>
        </w:rPr>
        <w:t xml:space="preserve">   </w:t>
      </w:r>
      <w:r w:rsidR="004E2E49" w:rsidRPr="00877E22">
        <w:rPr>
          <w:rFonts w:ascii="Century Gothic" w:eastAsia="Times New Roman" w:hAnsi="Century Gothic" w:cs="TimesNewRoman"/>
          <w:bCs/>
          <w:sz w:val="18"/>
          <w:szCs w:val="18"/>
          <w:lang w:eastAsia="pl-PL"/>
        </w:rPr>
        <w:t xml:space="preserve">wykaz min. 3 </w:t>
      </w:r>
      <w:r w:rsidR="00F55519">
        <w:rPr>
          <w:rFonts w:ascii="Century Gothic" w:eastAsia="Times New Roman" w:hAnsi="Century Gothic" w:cs="TimesNewRoman"/>
          <w:bCs/>
          <w:sz w:val="18"/>
          <w:szCs w:val="18"/>
          <w:lang w:eastAsia="pl-PL"/>
        </w:rPr>
        <w:t>zadań</w:t>
      </w:r>
      <w:r w:rsidR="004E2E49" w:rsidRPr="00877E22">
        <w:rPr>
          <w:rFonts w:ascii="Century Gothic" w:eastAsia="Times New Roman" w:hAnsi="Century Gothic" w:cs="Arial"/>
          <w:sz w:val="18"/>
          <w:szCs w:val="18"/>
          <w:lang w:eastAsia="ar-SA"/>
        </w:rPr>
        <w:t xml:space="preserve">  polegających na dostawie i/lub montażu i/lub zabudowie wyposażenia, </w:t>
      </w:r>
      <w:r w:rsidR="00877F38">
        <w:rPr>
          <w:rFonts w:ascii="Century Gothic" w:eastAsia="Times New Roman" w:hAnsi="Century Gothic" w:cs="Arial"/>
          <w:sz w:val="18"/>
          <w:szCs w:val="18"/>
          <w:lang w:eastAsia="ar-SA"/>
        </w:rPr>
        <w:t>zbliżonego rodzajowo do</w:t>
      </w:r>
      <w:r w:rsidR="004E2E49" w:rsidRPr="00877E22">
        <w:rPr>
          <w:rFonts w:ascii="Century Gothic" w:eastAsia="Times New Roman" w:hAnsi="Century Gothic" w:cs="Arial"/>
          <w:sz w:val="18"/>
          <w:szCs w:val="18"/>
          <w:lang w:eastAsia="ar-SA"/>
        </w:rPr>
        <w:t xml:space="preserve"> oferowanego pakietu, każda na kwotę nie niższą niż</w:t>
      </w:r>
      <w:r w:rsidR="003E3764">
        <w:rPr>
          <w:rFonts w:ascii="Century Gothic" w:eastAsia="Times New Roman" w:hAnsi="Century Gothic" w:cs="Arial"/>
          <w:sz w:val="18"/>
          <w:szCs w:val="18"/>
          <w:lang w:eastAsia="ar-SA"/>
        </w:rPr>
        <w:t>:</w:t>
      </w:r>
    </w:p>
    <w:p w14:paraId="3BFC7752" w14:textId="77777777" w:rsidR="007C2AB0" w:rsidRPr="007C2AB0" w:rsidRDefault="007C2AB0" w:rsidP="007C2AB0">
      <w:pPr>
        <w:pStyle w:val="Akapitzlist"/>
        <w:tabs>
          <w:tab w:val="left" w:pos="1134"/>
        </w:tabs>
        <w:suppressAutoHyphens/>
        <w:spacing w:after="0" w:line="240" w:lineRule="auto"/>
        <w:ind w:left="1134"/>
        <w:jc w:val="both"/>
        <w:rPr>
          <w:rFonts w:ascii="Century Gothic" w:eastAsia="Times New Roman" w:hAnsi="Century Gothic" w:cs="Arial"/>
          <w:sz w:val="18"/>
          <w:szCs w:val="18"/>
          <w:lang w:eastAsia="ar-SA"/>
        </w:rPr>
      </w:pPr>
      <w:r w:rsidRPr="007C2AB0">
        <w:rPr>
          <w:rFonts w:ascii="Century Gothic" w:eastAsia="Times New Roman" w:hAnsi="Century Gothic" w:cs="Arial"/>
          <w:sz w:val="18"/>
          <w:szCs w:val="18"/>
          <w:lang w:eastAsia="ar-SA"/>
        </w:rPr>
        <w:t>- dla Pakietu 1 – 400 000,00 zł</w:t>
      </w:r>
    </w:p>
    <w:p w14:paraId="5F7A57E2" w14:textId="77777777" w:rsidR="007C2AB0" w:rsidRPr="007C2AB0" w:rsidRDefault="007C2AB0" w:rsidP="007C2AB0">
      <w:pPr>
        <w:pStyle w:val="Akapitzlist"/>
        <w:tabs>
          <w:tab w:val="left" w:pos="1134"/>
        </w:tabs>
        <w:suppressAutoHyphens/>
        <w:spacing w:after="0" w:line="240" w:lineRule="auto"/>
        <w:ind w:left="1134"/>
        <w:jc w:val="both"/>
        <w:rPr>
          <w:rFonts w:ascii="Century Gothic" w:eastAsia="Times New Roman" w:hAnsi="Century Gothic" w:cs="Arial"/>
          <w:sz w:val="18"/>
          <w:szCs w:val="18"/>
          <w:lang w:eastAsia="ar-SA"/>
        </w:rPr>
      </w:pPr>
      <w:r w:rsidRPr="007C2AB0">
        <w:rPr>
          <w:rFonts w:ascii="Century Gothic" w:eastAsia="Times New Roman" w:hAnsi="Century Gothic" w:cs="Arial"/>
          <w:sz w:val="18"/>
          <w:szCs w:val="18"/>
          <w:lang w:eastAsia="ar-SA"/>
        </w:rPr>
        <w:t>- dla Pakietu 2 – 150 000,00 zł</w:t>
      </w:r>
    </w:p>
    <w:p w14:paraId="738A63CC" w14:textId="77777777" w:rsidR="007C2AB0" w:rsidRPr="007C2AB0" w:rsidRDefault="007C2AB0" w:rsidP="007C2AB0">
      <w:pPr>
        <w:pStyle w:val="Akapitzlist"/>
        <w:tabs>
          <w:tab w:val="left" w:pos="1134"/>
        </w:tabs>
        <w:suppressAutoHyphens/>
        <w:spacing w:after="0" w:line="240" w:lineRule="auto"/>
        <w:ind w:left="1134"/>
        <w:jc w:val="both"/>
        <w:rPr>
          <w:rFonts w:ascii="Century Gothic" w:eastAsia="Times New Roman" w:hAnsi="Century Gothic" w:cs="Arial"/>
          <w:sz w:val="18"/>
          <w:szCs w:val="18"/>
          <w:lang w:eastAsia="ar-SA"/>
        </w:rPr>
      </w:pPr>
      <w:r w:rsidRPr="007C2AB0">
        <w:rPr>
          <w:rFonts w:ascii="Century Gothic" w:eastAsia="Times New Roman" w:hAnsi="Century Gothic" w:cs="Arial"/>
          <w:sz w:val="18"/>
          <w:szCs w:val="18"/>
          <w:lang w:eastAsia="ar-SA"/>
        </w:rPr>
        <w:t>- dla Pakietu 3 – 250 000,00 zł</w:t>
      </w:r>
    </w:p>
    <w:p w14:paraId="1F237C20" w14:textId="77777777" w:rsidR="007C2AB0" w:rsidRPr="007C2AB0" w:rsidRDefault="007C2AB0" w:rsidP="007C2AB0">
      <w:pPr>
        <w:pStyle w:val="Akapitzlist"/>
        <w:tabs>
          <w:tab w:val="left" w:pos="1134"/>
        </w:tabs>
        <w:suppressAutoHyphens/>
        <w:spacing w:after="0" w:line="240" w:lineRule="auto"/>
        <w:ind w:left="1134"/>
        <w:jc w:val="both"/>
        <w:rPr>
          <w:rFonts w:ascii="Century Gothic" w:eastAsia="Times New Roman" w:hAnsi="Century Gothic" w:cs="Arial"/>
          <w:sz w:val="18"/>
          <w:szCs w:val="18"/>
          <w:lang w:eastAsia="ar-SA"/>
        </w:rPr>
      </w:pPr>
      <w:r w:rsidRPr="007C2AB0">
        <w:rPr>
          <w:rFonts w:ascii="Century Gothic" w:eastAsia="Times New Roman" w:hAnsi="Century Gothic" w:cs="Arial"/>
          <w:sz w:val="18"/>
          <w:szCs w:val="18"/>
          <w:lang w:eastAsia="ar-SA"/>
        </w:rPr>
        <w:t>- dla Pakietu 4 – 250 000,00 zł</w:t>
      </w:r>
    </w:p>
    <w:p w14:paraId="15DACCB6" w14:textId="2F5DAA92" w:rsidR="007C2AB0" w:rsidRDefault="007C2AB0" w:rsidP="007C2AB0">
      <w:pPr>
        <w:pStyle w:val="Akapitzlist"/>
        <w:tabs>
          <w:tab w:val="left" w:pos="1134"/>
        </w:tabs>
        <w:suppressAutoHyphens/>
        <w:spacing w:after="0" w:line="240" w:lineRule="auto"/>
        <w:ind w:left="1134"/>
        <w:jc w:val="both"/>
        <w:rPr>
          <w:rFonts w:ascii="Century Gothic" w:eastAsia="Times New Roman" w:hAnsi="Century Gothic" w:cs="Arial"/>
          <w:sz w:val="18"/>
          <w:szCs w:val="18"/>
          <w:lang w:eastAsia="ar-SA"/>
        </w:rPr>
      </w:pPr>
      <w:r w:rsidRPr="007C2AB0">
        <w:rPr>
          <w:rFonts w:ascii="Century Gothic" w:eastAsia="Times New Roman" w:hAnsi="Century Gothic" w:cs="Arial"/>
          <w:sz w:val="18"/>
          <w:szCs w:val="18"/>
          <w:lang w:eastAsia="ar-SA"/>
        </w:rPr>
        <w:t>- dla Pakietu 5 –   50 000,00 zł</w:t>
      </w:r>
    </w:p>
    <w:p w14:paraId="083190F9" w14:textId="427543FD" w:rsidR="004E2E49" w:rsidRPr="00877E22" w:rsidRDefault="004E2E49" w:rsidP="003E3764">
      <w:pPr>
        <w:pStyle w:val="Akapitzlist"/>
        <w:tabs>
          <w:tab w:val="left" w:pos="1134"/>
        </w:tabs>
        <w:suppressAutoHyphens/>
        <w:spacing w:after="0" w:line="240" w:lineRule="auto"/>
        <w:ind w:left="1134"/>
        <w:jc w:val="both"/>
        <w:rPr>
          <w:rFonts w:ascii="Century Gothic" w:eastAsia="Times New Roman" w:hAnsi="Century Gothic" w:cs="TimesNewRoman"/>
          <w:b/>
          <w:sz w:val="18"/>
          <w:szCs w:val="18"/>
          <w:lang w:eastAsia="pl-PL"/>
        </w:rPr>
      </w:pPr>
      <w:r w:rsidRPr="00877E22">
        <w:rPr>
          <w:rFonts w:ascii="Century Gothic" w:eastAsia="Times New Roman" w:hAnsi="Century Gothic" w:cs="Arial"/>
          <w:sz w:val="18"/>
          <w:szCs w:val="18"/>
          <w:lang w:eastAsia="ar-SA"/>
        </w:rPr>
        <w:t xml:space="preserve">wykonanych w okresie ostatnich 3 lat przed upływem terminu składania ofert, a jeżeli okres prowadzenia działalności jest krótszy - w tym okresie, </w:t>
      </w:r>
      <w:r w:rsidRPr="00877E22">
        <w:rPr>
          <w:rFonts w:ascii="Century Gothic" w:eastAsia="Times New Roman" w:hAnsi="Century Gothic" w:cs="TimesNewRoman"/>
          <w:bCs/>
          <w:sz w:val="18"/>
          <w:szCs w:val="18"/>
          <w:lang w:eastAsia="pl-PL"/>
        </w:rPr>
        <w:t>z podaniem dat ich wykonania</w:t>
      </w:r>
      <w:r w:rsidR="007C2AB0">
        <w:rPr>
          <w:rFonts w:ascii="Century Gothic" w:eastAsia="Times New Roman" w:hAnsi="Century Gothic" w:cs="TimesNewRoman"/>
          <w:bCs/>
          <w:sz w:val="18"/>
          <w:szCs w:val="18"/>
          <w:lang w:eastAsia="pl-PL"/>
        </w:rPr>
        <w:t xml:space="preserve">                            </w:t>
      </w:r>
      <w:r w:rsidRPr="00877E22">
        <w:rPr>
          <w:rFonts w:ascii="Century Gothic" w:eastAsia="Times New Roman" w:hAnsi="Century Gothic" w:cs="TimesNewRoman"/>
          <w:bCs/>
          <w:sz w:val="18"/>
          <w:szCs w:val="18"/>
          <w:lang w:eastAsia="pl-PL"/>
        </w:rPr>
        <w:t xml:space="preserve">   i podmiotów, na rzecz których inwestycje  zostały wykonane, wraz z załączeniem dowodów określających, że zostały one wykonane należycie, przy czym dowodami, o których mowa, są referencje bądź inne dokumenty sporządzone przez podmiot, na rzecz którego dostawy i/lub montaż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w:t>
      </w:r>
      <w:r w:rsidRPr="00877E22">
        <w:rPr>
          <w:rFonts w:ascii="Century Gothic" w:eastAsia="Times New Roman" w:hAnsi="Century Gothic" w:cs="TimesNewRoman"/>
          <w:bCs/>
          <w:sz w:val="18"/>
          <w:szCs w:val="18"/>
          <w:lang w:eastAsia="pl-PL"/>
        </w:rPr>
        <w:lastRenderedPageBreak/>
        <w:t xml:space="preserve">dokumenty potwierdzające ich należyte wykonywanie powinny być wydane w okresie ostatnich 3 miesięcy  </w:t>
      </w:r>
      <w:r w:rsidRPr="00877E22">
        <w:rPr>
          <w:rFonts w:ascii="Century Gothic" w:eastAsia="Times New Roman" w:hAnsi="Century Gothic" w:cs="TimesNewRoman"/>
          <w:b/>
          <w:sz w:val="18"/>
          <w:szCs w:val="18"/>
          <w:lang w:eastAsia="pl-PL"/>
        </w:rPr>
        <w:t xml:space="preserve">-  załącznik nr  </w:t>
      </w:r>
      <w:r w:rsidR="00AB670E">
        <w:rPr>
          <w:rFonts w:ascii="Century Gothic" w:eastAsia="Times New Roman" w:hAnsi="Century Gothic" w:cs="TimesNewRoman"/>
          <w:b/>
          <w:sz w:val="18"/>
          <w:szCs w:val="18"/>
          <w:lang w:eastAsia="pl-PL"/>
        </w:rPr>
        <w:t>4</w:t>
      </w:r>
      <w:r w:rsidRPr="00877E22">
        <w:rPr>
          <w:rFonts w:ascii="Century Gothic" w:eastAsia="Times New Roman" w:hAnsi="Century Gothic" w:cs="TimesNewRoman"/>
          <w:b/>
          <w:sz w:val="18"/>
          <w:szCs w:val="18"/>
          <w:lang w:eastAsia="pl-PL"/>
        </w:rPr>
        <w:t xml:space="preserve"> do SWZ;</w:t>
      </w:r>
    </w:p>
    <w:p w14:paraId="6C9013B1" w14:textId="013B9D0E" w:rsidR="00D45DAF" w:rsidRPr="00E77017" w:rsidRDefault="00D45DAF" w:rsidP="00D45DAF">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 xml:space="preserve">4.  </w:t>
      </w:r>
      <w:r w:rsidRPr="00E77017">
        <w:rPr>
          <w:rFonts w:ascii="Century Gothic" w:eastAsia="Times New Roman" w:hAnsi="Century Gothic" w:cs="TimesNewRoman"/>
          <w:bCs/>
          <w:sz w:val="18"/>
          <w:szCs w:val="18"/>
          <w:lang w:eastAsia="pl-PL"/>
        </w:rPr>
        <w:t xml:space="preserve">Jeżeli Wykonawca ma siedzibę lub miejsce zamieszkania poza terytorium Rzeczypospolitej Polskiej, zamiast dokumentu, o których mowa w </w:t>
      </w:r>
      <w:r>
        <w:rPr>
          <w:rFonts w:ascii="Century Gothic" w:eastAsia="Times New Roman" w:hAnsi="Century Gothic" w:cs="TimesNewRoman"/>
          <w:bCs/>
          <w:sz w:val="18"/>
          <w:szCs w:val="18"/>
          <w:lang w:eastAsia="pl-PL"/>
        </w:rPr>
        <w:t>pkt 3 p</w:t>
      </w:r>
      <w:r w:rsidRPr="00E77017">
        <w:rPr>
          <w:rFonts w:ascii="Century Gothic" w:eastAsia="Times New Roman" w:hAnsi="Century Gothic" w:cs="TimesNewRoman"/>
          <w:bCs/>
          <w:sz w:val="18"/>
          <w:szCs w:val="18"/>
          <w:lang w:eastAsia="pl-PL"/>
        </w:rPr>
        <w:t>pkt</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składa dokument lub dokumenty wystawione w kraju, w którym wykonawca ma siedzibę lub miejsce zamieszkania, potwierdzające, że nie otwarto jego likwidacji ani nie ogłoszono upadłości. Dokument, o którym mowa powyżej, powinien być wystawiony nie wcześniej niż </w:t>
      </w: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miesięcy przed upływem terminu składania ofert</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Jeżeli w kraju, w którym Wykonawca ma siedzibę lub miejsce zamieszkania, nie wydaje się dokumentów, o których mowa w </w:t>
      </w:r>
      <w:r>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p</w:t>
      </w:r>
      <w:r w:rsidRPr="00E77017">
        <w:rPr>
          <w:rFonts w:ascii="Century Gothic" w:eastAsia="Times New Roman" w:hAnsi="Century Gothic" w:cs="TimesNewRoman"/>
          <w:bCs/>
          <w:sz w:val="18"/>
          <w:szCs w:val="18"/>
          <w:lang w:eastAsia="pl-PL"/>
        </w:rPr>
        <w:t xml:space="preserve">pkt </w:t>
      </w: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5D14F49F" w14:textId="04EC62F7" w:rsidR="00AF2449" w:rsidRPr="00AF2449" w:rsidRDefault="00AF2449" w:rsidP="000F3AD5">
      <w:pPr>
        <w:tabs>
          <w:tab w:val="left" w:pos="993"/>
        </w:tabs>
        <w:spacing w:after="0" w:line="240" w:lineRule="auto"/>
        <w:ind w:left="1276" w:hanging="283"/>
        <w:jc w:val="both"/>
        <w:rPr>
          <w:rFonts w:ascii="Century Gothic" w:eastAsia="Times New Roman" w:hAnsi="Century Gothic" w:cs="Open Sans"/>
          <w:color w:val="333333"/>
          <w:sz w:val="18"/>
          <w:szCs w:val="18"/>
          <w:lang w:eastAsia="pl-PL"/>
        </w:rPr>
      </w:pPr>
    </w:p>
    <w:p w14:paraId="58D47C24" w14:textId="633FC730" w:rsidR="006B061C" w:rsidRDefault="00BE2C29" w:rsidP="00EC4082">
      <w:pPr>
        <w:shd w:val="clear" w:color="auto" w:fill="FFFFFF"/>
        <w:spacing w:after="0" w:line="240" w:lineRule="auto"/>
        <w:ind w:left="567" w:hanging="283"/>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5</w:t>
      </w:r>
      <w:r w:rsidR="006B061C">
        <w:rPr>
          <w:rFonts w:ascii="Century Gothic" w:eastAsia="Times New Roman" w:hAnsi="Century Gothic" w:cs="Open Sans"/>
          <w:color w:val="333333"/>
          <w:sz w:val="18"/>
          <w:szCs w:val="18"/>
          <w:lang w:eastAsia="pl-PL"/>
        </w:rPr>
        <w:t xml:space="preserve">.   Dokumenty, o którym mowa w pkt </w:t>
      </w:r>
      <w:r w:rsidR="00494CA4">
        <w:rPr>
          <w:rFonts w:ascii="Century Gothic" w:eastAsia="Times New Roman" w:hAnsi="Century Gothic" w:cs="Open Sans"/>
          <w:color w:val="333333"/>
          <w:sz w:val="18"/>
          <w:szCs w:val="18"/>
          <w:lang w:eastAsia="pl-PL"/>
        </w:rPr>
        <w:t>4</w:t>
      </w:r>
      <w:r w:rsidR="006B061C">
        <w:rPr>
          <w:rFonts w:ascii="Century Gothic" w:eastAsia="Times New Roman" w:hAnsi="Century Gothic" w:cs="Open Sans"/>
          <w:color w:val="333333"/>
          <w:sz w:val="18"/>
          <w:szCs w:val="18"/>
          <w:lang w:eastAsia="pl-PL"/>
        </w:rPr>
        <w:t>, powinny być wystawione nie wcześniej niż 3 miesiące przed ich złożeniem.</w:t>
      </w:r>
    </w:p>
    <w:p w14:paraId="571A04E4" w14:textId="5C4B3E47" w:rsidR="00EC4082" w:rsidRPr="00EC4082" w:rsidRDefault="00BE2C29" w:rsidP="00EC4082">
      <w:pPr>
        <w:spacing w:after="0" w:line="240" w:lineRule="auto"/>
        <w:ind w:left="567" w:hanging="283"/>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EC4082" w:rsidRPr="00EC4082">
        <w:rPr>
          <w:rFonts w:ascii="Century Gothic" w:eastAsia="Times New Roman" w:hAnsi="Century Gothic" w:cs="Times New Roman"/>
          <w:sz w:val="18"/>
          <w:szCs w:val="18"/>
          <w:lang w:eastAsia="pl-PL"/>
        </w:rPr>
        <w:t xml:space="preserve">. Jeżeli w kraju, w którym wykonawca ma siedzibę lub miejsce zamieszkania, nie wydaje się dokumentów, o których mowa w pkt </w:t>
      </w:r>
      <w:r w:rsidR="003B1B18">
        <w:rPr>
          <w:rFonts w:ascii="Century Gothic" w:eastAsia="Times New Roman" w:hAnsi="Century Gothic" w:cs="Times New Roman"/>
          <w:sz w:val="18"/>
          <w:szCs w:val="18"/>
          <w:lang w:eastAsia="pl-PL"/>
        </w:rPr>
        <w:t>4</w:t>
      </w:r>
      <w:r w:rsidR="00EC4082" w:rsidRPr="00EC4082">
        <w:rPr>
          <w:rFonts w:ascii="Century Gothic" w:eastAsia="Times New Roman" w:hAnsi="Century Gothic" w:cs="Times New Roman"/>
          <w:sz w:val="18"/>
          <w:szCs w:val="18"/>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w:t>
      </w:r>
      <w:r w:rsidR="00494CA4">
        <w:rPr>
          <w:rFonts w:ascii="Century Gothic" w:eastAsia="Times New Roman" w:hAnsi="Century Gothic" w:cs="Times New Roman"/>
          <w:sz w:val="18"/>
          <w:szCs w:val="18"/>
          <w:lang w:eastAsia="pl-PL"/>
        </w:rPr>
        <w:t>5</w:t>
      </w:r>
      <w:r w:rsidR="00EC4082" w:rsidRPr="00EC4082">
        <w:rPr>
          <w:rFonts w:ascii="Century Gothic" w:eastAsia="Times New Roman" w:hAnsi="Century Gothic" w:cs="Times New Roman"/>
          <w:sz w:val="18"/>
          <w:szCs w:val="18"/>
          <w:lang w:eastAsia="pl-PL"/>
        </w:rPr>
        <w:t>.</w:t>
      </w:r>
    </w:p>
    <w:p w14:paraId="445ABFDA" w14:textId="481D5B32" w:rsidR="00AF2449" w:rsidRPr="00AF2449" w:rsidRDefault="00AC42B3" w:rsidP="00D16D75">
      <w:pPr>
        <w:suppressAutoHyphens/>
        <w:spacing w:after="0" w:line="240" w:lineRule="auto"/>
        <w:ind w:firstLine="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AF2449">
        <w:rPr>
          <w:rFonts w:ascii="Century Gothic" w:eastAsia="Times New Roman" w:hAnsi="Century Gothic" w:cs="TimesNewRoman"/>
          <w:bCs/>
          <w:sz w:val="18"/>
          <w:szCs w:val="18"/>
          <w:lang w:eastAsia="pl-PL"/>
        </w:rPr>
        <w:t>.  Zamawiający nie wzywa do złożenia podmiotowych środków , jeżeli:</w:t>
      </w:r>
    </w:p>
    <w:p w14:paraId="371F3B18" w14:textId="06250170" w:rsidR="00753FFF" w:rsidRPr="00E77017" w:rsidRDefault="00753FFF" w:rsidP="00EC4082">
      <w:pPr>
        <w:tabs>
          <w:tab w:val="left" w:pos="851"/>
        </w:tabs>
        <w:suppressAutoHyphens/>
        <w:spacing w:after="0" w:line="240" w:lineRule="auto"/>
        <w:ind w:left="851"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EC4082">
      <w:pPr>
        <w:tabs>
          <w:tab w:val="left" w:pos="851"/>
        </w:tabs>
        <w:suppressAutoHyphens/>
        <w:spacing w:after="0" w:line="240" w:lineRule="auto"/>
        <w:ind w:left="851"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39986ACA" w:rsidR="00753FFF" w:rsidRPr="00E77017" w:rsidRDefault="00AC42B3" w:rsidP="00AC42B3">
      <w:pPr>
        <w:suppressAutoHyphens/>
        <w:spacing w:after="0" w:line="240" w:lineRule="auto"/>
        <w:ind w:left="567"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EC4082">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14281634" w:rsidR="00740142" w:rsidRDefault="00740142" w:rsidP="00C26AB8">
      <w:pPr>
        <w:pStyle w:val="Bezodstpw"/>
        <w:ind w:left="1276" w:hanging="425"/>
        <w:jc w:val="both"/>
        <w:rPr>
          <w:rFonts w:ascii="Century Gothic" w:hAnsi="Century Gothic"/>
          <w:sz w:val="18"/>
          <w:szCs w:val="18"/>
        </w:rPr>
      </w:pPr>
    </w:p>
    <w:p w14:paraId="318DE391" w14:textId="6E58B64C" w:rsidR="00807297" w:rsidRPr="00807297" w:rsidRDefault="00807297" w:rsidP="004A190F">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5E113007" w14:textId="50AE8FE3" w:rsidR="00C26AB8" w:rsidRDefault="00C26AB8" w:rsidP="002057E4">
      <w:pPr>
        <w:pStyle w:val="Bezodstpw"/>
        <w:numPr>
          <w:ilvl w:val="0"/>
          <w:numId w:val="22"/>
        </w:numPr>
        <w:jc w:val="both"/>
        <w:rPr>
          <w:rFonts w:ascii="Century Gothic" w:hAnsi="Century Gothic" w:cs="Arial"/>
          <w:sz w:val="18"/>
          <w:szCs w:val="18"/>
        </w:rPr>
      </w:pPr>
      <w:r w:rsidRPr="00C26AB8">
        <w:rPr>
          <w:rFonts w:ascii="Century Gothic" w:hAnsi="Century Gothic" w:cs="Arial"/>
          <w:sz w:val="18"/>
          <w:szCs w:val="18"/>
        </w:rPr>
        <w:t xml:space="preserve">Zamawiający wymaga dołączenia do oferty </w:t>
      </w:r>
      <w:r w:rsidR="00B57020">
        <w:rPr>
          <w:rFonts w:ascii="Century Gothic" w:hAnsi="Century Gothic" w:cs="Arial"/>
          <w:sz w:val="18"/>
          <w:szCs w:val="18"/>
        </w:rPr>
        <w:t xml:space="preserve">następujących </w:t>
      </w:r>
      <w:r w:rsidRPr="00C26AB8">
        <w:rPr>
          <w:rFonts w:ascii="Century Gothic" w:hAnsi="Century Gothic" w:cs="Arial"/>
          <w:sz w:val="18"/>
          <w:szCs w:val="18"/>
        </w:rPr>
        <w:t>przedmiotowych środków dowodowych</w:t>
      </w:r>
      <w:r w:rsidR="00B57020">
        <w:rPr>
          <w:rFonts w:ascii="Century Gothic" w:hAnsi="Century Gothic" w:cs="Arial"/>
          <w:sz w:val="18"/>
          <w:szCs w:val="18"/>
        </w:rPr>
        <w:t>:</w:t>
      </w:r>
    </w:p>
    <w:p w14:paraId="61D00838" w14:textId="5C554BC1" w:rsidR="00ED35F2" w:rsidRPr="00BF2366" w:rsidRDefault="00ED35F2" w:rsidP="002057E4">
      <w:pPr>
        <w:pStyle w:val="Bezodstpw"/>
        <w:numPr>
          <w:ilvl w:val="0"/>
          <w:numId w:val="21"/>
        </w:numPr>
        <w:jc w:val="both"/>
        <w:rPr>
          <w:rFonts w:ascii="Century Gothic" w:hAnsi="Century Gothic" w:cs="Arial"/>
          <w:b/>
          <w:sz w:val="18"/>
          <w:szCs w:val="18"/>
        </w:rPr>
      </w:pPr>
      <w:r w:rsidRPr="00BF2366">
        <w:rPr>
          <w:rFonts w:ascii="Century Gothic" w:hAnsi="Century Gothic" w:cs="Arial"/>
          <w:b/>
          <w:sz w:val="18"/>
          <w:szCs w:val="18"/>
        </w:rPr>
        <w:t>dokumenty opisowe producenta (foldery, specyfikacje techniczne, katalogi, ulotki, prospekty itp.)  zawierających informacje o oferowany</w:t>
      </w:r>
      <w:r w:rsidR="007C2AB0">
        <w:rPr>
          <w:rFonts w:ascii="Century Gothic" w:hAnsi="Century Gothic" w:cs="Arial"/>
          <w:b/>
          <w:sz w:val="18"/>
          <w:szCs w:val="18"/>
        </w:rPr>
        <w:t>m przedmiocie zamówienia</w:t>
      </w:r>
      <w:r w:rsidRPr="00BF2366">
        <w:rPr>
          <w:rFonts w:ascii="Century Gothic" w:hAnsi="Century Gothic" w:cs="Arial"/>
          <w:b/>
          <w:sz w:val="18"/>
          <w:szCs w:val="18"/>
        </w:rPr>
        <w:t xml:space="preserve"> odnoszące się i potwierdzające spełnianie wymogów zdefiniowanych w załączniku nr 1 do SWZ;</w:t>
      </w:r>
    </w:p>
    <w:p w14:paraId="04D82F8E" w14:textId="56B9D79D" w:rsidR="00ED35F2" w:rsidRPr="00BF2366" w:rsidRDefault="00ED35F2" w:rsidP="002057E4">
      <w:pPr>
        <w:pStyle w:val="Bezodstpw"/>
        <w:numPr>
          <w:ilvl w:val="0"/>
          <w:numId w:val="21"/>
        </w:numPr>
        <w:jc w:val="both"/>
        <w:rPr>
          <w:rFonts w:ascii="Century Gothic" w:hAnsi="Century Gothic" w:cs="Arial"/>
          <w:b/>
          <w:sz w:val="18"/>
          <w:szCs w:val="18"/>
        </w:rPr>
      </w:pPr>
      <w:r w:rsidRPr="00BF2366">
        <w:rPr>
          <w:rFonts w:ascii="Century Gothic" w:hAnsi="Century Gothic" w:cs="Arial"/>
          <w:b/>
          <w:sz w:val="18"/>
          <w:szCs w:val="18"/>
        </w:rPr>
        <w:t>oświadczenie Wykonawcy, potwierdzające, że oferowany przedmiot zamówienia spełnia wszystkie wymagane parametry</w:t>
      </w:r>
      <w:r w:rsidR="00BF2366">
        <w:rPr>
          <w:rFonts w:ascii="Century Gothic" w:hAnsi="Century Gothic" w:cs="Arial"/>
          <w:b/>
          <w:sz w:val="18"/>
          <w:szCs w:val="18"/>
        </w:rPr>
        <w:t xml:space="preserve"> (Formularz ofertowy)</w:t>
      </w:r>
      <w:r w:rsidRPr="00BF2366">
        <w:rPr>
          <w:rFonts w:ascii="Century Gothic" w:hAnsi="Century Gothic" w:cs="Arial"/>
          <w:b/>
          <w:sz w:val="18"/>
          <w:szCs w:val="18"/>
        </w:rPr>
        <w:t>.</w:t>
      </w:r>
    </w:p>
    <w:p w14:paraId="6817813F" w14:textId="7DC8D037" w:rsidR="00BF2366" w:rsidRPr="00BF2366" w:rsidRDefault="00BF2366" w:rsidP="002057E4">
      <w:pPr>
        <w:pStyle w:val="Akapitzlist"/>
        <w:numPr>
          <w:ilvl w:val="0"/>
          <w:numId w:val="21"/>
        </w:numPr>
        <w:tabs>
          <w:tab w:val="left" w:pos="284"/>
        </w:tabs>
        <w:suppressAutoHyphens/>
        <w:spacing w:after="0" w:line="240" w:lineRule="auto"/>
        <w:jc w:val="both"/>
        <w:rPr>
          <w:rFonts w:ascii="Century Gothic" w:eastAsia="Times New Roman" w:hAnsi="Century Gothic" w:cs="Times New Roman"/>
          <w:b/>
          <w:sz w:val="18"/>
          <w:szCs w:val="18"/>
          <w:lang w:eastAsia="pl-PL"/>
        </w:rPr>
      </w:pPr>
      <w:r w:rsidRPr="00BF2366">
        <w:rPr>
          <w:rFonts w:ascii="Century Gothic" w:eastAsia="Times New Roman" w:hAnsi="Century Gothic" w:cs="Times New Roman"/>
          <w:b/>
          <w:sz w:val="18"/>
          <w:szCs w:val="18"/>
          <w:lang w:eastAsia="pl-PL"/>
        </w:rPr>
        <w:t>dokument potwierdzaj</w:t>
      </w:r>
      <w:r w:rsidRPr="00BF2366">
        <w:rPr>
          <w:rFonts w:ascii="Century Gothic" w:eastAsia="TimesNewRoman" w:hAnsi="Century Gothic" w:cs="TimesNewRoman"/>
          <w:b/>
          <w:sz w:val="18"/>
          <w:szCs w:val="18"/>
          <w:lang w:eastAsia="pl-PL"/>
        </w:rPr>
        <w:t>ą</w:t>
      </w:r>
      <w:r w:rsidRPr="00BF2366">
        <w:rPr>
          <w:rFonts w:ascii="Century Gothic" w:eastAsia="Times New Roman" w:hAnsi="Century Gothic" w:cs="Times New Roman"/>
          <w:b/>
          <w:sz w:val="18"/>
          <w:szCs w:val="18"/>
          <w:lang w:eastAsia="pl-PL"/>
        </w:rPr>
        <w:t xml:space="preserve">cy, </w:t>
      </w:r>
      <w:r w:rsidRPr="00BF2366">
        <w:rPr>
          <w:rFonts w:ascii="Century Gothic" w:eastAsia="TimesNewRoman" w:hAnsi="Century Gothic" w:cs="TimesNewRoman"/>
          <w:b/>
          <w:sz w:val="18"/>
          <w:szCs w:val="18"/>
          <w:lang w:eastAsia="pl-PL"/>
        </w:rPr>
        <w:t>ż</w:t>
      </w:r>
      <w:r w:rsidRPr="00BF2366">
        <w:rPr>
          <w:rFonts w:ascii="Century Gothic" w:eastAsia="Times New Roman" w:hAnsi="Century Gothic" w:cs="Times New Roman"/>
          <w:b/>
          <w:sz w:val="18"/>
          <w:szCs w:val="18"/>
          <w:lang w:eastAsia="pl-PL"/>
        </w:rPr>
        <w:t>e zaoferowany przedmiot zamówienia jest wyrobem medycznym  i jest dopuszczony do obrotu i u</w:t>
      </w:r>
      <w:r w:rsidRPr="00BF2366">
        <w:rPr>
          <w:rFonts w:ascii="Century Gothic" w:eastAsia="TimesNewRoman" w:hAnsi="Century Gothic" w:cs="TimesNewRoman"/>
          <w:b/>
          <w:sz w:val="18"/>
          <w:szCs w:val="18"/>
          <w:lang w:eastAsia="pl-PL"/>
        </w:rPr>
        <w:t>ż</w:t>
      </w:r>
      <w:r w:rsidRPr="00BF2366">
        <w:rPr>
          <w:rFonts w:ascii="Century Gothic" w:eastAsia="Times New Roman" w:hAnsi="Century Gothic" w:cs="Times New Roman"/>
          <w:b/>
          <w:sz w:val="18"/>
          <w:szCs w:val="18"/>
          <w:lang w:eastAsia="pl-PL"/>
        </w:rPr>
        <w:t>ywania na terenie Polski zgodnie z obowi</w:t>
      </w:r>
      <w:r w:rsidRPr="00BF2366">
        <w:rPr>
          <w:rFonts w:ascii="Century Gothic" w:eastAsia="TimesNewRoman" w:hAnsi="Century Gothic" w:cs="TimesNewRoman"/>
          <w:b/>
          <w:sz w:val="18"/>
          <w:szCs w:val="18"/>
          <w:lang w:eastAsia="pl-PL"/>
        </w:rPr>
        <w:t>ą</w:t>
      </w:r>
      <w:r w:rsidRPr="00BF2366">
        <w:rPr>
          <w:rFonts w:ascii="Century Gothic" w:eastAsia="Times New Roman" w:hAnsi="Century Gothic" w:cs="Times New Roman"/>
          <w:b/>
          <w:sz w:val="18"/>
          <w:szCs w:val="18"/>
          <w:lang w:eastAsia="pl-PL"/>
        </w:rPr>
        <w:t>zuj</w:t>
      </w:r>
      <w:r w:rsidRPr="00BF2366">
        <w:rPr>
          <w:rFonts w:ascii="Century Gothic" w:eastAsia="TimesNewRoman" w:hAnsi="Century Gothic" w:cs="TimesNewRoman"/>
          <w:b/>
          <w:sz w:val="18"/>
          <w:szCs w:val="18"/>
          <w:lang w:eastAsia="pl-PL"/>
        </w:rPr>
        <w:t>ą</w:t>
      </w:r>
      <w:r w:rsidRPr="00BF2366">
        <w:rPr>
          <w:rFonts w:ascii="Century Gothic" w:eastAsia="Times New Roman" w:hAnsi="Century Gothic" w:cs="Times New Roman"/>
          <w:b/>
          <w:sz w:val="18"/>
          <w:szCs w:val="18"/>
          <w:lang w:eastAsia="pl-PL"/>
        </w:rPr>
        <w:t>cymi przepisami prawa, w szczególności przepisami ustawy o wyrobach medycznych – dotyczy Pakietu 1 i Pakietu 3,</w:t>
      </w:r>
    </w:p>
    <w:p w14:paraId="68C6312A" w14:textId="6E688A40" w:rsidR="00BF2366" w:rsidRPr="00BF2366" w:rsidRDefault="00BF2366" w:rsidP="002057E4">
      <w:pPr>
        <w:pStyle w:val="Akapitzlist"/>
        <w:widowControl w:val="0"/>
        <w:numPr>
          <w:ilvl w:val="0"/>
          <w:numId w:val="21"/>
        </w:numPr>
        <w:tabs>
          <w:tab w:val="left" w:pos="2472"/>
          <w:tab w:val="left" w:pos="3192"/>
          <w:tab w:val="left" w:pos="3912"/>
        </w:tabs>
        <w:suppressAutoHyphens/>
        <w:spacing w:after="0" w:line="240" w:lineRule="auto"/>
        <w:jc w:val="both"/>
        <w:rPr>
          <w:rFonts w:ascii="Century Gothic" w:eastAsia="SimSun" w:hAnsi="Century Gothic" w:cs="Mangal"/>
          <w:b/>
          <w:kern w:val="2"/>
          <w:sz w:val="18"/>
          <w:szCs w:val="18"/>
          <w:lang w:eastAsia="hi-IN" w:bidi="hi-IN"/>
        </w:rPr>
      </w:pPr>
      <w:r w:rsidRPr="00BF2366">
        <w:rPr>
          <w:rFonts w:ascii="Century Gothic" w:eastAsia="Times New Roman" w:hAnsi="Century Gothic" w:cs="Times New Roman"/>
          <w:b/>
          <w:sz w:val="18"/>
          <w:szCs w:val="18"/>
          <w:lang w:eastAsia="pl-PL"/>
        </w:rPr>
        <w:t>certyfikat CE (deklaracja zgodno</w:t>
      </w:r>
      <w:r w:rsidRPr="00BF2366">
        <w:rPr>
          <w:rFonts w:ascii="Century Gothic" w:eastAsia="TimesNewRoman" w:hAnsi="Century Gothic" w:cs="TimesNewRoman"/>
          <w:b/>
          <w:sz w:val="18"/>
          <w:szCs w:val="18"/>
          <w:lang w:eastAsia="pl-PL"/>
        </w:rPr>
        <w:t>ś</w:t>
      </w:r>
      <w:r w:rsidRPr="00BF2366">
        <w:rPr>
          <w:rFonts w:ascii="Century Gothic" w:eastAsia="Times New Roman" w:hAnsi="Century Gothic" w:cs="Times New Roman"/>
          <w:b/>
          <w:sz w:val="18"/>
          <w:szCs w:val="18"/>
          <w:lang w:eastAsia="pl-PL"/>
        </w:rPr>
        <w:t>ci z CE)</w:t>
      </w:r>
      <w:r w:rsidRPr="00BF2366">
        <w:rPr>
          <w:rFonts w:ascii="Century Gothic" w:eastAsia="Times New Roman" w:hAnsi="Century Gothic" w:cs="Palatino Linotype"/>
          <w:b/>
          <w:color w:val="000000"/>
          <w:sz w:val="18"/>
          <w:szCs w:val="18"/>
          <w:lang w:eastAsia="en-GB"/>
        </w:rPr>
        <w:t xml:space="preserve"> stwierdzająca zgodność oferowanych wyrobów z dyrektywą 93/42/EEC oraz dyrektywami ją zmieniającymi</w:t>
      </w:r>
      <w:r w:rsidRPr="00BF2366">
        <w:rPr>
          <w:rFonts w:ascii="Century Gothic" w:eastAsia="Times New Roman" w:hAnsi="Century Gothic" w:cs="Times New Roman"/>
          <w:b/>
          <w:sz w:val="18"/>
          <w:szCs w:val="18"/>
          <w:lang w:eastAsia="pl-PL"/>
        </w:rPr>
        <w:t xml:space="preserve"> – dotyczy Pakietu 1, 3 i 4.</w:t>
      </w:r>
    </w:p>
    <w:p w14:paraId="74A4FA94" w14:textId="6C6E930F" w:rsidR="00ED35F2" w:rsidRPr="004D690C" w:rsidRDefault="00ED35F2" w:rsidP="002057E4">
      <w:pPr>
        <w:pStyle w:val="Bezodstpw"/>
        <w:numPr>
          <w:ilvl w:val="0"/>
          <w:numId w:val="22"/>
        </w:numPr>
        <w:jc w:val="both"/>
        <w:rPr>
          <w:rFonts w:ascii="Century Gothic" w:hAnsi="Century Gothic"/>
          <w:sz w:val="18"/>
          <w:szCs w:val="18"/>
        </w:rPr>
      </w:pPr>
      <w:r w:rsidRPr="004D690C">
        <w:rPr>
          <w:rFonts w:ascii="Century Gothic" w:hAnsi="Century Gothic" w:cs="Arial"/>
          <w:sz w:val="18"/>
          <w:szCs w:val="18"/>
        </w:rPr>
        <w:t xml:space="preserve">Jeżeli Wykonawca nie złożył przedmiotowych środków dowodowych lub złożone przedmiotowe środki dowodowe są niekompletne, Zamawiający wzywa do ich złożenia lub uzupełnienia </w:t>
      </w:r>
      <w:r>
        <w:rPr>
          <w:rFonts w:ascii="Century Gothic" w:hAnsi="Century Gothic" w:cs="Arial"/>
          <w:sz w:val="18"/>
          <w:szCs w:val="18"/>
        </w:rPr>
        <w:t xml:space="preserve">                            </w:t>
      </w:r>
      <w:r w:rsidRPr="004D690C">
        <w:rPr>
          <w:rFonts w:ascii="Century Gothic" w:hAnsi="Century Gothic" w:cs="Arial"/>
          <w:sz w:val="18"/>
          <w:szCs w:val="18"/>
        </w:rPr>
        <w:t xml:space="preserve">w wyznaczonym terminie, o ile przedmiotowy środek dowodowy nie służy potwierdzeniu zgodności z cechami lub kryteriami określonymi w </w:t>
      </w:r>
      <w:r>
        <w:rPr>
          <w:rFonts w:ascii="Century Gothic" w:hAnsi="Century Gothic" w:cs="Arial"/>
          <w:sz w:val="18"/>
          <w:szCs w:val="18"/>
        </w:rPr>
        <w:t>opisie kryteriów oceny ofert lub gdy</w:t>
      </w:r>
      <w:r w:rsidRPr="004D690C">
        <w:rPr>
          <w:rFonts w:ascii="Century Gothic" w:hAnsi="Century Gothic" w:cs="Arial"/>
          <w:sz w:val="18"/>
          <w:szCs w:val="18"/>
        </w:rPr>
        <w:t xml:space="preserve"> pomimo złożenia przedmiotowego środka dowodowego oferta podlega odrzuceniu albo zachodzą przesłanki unieważnienia postępowania.</w:t>
      </w:r>
    </w:p>
    <w:p w14:paraId="782DEF1B" w14:textId="77777777" w:rsidR="00ED35F2" w:rsidRPr="004D690C" w:rsidRDefault="00ED35F2" w:rsidP="002057E4">
      <w:pPr>
        <w:pStyle w:val="Bezodstpw"/>
        <w:numPr>
          <w:ilvl w:val="0"/>
          <w:numId w:val="22"/>
        </w:numPr>
        <w:jc w:val="both"/>
        <w:rPr>
          <w:rFonts w:ascii="Century Gothic" w:hAnsi="Century Gothic"/>
          <w:sz w:val="18"/>
          <w:szCs w:val="18"/>
        </w:rPr>
      </w:pPr>
      <w:r w:rsidRPr="004D690C">
        <w:rPr>
          <w:rFonts w:ascii="Century Gothic" w:hAnsi="Century Gothic" w:cs="Arial"/>
          <w:sz w:val="18"/>
          <w:szCs w:val="18"/>
        </w:rPr>
        <w:t>Zamawiający może żądać od Wykonawców wyjaśnień dotyczących przedmiotowych środków dowodowych.</w:t>
      </w:r>
    </w:p>
    <w:p w14:paraId="7BA51BAD" w14:textId="32AD4972" w:rsidR="00807297" w:rsidRPr="000577C5" w:rsidRDefault="00807297" w:rsidP="000577C5">
      <w:pPr>
        <w:pStyle w:val="Akapitzlist"/>
        <w:widowControl w:val="0"/>
        <w:tabs>
          <w:tab w:val="left" w:pos="284"/>
          <w:tab w:val="left" w:pos="1134"/>
        </w:tabs>
        <w:suppressAutoHyphens/>
        <w:spacing w:after="0" w:line="240" w:lineRule="auto"/>
        <w:ind w:left="360"/>
        <w:jc w:val="both"/>
        <w:rPr>
          <w:rFonts w:ascii="Century Gothic" w:hAnsi="Century Gothic"/>
          <w:sz w:val="18"/>
          <w:szCs w:val="18"/>
        </w:rPr>
      </w:pPr>
    </w:p>
    <w:p w14:paraId="5AFDFEA2" w14:textId="67C5D410"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12E75BCD" w14:textId="62279660" w:rsidR="00815E0B" w:rsidRPr="00B80BE5" w:rsidRDefault="00B80BE5"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shd w:val="clear" w:color="auto" w:fill="FFFFFF"/>
          <w:lang w:eastAsia="pl-PL"/>
        </w:rPr>
        <w:t xml:space="preserve">1. </w:t>
      </w:r>
      <w:r w:rsidR="00815E0B" w:rsidRPr="00B80BE5">
        <w:rPr>
          <w:rFonts w:ascii="Century Gothic" w:eastAsia="Times New Roman" w:hAnsi="Century Gothic" w:cs="Times New Roman"/>
          <w:sz w:val="18"/>
          <w:szCs w:val="18"/>
          <w:shd w:val="clear" w:color="auto" w:fill="FFFFFF"/>
          <w:lang w:eastAsia="pl-PL"/>
        </w:rPr>
        <w:t xml:space="preserve">Wykonawca może w celu potwierdzenia spełniania warunków udziału w postępowaniu, </w:t>
      </w:r>
      <w:r w:rsidR="005D23EC">
        <w:rPr>
          <w:rFonts w:ascii="Century Gothic" w:eastAsia="Times New Roman" w:hAnsi="Century Gothic" w:cs="Times New Roman"/>
          <w:sz w:val="18"/>
          <w:szCs w:val="18"/>
          <w:shd w:val="clear" w:color="auto" w:fill="FFFFFF"/>
          <w:lang w:eastAsia="pl-PL"/>
        </w:rPr>
        <w:t xml:space="preserve">                                  </w:t>
      </w:r>
      <w:r w:rsidR="00815E0B" w:rsidRPr="00B80BE5">
        <w:rPr>
          <w:rFonts w:ascii="Century Gothic" w:eastAsia="Times New Roman" w:hAnsi="Century Gothic" w:cs="Times New Roman"/>
          <w:sz w:val="18"/>
          <w:szCs w:val="18"/>
          <w:shd w:val="clear" w:color="auto" w:fill="FFFFFF"/>
          <w:lang w:eastAsia="pl-PL"/>
        </w:rPr>
        <w:t xml:space="preserve">w stosownych sytuacjach oraz w odniesieniu do konkretnego zamówienia, lub jego części, </w:t>
      </w:r>
      <w:r w:rsidR="00815E0B" w:rsidRPr="00B80BE5">
        <w:rPr>
          <w:rFonts w:ascii="Century Gothic" w:eastAsia="Times New Roman" w:hAnsi="Century Gothic" w:cs="Times New Roman"/>
          <w:sz w:val="18"/>
          <w:szCs w:val="18"/>
          <w:shd w:val="clear" w:color="auto" w:fill="FFFFFF"/>
          <w:lang w:eastAsia="pl-PL"/>
        </w:rPr>
        <w:lastRenderedPageBreak/>
        <w:t xml:space="preserve">polegać na zdolnościach technicznych lub zawodowych lub sytuacji finansowej lub ekonomicznej podmiotów udostępniających zasoby, niezależnie od charakteru prawnego łączących go z nimi stosunków </w:t>
      </w:r>
      <w:r w:rsidR="00815E0B" w:rsidRPr="00B80BE5">
        <w:rPr>
          <w:rFonts w:ascii="Century Gothic" w:eastAsia="Times New Roman" w:hAnsi="Century Gothic" w:cs="Times New Roman"/>
          <w:sz w:val="18"/>
          <w:szCs w:val="18"/>
          <w:lang w:eastAsia="pl-PL"/>
        </w:rPr>
        <w:t>prawnych</w:t>
      </w:r>
      <w:r w:rsidR="00815E0B" w:rsidRPr="00B80BE5">
        <w:rPr>
          <w:rFonts w:ascii="Century Gothic" w:eastAsia="Times New Roman" w:hAnsi="Century Gothic" w:cs="Times New Roman"/>
          <w:sz w:val="18"/>
          <w:szCs w:val="18"/>
          <w:shd w:val="clear" w:color="auto" w:fill="FFFFFF"/>
          <w:lang w:eastAsia="pl-PL"/>
        </w:rPr>
        <w:t>.</w:t>
      </w:r>
    </w:p>
    <w:p w14:paraId="50B9928D" w14:textId="7D9C191A"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sz w:val="18"/>
          <w:szCs w:val="18"/>
          <w:lang w:eastAsia="pl-PL"/>
        </w:rPr>
        <w:t xml:space="preserve">Wymagania dotyczące polegania na zdolnościach lub sytuacjach innych podmiotów, o których mowa w </w:t>
      </w:r>
      <w:r w:rsidR="00D45DAF">
        <w:rPr>
          <w:rFonts w:ascii="Century Gothic" w:eastAsia="Times New Roman" w:hAnsi="Century Gothic" w:cs="Times New Roman"/>
          <w:sz w:val="18"/>
          <w:szCs w:val="18"/>
          <w:lang w:eastAsia="pl-PL"/>
        </w:rPr>
        <w:t xml:space="preserve">pkt </w:t>
      </w:r>
      <w:r w:rsidRPr="00B80BE5">
        <w:rPr>
          <w:rFonts w:ascii="Century Gothic" w:eastAsia="Times New Roman" w:hAnsi="Century Gothic" w:cs="Times New Roman"/>
          <w:sz w:val="18"/>
          <w:szCs w:val="18"/>
          <w:lang w:eastAsia="pl-PL"/>
        </w:rPr>
        <w:t>1:</w:t>
      </w:r>
    </w:p>
    <w:p w14:paraId="7A380535" w14:textId="7CE567BF" w:rsidR="00815E0B" w:rsidRPr="00B80BE5" w:rsidRDefault="00815E0B" w:rsidP="00B80BE5">
      <w:pPr>
        <w:spacing w:after="0" w:line="240" w:lineRule="auto"/>
        <w:ind w:left="1134" w:hanging="425"/>
        <w:contextualSpacing/>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D16D75">
        <w:rPr>
          <w:rFonts w:ascii="Century Gothic" w:eastAsia="Times New Roman" w:hAnsi="Century Gothic" w:cs="Times New Roman"/>
          <w:bCs/>
          <w:sz w:val="18"/>
          <w:szCs w:val="18"/>
          <w:lang w:eastAsia="pl-PL"/>
        </w:rPr>
        <w:t>ę</w:t>
      </w:r>
      <w:r w:rsidRPr="00B80BE5">
        <w:rPr>
          <w:rFonts w:ascii="Century Gothic" w:eastAsia="Times New Roman" w:hAnsi="Century Gothic" w:cs="Times New Roman"/>
          <w:bCs/>
          <w:sz w:val="18"/>
          <w:szCs w:val="18"/>
          <w:lang w:eastAsia="pl-PL"/>
        </w:rPr>
        <w:t xml:space="preserve"> okoliczność;</w:t>
      </w:r>
    </w:p>
    <w:p w14:paraId="522CC83A" w14:textId="777777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B0A2A38" w14:textId="777777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027551" w14:textId="7517BF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4)</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Podmiot, który zobowiązał się do udostępnienia zasobów, odpowiada solidarnie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z wykonawcą, który polega na jego sytuacji finansowej lub ekonomicznej, za szkodę poniesioną przez zamawiającego powstałą wskutek nieudostępnienia tych zasobów, chyba że za nieudostępnienie zasobów podmiot ten nie ponosi winy.</w:t>
      </w:r>
    </w:p>
    <w:p w14:paraId="295B8F80" w14:textId="158FEAF4"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5)</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 xml:space="preserve">o dopuszczenie do udziału w postępowaniu albo ofert, powoływać się na zdolności lub sytuację podmiotów udostępniających zasoby, jeżeli na etapie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o dopuszczenie do udziału w postępowaniu albo ofert nie polegał on w danym zakresie na zdolnościach lub sytuacji podmiotów udostępniających zasoby.</w:t>
      </w:r>
    </w:p>
    <w:p w14:paraId="389CEAB5" w14:textId="090928AB" w:rsidR="00815E0B" w:rsidRPr="00B80BE5" w:rsidRDefault="00815E0B" w:rsidP="004C3B99">
      <w:pPr>
        <w:spacing w:after="0" w:line="240" w:lineRule="auto"/>
        <w:ind w:left="709" w:hanging="283"/>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t xml:space="preserve">W celu oceny, czy Wykonawca polegając na zdolnościach lub sytuacji innych podmiotów na zasadach określonych w </w:t>
      </w:r>
      <w:r w:rsidR="00D45DAF">
        <w:rPr>
          <w:rFonts w:ascii="Century Gothic" w:eastAsia="Times New Roman" w:hAnsi="Century Gothic" w:cs="Times New Roman"/>
          <w:bCs/>
          <w:sz w:val="18"/>
          <w:szCs w:val="18"/>
          <w:lang w:eastAsia="pl-PL"/>
        </w:rPr>
        <w:t>pkt</w:t>
      </w:r>
      <w:r w:rsidRPr="00B80BE5">
        <w:rPr>
          <w:rFonts w:ascii="Century Gothic" w:eastAsia="Times New Roman" w:hAnsi="Century Gothic" w:cs="Times New Roman"/>
          <w:bCs/>
          <w:sz w:val="18"/>
          <w:szCs w:val="18"/>
          <w:lang w:eastAsia="pl-PL"/>
        </w:rPr>
        <w:t xml:space="preserve"> 2, będzie dysponował niezbędnymi zasobami w stopniu umożliwiającym należyte wykonanie zamówienia publicznego oraz oceny, czy stosunek łączący Wykonawcę z tymi podmiotami gwarantuje rzeczywisty dostęp do ich zasobów, </w:t>
      </w:r>
      <w:r w:rsidR="000B4979">
        <w:rPr>
          <w:rFonts w:ascii="Century Gothic" w:eastAsia="Times New Roman" w:hAnsi="Century Gothic" w:cs="Times New Roman"/>
          <w:bCs/>
          <w:sz w:val="18"/>
          <w:szCs w:val="18"/>
          <w:lang w:eastAsia="pl-PL"/>
        </w:rPr>
        <w:t xml:space="preserve"> </w:t>
      </w:r>
      <w:r w:rsidRPr="00B80BE5">
        <w:rPr>
          <w:rFonts w:ascii="Century Gothic" w:eastAsia="Times New Roman" w:hAnsi="Century Gothic" w:cs="Times New Roman"/>
          <w:bCs/>
          <w:sz w:val="18"/>
          <w:szCs w:val="18"/>
          <w:lang w:eastAsia="pl-PL"/>
        </w:rPr>
        <w:t>a także w celu wykazania braku wobec tych podmiotów podstaw do wykluczenia oraz spełniania, w zakresie w jakim powołuje się na ich zasoby, warunków udziału w postępowaniu, Wykonawca:</w:t>
      </w:r>
    </w:p>
    <w:p w14:paraId="76E4E6FC" w14:textId="5C92B10C" w:rsidR="00815E0B" w:rsidRPr="00B80BE5"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składa wraz z ofertą zobowiązanie innego podmiotu do udostępnienia niezbędnych zasobów Wykonawcy - zgodnie z </w:t>
      </w:r>
      <w:r w:rsidR="00AB670E">
        <w:rPr>
          <w:rFonts w:ascii="Century Gothic" w:eastAsia="Times New Roman" w:hAnsi="Century Gothic" w:cs="Times New Roman"/>
          <w:b/>
          <w:sz w:val="18"/>
          <w:szCs w:val="18"/>
          <w:lang w:eastAsia="pl-PL"/>
        </w:rPr>
        <w:t>z</w:t>
      </w:r>
      <w:r w:rsidRPr="00FA450C">
        <w:rPr>
          <w:rFonts w:ascii="Century Gothic" w:eastAsia="Times New Roman" w:hAnsi="Century Gothic" w:cs="Times New Roman"/>
          <w:b/>
          <w:sz w:val="18"/>
          <w:szCs w:val="18"/>
          <w:lang w:eastAsia="pl-PL"/>
        </w:rPr>
        <w:t xml:space="preserve">ałącznikiem nr </w:t>
      </w:r>
      <w:r w:rsidR="00AB670E">
        <w:rPr>
          <w:rFonts w:ascii="Century Gothic" w:eastAsia="Times New Roman" w:hAnsi="Century Gothic" w:cs="Times New Roman"/>
          <w:b/>
          <w:sz w:val="18"/>
          <w:szCs w:val="18"/>
          <w:lang w:eastAsia="pl-PL"/>
        </w:rPr>
        <w:t>7</w:t>
      </w:r>
      <w:r w:rsidRPr="00FA450C">
        <w:rPr>
          <w:rFonts w:ascii="Century Gothic" w:eastAsia="Times New Roman" w:hAnsi="Century Gothic" w:cs="Times New Roman"/>
          <w:b/>
          <w:sz w:val="18"/>
          <w:szCs w:val="18"/>
          <w:lang w:eastAsia="pl-PL"/>
        </w:rPr>
        <w:t xml:space="preserve"> do SWZ</w:t>
      </w:r>
      <w:r w:rsidRPr="00B80BE5">
        <w:rPr>
          <w:rFonts w:ascii="Century Gothic" w:eastAsia="Times New Roman" w:hAnsi="Century Gothic" w:cs="Times New Roman"/>
          <w:bCs/>
          <w:sz w:val="18"/>
          <w:szCs w:val="18"/>
          <w:lang w:eastAsia="pl-PL"/>
        </w:rPr>
        <w:t>;</w:t>
      </w:r>
    </w:p>
    <w:p w14:paraId="467E4B75" w14:textId="77777777" w:rsidR="00815E0B" w:rsidRPr="00B80BE5"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t>składa wraz z ofertą Jednolity Europejski Dokument Zamówienia (ESPD) dotyczący tych podmiotów, w zakresie wskazanym w Części II Sekcji C ESPD (</w:t>
      </w:r>
      <w:r w:rsidRPr="00B80BE5">
        <w:rPr>
          <w:rFonts w:ascii="Century Gothic" w:eastAsia="Times New Roman" w:hAnsi="Century Gothic" w:cs="Times New Roman"/>
          <w:bCs/>
          <w:i/>
          <w:sz w:val="18"/>
          <w:szCs w:val="18"/>
          <w:lang w:eastAsia="pl-PL"/>
        </w:rPr>
        <w:t>Informacje na temat polegania na zdolności innych podmiotów</w:t>
      </w:r>
      <w:r w:rsidRPr="00B80BE5">
        <w:rPr>
          <w:rFonts w:ascii="Century Gothic" w:eastAsia="Times New Roman" w:hAnsi="Century Gothic" w:cs="Times New Roman"/>
          <w:bCs/>
          <w:sz w:val="18"/>
          <w:szCs w:val="18"/>
          <w:lang w:eastAsia="pl-PL"/>
        </w:rPr>
        <w:t>);</w:t>
      </w:r>
    </w:p>
    <w:p w14:paraId="76218F5B" w14:textId="62AC2397" w:rsidR="00815E0B" w:rsidRPr="00B80BE5" w:rsidRDefault="00815E0B" w:rsidP="004C3B99">
      <w:pPr>
        <w:spacing w:after="0" w:line="240" w:lineRule="auto"/>
        <w:ind w:left="1134" w:right="20" w:hanging="425"/>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t>w terminie określonym</w:t>
      </w:r>
      <w:r w:rsidR="00B709DA">
        <w:rPr>
          <w:rFonts w:ascii="Century Gothic" w:eastAsia="Times New Roman" w:hAnsi="Century Gothic" w:cs="Times New Roman"/>
          <w:bCs/>
          <w:sz w:val="18"/>
          <w:szCs w:val="18"/>
          <w:lang w:eastAsia="pl-PL"/>
        </w:rPr>
        <w:t xml:space="preserve"> w Rozdziale X, pkt 3</w:t>
      </w:r>
      <w:r w:rsidRPr="005B66B8">
        <w:rPr>
          <w:rFonts w:ascii="Century Gothic" w:eastAsia="Times New Roman" w:hAnsi="Century Gothic" w:cs="Times New Roman"/>
          <w:bCs/>
          <w:sz w:val="18"/>
          <w:szCs w:val="18"/>
          <w:lang w:eastAsia="pl-PL"/>
        </w:rPr>
        <w:t xml:space="preserve">, przedkłada w odniesieniu do tych podmiotów oświadczenia i dokumenty </w:t>
      </w:r>
      <w:r w:rsidR="00B709DA">
        <w:rPr>
          <w:rFonts w:ascii="Century Gothic" w:eastAsia="Times New Roman" w:hAnsi="Century Gothic" w:cs="Times New Roman"/>
          <w:bCs/>
          <w:sz w:val="18"/>
          <w:szCs w:val="18"/>
          <w:lang w:eastAsia="pl-PL"/>
        </w:rPr>
        <w:t xml:space="preserve">określone </w:t>
      </w:r>
      <w:r w:rsidR="00B709DA" w:rsidRPr="00B80BE5">
        <w:rPr>
          <w:rFonts w:ascii="Century Gothic" w:eastAsia="Times New Roman" w:hAnsi="Century Gothic" w:cs="Times New Roman"/>
          <w:bCs/>
          <w:sz w:val="18"/>
          <w:szCs w:val="18"/>
          <w:lang w:eastAsia="pl-PL"/>
        </w:rPr>
        <w:t xml:space="preserve">w </w:t>
      </w:r>
      <w:r w:rsidR="00B709DA" w:rsidRPr="005B66B8">
        <w:rPr>
          <w:rFonts w:ascii="Century Gothic" w:eastAsia="Times New Roman" w:hAnsi="Century Gothic" w:cs="Times New Roman"/>
          <w:bCs/>
          <w:sz w:val="18"/>
          <w:szCs w:val="18"/>
          <w:lang w:eastAsia="pl-PL"/>
        </w:rPr>
        <w:t xml:space="preserve">Rozdziale X pkt </w:t>
      </w:r>
      <w:r w:rsidR="00F916E2">
        <w:rPr>
          <w:rFonts w:ascii="Century Gothic" w:eastAsia="Times New Roman" w:hAnsi="Century Gothic" w:cs="Times New Roman"/>
          <w:bCs/>
          <w:sz w:val="18"/>
          <w:szCs w:val="18"/>
          <w:lang w:eastAsia="pl-PL"/>
        </w:rPr>
        <w:t xml:space="preserve">1, pkt </w:t>
      </w:r>
      <w:r w:rsidR="00B709DA" w:rsidRPr="005B66B8">
        <w:rPr>
          <w:rFonts w:ascii="Century Gothic" w:eastAsia="Times New Roman" w:hAnsi="Century Gothic" w:cs="Times New Roman"/>
          <w:bCs/>
          <w:sz w:val="18"/>
          <w:szCs w:val="18"/>
          <w:lang w:eastAsia="pl-PL"/>
        </w:rPr>
        <w:t>3</w:t>
      </w:r>
      <w:r w:rsidR="00B709DA">
        <w:rPr>
          <w:rFonts w:ascii="Century Gothic" w:eastAsia="Times New Roman" w:hAnsi="Century Gothic" w:cs="Times New Roman"/>
          <w:bCs/>
          <w:sz w:val="18"/>
          <w:szCs w:val="18"/>
          <w:lang w:eastAsia="pl-PL"/>
        </w:rPr>
        <w:t>, ppk</w:t>
      </w:r>
      <w:r w:rsidR="00F916E2">
        <w:rPr>
          <w:rFonts w:ascii="Century Gothic" w:eastAsia="Times New Roman" w:hAnsi="Century Gothic" w:cs="Times New Roman"/>
          <w:bCs/>
          <w:sz w:val="18"/>
          <w:szCs w:val="18"/>
          <w:lang w:eastAsia="pl-PL"/>
        </w:rPr>
        <w:t xml:space="preserve"> 1, 3</w:t>
      </w:r>
      <w:r w:rsidR="00B709DA">
        <w:rPr>
          <w:rFonts w:ascii="Century Gothic" w:eastAsia="Times New Roman" w:hAnsi="Century Gothic" w:cs="Times New Roman"/>
          <w:bCs/>
          <w:sz w:val="18"/>
          <w:szCs w:val="18"/>
          <w:lang w:eastAsia="pl-PL"/>
        </w:rPr>
        <w:t xml:space="preserve">  </w:t>
      </w:r>
      <w:r w:rsidR="00B709DA" w:rsidRPr="005B66B8">
        <w:rPr>
          <w:rFonts w:ascii="Century Gothic" w:eastAsia="Times New Roman" w:hAnsi="Century Gothic" w:cs="Times New Roman"/>
          <w:bCs/>
          <w:sz w:val="18"/>
          <w:szCs w:val="18"/>
          <w:lang w:eastAsia="pl-PL"/>
        </w:rPr>
        <w:t xml:space="preserve"> SWZ</w:t>
      </w:r>
      <w:r w:rsidRPr="005B66B8">
        <w:rPr>
          <w:rFonts w:ascii="Century Gothic" w:eastAsia="Times New Roman" w:hAnsi="Century Gothic" w:cs="Times New Roman"/>
          <w:sz w:val="18"/>
          <w:szCs w:val="18"/>
          <w:lang w:eastAsia="pl-PL"/>
        </w:rPr>
        <w:t>.</w:t>
      </w:r>
    </w:p>
    <w:p w14:paraId="3F253E35" w14:textId="1F430EC9" w:rsidR="00015C95" w:rsidRDefault="00015C95" w:rsidP="00815E0B">
      <w:pPr>
        <w:pStyle w:val="Bezodstpw"/>
        <w:ind w:left="709" w:hanging="283"/>
        <w:jc w:val="both"/>
        <w:rPr>
          <w:rFonts w:ascii="Century Gothic" w:hAnsi="Century Gothic"/>
          <w:sz w:val="18"/>
          <w:szCs w:val="18"/>
        </w:rPr>
      </w:pPr>
    </w:p>
    <w:p w14:paraId="5B6532A2" w14:textId="61D44C5C"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80BE5">
      <w:pPr>
        <w:pStyle w:val="Bezodstpw"/>
        <w:ind w:left="1276" w:hanging="425"/>
        <w:jc w:val="both"/>
        <w:rPr>
          <w:rFonts w:ascii="Century Gothic" w:hAnsi="Century Gothic"/>
          <w:sz w:val="18"/>
          <w:szCs w:val="18"/>
        </w:rPr>
      </w:pPr>
    </w:p>
    <w:p w14:paraId="38AFE980" w14:textId="2CC8B4E7" w:rsidR="00815E0B" w:rsidRPr="00B80BE5"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C5ECD2F"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3FCAF59B" w:rsidR="004B1862" w:rsidRDefault="004B1862"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83D13A6" w14:textId="0A27A711" w:rsidR="007040AA" w:rsidRDefault="007040AA"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2E40EFE6" w14:textId="0C40114A" w:rsidR="007040AA" w:rsidRDefault="007040AA"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10E40958" w14:textId="77777777" w:rsidR="007040AA" w:rsidRDefault="007040AA"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28825032" w:rsidR="00D1126A"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F9642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52FC3B97" w:rsidR="003A34B2" w:rsidRPr="0079421F" w:rsidRDefault="00540D6A" w:rsidP="00F9642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3A34B2" w:rsidRDefault="00540D6A" w:rsidP="00F9642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069C7D59" w:rsidR="00540D6A" w:rsidRDefault="00540D6A" w:rsidP="00F9642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31" w:history="1">
        <w:r w:rsidR="00650CCE" w:rsidRPr="002A7B89">
          <w:rPr>
            <w:rStyle w:val="Hipercze"/>
            <w:rFonts w:ascii="Century Gothic" w:eastAsia="Times New Roman" w:hAnsi="Century Gothic" w:cs="Arial"/>
            <w:sz w:val="18"/>
            <w:szCs w:val="18"/>
            <w:lang w:eastAsia="pl-PL"/>
          </w:rPr>
          <w:t>alis@pulmonologia.olsztyn.pl</w:t>
        </w:r>
      </w:hyperlink>
      <w:r w:rsidRPr="003A34B2">
        <w:rPr>
          <w:rFonts w:ascii="Century Gothic" w:eastAsia="Times New Roman" w:hAnsi="Century Gothic" w:cs="Arial"/>
          <w:sz w:val="18"/>
          <w:szCs w:val="18"/>
          <w:lang w:eastAsia="pl-PL"/>
        </w:rPr>
        <w:t>;</w:t>
      </w:r>
    </w:p>
    <w:p w14:paraId="51441AF9" w14:textId="369E2B90" w:rsidR="00650CCE" w:rsidRDefault="00650CCE" w:rsidP="000107A9">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2"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23920C94" w:rsidR="00650CCE" w:rsidRPr="002E6995" w:rsidRDefault="00650CCE" w:rsidP="002176F8">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002176F8">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Pzp, Zamawiający  określa niezbędne wymagania sprzętowo -  aplikacyjne umożliwiające pracę na </w:t>
      </w:r>
      <w:hyperlink r:id="rId33"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3021CD97"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3DB0510A"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1697193F"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008A461"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0FACB782" w:rsidR="00650CCE" w:rsidRPr="00E71CA7" w:rsidRDefault="002176F8"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Pr>
          <w:rFonts w:ascii="Century Gothic" w:hAnsi="Century Gothic" w:cs="Calibri"/>
          <w:color w:val="000000"/>
          <w:sz w:val="18"/>
          <w:szCs w:val="18"/>
        </w:rPr>
        <w:t>z</w:t>
      </w:r>
      <w:r w:rsidR="00650CCE" w:rsidRPr="00E71CA7">
        <w:rPr>
          <w:rFonts w:ascii="Century Gothic" w:hAnsi="Century Gothic" w:cs="Calibri"/>
          <w:color w:val="000000"/>
          <w:sz w:val="18"/>
          <w:szCs w:val="18"/>
        </w:rPr>
        <w:t>ainstalowany program Adobe Acrobat Reader lub inny obsługujący format plików .pdf,</w:t>
      </w:r>
    </w:p>
    <w:p w14:paraId="7D33D8AE" w14:textId="5930160D" w:rsidR="000107A9" w:rsidRDefault="002176F8" w:rsidP="002176F8">
      <w:pPr>
        <w:pStyle w:val="NormalnyWeb"/>
        <w:numPr>
          <w:ilvl w:val="1"/>
          <w:numId w:val="14"/>
        </w:numPr>
        <w:tabs>
          <w:tab w:val="clear" w:pos="1440"/>
          <w:tab w:val="num" w:pos="993"/>
          <w:tab w:val="left" w:pos="1276"/>
        </w:tabs>
        <w:spacing w:after="0" w:line="240" w:lineRule="auto"/>
        <w:ind w:left="709" w:firstLine="142"/>
        <w:jc w:val="both"/>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w:t>
      </w:r>
      <w:r w:rsidR="00602497"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00602497"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2176F8">
      <w:pPr>
        <w:pStyle w:val="NormalnyWeb"/>
        <w:numPr>
          <w:ilvl w:val="1"/>
          <w:numId w:val="14"/>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6167A00D"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9EB80FC" w:rsidR="00650CCE" w:rsidRPr="00E71CA7" w:rsidRDefault="00650CCE" w:rsidP="00877E22">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877E22">
        <w:rPr>
          <w:rFonts w:ascii="Century Gothic" w:hAnsi="Century Gothic" w:cs="Calibri"/>
          <w:color w:val="000000"/>
          <w:sz w:val="18"/>
          <w:szCs w:val="18"/>
        </w:rPr>
        <w:t xml:space="preserve">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4"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1A78AB28" w:rsidR="00650CCE" w:rsidRPr="00E71CA7" w:rsidRDefault="00650CCE" w:rsidP="00877E22">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3A8491C2" w:rsidR="00650CCE" w:rsidRPr="00E71CA7" w:rsidRDefault="00650CCE" w:rsidP="00877E22">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00877E22">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5"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45A2C053" w:rsidR="00650CCE" w:rsidRPr="00E71CA7" w:rsidRDefault="00253258" w:rsidP="00877E22">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6"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7"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8" w:history="1">
        <w:r w:rsidR="00650CCE" w:rsidRPr="00E71CA7">
          <w:rPr>
            <w:rStyle w:val="Hipercze"/>
            <w:rFonts w:ascii="Century Gothic" w:hAnsi="Century Gothic" w:cs="Calibri"/>
            <w:color w:val="1155CC"/>
            <w:sz w:val="18"/>
            <w:szCs w:val="18"/>
          </w:rPr>
          <w:t>https://platformazakupowa.pl/strona/45-instrukcje</w:t>
        </w:r>
      </w:hyperlink>
    </w:p>
    <w:p w14:paraId="13C55A1D" w14:textId="3C9B7B8F" w:rsidR="00650CCE" w:rsidRDefault="00253258" w:rsidP="00877E22">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877E22">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9"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40"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512A5FAE" w:rsidR="00540D6A" w:rsidRPr="006563EF" w:rsidRDefault="00253258" w:rsidP="00877E22">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877E22">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443CDC">
        <w:rPr>
          <w:rFonts w:ascii="Century Gothic" w:eastAsia="Times New Roman" w:hAnsi="Century Gothic" w:cs="Arial"/>
          <w:sz w:val="18"/>
          <w:szCs w:val="18"/>
          <w:lang w:eastAsia="pl-PL"/>
        </w:rPr>
        <w:t>Agnieszka Lis-Nowacka</w:t>
      </w:r>
      <w:r w:rsidR="00497C6B">
        <w:rPr>
          <w:rFonts w:ascii="Century Gothic" w:eastAsia="Times New Roman" w:hAnsi="Century Gothic" w:cs="Arial"/>
          <w:sz w:val="18"/>
          <w:szCs w:val="18"/>
          <w:lang w:eastAsia="pl-PL"/>
        </w:rPr>
        <w:t xml:space="preserve">,                       tel. 89 532 29 66, e-mail: </w:t>
      </w:r>
      <w:hyperlink r:id="rId41" w:history="1">
        <w:r w:rsidR="00497C6B" w:rsidRPr="00CA1A29">
          <w:rPr>
            <w:rStyle w:val="Hipercze"/>
            <w:rFonts w:ascii="Century Gothic" w:eastAsia="Times New Roman" w:hAnsi="Century Gothic" w:cs="Arial"/>
            <w:sz w:val="18"/>
            <w:szCs w:val="18"/>
            <w:lang w:eastAsia="pl-PL"/>
          </w:rPr>
          <w:t>alis@pulmnologia.olsztyn.pl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4A1A24E3" w:rsidR="00540D6A" w:rsidRPr="006563EF" w:rsidRDefault="00A33906"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253258">
        <w:rPr>
          <w:rFonts w:ascii="Century Gothic" w:eastAsia="Times New Roman" w:hAnsi="Century Gothic" w:cs="Arial"/>
          <w:sz w:val="18"/>
          <w:szCs w:val="18"/>
          <w:lang w:eastAsia="pl-PL"/>
        </w:rPr>
        <w:t>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5CAC35E"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się za dokumenty złożone w terminie, jeśli ich czytelna treść dotrze do Zamawiającego przed upływem tego terminu. Za datę wpływu oświadczeń, wniosków, zawiadomień oraz informacji przekazywany</w:t>
      </w:r>
      <w:r w:rsidR="00D33745">
        <w:rPr>
          <w:rFonts w:ascii="Century Gothic" w:eastAsia="Times New Roman" w:hAnsi="Century Gothic" w:cs="Arial"/>
          <w:sz w:val="18"/>
          <w:szCs w:val="18"/>
          <w:lang w:eastAsia="pl-PL"/>
        </w:rPr>
        <w:t>ch</w:t>
      </w:r>
      <w:r w:rsidR="006B3338" w:rsidRPr="006563EF">
        <w:rPr>
          <w:rFonts w:ascii="Century Gothic" w:eastAsia="Times New Roman" w:hAnsi="Century Gothic" w:cs="Arial"/>
          <w:sz w:val="18"/>
          <w:szCs w:val="18"/>
          <w:lang w:eastAsia="pl-PL"/>
        </w:rPr>
        <w:t xml:space="preserve">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2"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3F4CF573"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36FBFD1E" w14:textId="430B25B6" w:rsidR="00A02366" w:rsidRPr="008D5E34" w:rsidRDefault="00A02366" w:rsidP="002057E4">
      <w:pPr>
        <w:pStyle w:val="Akapitzlist"/>
        <w:numPr>
          <w:ilvl w:val="0"/>
          <w:numId w:val="15"/>
        </w:numPr>
        <w:spacing w:after="0" w:line="240" w:lineRule="auto"/>
        <w:jc w:val="both"/>
        <w:rPr>
          <w:rFonts w:ascii="Century Gothic" w:eastAsia="Times New Roman" w:hAnsi="Century Gothic" w:cs="Times New Roman"/>
          <w:sz w:val="18"/>
          <w:szCs w:val="18"/>
          <w:lang w:eastAsia="pl-PL"/>
        </w:rPr>
      </w:pPr>
      <w:r w:rsidRPr="008D5E34">
        <w:rPr>
          <w:rFonts w:ascii="Century Gothic" w:eastAsia="Times New Roman" w:hAnsi="Century Gothic" w:cs="Times New Roman"/>
          <w:sz w:val="18"/>
          <w:szCs w:val="18"/>
          <w:lang w:eastAsia="pl-PL"/>
        </w:rPr>
        <w:t xml:space="preserve">Wykonawca zobowiązany jest do </w:t>
      </w:r>
      <w:r w:rsidR="00356CCE" w:rsidRPr="008D5E34">
        <w:rPr>
          <w:rFonts w:ascii="Century Gothic" w:eastAsia="Times New Roman" w:hAnsi="Century Gothic" w:cs="Times New Roman"/>
          <w:sz w:val="18"/>
          <w:szCs w:val="18"/>
          <w:lang w:eastAsia="pl-PL"/>
        </w:rPr>
        <w:t xml:space="preserve">wniesienia </w:t>
      </w:r>
      <w:r w:rsidRPr="008D5E34">
        <w:rPr>
          <w:rFonts w:ascii="Century Gothic" w:eastAsia="Times New Roman" w:hAnsi="Century Gothic" w:cs="Times New Roman"/>
          <w:sz w:val="18"/>
          <w:szCs w:val="18"/>
          <w:lang w:eastAsia="pl-PL"/>
        </w:rPr>
        <w:t xml:space="preserve"> wadium </w:t>
      </w:r>
      <w:r w:rsidR="00356CCE" w:rsidRPr="008D5E34">
        <w:rPr>
          <w:rFonts w:ascii="Century Gothic" w:eastAsia="Times New Roman" w:hAnsi="Century Gothic" w:cs="Times New Roman"/>
          <w:sz w:val="18"/>
          <w:szCs w:val="18"/>
          <w:lang w:eastAsia="pl-PL"/>
        </w:rPr>
        <w:t xml:space="preserve">przed upływem terminu składania ofert </w:t>
      </w:r>
      <w:r w:rsidRPr="008D5E34">
        <w:rPr>
          <w:rFonts w:ascii="Century Gothic" w:eastAsia="Times New Roman" w:hAnsi="Century Gothic" w:cs="Times New Roman"/>
          <w:sz w:val="18"/>
          <w:szCs w:val="18"/>
          <w:lang w:eastAsia="pl-PL"/>
        </w:rPr>
        <w:t>w wysokości</w:t>
      </w:r>
      <w:r w:rsidR="008D5E34" w:rsidRPr="008D5E34">
        <w:rPr>
          <w:rFonts w:ascii="Century Gothic" w:eastAsia="Times New Roman" w:hAnsi="Century Gothic" w:cs="Times New Roman"/>
          <w:sz w:val="18"/>
          <w:szCs w:val="18"/>
          <w:lang w:eastAsia="pl-PL"/>
        </w:rPr>
        <w:t>:</w:t>
      </w:r>
    </w:p>
    <w:p w14:paraId="2DC03DAF" w14:textId="12653081" w:rsidR="008D5E34" w:rsidRDefault="008D5E34" w:rsidP="008D5E34">
      <w:pPr>
        <w:pStyle w:val="Akapitzlist"/>
        <w:spacing w:after="0" w:line="240" w:lineRule="auto"/>
        <w:ind w:left="927"/>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Pakiet 1: Łóżka szpitalne i szafki przyłóżkowe</w:t>
      </w:r>
      <w:r w:rsidR="00E27802">
        <w:rPr>
          <w:rFonts w:ascii="Century Gothic" w:eastAsia="Times New Roman" w:hAnsi="Century Gothic" w:cs="Times New Roman"/>
          <w:sz w:val="18"/>
          <w:szCs w:val="18"/>
          <w:lang w:eastAsia="pl-PL"/>
        </w:rPr>
        <w:t xml:space="preserve"> – 4 900,00 zł (słownie: cztery tysiące dziewięćset złotych)</w:t>
      </w:r>
    </w:p>
    <w:p w14:paraId="471AA0F0" w14:textId="6F5F203B" w:rsidR="008D5E34" w:rsidRDefault="008D5E34" w:rsidP="008D5E34">
      <w:pPr>
        <w:pStyle w:val="Akapitzlist"/>
        <w:spacing w:after="0" w:line="240" w:lineRule="auto"/>
        <w:ind w:left="927"/>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Pakiet 2: Meble </w:t>
      </w:r>
      <w:r w:rsidR="00B247E9">
        <w:rPr>
          <w:rFonts w:ascii="Century Gothic" w:eastAsia="Times New Roman" w:hAnsi="Century Gothic" w:cs="Times New Roman"/>
          <w:sz w:val="18"/>
          <w:szCs w:val="18"/>
          <w:lang w:eastAsia="pl-PL"/>
        </w:rPr>
        <w:t>biurowe</w:t>
      </w:r>
      <w:r>
        <w:rPr>
          <w:rFonts w:ascii="Century Gothic" w:eastAsia="Times New Roman" w:hAnsi="Century Gothic" w:cs="Times New Roman"/>
          <w:sz w:val="18"/>
          <w:szCs w:val="18"/>
          <w:lang w:eastAsia="pl-PL"/>
        </w:rPr>
        <w:t xml:space="preserve"> </w:t>
      </w:r>
      <w:r w:rsidR="00E27802">
        <w:rPr>
          <w:rFonts w:ascii="Century Gothic" w:eastAsia="Times New Roman" w:hAnsi="Century Gothic" w:cs="Times New Roman"/>
          <w:sz w:val="18"/>
          <w:szCs w:val="18"/>
          <w:lang w:eastAsia="pl-PL"/>
        </w:rPr>
        <w:t>– 2 100,00 zł (słownie: dwa tysiące sto złotych)</w:t>
      </w:r>
    </w:p>
    <w:p w14:paraId="3B12736E" w14:textId="16B733C2" w:rsidR="008D5E34" w:rsidRDefault="008D5E34" w:rsidP="008D5E34">
      <w:pPr>
        <w:pStyle w:val="Akapitzlist"/>
        <w:spacing w:after="0" w:line="240" w:lineRule="auto"/>
        <w:ind w:left="927"/>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Pakiet 3: Meble medyczne</w:t>
      </w:r>
      <w:r w:rsidR="00E27802">
        <w:rPr>
          <w:rFonts w:ascii="Century Gothic" w:eastAsia="Times New Roman" w:hAnsi="Century Gothic" w:cs="Times New Roman"/>
          <w:sz w:val="18"/>
          <w:szCs w:val="18"/>
          <w:lang w:eastAsia="pl-PL"/>
        </w:rPr>
        <w:t xml:space="preserve"> – 3000,00 zł (słownie: trzy tysiące złotych)</w:t>
      </w:r>
    </w:p>
    <w:p w14:paraId="65A03C3D" w14:textId="15839C9C" w:rsidR="008D5E34" w:rsidRDefault="008D5E34" w:rsidP="008D5E34">
      <w:pPr>
        <w:pStyle w:val="Akapitzlist"/>
        <w:spacing w:after="0" w:line="240" w:lineRule="auto"/>
        <w:ind w:left="927"/>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Pakiet 4: Urządzenia do mycia i dezynfekcji</w:t>
      </w:r>
      <w:r w:rsidR="00E27802">
        <w:rPr>
          <w:rFonts w:ascii="Century Gothic" w:eastAsia="Times New Roman" w:hAnsi="Century Gothic" w:cs="Times New Roman"/>
          <w:sz w:val="18"/>
          <w:szCs w:val="18"/>
          <w:lang w:eastAsia="pl-PL"/>
        </w:rPr>
        <w:t xml:space="preserve"> – 3 300,00 zł</w:t>
      </w:r>
      <w:r w:rsidR="00877E22">
        <w:rPr>
          <w:rFonts w:ascii="Century Gothic" w:eastAsia="Times New Roman" w:hAnsi="Century Gothic" w:cs="Times New Roman"/>
          <w:sz w:val="18"/>
          <w:szCs w:val="18"/>
          <w:lang w:eastAsia="pl-PL"/>
        </w:rPr>
        <w:t xml:space="preserve"> (słownie: trzy tysiące trzysta złotych)</w:t>
      </w:r>
    </w:p>
    <w:p w14:paraId="6DB73041" w14:textId="5999F4B3" w:rsidR="008D5E34" w:rsidRDefault="008D5E34" w:rsidP="007040AA">
      <w:pPr>
        <w:pStyle w:val="Akapitzlist"/>
        <w:spacing w:after="0" w:line="240" w:lineRule="auto"/>
        <w:ind w:left="927"/>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Pakiet 5: Wyposażenie utrzymania czystości</w:t>
      </w:r>
      <w:r w:rsidR="00877E22">
        <w:rPr>
          <w:rFonts w:ascii="Century Gothic" w:eastAsia="Times New Roman" w:hAnsi="Century Gothic" w:cs="Times New Roman"/>
          <w:sz w:val="18"/>
          <w:szCs w:val="18"/>
          <w:lang w:eastAsia="pl-PL"/>
        </w:rPr>
        <w:t xml:space="preserve"> </w:t>
      </w:r>
      <w:r w:rsidR="00B247E9">
        <w:rPr>
          <w:rFonts w:ascii="Century Gothic" w:eastAsia="Times New Roman" w:hAnsi="Century Gothic" w:cs="Times New Roman"/>
          <w:sz w:val="18"/>
          <w:szCs w:val="18"/>
          <w:lang w:eastAsia="pl-PL"/>
        </w:rPr>
        <w:t>– 590,00 zł (słownie: pięćset dziewięćdziesiąt złotych)</w:t>
      </w:r>
    </w:p>
    <w:p w14:paraId="7C2A3DFD" w14:textId="01A00DDA" w:rsidR="00A02366" w:rsidRPr="000107A9" w:rsidRDefault="00A02366" w:rsidP="000107A9">
      <w:pPr>
        <w:spacing w:after="0" w:line="240" w:lineRule="auto"/>
        <w:ind w:left="851" w:hanging="284"/>
        <w:jc w:val="both"/>
        <w:rPr>
          <w:rFonts w:ascii="Century Gothic" w:eastAsia="Times New Roman" w:hAnsi="Century Gothic" w:cs="Times New Roman"/>
          <w:sz w:val="18"/>
          <w:szCs w:val="18"/>
          <w:lang w:eastAsia="pl-PL"/>
        </w:rPr>
      </w:pPr>
      <w:r w:rsidRPr="000107A9">
        <w:rPr>
          <w:rFonts w:ascii="Century Gothic" w:eastAsia="Times New Roman" w:hAnsi="Century Gothic" w:cs="Times New Roman"/>
          <w:sz w:val="18"/>
          <w:szCs w:val="18"/>
          <w:lang w:eastAsia="pl-PL"/>
        </w:rPr>
        <w:t>2.</w:t>
      </w:r>
      <w:r w:rsidRPr="000107A9">
        <w:rPr>
          <w:rFonts w:ascii="Century Gothic" w:eastAsia="Times New Roman" w:hAnsi="Century Gothic" w:cs="Times New Roman"/>
          <w:sz w:val="18"/>
          <w:szCs w:val="18"/>
          <w:lang w:eastAsia="pl-PL"/>
        </w:rPr>
        <w:tab/>
        <w:t xml:space="preserve">Wadium wnosi się przed upływem terminu składania ofert i utrzymuje nieprzerwanie do dnia upływu terminu związania ofertą, z wyjątkiem przypadków, o których mowa w </w:t>
      </w:r>
      <w:r w:rsidR="00591C0B">
        <w:rPr>
          <w:rFonts w:ascii="Century Gothic" w:eastAsia="Times New Roman" w:hAnsi="Century Gothic" w:cs="Times New Roman"/>
          <w:sz w:val="18"/>
          <w:szCs w:val="18"/>
          <w:lang w:eastAsia="pl-PL"/>
        </w:rPr>
        <w:t>pkt 11 i 12</w:t>
      </w:r>
      <w:r w:rsidRPr="000107A9">
        <w:rPr>
          <w:rFonts w:ascii="Century Gothic" w:eastAsia="Times New Roman" w:hAnsi="Century Gothic" w:cs="Times New Roman"/>
          <w:sz w:val="18"/>
          <w:szCs w:val="18"/>
          <w:lang w:eastAsia="pl-PL"/>
        </w:rPr>
        <w:t>.</w:t>
      </w:r>
    </w:p>
    <w:p w14:paraId="3FA272C8" w14:textId="10934156" w:rsidR="001A39AF" w:rsidRDefault="000107A9" w:rsidP="001A39AF">
      <w:pPr>
        <w:tabs>
          <w:tab w:val="left" w:pos="284"/>
          <w:tab w:val="left" w:pos="567"/>
        </w:tabs>
        <w:suppressAutoHyphens/>
        <w:spacing w:after="0" w:line="240" w:lineRule="auto"/>
        <w:ind w:left="851" w:hanging="284"/>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A927CE" w:rsidRPr="00A927CE">
        <w:rPr>
          <w:rFonts w:ascii="Century Gothic" w:eastAsia="Times New Roman" w:hAnsi="Century Gothic" w:cs="Arial"/>
          <w:sz w:val="18"/>
          <w:szCs w:val="18"/>
          <w:lang w:eastAsia="ar-SA"/>
        </w:rPr>
        <w:t xml:space="preserve">. </w:t>
      </w:r>
      <w:r w:rsidR="001A39AF">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Wadium może być wnoszone według wyboru wykonawcy w jednej lub kilku następujących formach: </w:t>
      </w:r>
    </w:p>
    <w:p w14:paraId="41BC5CA5" w14:textId="7997D066" w:rsidR="00A927CE" w:rsidRDefault="00A927CE" w:rsidP="001A39AF">
      <w:pPr>
        <w:tabs>
          <w:tab w:val="left" w:pos="284"/>
          <w:tab w:val="left" w:pos="567"/>
        </w:tabs>
        <w:suppressAutoHyphens/>
        <w:spacing w:after="0" w:line="240" w:lineRule="auto"/>
        <w:ind w:left="993" w:hanging="142"/>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1) </w:t>
      </w:r>
      <w:r w:rsidR="001A39AF">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pieniądzu; </w:t>
      </w:r>
    </w:p>
    <w:p w14:paraId="5EE05164" w14:textId="212A94B6" w:rsidR="00A927CE" w:rsidRDefault="00A927CE" w:rsidP="001A39AF">
      <w:pPr>
        <w:tabs>
          <w:tab w:val="left" w:pos="284"/>
          <w:tab w:val="left" w:pos="567"/>
        </w:tabs>
        <w:suppressAutoHyphens/>
        <w:spacing w:after="0" w:line="240" w:lineRule="auto"/>
        <w:ind w:left="993" w:hanging="142"/>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2)</w:t>
      </w:r>
      <w:r w:rsidR="001A39AF">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 gwarancjach bankowych; </w:t>
      </w:r>
    </w:p>
    <w:p w14:paraId="4962D276" w14:textId="2EDE4C87" w:rsidR="00A927CE" w:rsidRDefault="00A927CE" w:rsidP="001A39AF">
      <w:pPr>
        <w:tabs>
          <w:tab w:val="left" w:pos="284"/>
          <w:tab w:val="left" w:pos="567"/>
        </w:tabs>
        <w:suppressAutoHyphens/>
        <w:spacing w:after="0" w:line="240" w:lineRule="auto"/>
        <w:ind w:left="993" w:hanging="142"/>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3) </w:t>
      </w:r>
      <w:r w:rsidR="001A39AF">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gwarancjach ubezpieczeniowych; </w:t>
      </w:r>
    </w:p>
    <w:p w14:paraId="2369E60C" w14:textId="14112305" w:rsidR="00A927CE" w:rsidRDefault="00A927CE" w:rsidP="00375264">
      <w:pPr>
        <w:tabs>
          <w:tab w:val="left" w:pos="284"/>
          <w:tab w:val="left" w:pos="567"/>
        </w:tabs>
        <w:suppressAutoHyphens/>
        <w:spacing w:after="0" w:line="240" w:lineRule="auto"/>
        <w:ind w:left="1134" w:hanging="283"/>
        <w:jc w:val="both"/>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4) </w:t>
      </w:r>
      <w:r w:rsidR="001A39AF">
        <w:rPr>
          <w:rFonts w:ascii="Century Gothic" w:eastAsia="Times New Roman" w:hAnsi="Century Gothic" w:cs="Arial"/>
          <w:sz w:val="18"/>
          <w:szCs w:val="18"/>
          <w:lang w:eastAsia="ar-SA"/>
        </w:rPr>
        <w:t xml:space="preserve"> </w:t>
      </w:r>
      <w:bookmarkStart w:id="5" w:name="_Hlk69809470"/>
      <w:r w:rsidRPr="00A927CE">
        <w:rPr>
          <w:rFonts w:ascii="Century Gothic" w:eastAsia="Times New Roman" w:hAnsi="Century Gothic" w:cs="Arial"/>
          <w:sz w:val="18"/>
          <w:szCs w:val="18"/>
          <w:lang w:eastAsia="ar-SA"/>
        </w:rPr>
        <w:t>poręczeniach udzielanych przez podmioty, o których mowa w art. 6b ust. 5 pkt 2 ustawy</w:t>
      </w:r>
      <w:r w:rsidR="00877E22">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 z dnia 9 listopada 2000 r. o utworzeniu Polskiej Agencji Rozwoju Przedsiębiorczości (Dz. U. </w:t>
      </w:r>
      <w:r w:rsidR="00877E22">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z 20</w:t>
      </w:r>
      <w:r w:rsidR="00375264">
        <w:rPr>
          <w:rFonts w:ascii="Century Gothic" w:eastAsia="Times New Roman" w:hAnsi="Century Gothic" w:cs="Arial"/>
          <w:sz w:val="18"/>
          <w:szCs w:val="18"/>
          <w:lang w:eastAsia="ar-SA"/>
        </w:rPr>
        <w:t>20 roku,</w:t>
      </w:r>
      <w:r w:rsidRPr="00A927CE">
        <w:rPr>
          <w:rFonts w:ascii="Century Gothic" w:eastAsia="Times New Roman" w:hAnsi="Century Gothic" w:cs="Arial"/>
          <w:sz w:val="18"/>
          <w:szCs w:val="18"/>
          <w:lang w:eastAsia="ar-SA"/>
        </w:rPr>
        <w:t xml:space="preserve"> poz. </w:t>
      </w:r>
      <w:r w:rsidR="00974336">
        <w:rPr>
          <w:rFonts w:ascii="Century Gothic" w:eastAsia="Times New Roman" w:hAnsi="Century Gothic" w:cs="Arial"/>
          <w:sz w:val="18"/>
          <w:szCs w:val="18"/>
          <w:lang w:eastAsia="ar-SA"/>
        </w:rPr>
        <w:t>299 t.j.</w:t>
      </w:r>
      <w:r w:rsidRPr="00A927CE">
        <w:rPr>
          <w:rFonts w:ascii="Century Gothic" w:eastAsia="Times New Roman" w:hAnsi="Century Gothic" w:cs="Arial"/>
          <w:sz w:val="18"/>
          <w:szCs w:val="18"/>
          <w:lang w:eastAsia="ar-SA"/>
        </w:rPr>
        <w:t>).</w:t>
      </w:r>
      <w:bookmarkEnd w:id="5"/>
    </w:p>
    <w:p w14:paraId="01FA66D7" w14:textId="46763EB9" w:rsidR="001A39AF" w:rsidRPr="00654907" w:rsidRDefault="00591C0B" w:rsidP="001A39AF">
      <w:pPr>
        <w:pStyle w:val="Akapitzlist"/>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1A39AF">
        <w:rPr>
          <w:rFonts w:ascii="Century Gothic" w:eastAsia="Times New Roman" w:hAnsi="Century Gothic" w:cs="Arial"/>
          <w:sz w:val="18"/>
          <w:szCs w:val="18"/>
          <w:lang w:eastAsia="ar-SA"/>
        </w:rPr>
        <w:t>.</w:t>
      </w:r>
      <w:r w:rsidR="00A927CE" w:rsidRPr="00A927CE">
        <w:rPr>
          <w:rFonts w:ascii="Century Gothic" w:eastAsia="Times New Roman" w:hAnsi="Century Gothic" w:cs="Arial"/>
          <w:sz w:val="18"/>
          <w:szCs w:val="18"/>
          <w:lang w:eastAsia="ar-SA"/>
        </w:rPr>
        <w:t xml:space="preserve"> </w:t>
      </w:r>
      <w:r w:rsidR="001A39AF">
        <w:rPr>
          <w:rFonts w:ascii="Century Gothic" w:eastAsia="Times New Roman" w:hAnsi="Century Gothic" w:cs="Arial"/>
          <w:sz w:val="18"/>
          <w:szCs w:val="18"/>
          <w:lang w:eastAsia="ar-SA"/>
        </w:rPr>
        <w:t xml:space="preserve"> </w:t>
      </w:r>
      <w:r w:rsidR="001A39AF">
        <w:rPr>
          <w:rFonts w:ascii="Century Gothic" w:eastAsia="Times New Roman" w:hAnsi="Century Gothic" w:cs="Arial"/>
          <w:sz w:val="18"/>
          <w:szCs w:val="18"/>
          <w:lang w:eastAsia="pl-PL"/>
        </w:rPr>
        <w:t xml:space="preserve"> </w:t>
      </w:r>
      <w:r w:rsidR="001A39AF" w:rsidRPr="00654907">
        <w:rPr>
          <w:rFonts w:ascii="Century Gothic" w:eastAsia="Times New Roman" w:hAnsi="Century Gothic" w:cs="Arial"/>
          <w:sz w:val="18"/>
          <w:szCs w:val="18"/>
          <w:lang w:eastAsia="pl-PL"/>
        </w:rPr>
        <w:t xml:space="preserve">Wadium wnoszone w pieniądzu należy wpłacić </w:t>
      </w:r>
      <w:r w:rsidR="001A39AF" w:rsidRPr="00216AA6">
        <w:rPr>
          <w:rFonts w:ascii="Century Gothic" w:eastAsia="Times New Roman" w:hAnsi="Century Gothic" w:cs="Arial"/>
          <w:sz w:val="18"/>
          <w:szCs w:val="18"/>
          <w:lang w:eastAsia="pl-PL"/>
        </w:rPr>
        <w:t xml:space="preserve">przelewem na następujący rachunek bankowy Zamawiającego: </w:t>
      </w:r>
      <w:r w:rsidR="001A39AF" w:rsidRPr="00216AA6">
        <w:rPr>
          <w:rFonts w:ascii="Century Gothic" w:eastAsia="Times New Roman" w:hAnsi="Century Gothic" w:cs="Arial"/>
          <w:b/>
          <w:sz w:val="18"/>
          <w:szCs w:val="18"/>
          <w:lang w:eastAsia="pl-PL"/>
        </w:rPr>
        <w:t xml:space="preserve">Bank </w:t>
      </w:r>
      <w:r w:rsidR="001A39AF" w:rsidRPr="00216AA6">
        <w:rPr>
          <w:rFonts w:ascii="Century Gothic" w:hAnsi="Century Gothic"/>
          <w:b/>
          <w:sz w:val="18"/>
          <w:szCs w:val="18"/>
          <w:lang w:eastAsia="ar-SA"/>
        </w:rPr>
        <w:t>Millennium S.A </w:t>
      </w:r>
      <w:r w:rsidR="0079421F">
        <w:rPr>
          <w:rFonts w:ascii="Century Gothic" w:hAnsi="Century Gothic"/>
          <w:b/>
          <w:sz w:val="18"/>
          <w:szCs w:val="18"/>
          <w:lang w:eastAsia="ar-SA"/>
        </w:rPr>
        <w:t>nr konta</w:t>
      </w:r>
      <w:r w:rsidR="001A39AF" w:rsidRPr="00216AA6">
        <w:rPr>
          <w:rFonts w:ascii="Century Gothic" w:hAnsi="Century Gothic"/>
          <w:b/>
          <w:sz w:val="18"/>
          <w:szCs w:val="18"/>
          <w:lang w:eastAsia="ar-SA"/>
        </w:rPr>
        <w:t>  77 </w:t>
      </w:r>
      <w:r w:rsidR="0079421F">
        <w:rPr>
          <w:rFonts w:ascii="Century Gothic" w:hAnsi="Century Gothic"/>
          <w:b/>
          <w:sz w:val="18"/>
          <w:szCs w:val="18"/>
          <w:lang w:eastAsia="ar-SA"/>
        </w:rPr>
        <w:t xml:space="preserve"> </w:t>
      </w:r>
      <w:r w:rsidR="001A39AF" w:rsidRPr="00216AA6">
        <w:rPr>
          <w:rFonts w:ascii="Century Gothic" w:hAnsi="Century Gothic"/>
          <w:b/>
          <w:sz w:val="18"/>
          <w:szCs w:val="18"/>
          <w:lang w:eastAsia="ar-SA"/>
        </w:rPr>
        <w:t>1160   2202  0000  0000  6193  7410</w:t>
      </w:r>
      <w:r w:rsidR="001A39AF" w:rsidRPr="00216AA6">
        <w:rPr>
          <w:rFonts w:ascii="Century Gothic" w:hAnsi="Century Gothic"/>
          <w:sz w:val="18"/>
          <w:szCs w:val="18"/>
          <w:lang w:eastAsia="ar-SA"/>
        </w:rPr>
        <w:t xml:space="preserve"> </w:t>
      </w:r>
      <w:r w:rsidR="001A39AF" w:rsidRPr="00216AA6">
        <w:rPr>
          <w:rFonts w:ascii="Century Gothic" w:eastAsia="Times New Roman" w:hAnsi="Century Gothic" w:cs="Arial"/>
          <w:sz w:val="18"/>
          <w:szCs w:val="18"/>
          <w:lang w:eastAsia="pl-PL"/>
        </w:rPr>
        <w:t xml:space="preserve">dopiskiem: </w:t>
      </w:r>
      <w:r w:rsidR="001A39AF" w:rsidRPr="00DE4562">
        <w:rPr>
          <w:rFonts w:ascii="Century Gothic" w:eastAsia="Times New Roman" w:hAnsi="Century Gothic" w:cs="Arial"/>
          <w:b/>
          <w:bCs/>
          <w:sz w:val="18"/>
          <w:szCs w:val="18"/>
          <w:lang w:eastAsia="pl-PL"/>
        </w:rPr>
        <w:t xml:space="preserve">Wadium –  </w:t>
      </w:r>
      <w:r w:rsidR="005B66B8" w:rsidRPr="00DE4562">
        <w:rPr>
          <w:rFonts w:ascii="Century Gothic" w:eastAsia="Times New Roman" w:hAnsi="Century Gothic" w:cs="Arial"/>
          <w:b/>
          <w:bCs/>
          <w:sz w:val="18"/>
          <w:szCs w:val="18"/>
          <w:lang w:eastAsia="pl-PL"/>
        </w:rPr>
        <w:t>post</w:t>
      </w:r>
      <w:r w:rsidR="0079421F" w:rsidRPr="00DE4562">
        <w:rPr>
          <w:rFonts w:ascii="Century Gothic" w:eastAsia="Times New Roman" w:hAnsi="Century Gothic" w:cs="Arial"/>
          <w:b/>
          <w:bCs/>
          <w:sz w:val="18"/>
          <w:szCs w:val="18"/>
          <w:lang w:eastAsia="pl-PL"/>
        </w:rPr>
        <w:t>ę</w:t>
      </w:r>
      <w:r w:rsidR="005B66B8" w:rsidRPr="00DE4562">
        <w:rPr>
          <w:rFonts w:ascii="Century Gothic" w:eastAsia="Times New Roman" w:hAnsi="Century Gothic" w:cs="Arial"/>
          <w:b/>
          <w:bCs/>
          <w:sz w:val="18"/>
          <w:szCs w:val="18"/>
          <w:lang w:eastAsia="pl-PL"/>
        </w:rPr>
        <w:t>powanie nr</w:t>
      </w:r>
      <w:r w:rsidR="001A39AF" w:rsidRPr="00DE4562">
        <w:rPr>
          <w:rFonts w:ascii="Century Gothic" w:eastAsia="Times New Roman" w:hAnsi="Century Gothic" w:cs="Arial"/>
          <w:b/>
          <w:bCs/>
          <w:sz w:val="18"/>
          <w:szCs w:val="18"/>
          <w:lang w:eastAsia="pl-PL"/>
        </w:rPr>
        <w:t xml:space="preserve"> </w:t>
      </w:r>
      <w:r w:rsidR="001A39AF" w:rsidRPr="00DE4562">
        <w:rPr>
          <w:rFonts w:ascii="Century Gothic" w:eastAsia="Times New Roman" w:hAnsi="Century Gothic" w:cs="Arial"/>
          <w:b/>
          <w:bCs/>
          <w:sz w:val="18"/>
          <w:szCs w:val="18"/>
          <w:lang w:eastAsia="ar-SA"/>
        </w:rPr>
        <w:t>SOZ.383.</w:t>
      </w:r>
      <w:r w:rsidR="00F16D05">
        <w:rPr>
          <w:rFonts w:ascii="Century Gothic" w:eastAsia="Times New Roman" w:hAnsi="Century Gothic" w:cs="Arial"/>
          <w:b/>
          <w:bCs/>
          <w:sz w:val="18"/>
          <w:szCs w:val="18"/>
          <w:lang w:eastAsia="ar-SA"/>
        </w:rPr>
        <w:t>25</w:t>
      </w:r>
      <w:r w:rsidR="001A39AF" w:rsidRPr="00DE4562">
        <w:rPr>
          <w:rFonts w:ascii="Century Gothic" w:eastAsia="Times New Roman" w:hAnsi="Century Gothic" w:cs="Arial"/>
          <w:b/>
          <w:bCs/>
          <w:sz w:val="18"/>
          <w:szCs w:val="18"/>
          <w:lang w:eastAsia="ar-SA"/>
        </w:rPr>
        <w:t>.2021.</w:t>
      </w:r>
    </w:p>
    <w:p w14:paraId="3FBC4E04" w14:textId="5EAAF97F" w:rsidR="00A927CE" w:rsidRDefault="007040AA" w:rsidP="00375264">
      <w:pPr>
        <w:tabs>
          <w:tab w:val="left" w:pos="284"/>
          <w:tab w:val="left" w:pos="567"/>
        </w:tabs>
        <w:suppressAutoHyphens/>
        <w:spacing w:after="0" w:line="200" w:lineRule="atLeast"/>
        <w:ind w:firstLine="56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00A927CE" w:rsidRPr="00A927CE">
        <w:rPr>
          <w:rFonts w:ascii="Century Gothic" w:eastAsia="Times New Roman" w:hAnsi="Century Gothic" w:cs="Arial"/>
          <w:sz w:val="18"/>
          <w:szCs w:val="18"/>
          <w:lang w:eastAsia="ar-SA"/>
        </w:rPr>
        <w:t xml:space="preserve">. </w:t>
      </w:r>
      <w:r w:rsidR="00375264">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Wadium wniesione w pieniądzu zamawiający przechowuje na rachunku bankowym. </w:t>
      </w:r>
    </w:p>
    <w:p w14:paraId="37F95BA9" w14:textId="1D35B3C9" w:rsidR="00375264" w:rsidRDefault="007040AA" w:rsidP="00375264">
      <w:pPr>
        <w:tabs>
          <w:tab w:val="left" w:pos="284"/>
          <w:tab w:val="left" w:pos="567"/>
        </w:tabs>
        <w:suppressAutoHyphens/>
        <w:spacing w:after="0" w:line="200" w:lineRule="atLeast"/>
        <w:ind w:left="851" w:hanging="284"/>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6</w:t>
      </w:r>
      <w:r w:rsidR="00A927CE" w:rsidRPr="00A927CE">
        <w:rPr>
          <w:rFonts w:ascii="Century Gothic" w:eastAsia="Times New Roman" w:hAnsi="Century Gothic" w:cs="Arial"/>
          <w:sz w:val="18"/>
          <w:szCs w:val="18"/>
          <w:lang w:eastAsia="ar-SA"/>
        </w:rPr>
        <w:t xml:space="preserve">. </w:t>
      </w:r>
      <w:r w:rsidR="00375264">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Jeżeli wadium jest wnoszone w formie gwarancji lub poręczenia, o których mowa w </w:t>
      </w:r>
      <w:r w:rsidR="00375264">
        <w:rPr>
          <w:rFonts w:ascii="Century Gothic" w:eastAsia="Times New Roman" w:hAnsi="Century Gothic" w:cs="Arial"/>
          <w:sz w:val="18"/>
          <w:szCs w:val="18"/>
          <w:lang w:eastAsia="ar-SA"/>
        </w:rPr>
        <w:t xml:space="preserve">pkt </w:t>
      </w:r>
      <w:r w:rsidR="008B593A">
        <w:rPr>
          <w:rFonts w:ascii="Century Gothic" w:eastAsia="Times New Roman" w:hAnsi="Century Gothic" w:cs="Arial"/>
          <w:sz w:val="18"/>
          <w:szCs w:val="18"/>
          <w:lang w:eastAsia="ar-SA"/>
        </w:rPr>
        <w:t>3</w:t>
      </w:r>
      <w:r w:rsidR="00375264">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ppkt</w:t>
      </w:r>
      <w:r w:rsidR="00375264">
        <w:rPr>
          <w:rFonts w:ascii="Century Gothic" w:eastAsia="Times New Roman" w:hAnsi="Century Gothic" w:cs="Arial"/>
          <w:sz w:val="18"/>
          <w:szCs w:val="18"/>
          <w:lang w:eastAsia="ar-SA"/>
        </w:rPr>
        <w:t xml:space="preserve"> 2-4,</w:t>
      </w:r>
      <w:r w:rsidR="00A927CE" w:rsidRPr="00A927CE">
        <w:rPr>
          <w:rFonts w:ascii="Century Gothic" w:eastAsia="Times New Roman" w:hAnsi="Century Gothic" w:cs="Arial"/>
          <w:sz w:val="18"/>
          <w:szCs w:val="18"/>
          <w:lang w:eastAsia="ar-SA"/>
        </w:rPr>
        <w:t xml:space="preserve"> wykonawca przekazuje zamawiającemu oryginał gwarancji lub poręczenia, w postaci elektronicznej. </w:t>
      </w:r>
    </w:p>
    <w:p w14:paraId="4A81A512" w14:textId="5203E3CB" w:rsidR="00A02366" w:rsidRPr="00591C0B" w:rsidRDefault="007040AA" w:rsidP="00591C0B">
      <w:pPr>
        <w:spacing w:after="0" w:line="240" w:lineRule="auto"/>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7</w:t>
      </w:r>
      <w:r w:rsidR="00591C0B" w:rsidRPr="00591C0B">
        <w:rPr>
          <w:rFonts w:ascii="Century Gothic" w:eastAsia="Times New Roman" w:hAnsi="Century Gothic" w:cs="Times New Roman"/>
          <w:sz w:val="18"/>
          <w:szCs w:val="18"/>
          <w:lang w:eastAsia="pl-PL"/>
        </w:rPr>
        <w:t>.</w:t>
      </w:r>
      <w:r w:rsidR="00591C0B">
        <w:rPr>
          <w:rFonts w:ascii="Times New Roman" w:eastAsia="Times New Roman" w:hAnsi="Times New Roman" w:cs="Times New Roman"/>
          <w:sz w:val="24"/>
          <w:szCs w:val="20"/>
          <w:lang w:eastAsia="pl-PL"/>
        </w:rPr>
        <w:t xml:space="preserve"> </w:t>
      </w:r>
      <w:r w:rsidR="00A02366" w:rsidRPr="00591C0B">
        <w:rPr>
          <w:rFonts w:ascii="Century Gothic" w:eastAsia="Times New Roman" w:hAnsi="Century Gothic" w:cs="Times New Roman"/>
          <w:sz w:val="18"/>
          <w:szCs w:val="18"/>
          <w:lang w:eastAsia="pl-PL"/>
        </w:rPr>
        <w:t>Wadium wnoszone w formie poręczeń lub gwarancji musi spełniać co najmniej poniższe wymagania:</w:t>
      </w:r>
    </w:p>
    <w:p w14:paraId="6AA66F37" w14:textId="735E5E83"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1)</w:t>
      </w:r>
      <w:r w:rsidRPr="00591C0B">
        <w:rPr>
          <w:rFonts w:ascii="Century Gothic" w:eastAsia="Times New Roman" w:hAnsi="Century Gothic" w:cs="Times New Roman"/>
          <w:bCs/>
          <w:sz w:val="18"/>
          <w:szCs w:val="18"/>
          <w:lang w:eastAsia="pl-PL"/>
        </w:rPr>
        <w:tab/>
        <w:t xml:space="preserve">musi obejmować odpowiedzialność za wszystkie przypadki powodujące utratę wadium przez Wykonawcę określone w </w:t>
      </w:r>
      <w:r w:rsidR="00591C0B">
        <w:rPr>
          <w:rFonts w:ascii="Century Gothic" w:eastAsia="Times New Roman" w:hAnsi="Century Gothic" w:cs="Times New Roman"/>
          <w:bCs/>
          <w:sz w:val="18"/>
          <w:szCs w:val="18"/>
          <w:lang w:eastAsia="pl-PL"/>
        </w:rPr>
        <w:t>Pzp</w:t>
      </w:r>
      <w:r w:rsidRPr="00591C0B">
        <w:rPr>
          <w:rFonts w:ascii="Century Gothic" w:eastAsia="Times New Roman" w:hAnsi="Century Gothic" w:cs="Times New Roman"/>
          <w:bCs/>
          <w:sz w:val="18"/>
          <w:szCs w:val="18"/>
          <w:lang w:eastAsia="pl-PL"/>
        </w:rPr>
        <w:t>, bez potwierdzania tych okoliczności;</w:t>
      </w:r>
    </w:p>
    <w:p w14:paraId="0E0587D2" w14:textId="32A5124B"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2)</w:t>
      </w:r>
      <w:r w:rsidRPr="00591C0B">
        <w:rPr>
          <w:rFonts w:ascii="Century Gothic" w:eastAsia="Times New Roman" w:hAnsi="Century Gothic" w:cs="Times New Roman"/>
          <w:bCs/>
          <w:sz w:val="18"/>
          <w:szCs w:val="18"/>
          <w:lang w:eastAsia="pl-PL"/>
        </w:rPr>
        <w:tab/>
        <w:t>z jej treści powinno wynikać</w:t>
      </w:r>
      <w:r w:rsidR="004C3B99">
        <w:rPr>
          <w:rFonts w:ascii="Century Gothic" w:eastAsia="Times New Roman" w:hAnsi="Century Gothic" w:cs="Times New Roman"/>
          <w:bCs/>
          <w:sz w:val="18"/>
          <w:szCs w:val="18"/>
          <w:lang w:eastAsia="pl-PL"/>
        </w:rPr>
        <w:t xml:space="preserve"> jednoznaczne</w:t>
      </w:r>
      <w:r w:rsidRPr="00591C0B">
        <w:rPr>
          <w:rFonts w:ascii="Century Gothic" w:eastAsia="Times New Roman" w:hAnsi="Century Gothic" w:cs="Times New Roman"/>
          <w:bCs/>
          <w:sz w:val="18"/>
          <w:szCs w:val="18"/>
          <w:lang w:eastAsia="pl-PL"/>
        </w:rPr>
        <w:t xml:space="preserve"> zobowiązanie gwaranta do zapłaty całej kwoty wadium;</w:t>
      </w:r>
    </w:p>
    <w:p w14:paraId="053839EA" w14:textId="77777777"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3)</w:t>
      </w:r>
      <w:r w:rsidRPr="00591C0B">
        <w:rPr>
          <w:rFonts w:ascii="Century Gothic" w:eastAsia="Times New Roman" w:hAnsi="Century Gothic" w:cs="Times New Roman"/>
          <w:bCs/>
          <w:sz w:val="18"/>
          <w:szCs w:val="18"/>
          <w:lang w:eastAsia="pl-PL"/>
        </w:rPr>
        <w:tab/>
        <w:t>powinno być nieodwołalne i bezwarunkowe oraz płatne na pierwsze żądanie;</w:t>
      </w:r>
    </w:p>
    <w:p w14:paraId="59128971" w14:textId="77777777"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4)</w:t>
      </w:r>
      <w:r w:rsidRPr="00591C0B">
        <w:rPr>
          <w:rFonts w:ascii="Century Gothic" w:eastAsia="Times New Roman" w:hAnsi="Century Gothic" w:cs="Times New Roman"/>
          <w:bCs/>
          <w:sz w:val="18"/>
          <w:szCs w:val="18"/>
          <w:lang w:eastAsia="pl-PL"/>
        </w:rPr>
        <w:tab/>
        <w:t xml:space="preserve">termin obowiązywania poręczenia lub gwarancji nie może być krótszy niż termin związania ofertą (z zastrzeżeniem iż pierwszym dniem związania ofertą jest dzień składania ofert); </w:t>
      </w:r>
    </w:p>
    <w:p w14:paraId="372FA02C" w14:textId="77777777"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5)</w:t>
      </w:r>
      <w:r w:rsidRPr="00591C0B">
        <w:rPr>
          <w:rFonts w:ascii="Century Gothic" w:eastAsia="Times New Roman" w:hAnsi="Century Gothic" w:cs="Times New Roman"/>
          <w:bCs/>
          <w:sz w:val="18"/>
          <w:szCs w:val="18"/>
          <w:lang w:eastAsia="pl-PL"/>
        </w:rPr>
        <w:tab/>
        <w:t>w treści poręczenia lub gwarancji powinna znaleźć się nazwa oraz numer przedmiotowego postępowania;</w:t>
      </w:r>
    </w:p>
    <w:p w14:paraId="392095F2" w14:textId="2D3C0D05"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lastRenderedPageBreak/>
        <w:t>6)</w:t>
      </w:r>
      <w:r w:rsidRPr="00591C0B">
        <w:rPr>
          <w:rFonts w:ascii="Century Gothic" w:eastAsia="Times New Roman" w:hAnsi="Century Gothic" w:cs="Times New Roman"/>
          <w:bCs/>
          <w:sz w:val="18"/>
          <w:szCs w:val="18"/>
          <w:lang w:eastAsia="pl-PL"/>
        </w:rPr>
        <w:tab/>
        <w:t xml:space="preserve">beneficjentem poręczenia lub gwarancji jest: </w:t>
      </w:r>
      <w:r w:rsidR="00591C0B" w:rsidRPr="00591C0B">
        <w:rPr>
          <w:rFonts w:ascii="Century Gothic" w:eastAsia="Times New Roman" w:hAnsi="Century Gothic" w:cs="Times New Roman"/>
          <w:bCs/>
          <w:sz w:val="18"/>
          <w:szCs w:val="18"/>
          <w:lang w:eastAsia="pl-PL"/>
        </w:rPr>
        <w:t xml:space="preserve"> Samodzielny </w:t>
      </w:r>
      <w:r w:rsidR="00591C0B">
        <w:rPr>
          <w:rFonts w:ascii="Century Gothic" w:eastAsia="Times New Roman" w:hAnsi="Century Gothic" w:cs="Times New Roman"/>
          <w:bCs/>
          <w:sz w:val="18"/>
          <w:szCs w:val="18"/>
          <w:lang w:eastAsia="pl-PL"/>
        </w:rPr>
        <w:t>P</w:t>
      </w:r>
      <w:r w:rsidR="00591C0B" w:rsidRPr="00591C0B">
        <w:rPr>
          <w:rFonts w:ascii="Century Gothic" w:eastAsia="Times New Roman" w:hAnsi="Century Gothic" w:cs="Times New Roman"/>
          <w:bCs/>
          <w:sz w:val="18"/>
          <w:szCs w:val="18"/>
          <w:lang w:eastAsia="pl-PL"/>
        </w:rPr>
        <w:t>ubliczny Zespół Gruźlicy i Chorób Płuc, ul. Jagiellońska 78, 10-357 Olsztyn</w:t>
      </w:r>
      <w:r w:rsidRPr="00591C0B">
        <w:rPr>
          <w:rFonts w:ascii="Century Gothic" w:eastAsia="Times New Roman" w:hAnsi="Century Gothic" w:cs="Times New Roman"/>
          <w:bCs/>
          <w:sz w:val="18"/>
          <w:szCs w:val="18"/>
          <w:lang w:eastAsia="pl-PL"/>
        </w:rPr>
        <w:t>;</w:t>
      </w:r>
    </w:p>
    <w:p w14:paraId="32253636" w14:textId="626CE4A1" w:rsidR="00A02366" w:rsidRPr="00591C0B" w:rsidRDefault="00A02366" w:rsidP="003370AD">
      <w:pPr>
        <w:spacing w:after="0" w:line="240" w:lineRule="auto"/>
        <w:ind w:left="1276" w:hanging="283"/>
        <w:jc w:val="both"/>
        <w:rPr>
          <w:rFonts w:ascii="Century Gothic" w:eastAsia="Times New Roman" w:hAnsi="Century Gothic" w:cs="Times New Roman"/>
          <w:sz w:val="18"/>
          <w:szCs w:val="18"/>
          <w:lang w:eastAsia="pl-PL"/>
        </w:rPr>
      </w:pPr>
      <w:r w:rsidRPr="00591C0B">
        <w:rPr>
          <w:rFonts w:ascii="Century Gothic" w:eastAsia="Times New Roman" w:hAnsi="Century Gothic" w:cs="Times New Roman"/>
          <w:bCs/>
          <w:sz w:val="18"/>
          <w:szCs w:val="18"/>
          <w:lang w:eastAsia="pl-PL"/>
        </w:rPr>
        <w:t>7)</w:t>
      </w:r>
      <w:r w:rsidRPr="00591C0B">
        <w:rPr>
          <w:rFonts w:ascii="Century Gothic" w:eastAsia="Times New Roman" w:hAnsi="Century Gothic" w:cs="Times New Roman"/>
          <w:bCs/>
          <w:sz w:val="18"/>
          <w:szCs w:val="18"/>
          <w:lang w:eastAsia="pl-PL"/>
        </w:rPr>
        <w:tab/>
        <w:t xml:space="preserve">w przypadku Wykonawców wspólnie ubiegających się o udzielenie zamówienia (art. 58 </w:t>
      </w:r>
      <w:r w:rsidR="00591C0B">
        <w:rPr>
          <w:rFonts w:ascii="Century Gothic" w:eastAsia="Times New Roman" w:hAnsi="Century Gothic" w:cs="Times New Roman"/>
          <w:bCs/>
          <w:sz w:val="18"/>
          <w:szCs w:val="18"/>
          <w:lang w:eastAsia="pl-PL"/>
        </w:rPr>
        <w:t>Pzp</w:t>
      </w:r>
      <w:r w:rsidRPr="00591C0B">
        <w:rPr>
          <w:rFonts w:ascii="Century Gothic" w:eastAsia="Times New Roman" w:hAnsi="Century Gothic" w:cs="Times New Roman"/>
          <w:bCs/>
          <w:sz w:val="18"/>
          <w:szCs w:val="18"/>
          <w:lang w:eastAsia="pl-PL"/>
        </w:rPr>
        <w:t>), Zamawiający wymaga aby poręczenie lub gwarancja obejmowała swą treścią</w:t>
      </w:r>
      <w:r w:rsidRPr="00591C0B">
        <w:rPr>
          <w:rFonts w:ascii="Century Gothic" w:eastAsia="Times New Roman" w:hAnsi="Century Gothic" w:cs="Times New Roman"/>
          <w:sz w:val="18"/>
          <w:szCs w:val="18"/>
          <w:lang w:eastAsia="pl-PL"/>
        </w:rPr>
        <w:t xml:space="preserve">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89D9287" w14:textId="77777777" w:rsidR="00A02366" w:rsidRPr="00591C0B" w:rsidRDefault="00A02366" w:rsidP="003370AD">
      <w:pPr>
        <w:spacing w:after="0" w:line="240" w:lineRule="auto"/>
        <w:ind w:left="1276" w:hanging="283"/>
        <w:jc w:val="both"/>
        <w:rPr>
          <w:rFonts w:ascii="Century Gothic" w:eastAsia="Times New Roman" w:hAnsi="Century Gothic" w:cs="Times New Roman"/>
          <w:sz w:val="18"/>
          <w:szCs w:val="18"/>
          <w:lang w:eastAsia="pl-PL"/>
        </w:rPr>
      </w:pPr>
      <w:r w:rsidRPr="00591C0B">
        <w:rPr>
          <w:rFonts w:ascii="Century Gothic" w:eastAsia="Times New Roman" w:hAnsi="Century Gothic" w:cs="Times New Roman"/>
          <w:bCs/>
          <w:sz w:val="18"/>
          <w:szCs w:val="18"/>
          <w:lang w:eastAsia="pl-PL"/>
        </w:rPr>
        <w:t>8)</w:t>
      </w:r>
      <w:r w:rsidRPr="00591C0B">
        <w:rPr>
          <w:rFonts w:ascii="Century Gothic" w:eastAsia="Times New Roman" w:hAnsi="Century Gothic" w:cs="Times New Roman"/>
          <w:b/>
          <w:sz w:val="18"/>
          <w:szCs w:val="18"/>
          <w:lang w:eastAsia="pl-PL"/>
        </w:rPr>
        <w:tab/>
      </w:r>
      <w:r w:rsidRPr="00591C0B">
        <w:rPr>
          <w:rFonts w:ascii="Century Gothic" w:eastAsia="Times New Roman" w:hAnsi="Century Gothic" w:cs="Times New Roman"/>
          <w:sz w:val="18"/>
          <w:szCs w:val="18"/>
          <w:lang w:eastAsia="pl-PL"/>
        </w:rPr>
        <w:t>musi zostać złożone w postaci elektronicznej, opatrzone kwalifikowanym podpisem elektronicznym przez wystawcę poręczenia lub gwarancji.</w:t>
      </w:r>
    </w:p>
    <w:p w14:paraId="300B27E0" w14:textId="0542293D" w:rsidR="00A02366" w:rsidRPr="00591C0B" w:rsidRDefault="007040AA" w:rsidP="0079421F">
      <w:pPr>
        <w:tabs>
          <w:tab w:val="left" w:pos="851"/>
        </w:tabs>
        <w:spacing w:after="0" w:line="240" w:lineRule="auto"/>
        <w:ind w:left="426" w:firstLine="141"/>
        <w:jc w:val="both"/>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8</w:t>
      </w:r>
      <w:r w:rsidR="00A02366" w:rsidRPr="00591C0B">
        <w:rPr>
          <w:rFonts w:ascii="Century Gothic" w:eastAsia="Times New Roman" w:hAnsi="Century Gothic" w:cs="Times New Roman"/>
          <w:bCs/>
          <w:sz w:val="18"/>
          <w:szCs w:val="18"/>
          <w:lang w:eastAsia="pl-PL"/>
        </w:rPr>
        <w:t>.</w:t>
      </w:r>
      <w:r w:rsidR="00591C0B">
        <w:rPr>
          <w:rFonts w:ascii="Century Gothic" w:eastAsia="Times New Roman" w:hAnsi="Century Gothic" w:cs="Times New Roman"/>
          <w:bCs/>
          <w:sz w:val="18"/>
          <w:szCs w:val="18"/>
          <w:lang w:eastAsia="pl-PL"/>
        </w:rPr>
        <w:t xml:space="preserve">  </w:t>
      </w:r>
      <w:r w:rsidR="00356CCE">
        <w:rPr>
          <w:rFonts w:ascii="Century Gothic" w:eastAsia="Times New Roman" w:hAnsi="Century Gothic" w:cs="Times New Roman"/>
          <w:bCs/>
          <w:sz w:val="18"/>
          <w:szCs w:val="18"/>
          <w:lang w:eastAsia="pl-PL"/>
        </w:rPr>
        <w:t xml:space="preserve"> </w:t>
      </w:r>
      <w:r w:rsidR="00A02366" w:rsidRPr="00591C0B">
        <w:rPr>
          <w:rFonts w:ascii="Century Gothic" w:eastAsia="Times New Roman" w:hAnsi="Century Gothic" w:cs="Times New Roman"/>
          <w:bCs/>
          <w:sz w:val="18"/>
          <w:szCs w:val="18"/>
          <w:lang w:eastAsia="pl-PL"/>
        </w:rPr>
        <w:t>W przypadku wniesienia wadium w formie:</w:t>
      </w:r>
    </w:p>
    <w:p w14:paraId="37058641" w14:textId="516213E4" w:rsidR="00A02366" w:rsidRPr="00591C0B" w:rsidRDefault="00805BEB" w:rsidP="00805BEB">
      <w:pPr>
        <w:tabs>
          <w:tab w:val="left" w:pos="993"/>
          <w:tab w:val="left" w:pos="1134"/>
        </w:tabs>
        <w:spacing w:after="0" w:line="240" w:lineRule="auto"/>
        <w:ind w:left="851"/>
        <w:jc w:val="both"/>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 xml:space="preserve"> </w:t>
      </w:r>
      <w:r w:rsidR="009E63BE">
        <w:rPr>
          <w:rFonts w:ascii="Century Gothic" w:eastAsia="Times New Roman" w:hAnsi="Century Gothic" w:cs="Times New Roman"/>
          <w:bCs/>
          <w:sz w:val="18"/>
          <w:szCs w:val="18"/>
          <w:lang w:eastAsia="pl-PL"/>
        </w:rPr>
        <w:t xml:space="preserve"> </w:t>
      </w:r>
      <w:r w:rsidR="00591C0B">
        <w:rPr>
          <w:rFonts w:ascii="Century Gothic" w:eastAsia="Times New Roman" w:hAnsi="Century Gothic" w:cs="Times New Roman"/>
          <w:bCs/>
          <w:sz w:val="18"/>
          <w:szCs w:val="18"/>
          <w:lang w:eastAsia="pl-PL"/>
        </w:rPr>
        <w:t xml:space="preserve"> </w:t>
      </w:r>
      <w:r w:rsidR="00A02366" w:rsidRPr="00591C0B">
        <w:rPr>
          <w:rFonts w:ascii="Century Gothic" w:eastAsia="Times New Roman" w:hAnsi="Century Gothic" w:cs="Times New Roman"/>
          <w:bCs/>
          <w:sz w:val="18"/>
          <w:szCs w:val="18"/>
          <w:lang w:eastAsia="pl-PL"/>
        </w:rPr>
        <w:t>1)</w:t>
      </w:r>
      <w:r>
        <w:rPr>
          <w:rFonts w:ascii="Century Gothic" w:eastAsia="Times New Roman" w:hAnsi="Century Gothic" w:cs="Times New Roman"/>
          <w:bCs/>
          <w:sz w:val="18"/>
          <w:szCs w:val="18"/>
          <w:lang w:eastAsia="pl-PL"/>
        </w:rPr>
        <w:t xml:space="preserve">  </w:t>
      </w:r>
      <w:r w:rsidR="00A02366" w:rsidRPr="00591C0B">
        <w:rPr>
          <w:rFonts w:ascii="Century Gothic" w:eastAsia="Times New Roman" w:hAnsi="Century Gothic" w:cs="Times New Roman"/>
          <w:bCs/>
          <w:sz w:val="18"/>
          <w:szCs w:val="18"/>
          <w:lang w:eastAsia="pl-PL"/>
        </w:rPr>
        <w:t>pieniężnej - zaleca się, by dowód dokonania przelewu został dołączony do oferty;</w:t>
      </w:r>
    </w:p>
    <w:p w14:paraId="69FC4932" w14:textId="2D0C441F" w:rsidR="00A02366" w:rsidRPr="00591C0B" w:rsidRDefault="00A02366" w:rsidP="009E63BE">
      <w:pPr>
        <w:tabs>
          <w:tab w:val="left" w:pos="993"/>
          <w:tab w:val="left" w:pos="1134"/>
        </w:tabs>
        <w:spacing w:after="0" w:line="240" w:lineRule="auto"/>
        <w:ind w:left="1276" w:hanging="283"/>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2)</w:t>
      </w:r>
      <w:r w:rsidRPr="00591C0B">
        <w:rPr>
          <w:rFonts w:ascii="Century Gothic" w:eastAsia="Times New Roman" w:hAnsi="Century Gothic" w:cs="Times New Roman"/>
          <w:bCs/>
          <w:sz w:val="18"/>
          <w:szCs w:val="18"/>
          <w:lang w:eastAsia="pl-PL"/>
        </w:rPr>
        <w:tab/>
        <w:t>poręczeń lub gwarancji - wymaga się, by oryginał dokumentu został złożony wraz z ofertą.</w:t>
      </w:r>
    </w:p>
    <w:p w14:paraId="0E90FE59" w14:textId="4952663B" w:rsidR="00A02366" w:rsidRPr="00591C0B" w:rsidRDefault="007040AA" w:rsidP="00591C0B">
      <w:pPr>
        <w:spacing w:after="0" w:line="240" w:lineRule="auto"/>
        <w:ind w:left="993" w:hanging="426"/>
        <w:jc w:val="both"/>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9</w:t>
      </w:r>
      <w:r w:rsidR="00A02366" w:rsidRPr="00591C0B">
        <w:rPr>
          <w:rFonts w:ascii="Century Gothic" w:eastAsia="Times New Roman" w:hAnsi="Century Gothic" w:cs="Times New Roman"/>
          <w:bCs/>
          <w:sz w:val="18"/>
          <w:szCs w:val="18"/>
          <w:lang w:eastAsia="pl-PL"/>
        </w:rPr>
        <w:t>.</w:t>
      </w:r>
      <w:r w:rsidR="00A02366" w:rsidRPr="00591C0B">
        <w:rPr>
          <w:rFonts w:ascii="Century Gothic" w:eastAsia="Times New Roman" w:hAnsi="Century Gothic" w:cs="Times New Roman"/>
          <w:bCs/>
          <w:sz w:val="18"/>
          <w:szCs w:val="18"/>
          <w:lang w:eastAsia="pl-PL"/>
        </w:rPr>
        <w:tab/>
        <w:t xml:space="preserve">Oferta wykonawcy, który nie wniesie wadium lub wniesie w sposób nieprawidłowy lub nie utrzyma wadium nieprzerwanie do upływu terminu związania ofertą lub złoży wniosek o zwrot wadium w przypadku, o którym mowa w art. 98 ust. 2 pkt 3 </w:t>
      </w:r>
      <w:r w:rsidR="00591C0B" w:rsidRPr="00591C0B">
        <w:rPr>
          <w:rFonts w:ascii="Century Gothic" w:eastAsia="Times New Roman" w:hAnsi="Century Gothic" w:cs="Times New Roman"/>
          <w:bCs/>
          <w:sz w:val="18"/>
          <w:szCs w:val="18"/>
          <w:lang w:eastAsia="pl-PL"/>
        </w:rPr>
        <w:t>Pzp</w:t>
      </w:r>
      <w:r w:rsidR="00A02366" w:rsidRPr="00591C0B">
        <w:rPr>
          <w:rFonts w:ascii="Century Gothic" w:eastAsia="Times New Roman" w:hAnsi="Century Gothic" w:cs="Times New Roman"/>
          <w:bCs/>
          <w:sz w:val="18"/>
          <w:szCs w:val="18"/>
          <w:lang w:eastAsia="pl-PL"/>
        </w:rPr>
        <w:t xml:space="preserve"> zostanie odrzucona.</w:t>
      </w:r>
    </w:p>
    <w:p w14:paraId="2FFD999C" w14:textId="2E71ED3F" w:rsidR="00A927CE" w:rsidRDefault="00591C0B" w:rsidP="00591C0B">
      <w:pPr>
        <w:tabs>
          <w:tab w:val="left" w:pos="284"/>
          <w:tab w:val="left" w:pos="567"/>
        </w:tabs>
        <w:suppressAutoHyphens/>
        <w:spacing w:after="0" w:line="200" w:lineRule="atLeast"/>
        <w:ind w:left="993" w:hanging="426"/>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0</w:t>
      </w:r>
      <w:r w:rsidR="00A927CE" w:rsidRPr="00A927CE">
        <w:rPr>
          <w:rFonts w:ascii="Century Gothic" w:eastAsia="Times New Roman" w:hAnsi="Century Gothic" w:cs="Arial"/>
          <w:sz w:val="18"/>
          <w:szCs w:val="18"/>
          <w:lang w:eastAsia="ar-SA"/>
        </w:rPr>
        <w:t xml:space="preserve">. </w:t>
      </w:r>
      <w:r w:rsidR="00375264">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Zamawiający zwraca wadium niezwłocznie, nie później jednak niż w terminie 7 dni od dnia wystąpienia jednej z okoliczności: </w:t>
      </w:r>
    </w:p>
    <w:p w14:paraId="6553F924" w14:textId="6DFB437B" w:rsidR="00A927CE"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1) </w:t>
      </w:r>
      <w:r w:rsidR="00375264">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upływu terminu związania ofertą; </w:t>
      </w:r>
    </w:p>
    <w:p w14:paraId="7EA4E38D" w14:textId="2E5AD71D" w:rsidR="00A927CE"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2) </w:t>
      </w:r>
      <w:r w:rsidR="00375264">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zawarcia umowy w sprawie zamówienia publicznego;</w:t>
      </w:r>
    </w:p>
    <w:p w14:paraId="0FAA1D05" w14:textId="710A2C85" w:rsidR="00A927CE"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3) </w:t>
      </w:r>
      <w:r w:rsidR="00375264">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unieważnienia postępowania o udzielenie zamówienia, z wyjątkiem sytuacji gdy nie zostało rozstrzygnięte odwołanie na czynność unieważnienia albo nie upłynął termin do jego wniesienia. </w:t>
      </w:r>
    </w:p>
    <w:p w14:paraId="76626B44" w14:textId="2411D1A1" w:rsidR="00A927CE" w:rsidRDefault="00591C0B" w:rsidP="001C6469">
      <w:pPr>
        <w:tabs>
          <w:tab w:val="left" w:pos="284"/>
          <w:tab w:val="left" w:pos="567"/>
        </w:tabs>
        <w:suppressAutoHyphens/>
        <w:spacing w:after="0" w:line="200" w:lineRule="atLeast"/>
        <w:ind w:left="993" w:hanging="426"/>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1</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Zamawiający, niezwłocznie, nie później jednak niż w terminie 7 dni od dnia złożenia wniosku zwraca wadium wykonawcy: </w:t>
      </w:r>
    </w:p>
    <w:p w14:paraId="54F2A9C0" w14:textId="5CD5C54B" w:rsidR="00A927CE" w:rsidRDefault="00A927CE" w:rsidP="001C6469">
      <w:pPr>
        <w:tabs>
          <w:tab w:val="left" w:pos="284"/>
          <w:tab w:val="left" w:pos="1276"/>
        </w:tabs>
        <w:suppressAutoHyphens/>
        <w:spacing w:after="0" w:line="200" w:lineRule="atLeast"/>
        <w:ind w:left="1134" w:hanging="141"/>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1) </w:t>
      </w:r>
      <w:r w:rsidR="00591C0B">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który wycofał ofertę przed upływem terminu składania ofert; </w:t>
      </w:r>
    </w:p>
    <w:p w14:paraId="16840DE7" w14:textId="3D2F5B7E" w:rsidR="00A927CE" w:rsidRDefault="00A927CE" w:rsidP="001C6469">
      <w:pPr>
        <w:tabs>
          <w:tab w:val="left" w:pos="284"/>
          <w:tab w:val="left" w:pos="1276"/>
        </w:tabs>
        <w:suppressAutoHyphens/>
        <w:spacing w:after="0" w:line="200" w:lineRule="atLeast"/>
        <w:ind w:left="1134" w:hanging="141"/>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2) </w:t>
      </w:r>
      <w:r w:rsidR="00591C0B">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którego oferta została odrzucona; </w:t>
      </w:r>
    </w:p>
    <w:p w14:paraId="05571385" w14:textId="45F4034C" w:rsidR="001A39AF" w:rsidRDefault="00A927CE" w:rsidP="001C6469">
      <w:pPr>
        <w:tabs>
          <w:tab w:val="left" w:pos="284"/>
          <w:tab w:val="left" w:pos="1276"/>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3) </w:t>
      </w:r>
      <w:r w:rsidR="00591C0B">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po wyborze najkorzystniejszej oferty, z wyjątkiem wykonawcy, którego oferta została wybrana jako najkorzystniejsza; </w:t>
      </w:r>
    </w:p>
    <w:p w14:paraId="754DC58B" w14:textId="5F1BBB79" w:rsidR="001A39AF" w:rsidRDefault="00A927CE" w:rsidP="001C6469">
      <w:pPr>
        <w:tabs>
          <w:tab w:val="left" w:pos="284"/>
          <w:tab w:val="left" w:pos="1276"/>
        </w:tabs>
        <w:suppressAutoHyphens/>
        <w:spacing w:after="0" w:line="200" w:lineRule="atLeast"/>
        <w:ind w:left="1134" w:hanging="141"/>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4)</w:t>
      </w:r>
      <w:r w:rsidR="00591C0B">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 po unieważnieniu postępowania, w przypadku gdy nie zostało rozstrzygnięte odwołanie na czynność unieważnienia albo nie upłynął termin do jego wniesienia. </w:t>
      </w:r>
    </w:p>
    <w:p w14:paraId="7BFA0F4E" w14:textId="48A10808" w:rsidR="001A39AF" w:rsidRDefault="00591C0B" w:rsidP="001C6469">
      <w:pPr>
        <w:tabs>
          <w:tab w:val="left" w:pos="284"/>
          <w:tab w:val="left" w:pos="567"/>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2</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Złożenie wniosku o zwrot wadium, o którym mowa w </w:t>
      </w:r>
      <w:r w:rsidR="00F63559">
        <w:rPr>
          <w:rFonts w:ascii="Century Gothic" w:eastAsia="Times New Roman" w:hAnsi="Century Gothic" w:cs="Arial"/>
          <w:sz w:val="18"/>
          <w:szCs w:val="18"/>
          <w:lang w:eastAsia="ar-SA"/>
        </w:rPr>
        <w:t>pkt</w:t>
      </w:r>
      <w:r w:rsidR="00A927CE" w:rsidRPr="00A927CE">
        <w:rPr>
          <w:rFonts w:ascii="Century Gothic" w:eastAsia="Times New Roman" w:hAnsi="Century Gothic" w:cs="Arial"/>
          <w:sz w:val="18"/>
          <w:szCs w:val="18"/>
          <w:lang w:eastAsia="ar-SA"/>
        </w:rPr>
        <w:t xml:space="preserve"> </w:t>
      </w:r>
      <w:r w:rsidR="00375264">
        <w:rPr>
          <w:rFonts w:ascii="Century Gothic" w:eastAsia="Times New Roman" w:hAnsi="Century Gothic" w:cs="Arial"/>
          <w:sz w:val="18"/>
          <w:szCs w:val="18"/>
          <w:lang w:eastAsia="ar-SA"/>
        </w:rPr>
        <w:t>8</w:t>
      </w:r>
      <w:r w:rsidR="00A927CE" w:rsidRPr="00A927CE">
        <w:rPr>
          <w:rFonts w:ascii="Century Gothic" w:eastAsia="Times New Roman" w:hAnsi="Century Gothic" w:cs="Arial"/>
          <w:sz w:val="18"/>
          <w:szCs w:val="18"/>
          <w:lang w:eastAsia="ar-SA"/>
        </w:rPr>
        <w:t>, powoduje rozwiązanie stosunku prawnego z wykonawcą wraz z utratą przez niego prawa do korzystania ze środków ochrony prawnej</w:t>
      </w:r>
      <w:r w:rsidR="00375264">
        <w:rPr>
          <w:rFonts w:ascii="Century Gothic" w:eastAsia="Times New Roman" w:hAnsi="Century Gothic" w:cs="Arial"/>
          <w:sz w:val="18"/>
          <w:szCs w:val="18"/>
          <w:lang w:eastAsia="ar-SA"/>
        </w:rPr>
        <w:t>,</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o których mowa w dziale IX</w:t>
      </w:r>
      <w:r w:rsidR="00375264">
        <w:rPr>
          <w:rFonts w:ascii="Century Gothic" w:eastAsia="Times New Roman" w:hAnsi="Century Gothic" w:cs="Arial"/>
          <w:sz w:val="18"/>
          <w:szCs w:val="18"/>
          <w:lang w:eastAsia="ar-SA"/>
        </w:rPr>
        <w:t xml:space="preserve"> Pzp</w:t>
      </w:r>
      <w:r w:rsidR="00A927CE" w:rsidRPr="00A927CE">
        <w:rPr>
          <w:rFonts w:ascii="Century Gothic" w:eastAsia="Times New Roman" w:hAnsi="Century Gothic" w:cs="Arial"/>
          <w:sz w:val="18"/>
          <w:szCs w:val="18"/>
          <w:lang w:eastAsia="ar-SA"/>
        </w:rPr>
        <w:t xml:space="preserve">. </w:t>
      </w:r>
    </w:p>
    <w:p w14:paraId="6591315A" w14:textId="0F283E24" w:rsidR="001A39AF" w:rsidRDefault="00375264" w:rsidP="001C6469">
      <w:pPr>
        <w:tabs>
          <w:tab w:val="left" w:pos="284"/>
          <w:tab w:val="left" w:pos="567"/>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3</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17A2420" w14:textId="01D99A46" w:rsidR="001A39AF" w:rsidRDefault="00375264" w:rsidP="001C6469">
      <w:pPr>
        <w:tabs>
          <w:tab w:val="left" w:pos="284"/>
          <w:tab w:val="left" w:pos="567"/>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4</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Zamawiający zwraca wadium wniesione w innej formie niż w pieniądzu poprzez złożenie gwarantowi lub poręczycielowi oświadczenia o zwolnieniu wadium. </w:t>
      </w:r>
    </w:p>
    <w:p w14:paraId="5F0D2737" w14:textId="65CEDE5D" w:rsidR="00375264" w:rsidRDefault="00375264" w:rsidP="001C6469">
      <w:pPr>
        <w:tabs>
          <w:tab w:val="left" w:pos="284"/>
          <w:tab w:val="left" w:pos="567"/>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5</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Zamawiający zatrzymuje wadium wraz z odsetkami, a w przypadku wadium wniesionego w formie gwarancji lub poręczenia, o których mowa w art. 97 ust. 7 pkt 2–4</w:t>
      </w:r>
      <w:r>
        <w:rPr>
          <w:rFonts w:ascii="Century Gothic" w:eastAsia="Times New Roman" w:hAnsi="Century Gothic" w:cs="Arial"/>
          <w:sz w:val="18"/>
          <w:szCs w:val="18"/>
          <w:lang w:eastAsia="ar-SA"/>
        </w:rPr>
        <w:t xml:space="preserve"> Pzp</w:t>
      </w:r>
      <w:r w:rsidR="00A927CE" w:rsidRPr="00A927CE">
        <w:rPr>
          <w:rFonts w:ascii="Century Gothic" w:eastAsia="Times New Roman" w:hAnsi="Century Gothic" w:cs="Arial"/>
          <w:sz w:val="18"/>
          <w:szCs w:val="18"/>
          <w:lang w:eastAsia="ar-SA"/>
        </w:rPr>
        <w:t xml:space="preserve">, występuje odpowiednio do gwaranta lub poręczyciela z żądaniem zapłaty wadium, jeżeli: </w:t>
      </w:r>
    </w:p>
    <w:p w14:paraId="0851EAEF" w14:textId="4C35952A" w:rsidR="00375264" w:rsidRDefault="00A927CE" w:rsidP="001C6469">
      <w:pPr>
        <w:tabs>
          <w:tab w:val="left" w:pos="284"/>
          <w:tab w:val="left" w:pos="567"/>
        </w:tabs>
        <w:suppressAutoHyphens/>
        <w:spacing w:after="0" w:line="200" w:lineRule="atLeast"/>
        <w:ind w:left="1276" w:hanging="283"/>
        <w:jc w:val="both"/>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1) </w:t>
      </w:r>
      <w:r w:rsidR="007040AA">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452CC31F" w14:textId="1B08FC9B" w:rsidR="00375264"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2) </w:t>
      </w:r>
      <w:r w:rsidR="001C6469">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wykonawca, którego oferta została wybrana: </w:t>
      </w:r>
    </w:p>
    <w:p w14:paraId="5D3359B8" w14:textId="1DD687AF" w:rsidR="00375264" w:rsidRDefault="00A927CE" w:rsidP="001C6469">
      <w:pPr>
        <w:tabs>
          <w:tab w:val="left" w:pos="284"/>
          <w:tab w:val="left" w:pos="567"/>
        </w:tabs>
        <w:suppressAutoHyphens/>
        <w:spacing w:after="0" w:line="200" w:lineRule="atLeast"/>
        <w:ind w:left="1560" w:hanging="284"/>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a) </w:t>
      </w:r>
      <w:r w:rsidR="001C6469">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odmówił podpisania umowy w sprawie zamówienia publicznego na warunkach określonych w ofercie, </w:t>
      </w:r>
    </w:p>
    <w:p w14:paraId="633F4B28" w14:textId="4A200B75" w:rsidR="00375264" w:rsidRDefault="00A927CE" w:rsidP="001C6469">
      <w:pPr>
        <w:tabs>
          <w:tab w:val="left" w:pos="284"/>
          <w:tab w:val="left" w:pos="567"/>
        </w:tabs>
        <w:suppressAutoHyphens/>
        <w:spacing w:after="0" w:line="200" w:lineRule="atLeast"/>
        <w:ind w:left="1276"/>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b) </w:t>
      </w:r>
      <w:r w:rsidR="001C6469">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nie wniósł wymaganego zabezpieczenia należytego wykonania umowy; </w:t>
      </w:r>
    </w:p>
    <w:p w14:paraId="053FEED2" w14:textId="42CF7EF4" w:rsidR="00A927CE"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3) </w:t>
      </w:r>
      <w:r w:rsidR="001C6469">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zawarcie umowy w sprawie zamówienia publicznego stało się niemożliwe z przyczyn leżących po stronie wykonawcy, którego oferta została wybrana.</w:t>
      </w:r>
    </w:p>
    <w:p w14:paraId="55E60B60" w14:textId="1750A4E8" w:rsidR="00684347" w:rsidRDefault="00684347"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426F32FF"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7B7E3DE4" w:rsidR="00684347" w:rsidRPr="00295034"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CE5480" w:rsidRPr="00CE5480">
        <w:rPr>
          <w:rFonts w:ascii="Century Gothic" w:eastAsia="Times New Roman" w:hAnsi="Century Gothic" w:cs="Arial"/>
          <w:b/>
          <w:bCs/>
          <w:sz w:val="18"/>
          <w:szCs w:val="18"/>
          <w:lang w:eastAsia="ar-SA"/>
        </w:rPr>
        <w:t xml:space="preserve"> dnia </w:t>
      </w:r>
      <w:r w:rsidR="008B7198">
        <w:rPr>
          <w:rFonts w:ascii="Century Gothic" w:eastAsia="Times New Roman" w:hAnsi="Century Gothic" w:cs="Arial"/>
          <w:b/>
          <w:bCs/>
          <w:sz w:val="18"/>
          <w:szCs w:val="18"/>
          <w:lang w:eastAsia="ar-SA"/>
        </w:rPr>
        <w:t>13.09</w:t>
      </w:r>
      <w:r w:rsidR="00CE5480" w:rsidRPr="00CE5480">
        <w:rPr>
          <w:rFonts w:ascii="Century Gothic" w:eastAsia="Times New Roman" w:hAnsi="Century Gothic" w:cs="Arial"/>
          <w:b/>
          <w:bCs/>
          <w:sz w:val="18"/>
          <w:szCs w:val="18"/>
          <w:lang w:eastAsia="ar-SA"/>
        </w:rPr>
        <w:t xml:space="preserve">.2021 </w:t>
      </w:r>
      <w:r w:rsidR="00684347" w:rsidRPr="00CE5480">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t>
      </w:r>
      <w:r w:rsidR="00684347" w:rsidRPr="00295034">
        <w:rPr>
          <w:rFonts w:ascii="Century Gothic" w:eastAsia="Times New Roman" w:hAnsi="Century Gothic" w:cs="Arial"/>
          <w:sz w:val="18"/>
          <w:szCs w:val="18"/>
          <w:lang w:eastAsia="ar-SA"/>
        </w:rPr>
        <w:lastRenderedPageBreak/>
        <w:t>wymaga złożenia przez wykonawcę pisemnego oświadczenia o wyrażeniu zgody na przedłużenie terminu związania ofertą.</w:t>
      </w:r>
    </w:p>
    <w:p w14:paraId="63409E22" w14:textId="3EA83E01"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1EAF341E"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640D7324" w:rsidR="004C3B99"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AB670E">
        <w:rPr>
          <w:rFonts w:ascii="Century Gothic" w:eastAsia="Times New Roman" w:hAnsi="Century Gothic" w:cs="Arial"/>
          <w:b/>
          <w:bCs/>
          <w:sz w:val="18"/>
          <w:szCs w:val="18"/>
          <w:lang w:eastAsia="ar-SA"/>
        </w:rPr>
        <w:t>2</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79421F" w:rsidRPr="00AC49EE">
        <w:rPr>
          <w:rFonts w:ascii="Century Gothic" w:eastAsia="Times New Roman" w:hAnsi="Century Gothic" w:cs="Arial"/>
          <w:b/>
          <w:bCs/>
          <w:sz w:val="18"/>
          <w:szCs w:val="18"/>
          <w:lang w:eastAsia="ar-SA"/>
        </w:rPr>
        <w:t xml:space="preserve"> </w:t>
      </w:r>
      <w:r w:rsidR="00AB670E">
        <w:rPr>
          <w:rFonts w:ascii="Century Gothic" w:eastAsia="Times New Roman" w:hAnsi="Century Gothic" w:cs="Arial"/>
          <w:b/>
          <w:bCs/>
          <w:sz w:val="18"/>
          <w:szCs w:val="18"/>
          <w:lang w:eastAsia="ar-SA"/>
        </w:rPr>
        <w:t>3</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F96424">
      <w:pPr>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4E7E21A5" w14:textId="1BAD8879" w:rsidR="004D29FF" w:rsidRPr="00C76425" w:rsidRDefault="00A927CE" w:rsidP="00C76425">
      <w:pPr>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oświadczenie w formie Jednolitego Europejskiego Dokumentu Zamówienia (ESPD)</w:t>
      </w:r>
      <w:r w:rsidR="007108F9">
        <w:rPr>
          <w:rFonts w:ascii="Century Gothic" w:eastAsia="Times New Roman" w:hAnsi="Century Gothic" w:cs="Times New Roman"/>
          <w:sz w:val="18"/>
          <w:szCs w:val="18"/>
          <w:lang w:eastAsia="pl-PL"/>
        </w:rPr>
        <w:t xml:space="preserve"> -</w:t>
      </w:r>
      <w:r w:rsidR="00327842" w:rsidRPr="00C76425">
        <w:rPr>
          <w:rFonts w:ascii="Century Gothic" w:eastAsia="Times New Roman" w:hAnsi="Century Gothic" w:cs="Arial"/>
          <w:sz w:val="18"/>
          <w:szCs w:val="18"/>
          <w:lang w:eastAsia="ar-SA"/>
        </w:rPr>
        <w:t xml:space="preserve"> (je</w:t>
      </w:r>
      <w:r w:rsidR="004D29FF" w:rsidRPr="00C76425">
        <w:rPr>
          <w:rFonts w:ascii="Century Gothic" w:eastAsia="Times New Roman" w:hAnsi="Century Gothic" w:cs="Arial"/>
          <w:sz w:val="18"/>
          <w:szCs w:val="18"/>
          <w:lang w:eastAsia="ar-SA"/>
        </w:rPr>
        <w:t>żeli dotyczy);</w:t>
      </w:r>
    </w:p>
    <w:p w14:paraId="76CF1007" w14:textId="44D71728" w:rsidR="00C76425" w:rsidRDefault="00C76425" w:rsidP="00C76425">
      <w:pPr>
        <w:pStyle w:val="Akapitzlist"/>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przedmiotowe środki dowodowe, o których mowa w Rozdziale XI niniejszej SWZ; </w:t>
      </w:r>
    </w:p>
    <w:p w14:paraId="19769D26" w14:textId="20A083F3" w:rsidR="00367A39" w:rsidRPr="00367A39" w:rsidRDefault="00367A39" w:rsidP="00367A39">
      <w:pPr>
        <w:pStyle w:val="Akapitzlist"/>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367A39">
        <w:rPr>
          <w:rFonts w:ascii="Century Gothic" w:eastAsia="Times New Roman" w:hAnsi="Century Gothic" w:cs="Arial"/>
          <w:sz w:val="18"/>
          <w:szCs w:val="18"/>
          <w:lang w:eastAsia="ar-SA"/>
        </w:rPr>
        <w:t xml:space="preserve">oświadczenie w zakresie stosowania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 załącznik nr </w:t>
      </w:r>
      <w:r w:rsidR="003B641A">
        <w:rPr>
          <w:rFonts w:ascii="Century Gothic" w:eastAsia="Times New Roman" w:hAnsi="Century Gothic" w:cs="Arial"/>
          <w:sz w:val="18"/>
          <w:szCs w:val="18"/>
          <w:lang w:eastAsia="ar-SA"/>
        </w:rPr>
        <w:t>9</w:t>
      </w:r>
      <w:r w:rsidRPr="00367A39">
        <w:rPr>
          <w:rFonts w:ascii="Century Gothic" w:eastAsia="Times New Roman" w:hAnsi="Century Gothic" w:cs="Arial"/>
          <w:sz w:val="18"/>
          <w:szCs w:val="18"/>
          <w:lang w:eastAsia="ar-SA"/>
        </w:rPr>
        <w:t>,</w:t>
      </w:r>
    </w:p>
    <w:p w14:paraId="6A7DF506" w14:textId="22AC47AD" w:rsidR="004D29FF" w:rsidRPr="00A72F67" w:rsidRDefault="009241AD" w:rsidP="00A72F67">
      <w:pPr>
        <w:pStyle w:val="Akapitzlist"/>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highlight w:val="yellow"/>
          <w:lang w:eastAsia="ar-SA"/>
        </w:rPr>
      </w:pPr>
      <w:r w:rsidRPr="004C3B99">
        <w:rPr>
          <w:rFonts w:ascii="Century Gothic" w:eastAsia="Times New Roman" w:hAnsi="Century Gothic" w:cs="Arial"/>
          <w:sz w:val="18"/>
          <w:szCs w:val="18"/>
          <w:lang w:eastAsia="ar-SA"/>
        </w:rPr>
        <w:t>do</w:t>
      </w:r>
      <w:r w:rsidR="004D29FF" w:rsidRPr="004C3B99">
        <w:rPr>
          <w:rFonts w:ascii="Century Gothic" w:eastAsia="Times New Roman" w:hAnsi="Century Gothic" w:cs="Arial"/>
          <w:sz w:val="18"/>
          <w:szCs w:val="18"/>
          <w:lang w:eastAsia="ar-SA"/>
        </w:rPr>
        <w:t>k</w:t>
      </w:r>
      <w:r w:rsidR="004D29FF" w:rsidRPr="00A72F67">
        <w:rPr>
          <w:rFonts w:ascii="Century Gothic" w:eastAsia="Times New Roman" w:hAnsi="Century Gothic" w:cs="Arial"/>
          <w:sz w:val="18"/>
          <w:szCs w:val="18"/>
          <w:lang w:eastAsia="ar-SA"/>
        </w:rPr>
        <w:t>umenty, z których wynika prawo do podpisania oferty</w:t>
      </w:r>
      <w:r w:rsidR="00BE0DCE" w:rsidRPr="00A72F67">
        <w:rPr>
          <w:rFonts w:ascii="Century Gothic" w:eastAsia="Times New Roman" w:hAnsi="Century Gothic" w:cs="Arial"/>
          <w:sz w:val="18"/>
          <w:szCs w:val="18"/>
          <w:lang w:eastAsia="ar-SA"/>
        </w:rPr>
        <w:t xml:space="preserve"> lub </w:t>
      </w:r>
      <w:r w:rsidR="004D29FF" w:rsidRPr="00A72F67">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F96424">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F96424">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F96424">
      <w:pPr>
        <w:pStyle w:val="Akapitzlist"/>
        <w:numPr>
          <w:ilvl w:val="0"/>
          <w:numId w:val="10"/>
        </w:numPr>
        <w:tabs>
          <w:tab w:val="clear" w:pos="1706"/>
          <w:tab w:val="left" w:pos="851"/>
        </w:tabs>
        <w:spacing w:after="0"/>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4BE042E" w:rsidR="00A302EF" w:rsidRPr="00650CCE" w:rsidRDefault="004D29FF" w:rsidP="00F96424">
      <w:pPr>
        <w:numPr>
          <w:ilvl w:val="0"/>
          <w:numId w:val="10"/>
        </w:numPr>
        <w:suppressAutoHyphens/>
        <w:spacing w:after="0" w:line="200" w:lineRule="atLeast"/>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3"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BE4D5A">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2CF8F72D" w:rsidR="00A302EF" w:rsidRPr="006563EF" w:rsidRDefault="00A9491E" w:rsidP="00BE4D5A">
      <w:pPr>
        <w:suppressAutoHyphens/>
        <w:spacing w:after="0" w:line="200" w:lineRule="atLeast"/>
        <w:ind w:left="993"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2B64C003" w:rsidR="00A302EF" w:rsidRPr="006563EF" w:rsidRDefault="00A9491E" w:rsidP="00BE4D5A">
      <w:pPr>
        <w:suppressAutoHyphens/>
        <w:spacing w:after="0" w:line="200" w:lineRule="atLeast"/>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BE4D5A">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52FF546" w:rsidR="00540963" w:rsidRPr="006563EF" w:rsidRDefault="00DE45D0"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t.j.</w:t>
      </w:r>
      <w:r w:rsidR="00D1126A"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lastRenderedPageBreak/>
        <w:t xml:space="preserve">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BE4D5A">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7A3D60FF" w14:textId="77777777" w:rsidR="00C76425" w:rsidRDefault="00C76425"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165529B8" w14:textId="7AC1DCB7"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23E04E01" w:rsidR="00BF7712" w:rsidRPr="00B0507C" w:rsidRDefault="00D1126A" w:rsidP="00BE4D5A">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4"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8B7198" w:rsidRPr="008B7198">
        <w:rPr>
          <w:rFonts w:ascii="Century Gothic" w:eastAsia="Avenir-Light" w:hAnsi="Century Gothic" w:cs="Avenir-Light"/>
          <w:b/>
          <w:bCs/>
          <w:sz w:val="18"/>
          <w:szCs w:val="18"/>
        </w:rPr>
        <w:t>16.07</w:t>
      </w:r>
      <w:r w:rsidR="00CE5480" w:rsidRPr="008B7198">
        <w:rPr>
          <w:rFonts w:ascii="Century Gothic" w:eastAsia="Avenir-Light" w:hAnsi="Century Gothic" w:cs="Avenir-Light"/>
          <w:b/>
          <w:bCs/>
          <w:sz w:val="18"/>
          <w:szCs w:val="18"/>
        </w:rPr>
        <w:t>.2021</w:t>
      </w:r>
      <w:r w:rsidR="00BF7712" w:rsidRPr="00B0507C">
        <w:rPr>
          <w:rFonts w:ascii="Century Gothic" w:eastAsia="Avenir-Light" w:hAnsi="Century Gothic" w:cs="Avenir-Light"/>
          <w:b/>
          <w:bCs/>
          <w:sz w:val="18"/>
          <w:szCs w:val="18"/>
        </w:rPr>
        <w:t xml:space="preserve"> r. do godz. </w:t>
      </w:r>
      <w:r w:rsidR="008B7198">
        <w:rPr>
          <w:rFonts w:ascii="Century Gothic" w:eastAsia="Avenir-Light" w:hAnsi="Century Gothic" w:cs="Avenir-Light"/>
          <w:b/>
          <w:bCs/>
          <w:sz w:val="18"/>
          <w:szCs w:val="18"/>
        </w:rPr>
        <w:t>08</w:t>
      </w:r>
      <w:r w:rsidR="00BF7712" w:rsidRPr="00B0507C">
        <w:rPr>
          <w:rFonts w:ascii="Century Gothic" w:eastAsia="Avenir-Light" w:hAnsi="Century Gothic" w:cs="Avenir-Light"/>
          <w:b/>
          <w:bCs/>
          <w:sz w:val="18"/>
          <w:szCs w:val="18"/>
        </w:rPr>
        <w:t>:</w:t>
      </w:r>
      <w:r w:rsidR="008B7198">
        <w:rPr>
          <w:rFonts w:ascii="Century Gothic" w:eastAsia="Avenir-Light" w:hAnsi="Century Gothic" w:cs="Avenir-Light"/>
          <w:b/>
          <w:bCs/>
          <w:sz w:val="18"/>
          <w:szCs w:val="18"/>
        </w:rPr>
        <w:t>0</w:t>
      </w:r>
      <w:r w:rsidR="00BF7712" w:rsidRPr="00B0507C">
        <w:rPr>
          <w:rFonts w:ascii="Century Gothic" w:eastAsia="Avenir-Light" w:hAnsi="Century Gothic" w:cs="Avenir-Light"/>
          <w:b/>
          <w:bCs/>
          <w:sz w:val="18"/>
          <w:szCs w:val="18"/>
        </w:rPr>
        <w:t>0</w:t>
      </w:r>
      <w:r w:rsidR="00764C03" w:rsidRPr="00B0507C">
        <w:rPr>
          <w:rFonts w:ascii="Century Gothic" w:eastAsia="Avenir-Light" w:hAnsi="Century Gothic" w:cs="Avenir-Light"/>
          <w:b/>
          <w:bCs/>
          <w:sz w:val="18"/>
          <w:szCs w:val="18"/>
        </w:rPr>
        <w:t>,</w:t>
      </w:r>
    </w:p>
    <w:p w14:paraId="752589F2" w14:textId="6178B353" w:rsidR="00BF7712" w:rsidRPr="00832F19" w:rsidRDefault="008A5607" w:rsidP="00BE4D5A">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14F4B6E1" w:rsidR="008A5607" w:rsidRPr="00832F19" w:rsidRDefault="008A5607" w:rsidP="003E0CF0">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Po upływie terminu składania ofert, złożenie Oferty (załączników) nie będzie możliwe</w:t>
      </w:r>
      <w:r w:rsidR="00764C03" w:rsidRPr="00832F19">
        <w:rPr>
          <w:rFonts w:ascii="Century Gothic" w:hAnsi="Century Gothic"/>
          <w:sz w:val="18"/>
          <w:szCs w:val="18"/>
        </w:rPr>
        <w:t>.</w:t>
      </w:r>
    </w:p>
    <w:p w14:paraId="3FC86224" w14:textId="1D1E7013" w:rsidR="00456B57" w:rsidRPr="00456B57" w:rsidRDefault="0084126C" w:rsidP="00B62C0E">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456B57">
        <w:rPr>
          <w:rFonts w:ascii="Century Gothic" w:eastAsia="Avenir-Light" w:hAnsi="Century Gothic" w:cs="Avenir-Light"/>
          <w:sz w:val="18"/>
          <w:szCs w:val="18"/>
        </w:rPr>
        <w:t>2.</w:t>
      </w:r>
      <w:r w:rsidR="00E022B1">
        <w:rPr>
          <w:rFonts w:ascii="Century Gothic" w:eastAsia="Avenir-Light" w:hAnsi="Century Gothic" w:cs="Avenir-Light"/>
          <w:sz w:val="18"/>
          <w:szCs w:val="18"/>
        </w:rPr>
        <w:t xml:space="preserve"> </w:t>
      </w:r>
      <w:r w:rsidR="00B62C0E">
        <w:rPr>
          <w:rFonts w:ascii="Century Gothic" w:eastAsia="Avenir-Light" w:hAnsi="Century Gothic" w:cs="Avenir-Light"/>
          <w:sz w:val="18"/>
          <w:szCs w:val="18"/>
        </w:rPr>
        <w:t xml:space="preserve"> </w:t>
      </w:r>
      <w:r w:rsidRPr="00E022B1">
        <w:rPr>
          <w:rFonts w:ascii="Century Gothic" w:eastAsia="Avenir-Light" w:hAnsi="Century Gothic" w:cs="Avenir-Light"/>
          <w:bCs/>
          <w:sz w:val="18"/>
          <w:szCs w:val="18"/>
        </w:rPr>
        <w:t>Otwarcie ofert nastąpi poprzez upublicznienie wczytanych na</w:t>
      </w:r>
      <w:r w:rsidR="00E022B1" w:rsidRPr="00E022B1">
        <w:rPr>
          <w:rFonts w:ascii="Century Gothic" w:eastAsia="Avenir-Light" w:hAnsi="Century Gothic" w:cs="Avenir-Light"/>
          <w:bCs/>
          <w:sz w:val="18"/>
          <w:szCs w:val="18"/>
        </w:rPr>
        <w:t xml:space="preserve"> </w:t>
      </w:r>
      <w:hyperlink r:id="rId45" w:history="1"/>
      <w:r w:rsidR="00E022B1" w:rsidRPr="00E022B1">
        <w:rPr>
          <w:rFonts w:ascii="Century Gothic" w:eastAsia="Avenir-Light" w:hAnsi="Century Gothic" w:cs="Avenir-Light"/>
          <w:bCs/>
          <w:sz w:val="18"/>
          <w:szCs w:val="18"/>
        </w:rPr>
        <w:t xml:space="preserve"> </w:t>
      </w:r>
      <w:r w:rsidR="00B62C0E" w:rsidRPr="00456B57">
        <w:rPr>
          <w:rFonts w:ascii="Century Gothic" w:eastAsia="Avenir-Light" w:hAnsi="Century Gothic" w:cs="Avenir-Light"/>
          <w:b/>
          <w:sz w:val="18"/>
          <w:szCs w:val="18"/>
        </w:rPr>
        <w:t xml:space="preserve">w dniu </w:t>
      </w:r>
      <w:r w:rsidR="00B62C0E">
        <w:rPr>
          <w:rFonts w:ascii="Century Gothic" w:eastAsia="Avenir-Light" w:hAnsi="Century Gothic" w:cs="Avenir-Light"/>
          <w:b/>
          <w:sz w:val="18"/>
          <w:szCs w:val="18"/>
        </w:rPr>
        <w:t xml:space="preserve"> </w:t>
      </w:r>
      <w:r w:rsidR="008B7198">
        <w:rPr>
          <w:rFonts w:ascii="Century Gothic" w:eastAsia="Avenir-Light" w:hAnsi="Century Gothic" w:cs="Avenir-Light"/>
          <w:b/>
          <w:sz w:val="18"/>
          <w:szCs w:val="18"/>
        </w:rPr>
        <w:t>16.07.2021</w:t>
      </w:r>
      <w:r w:rsidR="00B62C0E">
        <w:rPr>
          <w:rFonts w:ascii="Century Gothic" w:eastAsia="Avenir-Light" w:hAnsi="Century Gothic" w:cs="Avenir-Light"/>
          <w:b/>
          <w:sz w:val="18"/>
          <w:szCs w:val="18"/>
        </w:rPr>
        <w:t xml:space="preserve"> roku  </w:t>
      </w:r>
      <w:r w:rsidR="00B62C0E" w:rsidRPr="00456B57">
        <w:rPr>
          <w:rFonts w:ascii="Century Gothic" w:eastAsia="Avenir-Light" w:hAnsi="Century Gothic" w:cs="Avenir-Light"/>
          <w:b/>
          <w:sz w:val="18"/>
          <w:szCs w:val="18"/>
        </w:rPr>
        <w:t xml:space="preserve"> o godz. </w:t>
      </w:r>
      <w:r w:rsidR="008B7198">
        <w:rPr>
          <w:rFonts w:ascii="Century Gothic" w:eastAsia="Avenir-Light" w:hAnsi="Century Gothic" w:cs="Avenir-Light"/>
          <w:b/>
          <w:sz w:val="18"/>
          <w:szCs w:val="18"/>
        </w:rPr>
        <w:t>08</w:t>
      </w:r>
      <w:r w:rsidR="00B62C0E" w:rsidRPr="00456B57">
        <w:rPr>
          <w:rFonts w:ascii="Century Gothic" w:eastAsia="Avenir-Light" w:hAnsi="Century Gothic" w:cs="Avenir-Light"/>
          <w:b/>
          <w:sz w:val="18"/>
          <w:szCs w:val="18"/>
        </w:rPr>
        <w:t>:</w:t>
      </w:r>
      <w:r w:rsidR="008B7198">
        <w:rPr>
          <w:rFonts w:ascii="Century Gothic" w:eastAsia="Avenir-Light" w:hAnsi="Century Gothic" w:cs="Avenir-Light"/>
          <w:b/>
          <w:sz w:val="18"/>
          <w:szCs w:val="18"/>
        </w:rPr>
        <w:t>3</w:t>
      </w:r>
      <w:r w:rsidR="00B62C0E" w:rsidRPr="00456B57">
        <w:rPr>
          <w:rFonts w:ascii="Century Gothic" w:eastAsia="Avenir-Light" w:hAnsi="Century Gothic" w:cs="Avenir-Light"/>
          <w:b/>
          <w:sz w:val="18"/>
          <w:szCs w:val="18"/>
        </w:rPr>
        <w:t>0</w:t>
      </w:r>
      <w:r w:rsidR="00B62C0E">
        <w:rPr>
          <w:rFonts w:ascii="Century Gothic" w:eastAsia="Avenir-Light" w:hAnsi="Century Gothic" w:cs="Avenir-Light"/>
          <w:b/>
          <w:sz w:val="18"/>
          <w:szCs w:val="18"/>
        </w:rPr>
        <w:t xml:space="preserve"> na </w:t>
      </w:r>
      <w:hyperlink r:id="rId46"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4D5A">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C76425">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C179CB"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50C670AA"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X</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00797375">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05CA999B" w14:textId="77777777" w:rsidR="00797375" w:rsidRPr="0054516D" w:rsidRDefault="00797375" w:rsidP="002057E4">
      <w:pPr>
        <w:pStyle w:val="Akapitzlist"/>
        <w:numPr>
          <w:ilvl w:val="0"/>
          <w:numId w:val="17"/>
        </w:numPr>
        <w:suppressAutoHyphens/>
        <w:spacing w:after="0" w:line="200" w:lineRule="atLeast"/>
        <w:ind w:left="993" w:hanging="426"/>
        <w:jc w:val="both"/>
        <w:rPr>
          <w:rFonts w:ascii="Century Gothic" w:eastAsia="Times New Roman" w:hAnsi="Century Gothic" w:cs="Arial"/>
          <w:bCs/>
          <w:sz w:val="18"/>
          <w:szCs w:val="18"/>
          <w:lang w:eastAsia="ar-SA"/>
        </w:rPr>
      </w:pPr>
      <w:bookmarkStart w:id="6" w:name="_Hlk66189280"/>
      <w:r w:rsidRPr="0054516D">
        <w:rPr>
          <w:rFonts w:ascii="Century Gothic" w:eastAsia="Times New Roman" w:hAnsi="Century Gothic" w:cs="Arial"/>
          <w:bCs/>
          <w:sz w:val="18"/>
          <w:szCs w:val="18"/>
          <w:lang w:eastAsia="ar-SA"/>
        </w:rPr>
        <w:t>Wykonawca określi ceny jednostkowe netto i brutto na pozycje wymienione w Formularzu cenowym 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Pr>
          <w:rFonts w:ascii="Century Gothic" w:eastAsia="Times New Roman" w:hAnsi="Century Gothic" w:cs="Arial"/>
          <w:bCs/>
          <w:sz w:val="18"/>
          <w:szCs w:val="18"/>
          <w:lang w:eastAsia="ar-SA"/>
        </w:rPr>
        <w:t>3</w:t>
      </w:r>
      <w:r w:rsidRPr="0054516D">
        <w:rPr>
          <w:rFonts w:ascii="Century Gothic" w:eastAsia="Times New Roman" w:hAnsi="Century Gothic" w:cs="Arial"/>
          <w:bCs/>
          <w:sz w:val="18"/>
          <w:szCs w:val="18"/>
          <w:lang w:eastAsia="ar-SA"/>
        </w:rPr>
        <w:t xml:space="preserve">  do SWZ (do dwóch miejsc po przecinku). </w:t>
      </w:r>
    </w:p>
    <w:p w14:paraId="48738DCC" w14:textId="77777777" w:rsidR="00797375" w:rsidRPr="0054516D" w:rsidRDefault="00797375" w:rsidP="002057E4">
      <w:pPr>
        <w:pStyle w:val="Akapitzlist"/>
        <w:numPr>
          <w:ilvl w:val="0"/>
          <w:numId w:val="17"/>
        </w:num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1413B7AF" w14:textId="250DAE31"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2.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Wykonawca obliczy wartość netto poszczególnych pozycji  (do dwóch miejsc po przecinku), poprzez  przemnożenie ceny  jednostkowej netto dla danej pozycji przez ilość.</w:t>
      </w:r>
    </w:p>
    <w:p w14:paraId="537A6F9E" w14:textId="2F031A1E"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3.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Wykonawca obliczy wartość brutto poszczególnych pozycji (do dwóch miejsc po przecinku), poprzez przemnożenie wartości netto przez podatek VAT.</w:t>
      </w:r>
    </w:p>
    <w:p w14:paraId="1B18DF56" w14:textId="7479457D"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lastRenderedPageBreak/>
        <w:t xml:space="preserve">4.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 xml:space="preserve">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2 do SWZ.</w:t>
      </w:r>
    </w:p>
    <w:p w14:paraId="243C9F0A" w14:textId="56FFD109" w:rsidR="00797375" w:rsidRPr="00797375" w:rsidRDefault="00797375" w:rsidP="00797375">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5.</w:t>
      </w:r>
      <w:r w:rsidRPr="00797375">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797375">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4AE1055" w14:textId="52DFD0E8" w:rsidR="00797375" w:rsidRPr="00797375" w:rsidRDefault="00797375" w:rsidP="00797375">
      <w:pPr>
        <w:pStyle w:val="Akapitzlist"/>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6.     </w:t>
      </w:r>
      <w:r w:rsidRPr="00797375">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64B57494" w14:textId="158359DF" w:rsidR="00797375" w:rsidRPr="00F84639" w:rsidRDefault="00797375" w:rsidP="00797375">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7.      </w:t>
      </w: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0463A98" w14:textId="648C47DA" w:rsidR="00797375" w:rsidRPr="00F84639" w:rsidRDefault="00797375" w:rsidP="00797375">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8.     </w:t>
      </w:r>
      <w:r w:rsidRPr="00F84639">
        <w:rPr>
          <w:rFonts w:ascii="Century Gothic" w:eastAsia="Times New Roman" w:hAnsi="Century Gothic" w:cs="Arial"/>
          <w:sz w:val="18"/>
          <w:szCs w:val="18"/>
          <w:lang w:eastAsia="pl-PL"/>
        </w:rPr>
        <w:t>Zamawiający nie przewiduje rozliczeń w walucie obcej.</w:t>
      </w:r>
    </w:p>
    <w:p w14:paraId="4142911E" w14:textId="3996476A" w:rsidR="00797375" w:rsidRPr="00F84639" w:rsidRDefault="00797375" w:rsidP="00797375">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9.    </w:t>
      </w: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31C5F2B5" w14:textId="272D78D6" w:rsidR="00797375" w:rsidRPr="00797375" w:rsidRDefault="00797375" w:rsidP="00797375">
      <w:pPr>
        <w:pStyle w:val="Akapitzlist"/>
        <w:tabs>
          <w:tab w:val="left" w:pos="851"/>
        </w:tabs>
        <w:suppressAutoHyphens/>
        <w:spacing w:after="0" w:line="240" w:lineRule="auto"/>
        <w:ind w:left="993" w:hanging="426"/>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10.  </w:t>
      </w:r>
      <w:r w:rsidRPr="00797375">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2020 roku poz. 106), dla celów zastosowania kryterium ceny lub kosztu zamawiający dolicza do przedstawionej w tej ofercie ceny kwotę podatku od towarów i usług, którą miałby obowiązek rozliczyć.</w:t>
      </w:r>
      <w:r w:rsidRPr="00797375">
        <w:rPr>
          <w:rFonts w:ascii="Century Gothic" w:eastAsia="Times New Roman" w:hAnsi="Century Gothic" w:cs="Arial"/>
          <w:b/>
          <w:sz w:val="18"/>
          <w:szCs w:val="18"/>
          <w:lang w:eastAsia="pl-PL"/>
        </w:rPr>
        <w:t xml:space="preserve"> </w:t>
      </w:r>
      <w:r w:rsidRPr="00797375">
        <w:rPr>
          <w:rFonts w:ascii="Century Gothic" w:eastAsia="Times New Roman" w:hAnsi="Century Gothic" w:cs="Arial"/>
          <w:sz w:val="18"/>
          <w:szCs w:val="18"/>
          <w:lang w:eastAsia="pl-PL"/>
        </w:rPr>
        <w:t>W ofercie, o której mowa w ust. 1, wykonawca ma obowiązek:</w:t>
      </w:r>
    </w:p>
    <w:p w14:paraId="11FCD62F"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BB1870B"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54966CCA"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9D85946"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6"/>
    <w:p w14:paraId="6BE5AEBD" w14:textId="77777777" w:rsidR="00797375" w:rsidRDefault="00797375" w:rsidP="00797375">
      <w:pPr>
        <w:suppressAutoHyphens/>
        <w:spacing w:after="0" w:line="200" w:lineRule="atLeast"/>
        <w:jc w:val="both"/>
        <w:rPr>
          <w:rFonts w:ascii="Century Gothic" w:eastAsia="Times New Roman" w:hAnsi="Century Gothic" w:cs="Times New Roman"/>
          <w:bCs/>
          <w:sz w:val="18"/>
          <w:szCs w:val="18"/>
          <w:lang w:eastAsia="ar-SA"/>
        </w:rPr>
      </w:pPr>
    </w:p>
    <w:p w14:paraId="6DAF3BB4" w14:textId="4E3798FA"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4A5690D3"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51690A34" w14:textId="01AF45A6" w:rsidR="00797375" w:rsidRPr="00832F19" w:rsidRDefault="00797375" w:rsidP="00797375">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F63559">
        <w:rPr>
          <w:rFonts w:ascii="Century Gothic" w:eastAsia="Times New Roman" w:hAnsi="Century Gothic" w:cs="Times New Roman"/>
          <w:color w:val="000000"/>
          <w:sz w:val="18"/>
          <w:szCs w:val="18"/>
          <w:lang w:eastAsia="ar-SA"/>
        </w:rPr>
        <w:t xml:space="preserve"> </w:t>
      </w:r>
      <w:r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45B957E3" w14:textId="77777777" w:rsidR="00797375" w:rsidRPr="00832F19" w:rsidRDefault="00797375" w:rsidP="00797375">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726D87FD" w14:textId="16816FBA" w:rsidR="00797375" w:rsidRDefault="00797375" w:rsidP="00797375">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Pr="00C355B2">
        <w:rPr>
          <w:rFonts w:ascii="Century Gothic" w:eastAsia="Times New Roman" w:hAnsi="Century Gothic" w:cs="Times New Roman"/>
          <w:b/>
          <w:bCs/>
          <w:sz w:val="18"/>
          <w:szCs w:val="18"/>
          <w:lang w:eastAsia="ar-SA"/>
        </w:rPr>
        <w:t xml:space="preserve">Cena (C): </w:t>
      </w:r>
      <w:r w:rsidRPr="00C355B2">
        <w:rPr>
          <w:rFonts w:ascii="Century Gothic" w:eastAsia="Times New Roman" w:hAnsi="Century Gothic" w:cs="Times New Roman"/>
          <w:b/>
          <w:sz w:val="18"/>
          <w:szCs w:val="18"/>
          <w:lang w:eastAsia="ar-SA"/>
        </w:rPr>
        <w:t>maksymalna ilość punktów</w:t>
      </w:r>
      <w:r w:rsidRPr="00C355B2">
        <w:rPr>
          <w:rFonts w:ascii="Century Gothic" w:eastAsia="Times New Roman" w:hAnsi="Century Gothic" w:cs="Times New Roman"/>
          <w:b/>
          <w:bCs/>
          <w:sz w:val="18"/>
          <w:szCs w:val="18"/>
          <w:lang w:eastAsia="ar-SA"/>
        </w:rPr>
        <w:t xml:space="preserve"> - </w:t>
      </w:r>
      <w:r>
        <w:rPr>
          <w:rFonts w:ascii="Century Gothic" w:eastAsia="Times New Roman" w:hAnsi="Century Gothic" w:cs="Times New Roman"/>
          <w:b/>
          <w:bCs/>
          <w:sz w:val="18"/>
          <w:szCs w:val="18"/>
          <w:lang w:eastAsia="ar-SA"/>
        </w:rPr>
        <w:t>6</w:t>
      </w:r>
      <w:r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7EA7FF12" w14:textId="77777777" w:rsidR="00797375" w:rsidRPr="00C355B2" w:rsidRDefault="00797375" w:rsidP="00797375">
      <w:pPr>
        <w:pStyle w:val="Akapitzlist"/>
        <w:tabs>
          <w:tab w:val="left" w:pos="1134"/>
        </w:tabs>
        <w:suppressAutoHyphens/>
        <w:spacing w:after="0" w:line="240" w:lineRule="auto"/>
        <w:ind w:left="1069"/>
        <w:jc w:val="both"/>
        <w:rPr>
          <w:rFonts w:ascii="Century Gothic" w:eastAsia="Times New Roman" w:hAnsi="Century Gothic" w:cs="Times New Roman"/>
          <w:b/>
          <w:bCs/>
          <w:sz w:val="18"/>
          <w:szCs w:val="18"/>
          <w:lang w:eastAsia="ar-SA"/>
        </w:rPr>
      </w:pPr>
    </w:p>
    <w:p w14:paraId="757273D5" w14:textId="77777777" w:rsidR="00797375" w:rsidRPr="00832F19" w:rsidRDefault="00797375" w:rsidP="00797375">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42D2B1AF" w14:textId="77777777" w:rsidR="00797375" w:rsidRDefault="00797375" w:rsidP="00797375">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Pr>
          <w:rFonts w:ascii="Century Gothic" w:eastAsia="Times New Roman" w:hAnsi="Century Gothic" w:cs="Times New Roman"/>
          <w:bCs/>
          <w:sz w:val="18"/>
          <w:szCs w:val="18"/>
          <w:lang w:eastAsia="ar-SA"/>
        </w:rPr>
        <w:t>oferty badanej       x 100%   x  6</w:t>
      </w:r>
      <w:r w:rsidRPr="00832F19">
        <w:rPr>
          <w:rFonts w:ascii="Century Gothic" w:eastAsia="Times New Roman" w:hAnsi="Century Gothic" w:cs="Times New Roman"/>
          <w:bCs/>
          <w:sz w:val="18"/>
          <w:szCs w:val="18"/>
          <w:lang w:eastAsia="ar-SA"/>
        </w:rPr>
        <w:t>0 pkt</w:t>
      </w:r>
    </w:p>
    <w:p w14:paraId="27F7516E" w14:textId="77777777" w:rsidR="00797375" w:rsidRPr="00832F19" w:rsidRDefault="00797375" w:rsidP="00797375">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55FBAE0B" w14:textId="77777777" w:rsidR="00797375" w:rsidRPr="002465A3" w:rsidRDefault="00797375" w:rsidP="00797375">
      <w:pPr>
        <w:pStyle w:val="Akapitzlist"/>
        <w:numPr>
          <w:ilvl w:val="0"/>
          <w:numId w:val="9"/>
        </w:numPr>
        <w:tabs>
          <w:tab w:val="left" w:pos="708"/>
        </w:tabs>
        <w:suppressAutoHyphens/>
        <w:autoSpaceDE w:val="0"/>
        <w:autoSpaceDN w:val="0"/>
        <w:adjustRightInd w:val="0"/>
        <w:spacing w:after="0" w:line="200" w:lineRule="atLeast"/>
        <w:ind w:left="1276" w:hanging="425"/>
        <w:jc w:val="both"/>
        <w:rPr>
          <w:rFonts w:ascii="Century Gothic" w:hAnsi="Century Gothic" w:cs="Century Gothic"/>
          <w:b/>
          <w:sz w:val="18"/>
          <w:szCs w:val="18"/>
          <w:lang w:val="pl"/>
        </w:rPr>
      </w:pPr>
      <w:r w:rsidRPr="002465A3">
        <w:rPr>
          <w:rFonts w:ascii="Century Gothic" w:hAnsi="Century Gothic" w:cs="Century Gothic"/>
          <w:b/>
          <w:sz w:val="18"/>
          <w:szCs w:val="18"/>
          <w:lang w:val="pl"/>
        </w:rPr>
        <w:t xml:space="preserve">Termin dostawy (T): maksymalna ilość punktów – </w:t>
      </w:r>
      <w:r>
        <w:rPr>
          <w:rFonts w:ascii="Century Gothic" w:hAnsi="Century Gothic" w:cs="Century Gothic"/>
          <w:b/>
          <w:sz w:val="18"/>
          <w:szCs w:val="18"/>
          <w:lang w:val="pl"/>
        </w:rPr>
        <w:t>4</w:t>
      </w:r>
      <w:r w:rsidRPr="002465A3">
        <w:rPr>
          <w:rFonts w:ascii="Century Gothic" w:hAnsi="Century Gothic" w:cs="Century Gothic"/>
          <w:b/>
          <w:sz w:val="18"/>
          <w:szCs w:val="18"/>
          <w:lang w:val="pl"/>
        </w:rPr>
        <w:t>0 pkt.</w:t>
      </w:r>
    </w:p>
    <w:p w14:paraId="3350C7F8" w14:textId="77777777" w:rsidR="00797375" w:rsidRPr="00295F0B" w:rsidRDefault="00797375" w:rsidP="00797375">
      <w:pPr>
        <w:pStyle w:val="Akapitzlist"/>
        <w:suppressAutoHyphens/>
        <w:autoSpaceDE w:val="0"/>
        <w:autoSpaceDN w:val="0"/>
        <w:adjustRightInd w:val="0"/>
        <w:spacing w:after="0" w:line="200" w:lineRule="atLeast"/>
        <w:ind w:left="1276"/>
        <w:jc w:val="both"/>
        <w:rPr>
          <w:rFonts w:ascii="Century Gothic" w:hAnsi="Century Gothic" w:cs="Century Gothic"/>
          <w:sz w:val="18"/>
          <w:szCs w:val="18"/>
        </w:rPr>
      </w:pPr>
      <w:r w:rsidRPr="00295F0B">
        <w:rPr>
          <w:rFonts w:ascii="Century Gothic" w:hAnsi="Century Gothic" w:cs="Century Gothic"/>
          <w:sz w:val="18"/>
          <w:szCs w:val="18"/>
          <w:lang w:val="pl"/>
        </w:rPr>
        <w:t>Zamawiający przyzna dodatkowe punkty za zaoferowanie okresu</w:t>
      </w:r>
      <w:r w:rsidRPr="00295F0B">
        <w:rPr>
          <w:rFonts w:ascii="Century Gothic" w:hAnsi="Century Gothic" w:cs="Century Gothic"/>
          <w:b/>
          <w:bCs/>
          <w:sz w:val="18"/>
          <w:szCs w:val="18"/>
          <w:lang w:val="pl"/>
        </w:rPr>
        <w:t xml:space="preserve"> </w:t>
      </w:r>
      <w:r>
        <w:rPr>
          <w:rFonts w:ascii="Century Gothic" w:hAnsi="Century Gothic" w:cs="Century Gothic"/>
          <w:b/>
          <w:bCs/>
          <w:sz w:val="18"/>
          <w:szCs w:val="18"/>
          <w:lang w:val="pl"/>
        </w:rPr>
        <w:t>terminu dostawy</w:t>
      </w:r>
      <w:r w:rsidRPr="00295F0B">
        <w:rPr>
          <w:rFonts w:ascii="Century Gothic" w:hAnsi="Century Gothic" w:cs="Century Gothic"/>
          <w:b/>
          <w:bCs/>
          <w:sz w:val="18"/>
          <w:szCs w:val="18"/>
          <w:lang w:val="pl"/>
        </w:rPr>
        <w:t xml:space="preserve"> </w:t>
      </w:r>
      <w:r w:rsidRPr="00295F0B">
        <w:rPr>
          <w:rFonts w:ascii="Century Gothic" w:hAnsi="Century Gothic" w:cs="Century Gothic"/>
          <w:sz w:val="18"/>
          <w:szCs w:val="18"/>
          <w:lang w:val="pl"/>
        </w:rPr>
        <w:t>na zrealizowane zam</w:t>
      </w:r>
      <w:r w:rsidRPr="00295F0B">
        <w:rPr>
          <w:rFonts w:ascii="Century Gothic" w:hAnsi="Century Gothic" w:cs="Century Gothic"/>
          <w:sz w:val="18"/>
          <w:szCs w:val="18"/>
        </w:rPr>
        <w:t xml:space="preserve">ówienie, liczonej od daty podpisania </w:t>
      </w:r>
      <w:r>
        <w:rPr>
          <w:rFonts w:ascii="Century Gothic" w:hAnsi="Century Gothic" w:cs="Century Gothic"/>
          <w:sz w:val="18"/>
          <w:szCs w:val="18"/>
        </w:rPr>
        <w:t>umowy</w:t>
      </w:r>
      <w:r w:rsidRPr="00295F0B">
        <w:rPr>
          <w:rFonts w:ascii="Century Gothic" w:hAnsi="Century Gothic" w:cs="Century Gothic"/>
          <w:sz w:val="18"/>
          <w:szCs w:val="18"/>
        </w:rPr>
        <w:t>, wynoszący:</w:t>
      </w:r>
    </w:p>
    <w:p w14:paraId="3D14451E" w14:textId="77777777" w:rsidR="00797375" w:rsidRPr="00295F0B" w:rsidRDefault="00797375" w:rsidP="00797375">
      <w:pPr>
        <w:pStyle w:val="Akapitzlist"/>
        <w:suppressAutoHyphens/>
        <w:autoSpaceDE w:val="0"/>
        <w:autoSpaceDN w:val="0"/>
        <w:adjustRightInd w:val="0"/>
        <w:spacing w:after="0" w:line="200" w:lineRule="atLeast"/>
        <w:ind w:left="1069"/>
        <w:jc w:val="both"/>
        <w:rPr>
          <w:rFonts w:ascii="Century Gothic" w:hAnsi="Century Gothic" w:cs="Century Gothic"/>
          <w:sz w:val="18"/>
          <w:szCs w:val="18"/>
          <w:lang w:val="pl"/>
        </w:rPr>
      </w:pPr>
    </w:p>
    <w:p w14:paraId="4DAC6970" w14:textId="77777777" w:rsidR="00797375" w:rsidRPr="00295F0B" w:rsidRDefault="00797375" w:rsidP="00797375">
      <w:pPr>
        <w:pStyle w:val="Akapitzlist"/>
        <w:suppressAutoHyphens/>
        <w:autoSpaceDE w:val="0"/>
        <w:autoSpaceDN w:val="0"/>
        <w:adjustRightInd w:val="0"/>
        <w:spacing w:after="0" w:line="200" w:lineRule="atLeast"/>
        <w:ind w:left="1276"/>
        <w:jc w:val="both"/>
        <w:rPr>
          <w:rFonts w:ascii="Century Gothic" w:hAnsi="Century Gothic" w:cs="Century Gothic"/>
          <w:sz w:val="18"/>
          <w:szCs w:val="18"/>
        </w:rPr>
      </w:pPr>
      <w:r>
        <w:rPr>
          <w:rFonts w:ascii="Century Gothic" w:hAnsi="Century Gothic" w:cs="Century Gothic"/>
          <w:b/>
          <w:bCs/>
          <w:sz w:val="18"/>
          <w:szCs w:val="18"/>
          <w:lang w:val="pl"/>
        </w:rPr>
        <w:t>do 30 dni</w:t>
      </w:r>
      <w:r w:rsidRPr="00295F0B">
        <w:rPr>
          <w:rFonts w:ascii="Century Gothic" w:hAnsi="Century Gothic" w:cs="Century Gothic"/>
          <w:b/>
          <w:bCs/>
          <w:sz w:val="18"/>
          <w:szCs w:val="18"/>
          <w:lang w:val="pl"/>
        </w:rPr>
        <w:t xml:space="preserve">, </w:t>
      </w:r>
      <w:r w:rsidRPr="00295F0B">
        <w:rPr>
          <w:rFonts w:ascii="Century Gothic" w:hAnsi="Century Gothic" w:cs="Century Gothic"/>
          <w:sz w:val="18"/>
          <w:szCs w:val="18"/>
          <w:lang w:val="pl"/>
        </w:rPr>
        <w:t>w</w:t>
      </w:r>
      <w:r w:rsidRPr="00295F0B">
        <w:rPr>
          <w:rFonts w:ascii="Century Gothic" w:hAnsi="Century Gothic" w:cs="Century Gothic"/>
          <w:sz w:val="18"/>
          <w:szCs w:val="18"/>
        </w:rPr>
        <w:t xml:space="preserve">ówczas Wykonawcy zostanie przyznane </w:t>
      </w:r>
      <w:r>
        <w:rPr>
          <w:rFonts w:ascii="Century Gothic" w:hAnsi="Century Gothic" w:cs="Century Gothic"/>
          <w:sz w:val="18"/>
          <w:szCs w:val="18"/>
        </w:rPr>
        <w:t>4</w:t>
      </w:r>
      <w:r w:rsidRPr="00295F0B">
        <w:rPr>
          <w:rFonts w:ascii="Century Gothic" w:hAnsi="Century Gothic" w:cs="Century Gothic"/>
          <w:sz w:val="18"/>
          <w:szCs w:val="18"/>
        </w:rPr>
        <w:t xml:space="preserve">0 pkt </w:t>
      </w:r>
    </w:p>
    <w:p w14:paraId="6A55C9D9" w14:textId="77777777" w:rsidR="00797375" w:rsidRPr="00295F0B" w:rsidRDefault="00797375" w:rsidP="00797375">
      <w:pPr>
        <w:pStyle w:val="Akapitzlist"/>
        <w:suppressAutoHyphens/>
        <w:autoSpaceDE w:val="0"/>
        <w:autoSpaceDN w:val="0"/>
        <w:adjustRightInd w:val="0"/>
        <w:spacing w:after="0" w:line="200" w:lineRule="atLeast"/>
        <w:ind w:left="1276"/>
        <w:jc w:val="both"/>
        <w:rPr>
          <w:rFonts w:ascii="Century Gothic" w:hAnsi="Century Gothic" w:cs="Century Gothic"/>
          <w:sz w:val="18"/>
          <w:szCs w:val="18"/>
        </w:rPr>
      </w:pPr>
      <w:r>
        <w:rPr>
          <w:rFonts w:ascii="Century Gothic" w:hAnsi="Century Gothic" w:cs="Century Gothic"/>
          <w:b/>
          <w:bCs/>
          <w:sz w:val="18"/>
          <w:szCs w:val="18"/>
          <w:lang w:val="pl"/>
        </w:rPr>
        <w:t>do 45</w:t>
      </w:r>
      <w:r w:rsidRPr="00295F0B">
        <w:rPr>
          <w:rFonts w:ascii="Century Gothic" w:hAnsi="Century Gothic" w:cs="Century Gothic"/>
          <w:b/>
          <w:bCs/>
          <w:sz w:val="18"/>
          <w:szCs w:val="18"/>
          <w:lang w:val="pl"/>
        </w:rPr>
        <w:t xml:space="preserve"> </w:t>
      </w:r>
      <w:r>
        <w:rPr>
          <w:rFonts w:ascii="Century Gothic" w:hAnsi="Century Gothic" w:cs="Century Gothic"/>
          <w:b/>
          <w:bCs/>
          <w:sz w:val="18"/>
          <w:szCs w:val="18"/>
          <w:lang w:val="pl"/>
        </w:rPr>
        <w:t>dni</w:t>
      </w:r>
      <w:r w:rsidRPr="00295F0B">
        <w:rPr>
          <w:rFonts w:ascii="Century Gothic" w:hAnsi="Century Gothic" w:cs="Century Gothic"/>
          <w:sz w:val="18"/>
          <w:szCs w:val="18"/>
          <w:lang w:val="pl"/>
        </w:rPr>
        <w:t>, w</w:t>
      </w:r>
      <w:r w:rsidRPr="00295F0B">
        <w:rPr>
          <w:rFonts w:ascii="Century Gothic" w:hAnsi="Century Gothic" w:cs="Century Gothic"/>
          <w:sz w:val="18"/>
          <w:szCs w:val="18"/>
        </w:rPr>
        <w:t xml:space="preserve">ówczas Wykonawcy zostanie przyznane </w:t>
      </w:r>
      <w:r>
        <w:rPr>
          <w:rFonts w:ascii="Century Gothic" w:hAnsi="Century Gothic" w:cs="Century Gothic"/>
          <w:sz w:val="18"/>
          <w:szCs w:val="18"/>
        </w:rPr>
        <w:t>2</w:t>
      </w:r>
      <w:r w:rsidRPr="00295F0B">
        <w:rPr>
          <w:rFonts w:ascii="Century Gothic" w:hAnsi="Century Gothic" w:cs="Century Gothic"/>
          <w:sz w:val="18"/>
          <w:szCs w:val="18"/>
        </w:rPr>
        <w:t>0 pkt</w:t>
      </w:r>
    </w:p>
    <w:p w14:paraId="782D73B4" w14:textId="77777777" w:rsidR="00797375" w:rsidRPr="00295F0B" w:rsidRDefault="00797375" w:rsidP="00797375">
      <w:pPr>
        <w:pStyle w:val="Akapitzlist"/>
        <w:suppressAutoHyphens/>
        <w:autoSpaceDE w:val="0"/>
        <w:autoSpaceDN w:val="0"/>
        <w:adjustRightInd w:val="0"/>
        <w:spacing w:after="0" w:line="200" w:lineRule="atLeast"/>
        <w:ind w:left="1276"/>
        <w:rPr>
          <w:rFonts w:ascii="Century Gothic" w:hAnsi="Century Gothic" w:cs="Century Gothic"/>
          <w:sz w:val="18"/>
          <w:szCs w:val="18"/>
        </w:rPr>
      </w:pPr>
      <w:r>
        <w:rPr>
          <w:rFonts w:ascii="Century Gothic" w:hAnsi="Century Gothic" w:cs="Century Gothic"/>
          <w:b/>
          <w:bCs/>
          <w:sz w:val="18"/>
          <w:szCs w:val="18"/>
          <w:lang w:val="pl"/>
        </w:rPr>
        <w:t>do 60</w:t>
      </w:r>
      <w:r w:rsidRPr="00295F0B">
        <w:rPr>
          <w:rFonts w:ascii="Century Gothic" w:hAnsi="Century Gothic" w:cs="Century Gothic"/>
          <w:b/>
          <w:bCs/>
          <w:sz w:val="18"/>
          <w:szCs w:val="18"/>
          <w:lang w:val="pl"/>
        </w:rPr>
        <w:t xml:space="preserve"> </w:t>
      </w:r>
      <w:r>
        <w:rPr>
          <w:rFonts w:ascii="Century Gothic" w:hAnsi="Century Gothic" w:cs="Century Gothic"/>
          <w:b/>
          <w:bCs/>
          <w:sz w:val="18"/>
          <w:szCs w:val="18"/>
          <w:lang w:val="pl"/>
        </w:rPr>
        <w:t>dni</w:t>
      </w:r>
      <w:r w:rsidRPr="00295F0B">
        <w:rPr>
          <w:rFonts w:ascii="Century Gothic" w:hAnsi="Century Gothic" w:cs="Century Gothic"/>
          <w:sz w:val="18"/>
          <w:szCs w:val="18"/>
          <w:lang w:val="pl"/>
        </w:rPr>
        <w:t>, w</w:t>
      </w:r>
      <w:r w:rsidRPr="00295F0B">
        <w:rPr>
          <w:rFonts w:ascii="Century Gothic" w:hAnsi="Century Gothic" w:cs="Century Gothic"/>
          <w:sz w:val="18"/>
          <w:szCs w:val="18"/>
        </w:rPr>
        <w:t>ówcza</w:t>
      </w:r>
      <w:r>
        <w:rPr>
          <w:rFonts w:ascii="Century Gothic" w:hAnsi="Century Gothic" w:cs="Century Gothic"/>
          <w:sz w:val="18"/>
          <w:szCs w:val="18"/>
        </w:rPr>
        <w:t xml:space="preserve">s Wykonawcy zostanie przyznane </w:t>
      </w:r>
      <w:r w:rsidRPr="00295F0B">
        <w:rPr>
          <w:rFonts w:ascii="Century Gothic" w:hAnsi="Century Gothic" w:cs="Century Gothic"/>
          <w:sz w:val="18"/>
          <w:szCs w:val="18"/>
        </w:rPr>
        <w:t>0 pkt</w:t>
      </w:r>
      <w:r>
        <w:rPr>
          <w:rFonts w:ascii="Century Gothic" w:hAnsi="Century Gothic" w:cs="Century Gothic"/>
          <w:sz w:val="18"/>
          <w:szCs w:val="18"/>
        </w:rPr>
        <w:t xml:space="preserve"> </w:t>
      </w:r>
      <w:r w:rsidRPr="00295F0B">
        <w:rPr>
          <w:rFonts w:ascii="Century Gothic" w:hAnsi="Century Gothic" w:cs="Century Gothic"/>
          <w:sz w:val="18"/>
          <w:szCs w:val="18"/>
        </w:rPr>
        <w:t xml:space="preserve">(Wykonawca nie może zaoferować </w:t>
      </w:r>
      <w:r>
        <w:rPr>
          <w:rFonts w:ascii="Century Gothic" w:hAnsi="Century Gothic" w:cs="Century Gothic"/>
          <w:sz w:val="18"/>
          <w:szCs w:val="18"/>
        </w:rPr>
        <w:t>dłuższego terminu dostawy</w:t>
      </w:r>
      <w:r w:rsidRPr="00295F0B">
        <w:rPr>
          <w:rFonts w:ascii="Century Gothic" w:hAnsi="Century Gothic" w:cs="Century Gothic"/>
          <w:sz w:val="18"/>
          <w:szCs w:val="18"/>
        </w:rPr>
        <w:t xml:space="preserve">, jest to </w:t>
      </w:r>
      <w:r>
        <w:rPr>
          <w:rFonts w:ascii="Century Gothic" w:hAnsi="Century Gothic" w:cs="Century Gothic"/>
          <w:sz w:val="18"/>
          <w:szCs w:val="18"/>
        </w:rPr>
        <w:t>maksymalny</w:t>
      </w:r>
      <w:r w:rsidRPr="00295F0B">
        <w:rPr>
          <w:rFonts w:ascii="Century Gothic" w:hAnsi="Century Gothic" w:cs="Century Gothic"/>
          <w:sz w:val="18"/>
          <w:szCs w:val="18"/>
        </w:rPr>
        <w:t xml:space="preserve"> czas wymagany w SWZ).</w:t>
      </w:r>
    </w:p>
    <w:p w14:paraId="02BCB37C" w14:textId="77777777" w:rsidR="00797375" w:rsidRDefault="00797375" w:rsidP="00797375">
      <w:pPr>
        <w:pStyle w:val="Akapitzlist"/>
        <w:tabs>
          <w:tab w:val="left" w:pos="708"/>
        </w:tabs>
        <w:suppressAutoHyphens/>
        <w:autoSpaceDE w:val="0"/>
        <w:autoSpaceDN w:val="0"/>
        <w:adjustRightInd w:val="0"/>
        <w:spacing w:after="0" w:line="200" w:lineRule="atLeast"/>
        <w:ind w:left="1276"/>
        <w:jc w:val="both"/>
        <w:rPr>
          <w:rFonts w:ascii="Century Gothic" w:hAnsi="Century Gothic" w:cs="Century Gothic"/>
          <w:sz w:val="18"/>
          <w:szCs w:val="18"/>
          <w:lang w:val="pl"/>
        </w:rPr>
      </w:pPr>
    </w:p>
    <w:p w14:paraId="1C3E4F86" w14:textId="77777777" w:rsidR="00797375" w:rsidRPr="00295F0B" w:rsidRDefault="00797375" w:rsidP="00797375">
      <w:pPr>
        <w:pStyle w:val="Akapitzlist"/>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sidRPr="00295F0B">
        <w:rPr>
          <w:rFonts w:ascii="Century Gothic" w:hAnsi="Century Gothic" w:cs="Century Gothic"/>
          <w:sz w:val="18"/>
          <w:szCs w:val="18"/>
          <w:lang w:val="pl"/>
        </w:rPr>
        <w:t xml:space="preserve">Wykonawca winien zaoferować wyłącznie okres </w:t>
      </w:r>
      <w:r>
        <w:rPr>
          <w:rFonts w:ascii="Century Gothic" w:hAnsi="Century Gothic" w:cs="Century Gothic"/>
          <w:sz w:val="18"/>
          <w:szCs w:val="18"/>
          <w:lang w:val="pl"/>
        </w:rPr>
        <w:t>dostaw</w:t>
      </w:r>
      <w:r w:rsidRPr="00295F0B">
        <w:rPr>
          <w:rFonts w:ascii="Century Gothic" w:hAnsi="Century Gothic" w:cs="Century Gothic"/>
          <w:sz w:val="18"/>
          <w:szCs w:val="18"/>
          <w:lang w:val="pl"/>
        </w:rPr>
        <w:t xml:space="preserve"> wymieniony w niniejszym kryterium oceny oferty.</w:t>
      </w:r>
    </w:p>
    <w:p w14:paraId="1D7D995B" w14:textId="77777777" w:rsidR="00797375" w:rsidRPr="00295F0B" w:rsidRDefault="00797375" w:rsidP="00797375">
      <w:pPr>
        <w:suppressAutoHyphens/>
        <w:autoSpaceDE w:val="0"/>
        <w:autoSpaceDN w:val="0"/>
        <w:adjustRightInd w:val="0"/>
        <w:spacing w:after="0" w:line="200" w:lineRule="atLeast"/>
        <w:ind w:left="1418"/>
        <w:jc w:val="both"/>
        <w:rPr>
          <w:rFonts w:ascii="Century Gothic" w:hAnsi="Century Gothic" w:cs="Century Gothic"/>
          <w:sz w:val="18"/>
          <w:szCs w:val="18"/>
          <w:lang w:val="pl"/>
        </w:rPr>
      </w:pPr>
    </w:p>
    <w:p w14:paraId="76710216" w14:textId="09EDC51B" w:rsidR="00797375" w:rsidRPr="002843E0" w:rsidRDefault="00797375" w:rsidP="00797375">
      <w:pPr>
        <w:tabs>
          <w:tab w:val="left" w:pos="284"/>
          <w:tab w:val="left" w:pos="567"/>
          <w:tab w:val="left" w:pos="708"/>
        </w:tabs>
        <w:suppressAutoHyphens/>
        <w:autoSpaceDE w:val="0"/>
        <w:autoSpaceDN w:val="0"/>
        <w:adjustRightInd w:val="0"/>
        <w:spacing w:after="0" w:line="200" w:lineRule="atLeast"/>
        <w:ind w:firstLine="567"/>
        <w:jc w:val="both"/>
        <w:rPr>
          <w:rFonts w:ascii="Century Gothic" w:hAnsi="Century Gothic" w:cs="Century Gothic"/>
          <w:sz w:val="18"/>
          <w:szCs w:val="18"/>
        </w:rPr>
      </w:pPr>
      <w:r>
        <w:rPr>
          <w:rFonts w:ascii="Century Gothic" w:hAnsi="Century Gothic" w:cs="Century Gothic"/>
          <w:sz w:val="18"/>
          <w:szCs w:val="18"/>
          <w:lang w:val="pl"/>
        </w:rPr>
        <w:t xml:space="preserve">2.  </w:t>
      </w:r>
      <w:r w:rsidR="00F63559">
        <w:rPr>
          <w:rFonts w:ascii="Century Gothic" w:hAnsi="Century Gothic" w:cs="Century Gothic"/>
          <w:sz w:val="18"/>
          <w:szCs w:val="18"/>
          <w:lang w:val="pl"/>
        </w:rPr>
        <w:t xml:space="preserve"> </w:t>
      </w:r>
      <w:r>
        <w:rPr>
          <w:rFonts w:ascii="Century Gothic" w:hAnsi="Century Gothic" w:cs="Century Gothic"/>
          <w:sz w:val="18"/>
          <w:szCs w:val="18"/>
          <w:lang w:val="pl"/>
        </w:rPr>
        <w:t>Obliczenia dokonane będą z dokładnością do dw</w:t>
      </w:r>
      <w:r w:rsidRPr="002843E0">
        <w:rPr>
          <w:rFonts w:ascii="Century Gothic" w:hAnsi="Century Gothic" w:cs="Century Gothic"/>
          <w:sz w:val="18"/>
          <w:szCs w:val="18"/>
        </w:rPr>
        <w:t xml:space="preserve">óch miejsc po przecinku. </w:t>
      </w:r>
    </w:p>
    <w:p w14:paraId="6869F183" w14:textId="3ED4EF51" w:rsidR="00797375" w:rsidRPr="002843E0" w:rsidRDefault="00797375" w:rsidP="00797375">
      <w:pPr>
        <w:tabs>
          <w:tab w:val="left" w:pos="567"/>
          <w:tab w:val="left" w:pos="851"/>
        </w:tabs>
        <w:suppressAutoHyphens/>
        <w:autoSpaceDE w:val="0"/>
        <w:autoSpaceDN w:val="0"/>
        <w:adjustRightInd w:val="0"/>
        <w:spacing w:after="0" w:line="240" w:lineRule="auto"/>
        <w:ind w:left="851" w:right="-1" w:hanging="284"/>
        <w:jc w:val="both"/>
        <w:rPr>
          <w:rFonts w:ascii="Century Gothic" w:hAnsi="Century Gothic" w:cs="Century Gothic"/>
          <w:color w:val="000000"/>
          <w:sz w:val="18"/>
          <w:szCs w:val="18"/>
        </w:rPr>
      </w:pPr>
      <w:r>
        <w:rPr>
          <w:rFonts w:ascii="Century Gothic" w:hAnsi="Century Gothic" w:cs="Century Gothic"/>
          <w:color w:val="000000"/>
          <w:sz w:val="18"/>
          <w:szCs w:val="18"/>
          <w:lang w:val="pl"/>
        </w:rPr>
        <w:t xml:space="preserve">3. </w:t>
      </w:r>
      <w:r w:rsidR="00F63559">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Oferta, która przedstawia najkorzystniejszy bilans (maksymalna liczba przyznanych punktów                      w oparciu o ustalone kryteria (C+T) zostanie uznana za najkorzystniejszą, pozostałe oferty zostaną sklasyfikowane zgodnie z ilością uzyskanych punkt</w:t>
      </w:r>
      <w:r w:rsidRPr="002843E0">
        <w:rPr>
          <w:rFonts w:ascii="Century Gothic" w:hAnsi="Century Gothic" w:cs="Century Gothic"/>
          <w:color w:val="000000"/>
          <w:sz w:val="18"/>
          <w:szCs w:val="18"/>
        </w:rPr>
        <w:t xml:space="preserve">ów. </w:t>
      </w:r>
    </w:p>
    <w:p w14:paraId="4363219B" w14:textId="68B33A6A" w:rsidR="00797375" w:rsidRDefault="00797375" w:rsidP="00797375">
      <w:pPr>
        <w:tabs>
          <w:tab w:val="left" w:pos="567"/>
        </w:tabs>
        <w:suppressAutoHyphens/>
        <w:autoSpaceDE w:val="0"/>
        <w:autoSpaceDN w:val="0"/>
        <w:adjustRightInd w:val="0"/>
        <w:spacing w:after="0" w:line="240" w:lineRule="auto"/>
        <w:ind w:left="851" w:hanging="284"/>
        <w:jc w:val="both"/>
        <w:rPr>
          <w:rFonts w:ascii="Century Gothic" w:hAnsi="Century Gothic" w:cs="Century Gothic"/>
          <w:sz w:val="18"/>
          <w:szCs w:val="18"/>
          <w:lang w:val="pl"/>
        </w:rPr>
      </w:pPr>
      <w:r>
        <w:rPr>
          <w:rFonts w:ascii="Century Gothic" w:hAnsi="Century Gothic" w:cs="Century Gothic"/>
          <w:color w:val="000000"/>
          <w:sz w:val="18"/>
          <w:szCs w:val="18"/>
          <w:lang w:val="pl"/>
        </w:rPr>
        <w:t>4.</w:t>
      </w:r>
      <w:r w:rsidR="00F63559">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 xml:space="preserve"> Przy dokonywaniu wyboru najkorzystniejszej oferty Zamawiający będzie stosował wyłącznie zasady  i kryteria określone w niniejszej SWZ.</w:t>
      </w:r>
    </w:p>
    <w:p w14:paraId="6C1630F9" w14:textId="4F4813F0" w:rsidR="00B62C0E" w:rsidRDefault="00B62C0E" w:rsidP="00E022B1">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p>
    <w:p w14:paraId="1B31BC73" w14:textId="5E174E95" w:rsidR="007C2AB0" w:rsidRDefault="007C2AB0" w:rsidP="00E022B1">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p>
    <w:p w14:paraId="3F2E9CEB" w14:textId="7A46C7B2" w:rsidR="007C2AB0" w:rsidRDefault="007C2AB0" w:rsidP="00E022B1">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p>
    <w:p w14:paraId="08680030" w14:textId="77777777" w:rsidR="007C2AB0" w:rsidRPr="008607E8" w:rsidRDefault="007C2AB0" w:rsidP="00E022B1">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p>
    <w:p w14:paraId="7A48C19F" w14:textId="4F514268"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lastRenderedPageBreak/>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6FB5B528" w14:textId="77777777" w:rsidR="00C76425" w:rsidRPr="00832F19"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33A8F6F"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50F9EA9E" w14:textId="393DE43B" w:rsidR="000C6209" w:rsidRPr="00897F72" w:rsidRDefault="000C6209" w:rsidP="002057E4">
      <w:pPr>
        <w:pStyle w:val="Akapitzlist"/>
        <w:numPr>
          <w:ilvl w:val="0"/>
          <w:numId w:val="18"/>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eastAsia="Times New Roman" w:hAnsi="Century Gothic" w:cs="Arial"/>
          <w:sz w:val="18"/>
          <w:szCs w:val="18"/>
          <w:lang w:eastAsia="ar-SA"/>
        </w:rPr>
        <w:t xml:space="preserve">Zgodnie z art. </w:t>
      </w:r>
      <w:r w:rsidR="00F63559">
        <w:rPr>
          <w:rFonts w:ascii="Century Gothic" w:eastAsia="Times New Roman" w:hAnsi="Century Gothic" w:cs="Arial"/>
          <w:sz w:val="18"/>
          <w:szCs w:val="18"/>
          <w:lang w:eastAsia="ar-SA"/>
        </w:rPr>
        <w:t>134</w:t>
      </w:r>
      <w:r w:rsidRPr="00897F72">
        <w:rPr>
          <w:rFonts w:ascii="Century Gothic" w:eastAsia="Times New Roman" w:hAnsi="Century Gothic" w:cs="Arial"/>
          <w:sz w:val="18"/>
          <w:szCs w:val="18"/>
          <w:lang w:eastAsia="ar-SA"/>
        </w:rPr>
        <w:t xml:space="preserve"> ust. 2 pkt </w:t>
      </w:r>
      <w:r w:rsidR="00F63559">
        <w:rPr>
          <w:rFonts w:ascii="Century Gothic" w:eastAsia="Times New Roman" w:hAnsi="Century Gothic" w:cs="Arial"/>
          <w:sz w:val="18"/>
          <w:szCs w:val="18"/>
          <w:lang w:eastAsia="ar-SA"/>
        </w:rPr>
        <w:t>5</w:t>
      </w:r>
      <w:r w:rsidRPr="00897F72">
        <w:rPr>
          <w:rFonts w:ascii="Century Gothic" w:eastAsia="Times New Roman" w:hAnsi="Century Gothic" w:cs="Arial"/>
          <w:sz w:val="18"/>
          <w:szCs w:val="18"/>
          <w:lang w:eastAsia="ar-SA"/>
        </w:rPr>
        <w:t xml:space="preserve"> Pzp</w:t>
      </w:r>
      <w:r>
        <w:rPr>
          <w:rFonts w:ascii="Century Gothic" w:eastAsia="Times New Roman" w:hAnsi="Century Gothic" w:cs="Arial"/>
          <w:sz w:val="18"/>
          <w:szCs w:val="18"/>
          <w:lang w:eastAsia="ar-SA"/>
        </w:rPr>
        <w:t>,</w:t>
      </w:r>
      <w:r w:rsidRPr="00897F72">
        <w:rPr>
          <w:rFonts w:ascii="Century Gothic" w:eastAsia="Times New Roman" w:hAnsi="Century Gothic" w:cs="Arial"/>
          <w:sz w:val="18"/>
          <w:szCs w:val="18"/>
          <w:lang w:eastAsia="ar-SA"/>
        </w:rPr>
        <w:t xml:space="preserve"> Zamawiający  wymaga wniesienia zabezpieczenia należytego   wykonania umowy.  </w:t>
      </w:r>
    </w:p>
    <w:p w14:paraId="1EAA9514" w14:textId="77777777" w:rsidR="000C6209" w:rsidRPr="007C49D8" w:rsidRDefault="000C6209" w:rsidP="002057E4">
      <w:pPr>
        <w:pStyle w:val="Akapitzlist"/>
        <w:numPr>
          <w:ilvl w:val="0"/>
          <w:numId w:val="18"/>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przewiduje wniesienie zabezpieczenia należytego wykonania umowy w wysokości  </w:t>
      </w:r>
      <w:r w:rsidRPr="00EB76E6">
        <w:rPr>
          <w:rFonts w:ascii="Century Gothic" w:hAnsi="Century Gothic" w:cs="Arial"/>
          <w:b/>
          <w:bCs/>
          <w:sz w:val="18"/>
          <w:szCs w:val="18"/>
        </w:rPr>
        <w:t>5 % wartości brutto umowy</w:t>
      </w:r>
      <w:r w:rsidRPr="00897F72">
        <w:rPr>
          <w:rFonts w:ascii="Century Gothic" w:hAnsi="Century Gothic" w:cs="Arial"/>
          <w:sz w:val="18"/>
          <w:szCs w:val="18"/>
        </w:rPr>
        <w:t xml:space="preserve">. </w:t>
      </w:r>
    </w:p>
    <w:p w14:paraId="3129AE36" w14:textId="77777777" w:rsidR="003C5542" w:rsidRDefault="000C6209" w:rsidP="002057E4">
      <w:pPr>
        <w:pStyle w:val="Akapitzlist"/>
        <w:numPr>
          <w:ilvl w:val="0"/>
          <w:numId w:val="18"/>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wezwie wykonawcę, którego oferta zostanie wybrana jako najkorzystniejsza do realizacji zamówienia, do wniesienia należytego wykonania </w:t>
      </w:r>
      <w:r w:rsidR="00F63559">
        <w:rPr>
          <w:rFonts w:ascii="Century Gothic" w:hAnsi="Century Gothic" w:cs="Arial"/>
          <w:sz w:val="18"/>
          <w:szCs w:val="18"/>
        </w:rPr>
        <w:t xml:space="preserve">umowy </w:t>
      </w:r>
      <w:r w:rsidRPr="00897F72">
        <w:rPr>
          <w:rFonts w:ascii="Century Gothic" w:hAnsi="Century Gothic" w:cs="Arial"/>
          <w:sz w:val="18"/>
          <w:szCs w:val="18"/>
        </w:rPr>
        <w:t xml:space="preserve">nie później niż </w:t>
      </w:r>
      <w:r>
        <w:rPr>
          <w:rFonts w:ascii="Century Gothic" w:hAnsi="Century Gothic" w:cs="Arial"/>
          <w:sz w:val="18"/>
          <w:szCs w:val="18"/>
        </w:rPr>
        <w:t>przed zawarciem</w:t>
      </w:r>
      <w:r w:rsidRPr="00897F72">
        <w:rPr>
          <w:rFonts w:ascii="Century Gothic" w:hAnsi="Century Gothic" w:cs="Arial"/>
          <w:sz w:val="18"/>
          <w:szCs w:val="18"/>
        </w:rPr>
        <w:t xml:space="preserve"> umowy</w:t>
      </w:r>
      <w:r w:rsidRPr="00897F72">
        <w:rPr>
          <w:rFonts w:ascii="Century Gothic" w:eastAsia="Times New Roman" w:hAnsi="Century Gothic" w:cs="Arial"/>
          <w:sz w:val="18"/>
          <w:szCs w:val="18"/>
          <w:lang w:eastAsia="ar-SA"/>
        </w:rPr>
        <w:t xml:space="preserve">.    </w:t>
      </w:r>
    </w:p>
    <w:p w14:paraId="64308935" w14:textId="7B6AC7C0" w:rsidR="003C5542" w:rsidRPr="003C5542" w:rsidRDefault="003C5542" w:rsidP="003C5542">
      <w:pPr>
        <w:pStyle w:val="Akapitzlist"/>
        <w:numPr>
          <w:ilvl w:val="0"/>
          <w:numId w:val="18"/>
        </w:numPr>
        <w:suppressAutoHyphens/>
        <w:spacing w:after="0" w:line="240" w:lineRule="auto"/>
        <w:ind w:left="851" w:hanging="284"/>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Zabezpieczenie może być wnoszone, według wyboru wykonawcy, w jednej lub w kilku następujących formach:</w:t>
      </w:r>
    </w:p>
    <w:p w14:paraId="350CAC44" w14:textId="33E7B660" w:rsidR="003C5542" w:rsidRPr="003C5542" w:rsidRDefault="003C5542" w:rsidP="003C5542">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1)</w:t>
      </w:r>
      <w:r w:rsidRPr="003C5542">
        <w:rPr>
          <w:rFonts w:ascii="Century Gothic" w:eastAsia="Times New Roman" w:hAnsi="Century Gothic" w:cs="Arial"/>
          <w:sz w:val="18"/>
          <w:szCs w:val="18"/>
          <w:lang w:eastAsia="ar-SA"/>
        </w:rPr>
        <w:tab/>
        <w:t>pieniądzu;</w:t>
      </w:r>
    </w:p>
    <w:p w14:paraId="423989C4" w14:textId="77777777" w:rsidR="003C5542" w:rsidRPr="003C5542" w:rsidRDefault="003C5542" w:rsidP="003C5542">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2)</w:t>
      </w:r>
      <w:r w:rsidRPr="003C5542">
        <w:rPr>
          <w:rFonts w:ascii="Century Gothic" w:eastAsia="Times New Roman" w:hAnsi="Century Gothic" w:cs="Arial"/>
          <w:sz w:val="18"/>
          <w:szCs w:val="18"/>
          <w:lang w:eastAsia="ar-SA"/>
        </w:rPr>
        <w:tab/>
        <w:t>poręczeniach bankowych lub poręczeniach spółdzielczej kasy oszczędnościowo-kredytowej, z tym że zobowiązanie kasy jest zawsze zobowiązaniem pieniężnym;</w:t>
      </w:r>
    </w:p>
    <w:p w14:paraId="3466EE9C" w14:textId="77777777" w:rsidR="003C5542" w:rsidRPr="003C5542" w:rsidRDefault="003C5542" w:rsidP="003C5542">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3)</w:t>
      </w:r>
      <w:r w:rsidRPr="003C5542">
        <w:rPr>
          <w:rFonts w:ascii="Century Gothic" w:eastAsia="Times New Roman" w:hAnsi="Century Gothic" w:cs="Arial"/>
          <w:sz w:val="18"/>
          <w:szCs w:val="18"/>
          <w:lang w:eastAsia="ar-SA"/>
        </w:rPr>
        <w:tab/>
        <w:t>gwarancjach bankowych;</w:t>
      </w:r>
    </w:p>
    <w:p w14:paraId="6BDC984F" w14:textId="77777777" w:rsidR="003C5542" w:rsidRPr="003C5542" w:rsidRDefault="003C5542" w:rsidP="003C5542">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4)</w:t>
      </w:r>
      <w:r w:rsidRPr="003C5542">
        <w:rPr>
          <w:rFonts w:ascii="Century Gothic" w:eastAsia="Times New Roman" w:hAnsi="Century Gothic" w:cs="Arial"/>
          <w:sz w:val="18"/>
          <w:szCs w:val="18"/>
          <w:lang w:eastAsia="ar-SA"/>
        </w:rPr>
        <w:tab/>
        <w:t>gwarancjach ubezpieczeniowych;</w:t>
      </w:r>
    </w:p>
    <w:p w14:paraId="08CBED0A" w14:textId="77777777" w:rsidR="003C5542" w:rsidRPr="003C5542" w:rsidRDefault="003C5542" w:rsidP="003C5542">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5)</w:t>
      </w:r>
      <w:r w:rsidRPr="003C5542">
        <w:rPr>
          <w:rFonts w:ascii="Century Gothic" w:eastAsia="Times New Roman" w:hAnsi="Century Gothic" w:cs="Arial"/>
          <w:sz w:val="18"/>
          <w:szCs w:val="18"/>
          <w:lang w:eastAsia="ar-SA"/>
        </w:rPr>
        <w:tab/>
        <w:t>poręczeniach udzielanych przez podmioty, o których mowa w art. 6b ust. 5 pkt 2 ustawy z dnia 9 listopada 2000 r. o utworzeniu Polskiej Agencji Rozwoju Przedsiębiorczości.</w:t>
      </w:r>
    </w:p>
    <w:p w14:paraId="574C1A84" w14:textId="5579264A" w:rsidR="003C5542" w:rsidRPr="003C5542" w:rsidRDefault="003C5542" w:rsidP="00CB1437">
      <w:pPr>
        <w:pStyle w:val="Akapitzlist"/>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5.  </w:t>
      </w:r>
      <w:r w:rsidR="00CB1437">
        <w:rPr>
          <w:rFonts w:ascii="Century Gothic" w:eastAsia="Times New Roman" w:hAnsi="Century Gothic" w:cs="Arial"/>
          <w:sz w:val="18"/>
          <w:szCs w:val="18"/>
          <w:lang w:eastAsia="ar-SA"/>
        </w:rPr>
        <w:t xml:space="preserve"> </w:t>
      </w:r>
      <w:r w:rsidRPr="003C5542">
        <w:rPr>
          <w:rFonts w:ascii="Century Gothic" w:eastAsia="Times New Roman" w:hAnsi="Century Gothic" w:cs="Arial"/>
          <w:sz w:val="18"/>
          <w:szCs w:val="18"/>
          <w:lang w:eastAsia="ar-SA"/>
        </w:rPr>
        <w:t xml:space="preserve">Zabezpieczenie wnoszone w pieniądzu wykonawca wpłaca przelewem na rachunek </w:t>
      </w:r>
      <w:r>
        <w:rPr>
          <w:rFonts w:ascii="Century Gothic" w:eastAsia="Times New Roman" w:hAnsi="Century Gothic" w:cs="Arial"/>
          <w:sz w:val="18"/>
          <w:szCs w:val="18"/>
          <w:lang w:eastAsia="ar-SA"/>
        </w:rPr>
        <w:t xml:space="preserve">  </w:t>
      </w:r>
      <w:r w:rsidRPr="003C5542">
        <w:rPr>
          <w:rFonts w:ascii="Century Gothic" w:eastAsia="Times New Roman" w:hAnsi="Century Gothic" w:cs="Arial"/>
          <w:sz w:val="18"/>
          <w:szCs w:val="18"/>
          <w:lang w:eastAsia="ar-SA"/>
        </w:rPr>
        <w:t>bankowy wskazany przez zamawiającego.</w:t>
      </w:r>
    </w:p>
    <w:p w14:paraId="1DA229E6" w14:textId="576197F2" w:rsidR="003C5542" w:rsidRPr="003C5542" w:rsidRDefault="00CB1437" w:rsidP="003C5542">
      <w:pPr>
        <w:pStyle w:val="Akapitzlist"/>
        <w:suppressAutoHyphens/>
        <w:spacing w:after="0" w:line="240" w:lineRule="auto"/>
        <w:ind w:left="927" w:hanging="360"/>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6</w:t>
      </w:r>
      <w:r w:rsidR="003C5542">
        <w:rPr>
          <w:rFonts w:ascii="Century Gothic" w:eastAsia="Times New Roman" w:hAnsi="Century Gothic" w:cs="Arial"/>
          <w:sz w:val="18"/>
          <w:szCs w:val="18"/>
          <w:lang w:eastAsia="ar-SA"/>
        </w:rPr>
        <w:t xml:space="preserve">.    </w:t>
      </w:r>
      <w:r w:rsidR="003C5542" w:rsidRPr="003C5542">
        <w:rPr>
          <w:rFonts w:ascii="Century Gothic" w:eastAsia="Times New Roman" w:hAnsi="Century Gothic" w:cs="Arial"/>
          <w:sz w:val="18"/>
          <w:szCs w:val="18"/>
          <w:lang w:eastAsia="ar-SA"/>
        </w:rPr>
        <w:t>W przypadku wniesienia wadium w pieniądzu wykonawca może wyrazić zgodę na zaliczenie kwoty wadium na poczet zabezpieczenia.</w:t>
      </w:r>
    </w:p>
    <w:p w14:paraId="712E1E44" w14:textId="1AE4EDB2" w:rsidR="003C5542" w:rsidRPr="003C5542" w:rsidRDefault="00CB1437" w:rsidP="003C5542">
      <w:pPr>
        <w:pStyle w:val="Akapitzlist"/>
        <w:suppressAutoHyphens/>
        <w:spacing w:after="0" w:line="240" w:lineRule="auto"/>
        <w:ind w:left="927" w:hanging="360"/>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7</w:t>
      </w:r>
      <w:r w:rsidR="003C5542">
        <w:rPr>
          <w:rFonts w:ascii="Century Gothic" w:eastAsia="Times New Roman" w:hAnsi="Century Gothic" w:cs="Arial"/>
          <w:sz w:val="18"/>
          <w:szCs w:val="18"/>
          <w:lang w:eastAsia="ar-SA"/>
        </w:rPr>
        <w:t xml:space="preserve">. </w:t>
      </w:r>
      <w:r w:rsidR="003C5542" w:rsidRPr="003C5542">
        <w:rPr>
          <w:rFonts w:ascii="Century Gothic" w:eastAsia="Times New Roman" w:hAnsi="Century Gothic" w:cs="Arial"/>
          <w:sz w:val="18"/>
          <w:szCs w:val="18"/>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1D55249" w14:textId="484AFE3A" w:rsidR="003C5542" w:rsidRPr="003C5542" w:rsidRDefault="00CB1437" w:rsidP="003C5542">
      <w:pPr>
        <w:tabs>
          <w:tab w:val="left" w:pos="993"/>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8</w:t>
      </w:r>
      <w:r w:rsidR="003C5542">
        <w:rPr>
          <w:rFonts w:ascii="Century Gothic" w:eastAsia="Times New Roman" w:hAnsi="Century Gothic" w:cs="Arial"/>
          <w:sz w:val="18"/>
          <w:szCs w:val="18"/>
          <w:lang w:eastAsia="ar-SA"/>
        </w:rPr>
        <w:t xml:space="preserve">.     </w:t>
      </w:r>
      <w:r w:rsidR="003C5542" w:rsidRPr="003C5542">
        <w:rPr>
          <w:rFonts w:ascii="Century Gothic" w:eastAsia="Times New Roman" w:hAnsi="Century Gothic" w:cs="Arial"/>
          <w:sz w:val="18"/>
          <w:szCs w:val="18"/>
          <w:lang w:eastAsia="ar-SA"/>
        </w:rPr>
        <w:t xml:space="preserve">W trakcie realizacji umowy wykonawca może dokonać zmiany formy zabezpieczenia na jedną </w:t>
      </w:r>
      <w:r w:rsidR="003C5542">
        <w:rPr>
          <w:rFonts w:ascii="Century Gothic" w:eastAsia="Times New Roman" w:hAnsi="Century Gothic" w:cs="Arial"/>
          <w:sz w:val="18"/>
          <w:szCs w:val="18"/>
          <w:lang w:eastAsia="ar-SA"/>
        </w:rPr>
        <w:t xml:space="preserve"> </w:t>
      </w:r>
      <w:r w:rsidR="003C5542" w:rsidRPr="003C5542">
        <w:rPr>
          <w:rFonts w:ascii="Century Gothic" w:eastAsia="Times New Roman" w:hAnsi="Century Gothic" w:cs="Arial"/>
          <w:sz w:val="18"/>
          <w:szCs w:val="18"/>
          <w:lang w:eastAsia="ar-SA"/>
        </w:rPr>
        <w:t>lub kilka form, o których mowa w pkt</w:t>
      </w:r>
      <w:r w:rsidR="003F23B9">
        <w:rPr>
          <w:rFonts w:ascii="Century Gothic" w:eastAsia="Times New Roman" w:hAnsi="Century Gothic" w:cs="Arial"/>
          <w:sz w:val="18"/>
          <w:szCs w:val="18"/>
          <w:lang w:eastAsia="ar-SA"/>
        </w:rPr>
        <w:t xml:space="preserve"> 4.</w:t>
      </w:r>
    </w:p>
    <w:p w14:paraId="3FC27557" w14:textId="6038CE5C" w:rsidR="003C5542" w:rsidRPr="00CB1437" w:rsidRDefault="003C5542" w:rsidP="00CB1437">
      <w:pPr>
        <w:pStyle w:val="Akapitzlist"/>
        <w:numPr>
          <w:ilvl w:val="0"/>
          <w:numId w:val="23"/>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CB1437">
        <w:rPr>
          <w:rFonts w:ascii="Century Gothic" w:eastAsia="Times New Roman" w:hAnsi="Century Gothic" w:cs="Arial"/>
          <w:sz w:val="18"/>
          <w:szCs w:val="18"/>
          <w:lang w:eastAsia="ar-SA"/>
        </w:rPr>
        <w:t>Zmiana formy zabezpieczenia jest dokonywana z zachowaniem ciągłości zabezpieczenia i bez zmniejszenia jego wysokości.</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2C849B7F"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1F8A07CC" w:rsidR="00010611" w:rsidRPr="006307BB" w:rsidRDefault="00212982" w:rsidP="003370AD">
      <w:pPr>
        <w:tabs>
          <w:tab w:val="left" w:pos="7164"/>
        </w:tabs>
        <w:spacing w:after="0" w:line="240" w:lineRule="auto"/>
        <w:ind w:left="851"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w:t>
      </w:r>
      <w:r w:rsidR="00BB681F">
        <w:rPr>
          <w:rFonts w:ascii="Century Gothic" w:eastAsia="Tahoma" w:hAnsi="Century Gothic" w:cs="Arial"/>
          <w:sz w:val="18"/>
          <w:szCs w:val="18"/>
          <w:lang w:eastAsia="ar-SA"/>
        </w:rPr>
        <w:t>tach</w:t>
      </w:r>
      <w:r w:rsidR="00424594">
        <w:rPr>
          <w:rFonts w:ascii="Century Gothic" w:eastAsia="Tahoma" w:hAnsi="Century Gothic" w:cs="Arial"/>
          <w:sz w:val="18"/>
          <w:szCs w:val="18"/>
          <w:lang w:eastAsia="ar-SA"/>
        </w:rPr>
        <w:t xml:space="preserve"> um</w:t>
      </w:r>
      <w:r w:rsidR="006F63D1">
        <w:rPr>
          <w:rFonts w:ascii="Century Gothic" w:eastAsia="Tahoma" w:hAnsi="Century Gothic" w:cs="Arial"/>
          <w:sz w:val="18"/>
          <w:szCs w:val="18"/>
          <w:lang w:eastAsia="ar-SA"/>
        </w:rPr>
        <w:t>ów</w:t>
      </w:r>
      <w:r w:rsidR="002A7BC4">
        <w:rPr>
          <w:rFonts w:ascii="Century Gothic" w:eastAsia="Tahoma" w:hAnsi="Century Gothic" w:cs="Arial"/>
          <w:sz w:val="18"/>
          <w:szCs w:val="18"/>
          <w:lang w:eastAsia="ar-SA"/>
        </w:rPr>
        <w:t xml:space="preserve">, stanowiącym </w:t>
      </w:r>
      <w:r w:rsidR="00AB670E" w:rsidRPr="00AB670E">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nr </w:t>
      </w:r>
      <w:r w:rsidR="00AB670E">
        <w:rPr>
          <w:rFonts w:ascii="Century Gothic" w:eastAsia="Tahoma" w:hAnsi="Century Gothic" w:cs="Arial"/>
          <w:b/>
          <w:bCs/>
          <w:sz w:val="18"/>
          <w:szCs w:val="18"/>
          <w:lang w:eastAsia="ar-SA"/>
        </w:rPr>
        <w:t>6</w:t>
      </w:r>
      <w:r w:rsidR="00F91580" w:rsidRPr="006307BB">
        <w:rPr>
          <w:rFonts w:ascii="Century Gothic" w:eastAsia="Tahoma" w:hAnsi="Century Gothic" w:cs="Arial"/>
          <w:b/>
          <w:bCs/>
          <w:sz w:val="18"/>
          <w:szCs w:val="18"/>
          <w:lang w:eastAsia="ar-SA"/>
        </w:rPr>
        <w:t xml:space="preserve"> do SWZ</w:t>
      </w:r>
      <w:r w:rsidR="006F63D1">
        <w:rPr>
          <w:rFonts w:ascii="Century Gothic" w:eastAsia="Tahoma" w:hAnsi="Century Gothic" w:cs="Arial"/>
          <w:b/>
          <w:bCs/>
          <w:sz w:val="18"/>
          <w:szCs w:val="18"/>
          <w:lang w:eastAsia="ar-SA"/>
        </w:rPr>
        <w:t xml:space="preserve">  (6a, 6b, 6c)</w:t>
      </w:r>
      <w:r w:rsidR="00F91580" w:rsidRPr="006307BB">
        <w:rPr>
          <w:rFonts w:ascii="Century Gothic" w:eastAsia="Tahoma" w:hAnsi="Century Gothic" w:cs="Arial"/>
          <w:b/>
          <w:bCs/>
          <w:sz w:val="18"/>
          <w:szCs w:val="18"/>
          <w:lang w:eastAsia="ar-SA"/>
        </w:rPr>
        <w:t>.</w:t>
      </w:r>
    </w:p>
    <w:p w14:paraId="2F028E01" w14:textId="29282344" w:rsidR="00010611" w:rsidRDefault="00F91580" w:rsidP="003370AD">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68F5251F" w:rsidR="00A72F67" w:rsidRDefault="00F91580" w:rsidP="003370AD">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AB670E">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AB670E">
        <w:rPr>
          <w:rFonts w:ascii="Century Gothic" w:eastAsia="Tahoma" w:hAnsi="Century Gothic" w:cs="Arial"/>
          <w:b/>
          <w:bCs/>
          <w:sz w:val="18"/>
          <w:szCs w:val="18"/>
          <w:lang w:eastAsia="ar-SA"/>
        </w:rPr>
        <w:t>6</w:t>
      </w:r>
      <w:r w:rsidRPr="006307BB">
        <w:rPr>
          <w:rFonts w:ascii="Century Gothic" w:eastAsia="Tahoma" w:hAnsi="Century Gothic" w:cs="Arial"/>
          <w:b/>
          <w:bCs/>
          <w:sz w:val="18"/>
          <w:szCs w:val="18"/>
          <w:lang w:eastAsia="ar-SA"/>
        </w:rPr>
        <w:t xml:space="preserve"> do SWZ</w:t>
      </w:r>
      <w:r w:rsidR="006F63D1">
        <w:rPr>
          <w:rFonts w:ascii="Century Gothic" w:eastAsia="Tahoma" w:hAnsi="Century Gothic" w:cs="Arial"/>
          <w:b/>
          <w:bCs/>
          <w:sz w:val="18"/>
          <w:szCs w:val="18"/>
          <w:lang w:eastAsia="ar-SA"/>
        </w:rPr>
        <w:t xml:space="preserve"> (6a, 6b, 6c)</w:t>
      </w:r>
      <w:r w:rsidRPr="006307BB">
        <w:rPr>
          <w:rFonts w:ascii="Century Gothic" w:eastAsia="Tahoma" w:hAnsi="Century Gothic" w:cs="Arial"/>
          <w:b/>
          <w:bCs/>
          <w:sz w:val="18"/>
          <w:szCs w:val="18"/>
          <w:lang w:eastAsia="ar-SA"/>
        </w:rPr>
        <w:t>.</w:t>
      </w:r>
    </w:p>
    <w:p w14:paraId="32CF414A" w14:textId="764E3192" w:rsidR="001B7A56" w:rsidRDefault="001B7A56"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70BEC083" w14:textId="77777777" w:rsidR="00F66666" w:rsidRDefault="00F66666" w:rsidP="00A5394A">
      <w:pPr>
        <w:spacing w:before="100" w:beforeAutospacing="1" w:after="100" w:afterAutospacing="1" w:line="200" w:lineRule="atLeast"/>
        <w:ind w:left="709" w:hanging="709"/>
        <w:jc w:val="both"/>
        <w:rPr>
          <w:rFonts w:ascii="Century Gothic" w:eastAsia="Times New Roman" w:hAnsi="Century Gothic" w:cs="Times New Roman"/>
          <w:b/>
          <w:bCs/>
          <w:sz w:val="20"/>
          <w:szCs w:val="20"/>
          <w:lang w:eastAsia="pl-PL"/>
        </w:rPr>
      </w:pPr>
    </w:p>
    <w:p w14:paraId="5219FAA3" w14:textId="318259E0" w:rsidR="000039C3" w:rsidRPr="0074396C"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lastRenderedPageBreak/>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W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UDZIELENIE</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65C414D4" w14:textId="17BB27F7" w:rsidR="007A1C32" w:rsidRPr="007A1C32" w:rsidRDefault="007A1C32" w:rsidP="003370AD">
      <w:pPr>
        <w:spacing w:after="0" w:line="200" w:lineRule="atLeast"/>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91A01" w:rsidRPr="00691A01">
        <w:rPr>
          <w:rFonts w:ascii="Century Gothic" w:eastAsia="Times New Roman" w:hAnsi="Century Gothic" w:cs="Times New Roman"/>
          <w:bCs/>
          <w:sz w:val="18"/>
          <w:szCs w:val="18"/>
          <w:lang w:eastAsia="pl-PL"/>
        </w:rPr>
        <w:t>Pzp</w:t>
      </w:r>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3370AD">
      <w:pPr>
        <w:spacing w:after="0" w:line="200" w:lineRule="atLeast"/>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91A01" w:rsidRPr="00691A01">
        <w:rPr>
          <w:rFonts w:ascii="Century Gothic" w:eastAsia="Times New Roman" w:hAnsi="Century Gothic" w:cs="Times New Roman"/>
          <w:bCs/>
          <w:sz w:val="18"/>
          <w:szCs w:val="18"/>
          <w:lang w:eastAsia="pl-PL"/>
        </w:rPr>
        <w:t>Pzp</w:t>
      </w:r>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3370AD">
      <w:pPr>
        <w:tabs>
          <w:tab w:val="left" w:pos="1276"/>
        </w:tabs>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r w:rsidR="00691A01">
        <w:rPr>
          <w:rFonts w:ascii="Century Gothic" w:eastAsia="Times New Roman" w:hAnsi="Century Gothic" w:cs="Times New Roman"/>
          <w:sz w:val="18"/>
          <w:szCs w:val="18"/>
          <w:lang w:eastAsia="pl-PL"/>
        </w:rPr>
        <w:t>Pzp</w:t>
      </w:r>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r w:rsidR="00691A01">
        <w:rPr>
          <w:rFonts w:ascii="Century Gothic" w:eastAsia="Times New Roman" w:hAnsi="Century Gothic" w:cs="Times New Roman"/>
          <w:sz w:val="18"/>
          <w:szCs w:val="18"/>
          <w:lang w:eastAsia="pl-PL"/>
        </w:rPr>
        <w:t>Pzp</w:t>
      </w:r>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03D0B4B9" w14:textId="5724409B"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293F8C24"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w:t>
      </w:r>
      <w:r w:rsidR="00251ED5" w:rsidRPr="00F16D05">
        <w:rPr>
          <w:rFonts w:ascii="Century Gothic" w:eastAsia="Calibri" w:hAnsi="Century Gothic" w:cs="TTC4o00"/>
          <w:b/>
          <w:color w:val="000000"/>
          <w:sz w:val="18"/>
          <w:szCs w:val="18"/>
          <w:lang w:eastAsia="pl-PL"/>
        </w:rPr>
        <w:t xml:space="preserve">nr </w:t>
      </w:r>
      <w:r w:rsidR="00C33E59" w:rsidRPr="00F16D05">
        <w:rPr>
          <w:rFonts w:ascii="Century Gothic" w:eastAsia="Calibri" w:hAnsi="Century Gothic" w:cs="TTC4o00"/>
          <w:b/>
          <w:color w:val="000000"/>
          <w:sz w:val="18"/>
          <w:szCs w:val="18"/>
          <w:lang w:eastAsia="pl-PL"/>
        </w:rPr>
        <w:t>S</w:t>
      </w:r>
      <w:r w:rsidRPr="00F16D05">
        <w:rPr>
          <w:rFonts w:ascii="Century Gothic" w:eastAsia="Calibri" w:hAnsi="Century Gothic" w:cs="TTC4o00"/>
          <w:b/>
          <w:color w:val="000000"/>
          <w:sz w:val="18"/>
          <w:szCs w:val="18"/>
          <w:lang w:eastAsia="pl-PL"/>
        </w:rPr>
        <w:t>OZ.383</w:t>
      </w:r>
      <w:r w:rsidR="007A3701" w:rsidRPr="00F16D05">
        <w:rPr>
          <w:rFonts w:ascii="Century Gothic" w:eastAsia="Calibri" w:hAnsi="Century Gothic" w:cs="TTC4o00"/>
          <w:b/>
          <w:color w:val="000000"/>
          <w:sz w:val="18"/>
          <w:szCs w:val="18"/>
          <w:lang w:eastAsia="pl-PL"/>
        </w:rPr>
        <w:t>.</w:t>
      </w:r>
      <w:r w:rsidR="00F16D05" w:rsidRPr="00F16D05">
        <w:rPr>
          <w:rFonts w:ascii="Century Gothic" w:eastAsia="Calibri" w:hAnsi="Century Gothic" w:cs="TTC4o00"/>
          <w:b/>
          <w:color w:val="000000"/>
          <w:sz w:val="18"/>
          <w:szCs w:val="18"/>
          <w:lang w:eastAsia="pl-PL"/>
        </w:rPr>
        <w:t>25</w:t>
      </w:r>
      <w:r w:rsidR="007A3701" w:rsidRPr="00F16D05">
        <w:rPr>
          <w:rFonts w:ascii="Century Gothic" w:eastAsia="Calibri" w:hAnsi="Century Gothic" w:cs="TTC4o00"/>
          <w:b/>
          <w:color w:val="000000"/>
          <w:sz w:val="18"/>
          <w:szCs w:val="18"/>
          <w:lang w:eastAsia="pl-PL"/>
        </w:rPr>
        <w:t>.</w:t>
      </w:r>
      <w:r w:rsidR="00C33E59" w:rsidRPr="00F16D05">
        <w:rPr>
          <w:rFonts w:ascii="Century Gothic" w:eastAsia="Calibri" w:hAnsi="Century Gothic" w:cs="TTC4o00"/>
          <w:b/>
          <w:color w:val="000000"/>
          <w:sz w:val="18"/>
          <w:szCs w:val="18"/>
          <w:lang w:eastAsia="pl-PL"/>
        </w:rPr>
        <w:t>20</w:t>
      </w:r>
      <w:r w:rsidR="00251ED5" w:rsidRPr="00F16D05">
        <w:rPr>
          <w:rFonts w:ascii="Century Gothic" w:eastAsia="Calibri" w:hAnsi="Century Gothic" w:cs="TTC4o00"/>
          <w:b/>
          <w:color w:val="000000"/>
          <w:sz w:val="18"/>
          <w:szCs w:val="18"/>
          <w:lang w:eastAsia="pl-PL"/>
        </w:rPr>
        <w:t>2</w:t>
      </w:r>
      <w:r w:rsidR="00832F19" w:rsidRPr="00F16D05">
        <w:rPr>
          <w:rFonts w:ascii="Century Gothic" w:eastAsia="Calibri" w:hAnsi="Century Gothic" w:cs="TTC4o00"/>
          <w:b/>
          <w:color w:val="000000"/>
          <w:sz w:val="18"/>
          <w:szCs w:val="18"/>
          <w:lang w:eastAsia="pl-PL"/>
        </w:rPr>
        <w:t>1</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w:t>
      </w:r>
      <w:r w:rsidRPr="00832F19">
        <w:rPr>
          <w:rFonts w:ascii="Century Gothic" w:eastAsia="Calibri" w:hAnsi="Century Gothic" w:cs="TTC4o00"/>
          <w:color w:val="000000"/>
          <w:sz w:val="18"/>
          <w:szCs w:val="18"/>
          <w:lang w:eastAsia="pl-PL"/>
        </w:rPr>
        <w:lastRenderedPageBreak/>
        <w:t>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049270EC"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7"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7"/>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8D8E7E8" w14:textId="1A5973F4" w:rsidR="004B6F6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 xml:space="preserve">- </w:t>
      </w:r>
      <w:r w:rsidR="000C6209">
        <w:rPr>
          <w:rFonts w:ascii="Century Gothic" w:eastAsia="Times New Roman" w:hAnsi="Century Gothic" w:cs="Times New Roman"/>
          <w:bCs/>
          <w:sz w:val="16"/>
          <w:szCs w:val="16"/>
          <w:lang w:eastAsia="ar-SA"/>
        </w:rPr>
        <w:t>O</w:t>
      </w:r>
      <w:r w:rsidR="004B6F61">
        <w:rPr>
          <w:rFonts w:ascii="Century Gothic" w:eastAsia="Times New Roman" w:hAnsi="Century Gothic" w:cs="Times New Roman"/>
          <w:bCs/>
          <w:sz w:val="16"/>
          <w:szCs w:val="16"/>
          <w:lang w:eastAsia="ar-SA"/>
        </w:rPr>
        <w:t>pis przedmiotu zamówienia</w:t>
      </w:r>
    </w:p>
    <w:p w14:paraId="6A5271B4" w14:textId="3ED41F1D"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w:t>
      </w:r>
      <w:r w:rsidR="000C6209">
        <w:rPr>
          <w:rFonts w:ascii="Century Gothic" w:eastAsia="Times New Roman" w:hAnsi="Century Gothic" w:cs="Times New Roman"/>
          <w:sz w:val="16"/>
          <w:szCs w:val="16"/>
          <w:lang w:eastAsia="pl-PL"/>
        </w:rPr>
        <w:t>2</w:t>
      </w:r>
      <w:r w:rsidR="004E3F79"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4B6F61">
        <w:rPr>
          <w:rFonts w:ascii="Century Gothic" w:eastAsia="Times New Roman" w:hAnsi="Century Gothic" w:cs="Times New Roman"/>
          <w:sz w:val="16"/>
          <w:szCs w:val="16"/>
          <w:lang w:eastAsia="pl-PL"/>
        </w:rPr>
        <w:t>Formularz ofertowy</w:t>
      </w:r>
    </w:p>
    <w:p w14:paraId="5AA8C701" w14:textId="126EC6FA" w:rsidR="009F78E8"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3</w:t>
      </w:r>
      <w:r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4B6F61">
        <w:rPr>
          <w:rFonts w:ascii="Century Gothic" w:eastAsia="Times New Roman" w:hAnsi="Century Gothic" w:cs="Times New Roman"/>
          <w:sz w:val="16"/>
          <w:szCs w:val="16"/>
          <w:lang w:eastAsia="pl-PL"/>
        </w:rPr>
        <w:t>Formularz cenowy</w:t>
      </w:r>
    </w:p>
    <w:p w14:paraId="71C00F44" w14:textId="3414863E" w:rsidR="008607E8" w:rsidRDefault="00174859"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4</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 xml:space="preserve">Wykaz wykonanych </w:t>
      </w:r>
      <w:r w:rsidR="008607E8">
        <w:rPr>
          <w:rFonts w:ascii="Century Gothic" w:eastAsia="Times New Roman" w:hAnsi="Century Gothic" w:cs="Times New Roman"/>
          <w:sz w:val="16"/>
          <w:szCs w:val="16"/>
          <w:lang w:eastAsia="pl-PL"/>
        </w:rPr>
        <w:t xml:space="preserve">zamówień </w:t>
      </w:r>
    </w:p>
    <w:p w14:paraId="325EC16E" w14:textId="747E807F" w:rsidR="000C6209" w:rsidRPr="00010611" w:rsidRDefault="000C6209" w:rsidP="000C620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5 -  JEDZ</w:t>
      </w:r>
    </w:p>
    <w:p w14:paraId="069AC109" w14:textId="1C72A05B" w:rsidR="004B6F61" w:rsidRDefault="004B6F61"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6</w:t>
      </w:r>
      <w:r w:rsidR="00B01338">
        <w:rPr>
          <w:rFonts w:ascii="Century Gothic" w:eastAsia="Times New Roman" w:hAnsi="Century Gothic" w:cs="Times New Roman"/>
          <w:sz w:val="16"/>
          <w:szCs w:val="16"/>
          <w:lang w:eastAsia="pl-PL"/>
        </w:rPr>
        <w:t xml:space="preserve"> </w:t>
      </w:r>
      <w:r w:rsidR="008E6CB0">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7A1C32">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Projekt</w:t>
      </w:r>
      <w:r w:rsidR="000C6209">
        <w:rPr>
          <w:rFonts w:ascii="Century Gothic" w:eastAsia="Times New Roman" w:hAnsi="Century Gothic" w:cs="Times New Roman"/>
          <w:sz w:val="16"/>
          <w:szCs w:val="16"/>
          <w:lang w:eastAsia="pl-PL"/>
        </w:rPr>
        <w:t>y</w:t>
      </w:r>
      <w:r>
        <w:rPr>
          <w:rFonts w:ascii="Century Gothic" w:eastAsia="Times New Roman" w:hAnsi="Century Gothic" w:cs="Times New Roman"/>
          <w:sz w:val="16"/>
          <w:szCs w:val="16"/>
          <w:lang w:eastAsia="pl-PL"/>
        </w:rPr>
        <w:t xml:space="preserve"> um</w:t>
      </w:r>
      <w:r w:rsidR="000C6209">
        <w:rPr>
          <w:rFonts w:ascii="Century Gothic" w:eastAsia="Times New Roman" w:hAnsi="Century Gothic" w:cs="Times New Roman"/>
          <w:sz w:val="16"/>
          <w:szCs w:val="16"/>
          <w:lang w:eastAsia="pl-PL"/>
        </w:rPr>
        <w:t>ów</w:t>
      </w:r>
    </w:p>
    <w:p w14:paraId="1AF9199F" w14:textId="628ED447" w:rsidR="008E6CB0" w:rsidRDefault="008E6CB0"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7</w:t>
      </w:r>
      <w:r>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0C6209">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Zobowiązanie podmiotów trzecich</w:t>
      </w:r>
    </w:p>
    <w:p w14:paraId="7771F574" w14:textId="630BE9A2" w:rsidR="000C6209" w:rsidRDefault="000C6209" w:rsidP="000C620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8 -  Oświadczenie – grupa kapitałowa</w:t>
      </w:r>
    </w:p>
    <w:p w14:paraId="4050D4A1" w14:textId="5B0ED1AE" w:rsidR="00392794" w:rsidRDefault="00392794" w:rsidP="000C620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9 -  Oświadczenie RODO</w:t>
      </w:r>
    </w:p>
    <w:p w14:paraId="1BFB96A1" w14:textId="77777777" w:rsidR="005156BC" w:rsidRPr="00010611" w:rsidRDefault="005156BC" w:rsidP="005156BC">
      <w:pPr>
        <w:spacing w:after="0" w:line="200" w:lineRule="atLeast"/>
        <w:ind w:left="284" w:hanging="284"/>
        <w:jc w:val="both"/>
        <w:rPr>
          <w:rFonts w:ascii="Century Gothic" w:eastAsia="Times New Roman" w:hAnsi="Century Gothic" w:cs="Times New Roman"/>
          <w:sz w:val="16"/>
          <w:szCs w:val="16"/>
          <w:lang w:eastAsia="pl-PL"/>
        </w:rPr>
      </w:pPr>
    </w:p>
    <w:p w14:paraId="5B6C8A42" w14:textId="2F457994"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1AD29A86" w14:textId="305E89D9" w:rsidR="00A72F67" w:rsidRDefault="00A72F67" w:rsidP="002A7BC4">
      <w:pPr>
        <w:spacing w:after="0" w:line="240" w:lineRule="auto"/>
        <w:ind w:left="284" w:hanging="284"/>
        <w:jc w:val="both"/>
        <w:rPr>
          <w:rFonts w:ascii="Century Gothic" w:eastAsia="Times New Roman" w:hAnsi="Century Gothic" w:cs="Times New Roman"/>
          <w:sz w:val="18"/>
          <w:szCs w:val="18"/>
          <w:lang w:eastAsia="pl-PL"/>
        </w:rPr>
      </w:pPr>
    </w:p>
    <w:p w14:paraId="7D222CC7" w14:textId="77777777" w:rsidR="006F63D1" w:rsidRDefault="006F63D1" w:rsidP="006F63D1">
      <w:pPr>
        <w:spacing w:after="0"/>
        <w:ind w:left="284" w:hanging="284"/>
        <w:jc w:val="both"/>
        <w:rPr>
          <w:rFonts w:ascii="Century Gothic" w:eastAsia="Times New Roman" w:hAnsi="Century Gothic" w:cs="Times New Roman"/>
          <w:sz w:val="18"/>
          <w:szCs w:val="18"/>
          <w:lang w:eastAsia="pl-PL"/>
        </w:rPr>
      </w:pPr>
    </w:p>
    <w:p w14:paraId="6C8D8C4A" w14:textId="77777777" w:rsidR="006F63D1" w:rsidRDefault="000C6209" w:rsidP="006F63D1">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6F63D1">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p>
    <w:p w14:paraId="4CF3840F" w14:textId="10D920BC" w:rsidR="006F63D1" w:rsidRDefault="006F63D1" w:rsidP="006F63D1">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814660">
        <w:rPr>
          <w:rFonts w:ascii="Century Gothic" w:eastAsia="Times New Roman" w:hAnsi="Century Gothic" w:cs="Times New Roman"/>
          <w:sz w:val="18"/>
          <w:szCs w:val="18"/>
          <w:lang w:eastAsia="pl-PL"/>
        </w:rPr>
        <w:t xml:space="preserve">                       Z upoważnienia</w:t>
      </w:r>
    </w:p>
    <w:p w14:paraId="0701F72B" w14:textId="274BFA39" w:rsidR="00814660" w:rsidRDefault="00814660" w:rsidP="00814660">
      <w:pPr>
        <w:spacing w:after="0" w:line="240" w:lineRule="auto"/>
        <w:ind w:left="284" w:firstLine="5812"/>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Teresa Sadowska-Wołkowicka</w:t>
      </w:r>
    </w:p>
    <w:p w14:paraId="28CB21CB" w14:textId="37D80CC2" w:rsidR="00814660" w:rsidRDefault="00814660" w:rsidP="00814660">
      <w:pPr>
        <w:spacing w:after="0" w:line="240" w:lineRule="auto"/>
        <w:ind w:left="284" w:firstLine="5812"/>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Z-ca Dyrektora ds. pielęgniarstwa</w:t>
      </w:r>
    </w:p>
    <w:p w14:paraId="523E655D" w14:textId="57312B26" w:rsidR="006F63D1" w:rsidRDefault="006F63D1" w:rsidP="006F63D1">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0C6209" w:rsidRPr="005156BC">
        <w:rPr>
          <w:rFonts w:ascii="Century Gothic" w:eastAsia="Times New Roman" w:hAnsi="Century Gothic" w:cs="Times New Roman"/>
          <w:sz w:val="18"/>
          <w:szCs w:val="18"/>
          <w:lang w:eastAsia="pl-PL"/>
        </w:rPr>
        <w:t>Zatwierdzam:</w:t>
      </w:r>
      <w:r w:rsidR="000C6209">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r w:rsidR="00814660">
        <w:rPr>
          <w:rFonts w:ascii="Century Gothic" w:eastAsia="Times New Roman" w:hAnsi="Century Gothic" w:cs="Times New Roman"/>
          <w:sz w:val="18"/>
          <w:szCs w:val="18"/>
          <w:lang w:eastAsia="pl-PL"/>
        </w:rPr>
        <w:t>(podpis w oryginale)</w:t>
      </w:r>
    </w:p>
    <w:p w14:paraId="32ED4C88" w14:textId="42293FC2" w:rsidR="000C6209" w:rsidRDefault="006F63D1" w:rsidP="006F63D1">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A84076">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r w:rsidR="000C6209" w:rsidRPr="005156BC">
        <w:rPr>
          <w:rFonts w:ascii="Century Gothic" w:eastAsia="Times New Roman" w:hAnsi="Century Gothic" w:cs="Times New Roman"/>
          <w:sz w:val="18"/>
          <w:szCs w:val="18"/>
          <w:lang w:eastAsia="pl-PL"/>
        </w:rPr>
        <w:t>…………</w:t>
      </w:r>
      <w:r w:rsidR="000C6209">
        <w:rPr>
          <w:rFonts w:ascii="Century Gothic" w:eastAsia="Times New Roman" w:hAnsi="Century Gothic" w:cs="Times New Roman"/>
          <w:sz w:val="18"/>
          <w:szCs w:val="18"/>
          <w:lang w:eastAsia="pl-PL"/>
        </w:rPr>
        <w:t>……..</w:t>
      </w:r>
      <w:r w:rsidR="000C6209" w:rsidRPr="005156BC">
        <w:rPr>
          <w:rFonts w:ascii="Century Gothic" w:eastAsia="Times New Roman" w:hAnsi="Century Gothic" w:cs="Times New Roman"/>
          <w:sz w:val="18"/>
          <w:szCs w:val="18"/>
          <w:lang w:eastAsia="pl-PL"/>
        </w:rPr>
        <w:t>…………………….</w:t>
      </w:r>
    </w:p>
    <w:p w14:paraId="482A738E" w14:textId="46A4B9C9" w:rsidR="00EF45EC" w:rsidRPr="00EF45EC" w:rsidRDefault="00A84076" w:rsidP="007C2AB0">
      <w:pPr>
        <w:spacing w:after="0" w:line="240" w:lineRule="auto"/>
        <w:ind w:left="284" w:firstLine="5812"/>
        <w:rPr>
          <w:rFonts w:ascii="Century Gothic" w:eastAsia="Times New Roman" w:hAnsi="Century Gothic" w:cs="Times New Roman"/>
          <w:i/>
          <w:iCs/>
          <w:sz w:val="16"/>
          <w:szCs w:val="16"/>
          <w:lang w:eastAsia="pl-PL"/>
        </w:rPr>
      </w:pPr>
      <w:r>
        <w:rPr>
          <w:rFonts w:ascii="Century Gothic" w:eastAsia="Times New Roman" w:hAnsi="Century Gothic" w:cs="Times New Roman"/>
          <w:sz w:val="16"/>
          <w:szCs w:val="16"/>
          <w:lang w:eastAsia="pl-PL"/>
        </w:rPr>
        <w:t xml:space="preserve">       </w:t>
      </w:r>
      <w:r w:rsidR="000C6209" w:rsidRPr="007C49D8">
        <w:rPr>
          <w:rFonts w:ascii="Century Gothic" w:eastAsia="Times New Roman" w:hAnsi="Century Gothic" w:cs="Times New Roman"/>
          <w:sz w:val="16"/>
          <w:szCs w:val="16"/>
          <w:lang w:eastAsia="pl-PL"/>
        </w:rPr>
        <w:t xml:space="preserve"> (Kierownik Zamawiającego)</w:t>
      </w:r>
      <w:r w:rsidR="000C6209" w:rsidRPr="007C49D8">
        <w:rPr>
          <w:rFonts w:ascii="Century Gothic" w:eastAsia="Times New Roman" w:hAnsi="Century Gothic" w:cs="Times New Roman"/>
          <w:bCs/>
          <w:sz w:val="16"/>
          <w:szCs w:val="16"/>
          <w:lang w:eastAsia="ar-SA"/>
        </w:rPr>
        <w:t xml:space="preserve"> </w:t>
      </w:r>
    </w:p>
    <w:sectPr w:rsidR="00EF45EC" w:rsidRPr="00EF45EC" w:rsidSect="00AF2449">
      <w:footerReference w:type="default" r:id="rId47"/>
      <w:type w:val="continuous"/>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3B71" w14:textId="77777777" w:rsidR="0056442B" w:rsidRDefault="0056442B" w:rsidP="008A5607">
      <w:pPr>
        <w:spacing w:after="0" w:line="240" w:lineRule="auto"/>
      </w:pPr>
      <w:r>
        <w:separator/>
      </w:r>
    </w:p>
  </w:endnote>
  <w:endnote w:type="continuationSeparator" w:id="0">
    <w:p w14:paraId="2B0706F7" w14:textId="77777777" w:rsidR="0056442B" w:rsidRDefault="0056442B"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0" w:usb1="08070000" w:usb2="00000010" w:usb3="00000000" w:csb0="00020002"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105163" w:rsidRPr="005416AB" w:rsidRDefault="00105163">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Pr>
            <w:rFonts w:ascii="Century Gothic" w:hAnsi="Century Gothic"/>
            <w:noProof/>
            <w:sz w:val="16"/>
            <w:szCs w:val="16"/>
          </w:rPr>
          <w:t>17</w:t>
        </w:r>
        <w:r w:rsidRPr="005416AB">
          <w:rPr>
            <w:rFonts w:ascii="Century Gothic" w:hAnsi="Century Gothic"/>
            <w:sz w:val="16"/>
            <w:szCs w:val="16"/>
          </w:rPr>
          <w:fldChar w:fldCharType="end"/>
        </w:r>
      </w:p>
    </w:sdtContent>
  </w:sdt>
  <w:p w14:paraId="7966064C" w14:textId="77777777" w:rsidR="00105163" w:rsidRDefault="001051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4081" w14:textId="77777777" w:rsidR="0056442B" w:rsidRDefault="0056442B" w:rsidP="008A5607">
      <w:pPr>
        <w:spacing w:after="0" w:line="240" w:lineRule="auto"/>
      </w:pPr>
      <w:r>
        <w:separator/>
      </w:r>
    </w:p>
  </w:footnote>
  <w:footnote w:type="continuationSeparator" w:id="0">
    <w:p w14:paraId="5B14089E" w14:textId="77777777" w:rsidR="0056442B" w:rsidRDefault="0056442B"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8935B5"/>
    <w:multiLevelType w:val="hybridMultilevel"/>
    <w:tmpl w:val="A77E0EE8"/>
    <w:lvl w:ilvl="0" w:tplc="3BEC45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15:restartNumberingAfterBreak="0">
    <w:nsid w:val="1DB264FF"/>
    <w:multiLevelType w:val="hybridMultilevel"/>
    <w:tmpl w:val="51E42800"/>
    <w:lvl w:ilvl="0" w:tplc="F0440D0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1"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4723C"/>
    <w:multiLevelType w:val="hybridMultilevel"/>
    <w:tmpl w:val="44C8392E"/>
    <w:lvl w:ilvl="0" w:tplc="EE889A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172763"/>
    <w:multiLevelType w:val="hybridMultilevel"/>
    <w:tmpl w:val="E9A0458E"/>
    <w:lvl w:ilvl="0" w:tplc="37F40F3C">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7751FB3"/>
    <w:multiLevelType w:val="hybridMultilevel"/>
    <w:tmpl w:val="0AF22BE8"/>
    <w:lvl w:ilvl="0" w:tplc="BF7EF428">
      <w:start w:val="3"/>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0"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8"/>
  </w:num>
  <w:num w:numId="6">
    <w:abstractNumId w:val="14"/>
  </w:num>
  <w:num w:numId="7">
    <w:abstractNumId w:val="22"/>
  </w:num>
  <w:num w:numId="8">
    <w:abstractNumId w:val="10"/>
  </w:num>
  <w:num w:numId="9">
    <w:abstractNumId w:val="21"/>
  </w:num>
  <w:num w:numId="10">
    <w:abstractNumId w:val="19"/>
  </w:num>
  <w:num w:numId="11">
    <w:abstractNumId w:val="7"/>
  </w:num>
  <w:num w:numId="12">
    <w:abstractNumId w:val="4"/>
  </w:num>
  <w:num w:numId="13">
    <w:abstractNumId w:val="20"/>
  </w:num>
  <w:num w:numId="14">
    <w:abstractNumId w:val="11"/>
  </w:num>
  <w:num w:numId="15">
    <w:abstractNumId w:val="8"/>
  </w:num>
  <w:num w:numId="16">
    <w:abstractNumId w:val="5"/>
  </w:num>
  <w:num w:numId="17">
    <w:abstractNumId w:val="12"/>
  </w:num>
  <w:num w:numId="18">
    <w:abstractNumId w:val="3"/>
  </w:num>
  <w:num w:numId="19">
    <w:abstractNumId w:val="16"/>
  </w:num>
  <w:num w:numId="20">
    <w:abstractNumId w:val="15"/>
  </w:num>
  <w:num w:numId="21">
    <w:abstractNumId w:val="13"/>
  </w:num>
  <w:num w:numId="22">
    <w:abstractNumId w:val="17"/>
  </w:num>
  <w:num w:numId="23">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10611"/>
    <w:rsid w:val="000107A9"/>
    <w:rsid w:val="00013798"/>
    <w:rsid w:val="00014131"/>
    <w:rsid w:val="00015C95"/>
    <w:rsid w:val="0002061A"/>
    <w:rsid w:val="00022ED6"/>
    <w:rsid w:val="00026ABC"/>
    <w:rsid w:val="00030A12"/>
    <w:rsid w:val="000324B0"/>
    <w:rsid w:val="000344E7"/>
    <w:rsid w:val="000355B0"/>
    <w:rsid w:val="00037DF1"/>
    <w:rsid w:val="000404D3"/>
    <w:rsid w:val="00047313"/>
    <w:rsid w:val="00047BA2"/>
    <w:rsid w:val="00050108"/>
    <w:rsid w:val="00055554"/>
    <w:rsid w:val="000577C5"/>
    <w:rsid w:val="00064B03"/>
    <w:rsid w:val="00066467"/>
    <w:rsid w:val="0007374E"/>
    <w:rsid w:val="00073FB6"/>
    <w:rsid w:val="0008033D"/>
    <w:rsid w:val="0008346D"/>
    <w:rsid w:val="00084EA6"/>
    <w:rsid w:val="000877B8"/>
    <w:rsid w:val="00087913"/>
    <w:rsid w:val="00091374"/>
    <w:rsid w:val="00093ECB"/>
    <w:rsid w:val="0009678C"/>
    <w:rsid w:val="0009776F"/>
    <w:rsid w:val="000A06B1"/>
    <w:rsid w:val="000A45D5"/>
    <w:rsid w:val="000B09E3"/>
    <w:rsid w:val="000B1076"/>
    <w:rsid w:val="000B4979"/>
    <w:rsid w:val="000B5CB9"/>
    <w:rsid w:val="000C00BD"/>
    <w:rsid w:val="000C112E"/>
    <w:rsid w:val="000C6209"/>
    <w:rsid w:val="000D00DD"/>
    <w:rsid w:val="000D00F6"/>
    <w:rsid w:val="000D2370"/>
    <w:rsid w:val="000D4CE6"/>
    <w:rsid w:val="000E3AB2"/>
    <w:rsid w:val="000F1631"/>
    <w:rsid w:val="000F2E0E"/>
    <w:rsid w:val="000F3646"/>
    <w:rsid w:val="000F3AD5"/>
    <w:rsid w:val="00103397"/>
    <w:rsid w:val="00105163"/>
    <w:rsid w:val="0010554E"/>
    <w:rsid w:val="00105A7D"/>
    <w:rsid w:val="00110419"/>
    <w:rsid w:val="001115E0"/>
    <w:rsid w:val="001167D1"/>
    <w:rsid w:val="00117A12"/>
    <w:rsid w:val="0012019B"/>
    <w:rsid w:val="0012283D"/>
    <w:rsid w:val="00122D8C"/>
    <w:rsid w:val="00132B0E"/>
    <w:rsid w:val="0013376F"/>
    <w:rsid w:val="00135DFA"/>
    <w:rsid w:val="001372E8"/>
    <w:rsid w:val="00140F3D"/>
    <w:rsid w:val="00141446"/>
    <w:rsid w:val="00142F79"/>
    <w:rsid w:val="00144F13"/>
    <w:rsid w:val="00145512"/>
    <w:rsid w:val="00146D61"/>
    <w:rsid w:val="00161BFC"/>
    <w:rsid w:val="00164065"/>
    <w:rsid w:val="00166C49"/>
    <w:rsid w:val="001709A6"/>
    <w:rsid w:val="00174859"/>
    <w:rsid w:val="00184250"/>
    <w:rsid w:val="001859B3"/>
    <w:rsid w:val="00193825"/>
    <w:rsid w:val="001A1438"/>
    <w:rsid w:val="001A39AF"/>
    <w:rsid w:val="001A7BE2"/>
    <w:rsid w:val="001B46A0"/>
    <w:rsid w:val="001B54FB"/>
    <w:rsid w:val="001B7A56"/>
    <w:rsid w:val="001C0BF9"/>
    <w:rsid w:val="001C25C5"/>
    <w:rsid w:val="001C27D3"/>
    <w:rsid w:val="001C6469"/>
    <w:rsid w:val="001C762D"/>
    <w:rsid w:val="001D0518"/>
    <w:rsid w:val="001E0C38"/>
    <w:rsid w:val="001E4E0F"/>
    <w:rsid w:val="001E67DF"/>
    <w:rsid w:val="001F0EC9"/>
    <w:rsid w:val="00202823"/>
    <w:rsid w:val="00203703"/>
    <w:rsid w:val="002057E4"/>
    <w:rsid w:val="00206A71"/>
    <w:rsid w:val="00206C59"/>
    <w:rsid w:val="002104FE"/>
    <w:rsid w:val="00210655"/>
    <w:rsid w:val="00211F92"/>
    <w:rsid w:val="00212982"/>
    <w:rsid w:val="00212A86"/>
    <w:rsid w:val="00214D7C"/>
    <w:rsid w:val="002176F8"/>
    <w:rsid w:val="00222AEA"/>
    <w:rsid w:val="00232237"/>
    <w:rsid w:val="002519FD"/>
    <w:rsid w:val="00251ED5"/>
    <w:rsid w:val="00253258"/>
    <w:rsid w:val="00262DE1"/>
    <w:rsid w:val="0026434F"/>
    <w:rsid w:val="0026459F"/>
    <w:rsid w:val="0026535B"/>
    <w:rsid w:val="002771A1"/>
    <w:rsid w:val="002807EB"/>
    <w:rsid w:val="002829D0"/>
    <w:rsid w:val="00287B6E"/>
    <w:rsid w:val="0029147C"/>
    <w:rsid w:val="00294693"/>
    <w:rsid w:val="00295034"/>
    <w:rsid w:val="002954E2"/>
    <w:rsid w:val="002A05DA"/>
    <w:rsid w:val="002A2F84"/>
    <w:rsid w:val="002A3941"/>
    <w:rsid w:val="002A7BC4"/>
    <w:rsid w:val="002B3488"/>
    <w:rsid w:val="002B72D6"/>
    <w:rsid w:val="002C2377"/>
    <w:rsid w:val="002C5617"/>
    <w:rsid w:val="002D273B"/>
    <w:rsid w:val="002D2C37"/>
    <w:rsid w:val="002D619D"/>
    <w:rsid w:val="002D7F5D"/>
    <w:rsid w:val="002E759E"/>
    <w:rsid w:val="002F2192"/>
    <w:rsid w:val="002F30A0"/>
    <w:rsid w:val="002F633A"/>
    <w:rsid w:val="00302697"/>
    <w:rsid w:val="00302B23"/>
    <w:rsid w:val="003141F5"/>
    <w:rsid w:val="003149C9"/>
    <w:rsid w:val="00315A25"/>
    <w:rsid w:val="00321A7E"/>
    <w:rsid w:val="00324D73"/>
    <w:rsid w:val="00327842"/>
    <w:rsid w:val="003334CC"/>
    <w:rsid w:val="003370AD"/>
    <w:rsid w:val="003373AF"/>
    <w:rsid w:val="003428ED"/>
    <w:rsid w:val="00344EE0"/>
    <w:rsid w:val="00351DBB"/>
    <w:rsid w:val="00354FAE"/>
    <w:rsid w:val="00356CCE"/>
    <w:rsid w:val="00361097"/>
    <w:rsid w:val="0036284B"/>
    <w:rsid w:val="003652C1"/>
    <w:rsid w:val="00367A39"/>
    <w:rsid w:val="0037277F"/>
    <w:rsid w:val="00375264"/>
    <w:rsid w:val="00377B49"/>
    <w:rsid w:val="00382EAC"/>
    <w:rsid w:val="00384EC1"/>
    <w:rsid w:val="00385614"/>
    <w:rsid w:val="00392794"/>
    <w:rsid w:val="0039381B"/>
    <w:rsid w:val="00394637"/>
    <w:rsid w:val="00395F82"/>
    <w:rsid w:val="00397165"/>
    <w:rsid w:val="003A34B2"/>
    <w:rsid w:val="003A746B"/>
    <w:rsid w:val="003B1B18"/>
    <w:rsid w:val="003B1CD8"/>
    <w:rsid w:val="003B641A"/>
    <w:rsid w:val="003C1AE3"/>
    <w:rsid w:val="003C2C82"/>
    <w:rsid w:val="003C5542"/>
    <w:rsid w:val="003C5FB2"/>
    <w:rsid w:val="003D1691"/>
    <w:rsid w:val="003E0A24"/>
    <w:rsid w:val="003E0A7D"/>
    <w:rsid w:val="003E0CF0"/>
    <w:rsid w:val="003E0EFB"/>
    <w:rsid w:val="003E1515"/>
    <w:rsid w:val="003E2108"/>
    <w:rsid w:val="003E3764"/>
    <w:rsid w:val="003E414C"/>
    <w:rsid w:val="003F23B9"/>
    <w:rsid w:val="003F4FF0"/>
    <w:rsid w:val="003F7BFC"/>
    <w:rsid w:val="003F7D7D"/>
    <w:rsid w:val="0042103C"/>
    <w:rsid w:val="00421C22"/>
    <w:rsid w:val="00424594"/>
    <w:rsid w:val="00426BC1"/>
    <w:rsid w:val="00430C3A"/>
    <w:rsid w:val="004310D6"/>
    <w:rsid w:val="0043504A"/>
    <w:rsid w:val="00437040"/>
    <w:rsid w:val="0044256B"/>
    <w:rsid w:val="00443CDC"/>
    <w:rsid w:val="00446F14"/>
    <w:rsid w:val="00450736"/>
    <w:rsid w:val="00452693"/>
    <w:rsid w:val="00453AB8"/>
    <w:rsid w:val="00456B57"/>
    <w:rsid w:val="00460130"/>
    <w:rsid w:val="004616FF"/>
    <w:rsid w:val="00465D94"/>
    <w:rsid w:val="00466677"/>
    <w:rsid w:val="0047203A"/>
    <w:rsid w:val="0047774F"/>
    <w:rsid w:val="00480187"/>
    <w:rsid w:val="0048532C"/>
    <w:rsid w:val="00485D49"/>
    <w:rsid w:val="00490068"/>
    <w:rsid w:val="00493BB5"/>
    <w:rsid w:val="00494CA4"/>
    <w:rsid w:val="00494E24"/>
    <w:rsid w:val="00497C6B"/>
    <w:rsid w:val="004A0A7F"/>
    <w:rsid w:val="004A190F"/>
    <w:rsid w:val="004A288A"/>
    <w:rsid w:val="004B1862"/>
    <w:rsid w:val="004B6F61"/>
    <w:rsid w:val="004C2BA6"/>
    <w:rsid w:val="004C3B99"/>
    <w:rsid w:val="004C5534"/>
    <w:rsid w:val="004D08AF"/>
    <w:rsid w:val="004D1877"/>
    <w:rsid w:val="004D29FF"/>
    <w:rsid w:val="004E2E49"/>
    <w:rsid w:val="004E3F79"/>
    <w:rsid w:val="004E7E7C"/>
    <w:rsid w:val="004F162B"/>
    <w:rsid w:val="004F3DEF"/>
    <w:rsid w:val="004F5C7B"/>
    <w:rsid w:val="00501AE7"/>
    <w:rsid w:val="00502FA1"/>
    <w:rsid w:val="00504431"/>
    <w:rsid w:val="00505859"/>
    <w:rsid w:val="0050670B"/>
    <w:rsid w:val="00513DF6"/>
    <w:rsid w:val="005156BC"/>
    <w:rsid w:val="00523705"/>
    <w:rsid w:val="005262D1"/>
    <w:rsid w:val="005323A8"/>
    <w:rsid w:val="00533D7A"/>
    <w:rsid w:val="005341D3"/>
    <w:rsid w:val="00540963"/>
    <w:rsid w:val="00540D6A"/>
    <w:rsid w:val="005416AB"/>
    <w:rsid w:val="00542217"/>
    <w:rsid w:val="0054516D"/>
    <w:rsid w:val="00550BB3"/>
    <w:rsid w:val="00554893"/>
    <w:rsid w:val="005610A1"/>
    <w:rsid w:val="0056442B"/>
    <w:rsid w:val="00572A41"/>
    <w:rsid w:val="005743AF"/>
    <w:rsid w:val="00582F1D"/>
    <w:rsid w:val="00586C60"/>
    <w:rsid w:val="0059001B"/>
    <w:rsid w:val="00591071"/>
    <w:rsid w:val="0059164C"/>
    <w:rsid w:val="00591C0B"/>
    <w:rsid w:val="00592E57"/>
    <w:rsid w:val="005A2613"/>
    <w:rsid w:val="005B0D65"/>
    <w:rsid w:val="005B66B8"/>
    <w:rsid w:val="005B73EB"/>
    <w:rsid w:val="005C3637"/>
    <w:rsid w:val="005C3AA0"/>
    <w:rsid w:val="005D23EC"/>
    <w:rsid w:val="005D3050"/>
    <w:rsid w:val="005D378E"/>
    <w:rsid w:val="005E33BD"/>
    <w:rsid w:val="005E3F0C"/>
    <w:rsid w:val="005E641D"/>
    <w:rsid w:val="005F004F"/>
    <w:rsid w:val="005F0B04"/>
    <w:rsid w:val="005F14B6"/>
    <w:rsid w:val="006007AA"/>
    <w:rsid w:val="006017DB"/>
    <w:rsid w:val="00602497"/>
    <w:rsid w:val="006134F6"/>
    <w:rsid w:val="00616337"/>
    <w:rsid w:val="00616F8A"/>
    <w:rsid w:val="00617891"/>
    <w:rsid w:val="00621132"/>
    <w:rsid w:val="00623B30"/>
    <w:rsid w:val="00626AF0"/>
    <w:rsid w:val="006305D1"/>
    <w:rsid w:val="006307BB"/>
    <w:rsid w:val="0063788E"/>
    <w:rsid w:val="00640863"/>
    <w:rsid w:val="00644CEC"/>
    <w:rsid w:val="00644DFA"/>
    <w:rsid w:val="00650CCE"/>
    <w:rsid w:val="006548E0"/>
    <w:rsid w:val="00655E60"/>
    <w:rsid w:val="006563EF"/>
    <w:rsid w:val="006620A9"/>
    <w:rsid w:val="00665DAA"/>
    <w:rsid w:val="00672602"/>
    <w:rsid w:val="00675146"/>
    <w:rsid w:val="00675E2C"/>
    <w:rsid w:val="0067689B"/>
    <w:rsid w:val="00684347"/>
    <w:rsid w:val="00685FCD"/>
    <w:rsid w:val="006869DF"/>
    <w:rsid w:val="00687067"/>
    <w:rsid w:val="00691A01"/>
    <w:rsid w:val="00692ACD"/>
    <w:rsid w:val="00694A26"/>
    <w:rsid w:val="006963DB"/>
    <w:rsid w:val="006969A1"/>
    <w:rsid w:val="006A10E0"/>
    <w:rsid w:val="006A248E"/>
    <w:rsid w:val="006A4E42"/>
    <w:rsid w:val="006A5BF5"/>
    <w:rsid w:val="006B061C"/>
    <w:rsid w:val="006B273C"/>
    <w:rsid w:val="006B2AFB"/>
    <w:rsid w:val="006B3338"/>
    <w:rsid w:val="006C3F80"/>
    <w:rsid w:val="006C5841"/>
    <w:rsid w:val="006D322F"/>
    <w:rsid w:val="006D41ED"/>
    <w:rsid w:val="006D4A11"/>
    <w:rsid w:val="006E594A"/>
    <w:rsid w:val="006E6FEE"/>
    <w:rsid w:val="006E71EA"/>
    <w:rsid w:val="006F63D1"/>
    <w:rsid w:val="00701469"/>
    <w:rsid w:val="007024B9"/>
    <w:rsid w:val="007040AA"/>
    <w:rsid w:val="0070492F"/>
    <w:rsid w:val="00706B3E"/>
    <w:rsid w:val="007076E7"/>
    <w:rsid w:val="007108F9"/>
    <w:rsid w:val="00724CAF"/>
    <w:rsid w:val="00730E78"/>
    <w:rsid w:val="00733759"/>
    <w:rsid w:val="00733F45"/>
    <w:rsid w:val="00736D36"/>
    <w:rsid w:val="00740142"/>
    <w:rsid w:val="0074154E"/>
    <w:rsid w:val="0074396C"/>
    <w:rsid w:val="0074435E"/>
    <w:rsid w:val="00744BDA"/>
    <w:rsid w:val="00747320"/>
    <w:rsid w:val="0075295F"/>
    <w:rsid w:val="00753FFF"/>
    <w:rsid w:val="00754136"/>
    <w:rsid w:val="0075505E"/>
    <w:rsid w:val="00762330"/>
    <w:rsid w:val="00764C03"/>
    <w:rsid w:val="00776DD9"/>
    <w:rsid w:val="00783964"/>
    <w:rsid w:val="0079421F"/>
    <w:rsid w:val="00794783"/>
    <w:rsid w:val="00797375"/>
    <w:rsid w:val="007A1C32"/>
    <w:rsid w:val="007A3701"/>
    <w:rsid w:val="007A5CE6"/>
    <w:rsid w:val="007A70BB"/>
    <w:rsid w:val="007B1D81"/>
    <w:rsid w:val="007B2D1E"/>
    <w:rsid w:val="007B668C"/>
    <w:rsid w:val="007C2AB0"/>
    <w:rsid w:val="007C2CDC"/>
    <w:rsid w:val="007C7307"/>
    <w:rsid w:val="007D21F6"/>
    <w:rsid w:val="007D2718"/>
    <w:rsid w:val="007D490A"/>
    <w:rsid w:val="007F4744"/>
    <w:rsid w:val="007F71C0"/>
    <w:rsid w:val="00800F60"/>
    <w:rsid w:val="00804715"/>
    <w:rsid w:val="00805BEB"/>
    <w:rsid w:val="00807297"/>
    <w:rsid w:val="00814660"/>
    <w:rsid w:val="008152E7"/>
    <w:rsid w:val="00815E0B"/>
    <w:rsid w:val="00823AD0"/>
    <w:rsid w:val="008252A8"/>
    <w:rsid w:val="008267AD"/>
    <w:rsid w:val="00832F19"/>
    <w:rsid w:val="008352A5"/>
    <w:rsid w:val="00836DEA"/>
    <w:rsid w:val="00840F9A"/>
    <w:rsid w:val="0084126C"/>
    <w:rsid w:val="00853737"/>
    <w:rsid w:val="008607E8"/>
    <w:rsid w:val="00860EB0"/>
    <w:rsid w:val="008631E8"/>
    <w:rsid w:val="0086506A"/>
    <w:rsid w:val="0087030C"/>
    <w:rsid w:val="00873C11"/>
    <w:rsid w:val="00877E22"/>
    <w:rsid w:val="00877F38"/>
    <w:rsid w:val="008843F4"/>
    <w:rsid w:val="00884F8B"/>
    <w:rsid w:val="00885B20"/>
    <w:rsid w:val="008861DA"/>
    <w:rsid w:val="008875AC"/>
    <w:rsid w:val="008916C7"/>
    <w:rsid w:val="00892633"/>
    <w:rsid w:val="00892DD8"/>
    <w:rsid w:val="00894653"/>
    <w:rsid w:val="008951D3"/>
    <w:rsid w:val="008961FE"/>
    <w:rsid w:val="008A5607"/>
    <w:rsid w:val="008A7307"/>
    <w:rsid w:val="008B07B0"/>
    <w:rsid w:val="008B0B94"/>
    <w:rsid w:val="008B19FC"/>
    <w:rsid w:val="008B593A"/>
    <w:rsid w:val="008B7198"/>
    <w:rsid w:val="008C1FAA"/>
    <w:rsid w:val="008C22E8"/>
    <w:rsid w:val="008C5EB4"/>
    <w:rsid w:val="008D1BC5"/>
    <w:rsid w:val="008D542F"/>
    <w:rsid w:val="008D5E34"/>
    <w:rsid w:val="008E2DB7"/>
    <w:rsid w:val="008E4C29"/>
    <w:rsid w:val="008E675D"/>
    <w:rsid w:val="008E6CB0"/>
    <w:rsid w:val="008F7F05"/>
    <w:rsid w:val="00914378"/>
    <w:rsid w:val="00915015"/>
    <w:rsid w:val="0092120F"/>
    <w:rsid w:val="009226AA"/>
    <w:rsid w:val="009241AD"/>
    <w:rsid w:val="00931695"/>
    <w:rsid w:val="00946E16"/>
    <w:rsid w:val="00951DAD"/>
    <w:rsid w:val="009534BE"/>
    <w:rsid w:val="00955570"/>
    <w:rsid w:val="009563CB"/>
    <w:rsid w:val="00967B1F"/>
    <w:rsid w:val="00973005"/>
    <w:rsid w:val="00974336"/>
    <w:rsid w:val="009758B4"/>
    <w:rsid w:val="00977AB5"/>
    <w:rsid w:val="00983D4E"/>
    <w:rsid w:val="00984E6F"/>
    <w:rsid w:val="00993327"/>
    <w:rsid w:val="009A2FDA"/>
    <w:rsid w:val="009A5EDD"/>
    <w:rsid w:val="009B22B2"/>
    <w:rsid w:val="009B4168"/>
    <w:rsid w:val="009B4D8D"/>
    <w:rsid w:val="009B7C59"/>
    <w:rsid w:val="009C26AF"/>
    <w:rsid w:val="009C7E8C"/>
    <w:rsid w:val="009D22E0"/>
    <w:rsid w:val="009D30A1"/>
    <w:rsid w:val="009D33ED"/>
    <w:rsid w:val="009D4D5A"/>
    <w:rsid w:val="009E4466"/>
    <w:rsid w:val="009E63BE"/>
    <w:rsid w:val="009F2792"/>
    <w:rsid w:val="009F7462"/>
    <w:rsid w:val="009F78E8"/>
    <w:rsid w:val="00A00E81"/>
    <w:rsid w:val="00A02366"/>
    <w:rsid w:val="00A02C15"/>
    <w:rsid w:val="00A030EB"/>
    <w:rsid w:val="00A072B7"/>
    <w:rsid w:val="00A11A40"/>
    <w:rsid w:val="00A11F0A"/>
    <w:rsid w:val="00A14BFC"/>
    <w:rsid w:val="00A15933"/>
    <w:rsid w:val="00A17E70"/>
    <w:rsid w:val="00A230B3"/>
    <w:rsid w:val="00A25274"/>
    <w:rsid w:val="00A256EF"/>
    <w:rsid w:val="00A302EF"/>
    <w:rsid w:val="00A33906"/>
    <w:rsid w:val="00A3715D"/>
    <w:rsid w:val="00A40067"/>
    <w:rsid w:val="00A43326"/>
    <w:rsid w:val="00A50855"/>
    <w:rsid w:val="00A51681"/>
    <w:rsid w:val="00A5394A"/>
    <w:rsid w:val="00A62743"/>
    <w:rsid w:val="00A649EC"/>
    <w:rsid w:val="00A66ED1"/>
    <w:rsid w:val="00A67B97"/>
    <w:rsid w:val="00A72F67"/>
    <w:rsid w:val="00A7322E"/>
    <w:rsid w:val="00A75C7B"/>
    <w:rsid w:val="00A7693F"/>
    <w:rsid w:val="00A805AF"/>
    <w:rsid w:val="00A833B2"/>
    <w:rsid w:val="00A84076"/>
    <w:rsid w:val="00A8583D"/>
    <w:rsid w:val="00A8783B"/>
    <w:rsid w:val="00A907F3"/>
    <w:rsid w:val="00A925AD"/>
    <w:rsid w:val="00A927CE"/>
    <w:rsid w:val="00A93A7D"/>
    <w:rsid w:val="00A9491E"/>
    <w:rsid w:val="00A94AC5"/>
    <w:rsid w:val="00A94D3C"/>
    <w:rsid w:val="00A95254"/>
    <w:rsid w:val="00A96C23"/>
    <w:rsid w:val="00A979F7"/>
    <w:rsid w:val="00AA0EFB"/>
    <w:rsid w:val="00AA28FE"/>
    <w:rsid w:val="00AA46B6"/>
    <w:rsid w:val="00AB2F8D"/>
    <w:rsid w:val="00AB43BA"/>
    <w:rsid w:val="00AB670E"/>
    <w:rsid w:val="00AB67F2"/>
    <w:rsid w:val="00AC42B3"/>
    <w:rsid w:val="00AC437E"/>
    <w:rsid w:val="00AC451E"/>
    <w:rsid w:val="00AC49EE"/>
    <w:rsid w:val="00AC6EFF"/>
    <w:rsid w:val="00AC744E"/>
    <w:rsid w:val="00AC7B19"/>
    <w:rsid w:val="00AD016E"/>
    <w:rsid w:val="00AD0373"/>
    <w:rsid w:val="00AD6C4C"/>
    <w:rsid w:val="00AE1AF7"/>
    <w:rsid w:val="00AE3931"/>
    <w:rsid w:val="00AF2449"/>
    <w:rsid w:val="00AF54C7"/>
    <w:rsid w:val="00AF733D"/>
    <w:rsid w:val="00B01338"/>
    <w:rsid w:val="00B01986"/>
    <w:rsid w:val="00B0507C"/>
    <w:rsid w:val="00B21596"/>
    <w:rsid w:val="00B21FC5"/>
    <w:rsid w:val="00B247E9"/>
    <w:rsid w:val="00B31E84"/>
    <w:rsid w:val="00B342D3"/>
    <w:rsid w:val="00B34CCF"/>
    <w:rsid w:val="00B34D61"/>
    <w:rsid w:val="00B37B53"/>
    <w:rsid w:val="00B468E5"/>
    <w:rsid w:val="00B4755E"/>
    <w:rsid w:val="00B4771C"/>
    <w:rsid w:val="00B50A20"/>
    <w:rsid w:val="00B57020"/>
    <w:rsid w:val="00B600B6"/>
    <w:rsid w:val="00B61097"/>
    <w:rsid w:val="00B62C0E"/>
    <w:rsid w:val="00B62DC6"/>
    <w:rsid w:val="00B65869"/>
    <w:rsid w:val="00B709DA"/>
    <w:rsid w:val="00B71C28"/>
    <w:rsid w:val="00B76FC4"/>
    <w:rsid w:val="00B80508"/>
    <w:rsid w:val="00B80BE5"/>
    <w:rsid w:val="00B80E46"/>
    <w:rsid w:val="00B84243"/>
    <w:rsid w:val="00B84F6D"/>
    <w:rsid w:val="00B852D1"/>
    <w:rsid w:val="00B867A6"/>
    <w:rsid w:val="00B9259B"/>
    <w:rsid w:val="00B93F7A"/>
    <w:rsid w:val="00B96859"/>
    <w:rsid w:val="00BA0098"/>
    <w:rsid w:val="00BA0C78"/>
    <w:rsid w:val="00BA1984"/>
    <w:rsid w:val="00BA36ED"/>
    <w:rsid w:val="00BA3D30"/>
    <w:rsid w:val="00BA412A"/>
    <w:rsid w:val="00BB0F81"/>
    <w:rsid w:val="00BB489E"/>
    <w:rsid w:val="00BB539D"/>
    <w:rsid w:val="00BB576E"/>
    <w:rsid w:val="00BB681F"/>
    <w:rsid w:val="00BC52CB"/>
    <w:rsid w:val="00BC65B3"/>
    <w:rsid w:val="00BC7227"/>
    <w:rsid w:val="00BD13F7"/>
    <w:rsid w:val="00BD60E6"/>
    <w:rsid w:val="00BD71B5"/>
    <w:rsid w:val="00BE0DCE"/>
    <w:rsid w:val="00BE291A"/>
    <w:rsid w:val="00BE2C29"/>
    <w:rsid w:val="00BE4D5A"/>
    <w:rsid w:val="00BF1771"/>
    <w:rsid w:val="00BF2366"/>
    <w:rsid w:val="00BF7712"/>
    <w:rsid w:val="00C012EF"/>
    <w:rsid w:val="00C0152F"/>
    <w:rsid w:val="00C02464"/>
    <w:rsid w:val="00C0254A"/>
    <w:rsid w:val="00C11498"/>
    <w:rsid w:val="00C16F00"/>
    <w:rsid w:val="00C17CE8"/>
    <w:rsid w:val="00C23D0C"/>
    <w:rsid w:val="00C24342"/>
    <w:rsid w:val="00C26AB8"/>
    <w:rsid w:val="00C27419"/>
    <w:rsid w:val="00C32514"/>
    <w:rsid w:val="00C33E59"/>
    <w:rsid w:val="00C355B2"/>
    <w:rsid w:val="00C41CF2"/>
    <w:rsid w:val="00C47DE7"/>
    <w:rsid w:val="00C52460"/>
    <w:rsid w:val="00C555B5"/>
    <w:rsid w:val="00C62327"/>
    <w:rsid w:val="00C73B07"/>
    <w:rsid w:val="00C76425"/>
    <w:rsid w:val="00C81152"/>
    <w:rsid w:val="00C832DC"/>
    <w:rsid w:val="00C97E29"/>
    <w:rsid w:val="00CA10AB"/>
    <w:rsid w:val="00CA4959"/>
    <w:rsid w:val="00CB1437"/>
    <w:rsid w:val="00CB2C51"/>
    <w:rsid w:val="00CC07FB"/>
    <w:rsid w:val="00CC6603"/>
    <w:rsid w:val="00CD245D"/>
    <w:rsid w:val="00CD4799"/>
    <w:rsid w:val="00CD4C32"/>
    <w:rsid w:val="00CE1366"/>
    <w:rsid w:val="00CE3084"/>
    <w:rsid w:val="00CE3B52"/>
    <w:rsid w:val="00CE5480"/>
    <w:rsid w:val="00CE54EA"/>
    <w:rsid w:val="00CE6118"/>
    <w:rsid w:val="00CF2015"/>
    <w:rsid w:val="00CF319D"/>
    <w:rsid w:val="00CF31F3"/>
    <w:rsid w:val="00CF3A15"/>
    <w:rsid w:val="00D03E77"/>
    <w:rsid w:val="00D1126A"/>
    <w:rsid w:val="00D12918"/>
    <w:rsid w:val="00D16D75"/>
    <w:rsid w:val="00D20C7E"/>
    <w:rsid w:val="00D2301F"/>
    <w:rsid w:val="00D30674"/>
    <w:rsid w:val="00D30E51"/>
    <w:rsid w:val="00D33745"/>
    <w:rsid w:val="00D37855"/>
    <w:rsid w:val="00D432B1"/>
    <w:rsid w:val="00D44489"/>
    <w:rsid w:val="00D459BD"/>
    <w:rsid w:val="00D45DAF"/>
    <w:rsid w:val="00D60EA1"/>
    <w:rsid w:val="00D636BA"/>
    <w:rsid w:val="00D6435B"/>
    <w:rsid w:val="00D7045C"/>
    <w:rsid w:val="00D71C25"/>
    <w:rsid w:val="00D756C2"/>
    <w:rsid w:val="00D7761D"/>
    <w:rsid w:val="00D8136F"/>
    <w:rsid w:val="00D83255"/>
    <w:rsid w:val="00D86831"/>
    <w:rsid w:val="00D87917"/>
    <w:rsid w:val="00D903B6"/>
    <w:rsid w:val="00D92609"/>
    <w:rsid w:val="00DA0E81"/>
    <w:rsid w:val="00DB3C2C"/>
    <w:rsid w:val="00DB4CCF"/>
    <w:rsid w:val="00DC272F"/>
    <w:rsid w:val="00DC647F"/>
    <w:rsid w:val="00DD53D3"/>
    <w:rsid w:val="00DD546F"/>
    <w:rsid w:val="00DE01A0"/>
    <w:rsid w:val="00DE4562"/>
    <w:rsid w:val="00DE45D0"/>
    <w:rsid w:val="00DF0206"/>
    <w:rsid w:val="00DF79E0"/>
    <w:rsid w:val="00E022B1"/>
    <w:rsid w:val="00E02E61"/>
    <w:rsid w:val="00E1342B"/>
    <w:rsid w:val="00E204A7"/>
    <w:rsid w:val="00E23451"/>
    <w:rsid w:val="00E27802"/>
    <w:rsid w:val="00E30907"/>
    <w:rsid w:val="00E30CCD"/>
    <w:rsid w:val="00E31916"/>
    <w:rsid w:val="00E32CE6"/>
    <w:rsid w:val="00E34F64"/>
    <w:rsid w:val="00E37A92"/>
    <w:rsid w:val="00E5097D"/>
    <w:rsid w:val="00E5487C"/>
    <w:rsid w:val="00E55AA0"/>
    <w:rsid w:val="00E77017"/>
    <w:rsid w:val="00E85074"/>
    <w:rsid w:val="00E86C23"/>
    <w:rsid w:val="00E876F0"/>
    <w:rsid w:val="00EA0277"/>
    <w:rsid w:val="00EA4241"/>
    <w:rsid w:val="00EA724D"/>
    <w:rsid w:val="00EA7A98"/>
    <w:rsid w:val="00EC4082"/>
    <w:rsid w:val="00ED35F2"/>
    <w:rsid w:val="00EE277D"/>
    <w:rsid w:val="00EE68EE"/>
    <w:rsid w:val="00EE6D15"/>
    <w:rsid w:val="00EF34FE"/>
    <w:rsid w:val="00EF45EC"/>
    <w:rsid w:val="00EF4BC6"/>
    <w:rsid w:val="00EF4E20"/>
    <w:rsid w:val="00F00DD6"/>
    <w:rsid w:val="00F04253"/>
    <w:rsid w:val="00F0643F"/>
    <w:rsid w:val="00F069BE"/>
    <w:rsid w:val="00F16561"/>
    <w:rsid w:val="00F167E0"/>
    <w:rsid w:val="00F16D05"/>
    <w:rsid w:val="00F312DC"/>
    <w:rsid w:val="00F31562"/>
    <w:rsid w:val="00F35E02"/>
    <w:rsid w:val="00F371C4"/>
    <w:rsid w:val="00F4362F"/>
    <w:rsid w:val="00F45BB7"/>
    <w:rsid w:val="00F52BF4"/>
    <w:rsid w:val="00F53D84"/>
    <w:rsid w:val="00F55519"/>
    <w:rsid w:val="00F61DBB"/>
    <w:rsid w:val="00F62B07"/>
    <w:rsid w:val="00F62C9F"/>
    <w:rsid w:val="00F630DC"/>
    <w:rsid w:val="00F6327D"/>
    <w:rsid w:val="00F63559"/>
    <w:rsid w:val="00F66666"/>
    <w:rsid w:val="00F704E0"/>
    <w:rsid w:val="00F71936"/>
    <w:rsid w:val="00F71F45"/>
    <w:rsid w:val="00F81921"/>
    <w:rsid w:val="00F84639"/>
    <w:rsid w:val="00F846DD"/>
    <w:rsid w:val="00F872D0"/>
    <w:rsid w:val="00F90705"/>
    <w:rsid w:val="00F91580"/>
    <w:rsid w:val="00F916E2"/>
    <w:rsid w:val="00F96424"/>
    <w:rsid w:val="00FA119A"/>
    <w:rsid w:val="00FA3F65"/>
    <w:rsid w:val="00FA450C"/>
    <w:rsid w:val="00FA551A"/>
    <w:rsid w:val="00FB1067"/>
    <w:rsid w:val="00FC2932"/>
    <w:rsid w:val="00FC59D3"/>
    <w:rsid w:val="00FD055B"/>
    <w:rsid w:val="00FD30C3"/>
    <w:rsid w:val="00FD4814"/>
    <w:rsid w:val="00FD6B7A"/>
    <w:rsid w:val="00FD72A2"/>
    <w:rsid w:val="00FE78C3"/>
    <w:rsid w:val="00FF1174"/>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372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68514304">
      <w:bodyDiv w:val="1"/>
      <w:marLeft w:val="0"/>
      <w:marRight w:val="0"/>
      <w:marTop w:val="0"/>
      <w:marBottom w:val="0"/>
      <w:divBdr>
        <w:top w:val="none" w:sz="0" w:space="0" w:color="auto"/>
        <w:left w:val="none" w:sz="0" w:space="0" w:color="auto"/>
        <w:bottom w:val="none" w:sz="0" w:space="0" w:color="auto"/>
        <w:right w:val="none" w:sz="0" w:space="0" w:color="auto"/>
      </w:divBdr>
      <w:divsChild>
        <w:div w:id="405492094">
          <w:marLeft w:val="0"/>
          <w:marRight w:val="0"/>
          <w:marTop w:val="0"/>
          <w:marBottom w:val="240"/>
          <w:divBdr>
            <w:top w:val="none" w:sz="0" w:space="0" w:color="auto"/>
            <w:left w:val="none" w:sz="0" w:space="0" w:color="auto"/>
            <w:bottom w:val="none" w:sz="0" w:space="0" w:color="auto"/>
            <w:right w:val="none" w:sz="0" w:space="0" w:color="auto"/>
          </w:divBdr>
          <w:divsChild>
            <w:div w:id="982390593">
              <w:marLeft w:val="0"/>
              <w:marRight w:val="0"/>
              <w:marTop w:val="72"/>
              <w:marBottom w:val="0"/>
              <w:divBdr>
                <w:top w:val="none" w:sz="0" w:space="0" w:color="auto"/>
                <w:left w:val="none" w:sz="0" w:space="0" w:color="auto"/>
                <w:bottom w:val="none" w:sz="0" w:space="0" w:color="auto"/>
                <w:right w:val="none" w:sz="0" w:space="0" w:color="auto"/>
              </w:divBdr>
              <w:divsChild>
                <w:div w:id="530188290">
                  <w:marLeft w:val="360"/>
                  <w:marRight w:val="0"/>
                  <w:marTop w:val="72"/>
                  <w:marBottom w:val="72"/>
                  <w:divBdr>
                    <w:top w:val="none" w:sz="0" w:space="0" w:color="auto"/>
                    <w:left w:val="none" w:sz="0" w:space="0" w:color="auto"/>
                    <w:bottom w:val="none" w:sz="0" w:space="0" w:color="auto"/>
                    <w:right w:val="none" w:sz="0" w:space="0" w:color="auto"/>
                  </w:divBdr>
                  <w:divsChild>
                    <w:div w:id="1111047613">
                      <w:marLeft w:val="0"/>
                      <w:marRight w:val="0"/>
                      <w:marTop w:val="0"/>
                      <w:marBottom w:val="0"/>
                      <w:divBdr>
                        <w:top w:val="none" w:sz="0" w:space="0" w:color="auto"/>
                        <w:left w:val="none" w:sz="0" w:space="0" w:color="auto"/>
                        <w:bottom w:val="none" w:sz="0" w:space="0" w:color="auto"/>
                        <w:right w:val="none" w:sz="0" w:space="0" w:color="auto"/>
                      </w:divBdr>
                    </w:div>
                  </w:divsChild>
                </w:div>
                <w:div w:id="1058507">
                  <w:marLeft w:val="360"/>
                  <w:marRight w:val="0"/>
                  <w:marTop w:val="0"/>
                  <w:marBottom w:val="72"/>
                  <w:divBdr>
                    <w:top w:val="none" w:sz="0" w:space="0" w:color="auto"/>
                    <w:left w:val="none" w:sz="0" w:space="0" w:color="auto"/>
                    <w:bottom w:val="none" w:sz="0" w:space="0" w:color="auto"/>
                    <w:right w:val="none" w:sz="0" w:space="0" w:color="auto"/>
                  </w:divBdr>
                  <w:divsChild>
                    <w:div w:id="1182164205">
                      <w:marLeft w:val="0"/>
                      <w:marRight w:val="0"/>
                      <w:marTop w:val="0"/>
                      <w:marBottom w:val="0"/>
                      <w:divBdr>
                        <w:top w:val="none" w:sz="0" w:space="0" w:color="auto"/>
                        <w:left w:val="none" w:sz="0" w:space="0" w:color="auto"/>
                        <w:bottom w:val="none" w:sz="0" w:space="0" w:color="auto"/>
                        <w:right w:val="none" w:sz="0" w:space="0" w:color="auto"/>
                      </w:divBdr>
                    </w:div>
                  </w:divsChild>
                </w:div>
                <w:div w:id="1432968260">
                  <w:marLeft w:val="360"/>
                  <w:marRight w:val="0"/>
                  <w:marTop w:val="0"/>
                  <w:marBottom w:val="72"/>
                  <w:divBdr>
                    <w:top w:val="none" w:sz="0" w:space="0" w:color="auto"/>
                    <w:left w:val="none" w:sz="0" w:space="0" w:color="auto"/>
                    <w:bottom w:val="none" w:sz="0" w:space="0" w:color="auto"/>
                    <w:right w:val="none" w:sz="0" w:space="0" w:color="auto"/>
                  </w:divBdr>
                  <w:divsChild>
                    <w:div w:id="1271936179">
                      <w:marLeft w:val="0"/>
                      <w:marRight w:val="0"/>
                      <w:marTop w:val="0"/>
                      <w:marBottom w:val="0"/>
                      <w:divBdr>
                        <w:top w:val="none" w:sz="0" w:space="0" w:color="auto"/>
                        <w:left w:val="none" w:sz="0" w:space="0" w:color="auto"/>
                        <w:bottom w:val="none" w:sz="0" w:space="0" w:color="auto"/>
                        <w:right w:val="none" w:sz="0" w:space="0" w:color="auto"/>
                      </w:divBdr>
                    </w:div>
                  </w:divsChild>
                </w:div>
                <w:div w:id="678000958">
                  <w:marLeft w:val="360"/>
                  <w:marRight w:val="0"/>
                  <w:marTop w:val="0"/>
                  <w:marBottom w:val="72"/>
                  <w:divBdr>
                    <w:top w:val="none" w:sz="0" w:space="0" w:color="auto"/>
                    <w:left w:val="none" w:sz="0" w:space="0" w:color="auto"/>
                    <w:bottom w:val="none" w:sz="0" w:space="0" w:color="auto"/>
                    <w:right w:val="none" w:sz="0" w:space="0" w:color="auto"/>
                  </w:divBdr>
                  <w:divsChild>
                    <w:div w:id="1235242417">
                      <w:marLeft w:val="0"/>
                      <w:marRight w:val="0"/>
                      <w:marTop w:val="0"/>
                      <w:marBottom w:val="0"/>
                      <w:divBdr>
                        <w:top w:val="none" w:sz="0" w:space="0" w:color="auto"/>
                        <w:left w:val="none" w:sz="0" w:space="0" w:color="auto"/>
                        <w:bottom w:val="none" w:sz="0" w:space="0" w:color="auto"/>
                        <w:right w:val="none" w:sz="0" w:space="0" w:color="auto"/>
                      </w:divBdr>
                    </w:div>
                  </w:divsChild>
                </w:div>
                <w:div w:id="652178545">
                  <w:marLeft w:val="360"/>
                  <w:marRight w:val="0"/>
                  <w:marTop w:val="0"/>
                  <w:marBottom w:val="72"/>
                  <w:divBdr>
                    <w:top w:val="none" w:sz="0" w:space="0" w:color="auto"/>
                    <w:left w:val="none" w:sz="0" w:space="0" w:color="auto"/>
                    <w:bottom w:val="none" w:sz="0" w:space="0" w:color="auto"/>
                    <w:right w:val="none" w:sz="0" w:space="0" w:color="auto"/>
                  </w:divBdr>
                  <w:divsChild>
                    <w:div w:id="20561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238">
              <w:marLeft w:val="0"/>
              <w:marRight w:val="0"/>
              <w:marTop w:val="72"/>
              <w:marBottom w:val="0"/>
              <w:divBdr>
                <w:top w:val="none" w:sz="0" w:space="0" w:color="auto"/>
                <w:left w:val="none" w:sz="0" w:space="0" w:color="auto"/>
                <w:bottom w:val="none" w:sz="0" w:space="0" w:color="auto"/>
                <w:right w:val="none" w:sz="0" w:space="0" w:color="auto"/>
              </w:divBdr>
              <w:divsChild>
                <w:div w:id="437330583">
                  <w:marLeft w:val="0"/>
                  <w:marRight w:val="0"/>
                  <w:marTop w:val="0"/>
                  <w:marBottom w:val="0"/>
                  <w:divBdr>
                    <w:top w:val="none" w:sz="0" w:space="0" w:color="auto"/>
                    <w:left w:val="none" w:sz="0" w:space="0" w:color="auto"/>
                    <w:bottom w:val="none" w:sz="0" w:space="0" w:color="auto"/>
                    <w:right w:val="none" w:sz="0" w:space="0" w:color="auto"/>
                  </w:divBdr>
                </w:div>
                <w:div w:id="1926187522">
                  <w:marLeft w:val="360"/>
                  <w:marRight w:val="0"/>
                  <w:marTop w:val="72"/>
                  <w:marBottom w:val="72"/>
                  <w:divBdr>
                    <w:top w:val="none" w:sz="0" w:space="0" w:color="auto"/>
                    <w:left w:val="none" w:sz="0" w:space="0" w:color="auto"/>
                    <w:bottom w:val="none" w:sz="0" w:space="0" w:color="auto"/>
                    <w:right w:val="none" w:sz="0" w:space="0" w:color="auto"/>
                  </w:divBdr>
                  <w:divsChild>
                    <w:div w:id="54740386">
                      <w:marLeft w:val="0"/>
                      <w:marRight w:val="0"/>
                      <w:marTop w:val="0"/>
                      <w:marBottom w:val="0"/>
                      <w:divBdr>
                        <w:top w:val="none" w:sz="0" w:space="0" w:color="auto"/>
                        <w:left w:val="none" w:sz="0" w:space="0" w:color="auto"/>
                        <w:bottom w:val="none" w:sz="0" w:space="0" w:color="auto"/>
                        <w:right w:val="none" w:sz="0" w:space="0" w:color="auto"/>
                      </w:divBdr>
                    </w:div>
                  </w:divsChild>
                </w:div>
                <w:div w:id="249512531">
                  <w:marLeft w:val="360"/>
                  <w:marRight w:val="0"/>
                  <w:marTop w:val="0"/>
                  <w:marBottom w:val="72"/>
                  <w:divBdr>
                    <w:top w:val="none" w:sz="0" w:space="0" w:color="auto"/>
                    <w:left w:val="none" w:sz="0" w:space="0" w:color="auto"/>
                    <w:bottom w:val="none" w:sz="0" w:space="0" w:color="auto"/>
                    <w:right w:val="none" w:sz="0" w:space="0" w:color="auto"/>
                  </w:divBdr>
                  <w:divsChild>
                    <w:div w:id="1001659744">
                      <w:marLeft w:val="0"/>
                      <w:marRight w:val="0"/>
                      <w:marTop w:val="0"/>
                      <w:marBottom w:val="0"/>
                      <w:divBdr>
                        <w:top w:val="none" w:sz="0" w:space="0" w:color="auto"/>
                        <w:left w:val="none" w:sz="0" w:space="0" w:color="auto"/>
                        <w:bottom w:val="none" w:sz="0" w:space="0" w:color="auto"/>
                        <w:right w:val="none" w:sz="0" w:space="0" w:color="auto"/>
                      </w:divBdr>
                    </w:div>
                  </w:divsChild>
                </w:div>
                <w:div w:id="2035497145">
                  <w:marLeft w:val="360"/>
                  <w:marRight w:val="0"/>
                  <w:marTop w:val="0"/>
                  <w:marBottom w:val="72"/>
                  <w:divBdr>
                    <w:top w:val="none" w:sz="0" w:space="0" w:color="auto"/>
                    <w:left w:val="none" w:sz="0" w:space="0" w:color="auto"/>
                    <w:bottom w:val="none" w:sz="0" w:space="0" w:color="auto"/>
                    <w:right w:val="none" w:sz="0" w:space="0" w:color="auto"/>
                  </w:divBdr>
                  <w:divsChild>
                    <w:div w:id="66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236">
              <w:marLeft w:val="0"/>
              <w:marRight w:val="0"/>
              <w:marTop w:val="72"/>
              <w:marBottom w:val="0"/>
              <w:divBdr>
                <w:top w:val="none" w:sz="0" w:space="0" w:color="auto"/>
                <w:left w:val="none" w:sz="0" w:space="0" w:color="auto"/>
                <w:bottom w:val="none" w:sz="0" w:space="0" w:color="auto"/>
                <w:right w:val="none" w:sz="0" w:space="0" w:color="auto"/>
              </w:divBdr>
              <w:divsChild>
                <w:div w:id="1719741857">
                  <w:marLeft w:val="0"/>
                  <w:marRight w:val="0"/>
                  <w:marTop w:val="0"/>
                  <w:marBottom w:val="0"/>
                  <w:divBdr>
                    <w:top w:val="none" w:sz="0" w:space="0" w:color="auto"/>
                    <w:left w:val="none" w:sz="0" w:space="0" w:color="auto"/>
                    <w:bottom w:val="none" w:sz="0" w:space="0" w:color="auto"/>
                    <w:right w:val="none" w:sz="0" w:space="0" w:color="auto"/>
                  </w:divBdr>
                </w:div>
              </w:divsChild>
            </w:div>
            <w:div w:id="511845683">
              <w:marLeft w:val="0"/>
              <w:marRight w:val="0"/>
              <w:marTop w:val="72"/>
              <w:marBottom w:val="0"/>
              <w:divBdr>
                <w:top w:val="none" w:sz="0" w:space="0" w:color="auto"/>
                <w:left w:val="none" w:sz="0" w:space="0" w:color="auto"/>
                <w:bottom w:val="none" w:sz="0" w:space="0" w:color="auto"/>
                <w:right w:val="none" w:sz="0" w:space="0" w:color="auto"/>
              </w:divBdr>
              <w:divsChild>
                <w:div w:id="820122389">
                  <w:marLeft w:val="0"/>
                  <w:marRight w:val="0"/>
                  <w:marTop w:val="0"/>
                  <w:marBottom w:val="0"/>
                  <w:divBdr>
                    <w:top w:val="none" w:sz="0" w:space="0" w:color="auto"/>
                    <w:left w:val="none" w:sz="0" w:space="0" w:color="auto"/>
                    <w:bottom w:val="none" w:sz="0" w:space="0" w:color="auto"/>
                    <w:right w:val="none" w:sz="0" w:space="0" w:color="auto"/>
                  </w:divBdr>
                </w:div>
              </w:divsChild>
            </w:div>
            <w:div w:id="669219145">
              <w:marLeft w:val="0"/>
              <w:marRight w:val="0"/>
              <w:marTop w:val="72"/>
              <w:marBottom w:val="0"/>
              <w:divBdr>
                <w:top w:val="none" w:sz="0" w:space="0" w:color="auto"/>
                <w:left w:val="none" w:sz="0" w:space="0" w:color="auto"/>
                <w:bottom w:val="none" w:sz="0" w:space="0" w:color="auto"/>
                <w:right w:val="none" w:sz="0" w:space="0" w:color="auto"/>
              </w:divBdr>
              <w:divsChild>
                <w:div w:id="434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258">
          <w:marLeft w:val="0"/>
          <w:marRight w:val="0"/>
          <w:marTop w:val="0"/>
          <w:marBottom w:val="240"/>
          <w:divBdr>
            <w:top w:val="none" w:sz="0" w:space="0" w:color="auto"/>
            <w:left w:val="none" w:sz="0" w:space="0" w:color="auto"/>
            <w:bottom w:val="none" w:sz="0" w:space="0" w:color="auto"/>
            <w:right w:val="none" w:sz="0" w:space="0" w:color="auto"/>
          </w:divBdr>
          <w:divsChild>
            <w:div w:id="2128429192">
              <w:marLeft w:val="0"/>
              <w:marRight w:val="0"/>
              <w:marTop w:val="0"/>
              <w:marBottom w:val="0"/>
              <w:divBdr>
                <w:top w:val="none" w:sz="0" w:space="0" w:color="auto"/>
                <w:left w:val="none" w:sz="0" w:space="0" w:color="auto"/>
                <w:bottom w:val="none" w:sz="0" w:space="0" w:color="auto"/>
                <w:right w:val="none" w:sz="0" w:space="0" w:color="auto"/>
              </w:divBdr>
            </w:div>
            <w:div w:id="167067734">
              <w:marLeft w:val="0"/>
              <w:marRight w:val="0"/>
              <w:marTop w:val="72"/>
              <w:marBottom w:val="0"/>
              <w:divBdr>
                <w:top w:val="none" w:sz="0" w:space="0" w:color="auto"/>
                <w:left w:val="none" w:sz="0" w:space="0" w:color="auto"/>
                <w:bottom w:val="none" w:sz="0" w:space="0" w:color="auto"/>
                <w:right w:val="none" w:sz="0" w:space="0" w:color="auto"/>
              </w:divBdr>
              <w:divsChild>
                <w:div w:id="913852575">
                  <w:marLeft w:val="0"/>
                  <w:marRight w:val="0"/>
                  <w:marTop w:val="0"/>
                  <w:marBottom w:val="0"/>
                  <w:divBdr>
                    <w:top w:val="none" w:sz="0" w:space="0" w:color="auto"/>
                    <w:left w:val="none" w:sz="0" w:space="0" w:color="auto"/>
                    <w:bottom w:val="none" w:sz="0" w:space="0" w:color="auto"/>
                    <w:right w:val="none" w:sz="0" w:space="0" w:color="auto"/>
                  </w:divBdr>
                </w:div>
              </w:divsChild>
            </w:div>
            <w:div w:id="2048793566">
              <w:marLeft w:val="0"/>
              <w:marRight w:val="0"/>
              <w:marTop w:val="72"/>
              <w:marBottom w:val="0"/>
              <w:divBdr>
                <w:top w:val="none" w:sz="0" w:space="0" w:color="auto"/>
                <w:left w:val="none" w:sz="0" w:space="0" w:color="auto"/>
                <w:bottom w:val="none" w:sz="0" w:space="0" w:color="auto"/>
                <w:right w:val="none" w:sz="0" w:space="0" w:color="auto"/>
              </w:divBdr>
              <w:divsChild>
                <w:div w:id="888152079">
                  <w:marLeft w:val="0"/>
                  <w:marRight w:val="0"/>
                  <w:marTop w:val="0"/>
                  <w:marBottom w:val="0"/>
                  <w:divBdr>
                    <w:top w:val="none" w:sz="0" w:space="0" w:color="auto"/>
                    <w:left w:val="none" w:sz="0" w:space="0" w:color="auto"/>
                    <w:bottom w:val="none" w:sz="0" w:space="0" w:color="auto"/>
                    <w:right w:val="none" w:sz="0" w:space="0" w:color="auto"/>
                  </w:divBdr>
                </w:div>
              </w:divsChild>
            </w:div>
            <w:div w:id="1339506581">
              <w:marLeft w:val="0"/>
              <w:marRight w:val="0"/>
              <w:marTop w:val="72"/>
              <w:marBottom w:val="0"/>
              <w:divBdr>
                <w:top w:val="none" w:sz="0" w:space="0" w:color="auto"/>
                <w:left w:val="none" w:sz="0" w:space="0" w:color="auto"/>
                <w:bottom w:val="none" w:sz="0" w:space="0" w:color="auto"/>
                <w:right w:val="none" w:sz="0" w:space="0" w:color="auto"/>
              </w:divBdr>
              <w:divsChild>
                <w:div w:id="689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502">
          <w:marLeft w:val="0"/>
          <w:marRight w:val="0"/>
          <w:marTop w:val="0"/>
          <w:marBottom w:val="240"/>
          <w:divBdr>
            <w:top w:val="none" w:sz="0" w:space="0" w:color="auto"/>
            <w:left w:val="none" w:sz="0" w:space="0" w:color="auto"/>
            <w:bottom w:val="none" w:sz="0" w:space="0" w:color="auto"/>
            <w:right w:val="none" w:sz="0" w:space="0" w:color="auto"/>
          </w:divBdr>
          <w:divsChild>
            <w:div w:id="3351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pn/pulmonologia_olsztyn"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www.uzp.gov.pl/baza-wiedzy/prawo-zamowien-publicznych-regulacje/prawo-krajowe/jednolity-europejski-dokument-zamowienia" TargetMode="External"/><Relationship Id="rId41" Type="http://schemas.openxmlformats.org/officeDocument/2006/relationships/hyperlink" Target="mailto:alis@pulmnologia.olszt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pn/pulmonologia_olszty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mailto:alis@pulmonologia.olsztyn.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espd.uzp.gov.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954FD-D15A-4E48-8CA2-7154E631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Pages>
  <Words>10071</Words>
  <Characters>60428</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111</cp:revision>
  <cp:lastPrinted>2021-06-10T06:55:00Z</cp:lastPrinted>
  <dcterms:created xsi:type="dcterms:W3CDTF">2021-04-29T08:06:00Z</dcterms:created>
  <dcterms:modified xsi:type="dcterms:W3CDTF">2021-06-15T08:54:00Z</dcterms:modified>
</cp:coreProperties>
</file>