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20ED6222"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F07982">
        <w:rPr>
          <w:rFonts w:ascii="Arial" w:hAnsi="Arial" w:cs="Arial"/>
          <w:b/>
          <w:lang w:eastAsia="en-US"/>
        </w:rPr>
        <w:t>9</w:t>
      </w:r>
      <w:r w:rsidR="00A01560">
        <w:rPr>
          <w:rFonts w:ascii="Arial" w:hAnsi="Arial" w:cs="Arial"/>
          <w:b/>
          <w:lang w:eastAsia="en-US"/>
        </w:rPr>
        <w:t>.202</w:t>
      </w:r>
      <w:r w:rsidR="00EE2B3F">
        <w:rPr>
          <w:rFonts w:ascii="Arial" w:hAnsi="Arial" w:cs="Arial"/>
          <w:b/>
          <w:lang w:eastAsia="en-US"/>
        </w:rPr>
        <w:t>4</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72411E37"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E2B3F">
        <w:rPr>
          <w:rFonts w:ascii="Arial" w:hAnsi="Arial" w:cs="Arial"/>
        </w:rPr>
        <w:t>4</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652CA857"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EE2B3F">
        <w:rPr>
          <w:rFonts w:ascii="Arial" w:hAnsi="Arial" w:cs="Arial"/>
        </w:rPr>
        <w:t>Remont konstrukcji stropu oraz malowanie wnętrza pałacu w Trzebiechowie</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6FFDAEFC"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9B159D">
        <w:rPr>
          <w:rFonts w:ascii="Arial" w:hAnsi="Arial" w:cs="Arial"/>
        </w:rPr>
        <w:t xml:space="preserve">remont </w:t>
      </w:r>
      <w:r w:rsidR="00EE2B3F">
        <w:rPr>
          <w:rFonts w:ascii="Arial" w:hAnsi="Arial" w:cs="Arial"/>
        </w:rPr>
        <w:t>konstrukcji stropu oraz malowanie wnętrza pałacu w Trzebiechowie</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 xml:space="preserve">dokumentacją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48BE1B6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sidR="00EE2B3F">
        <w:rPr>
          <w:rFonts w:ascii="Arial" w:hAnsi="Arial" w:cs="Arial"/>
          <w:bCs/>
        </w:rPr>
        <w:t>program prac konserwatorsko – restauratorskich</w:t>
      </w:r>
      <w:r>
        <w:rPr>
          <w:rFonts w:ascii="Arial" w:hAnsi="Arial" w:cs="Arial"/>
          <w:bCs/>
        </w:rPr>
        <w:t xml:space="preserve">,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0D7FAC0F"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w:t>
      </w:r>
      <w:r w:rsidR="00EE2B3F">
        <w:rPr>
          <w:rFonts w:ascii="Arial" w:hAnsi="Arial" w:cs="Arial"/>
        </w:rPr>
        <w:t xml:space="preserve">remontu konstrukcji stropu oraz malowanie wnętrza pałacu w Trzebiechowie </w:t>
      </w:r>
      <w:r w:rsidR="009B159D">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218485FD"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 xml:space="preserve">Wykonawca wykona </w:t>
      </w:r>
      <w:r w:rsidR="00516A3C">
        <w:rPr>
          <w:rFonts w:ascii="Arial" w:hAnsi="Arial" w:cs="Arial"/>
        </w:rPr>
        <w:t>usługę</w:t>
      </w:r>
      <w:r w:rsidR="009F6F84">
        <w:rPr>
          <w:rFonts w:ascii="Arial" w:hAnsi="Arial" w:cs="Arial"/>
        </w:rPr>
        <w:t xml:space="preserv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54DBA9C6" w14:textId="3EB3A1A2" w:rsidR="00EE2B3F" w:rsidRPr="00EE2B3F" w:rsidRDefault="00725073" w:rsidP="00EE2B3F">
      <w:pPr>
        <w:suppressAutoHyphens/>
        <w:spacing w:after="0" w:line="240" w:lineRule="auto"/>
        <w:jc w:val="both"/>
        <w:rPr>
          <w:rFonts w:ascii="Arial" w:eastAsia="Calibri" w:hAnsi="Arial" w:cs="Arial"/>
          <w:lang w:eastAsia="en-US"/>
        </w:rPr>
      </w:pPr>
      <w:r>
        <w:rPr>
          <w:rFonts w:ascii="Arial" w:hAnsi="Arial" w:cs="Arial"/>
        </w:rPr>
        <w:t xml:space="preserve">5. </w:t>
      </w:r>
      <w:r w:rsidR="009F6F84" w:rsidRPr="00725073">
        <w:rPr>
          <w:rFonts w:ascii="Arial" w:hAnsi="Arial" w:cs="Arial"/>
        </w:rPr>
        <w:t xml:space="preserve">Przedmiot niniejszej umowy obejmuje również koszty towarzyszące wykonaniu </w:t>
      </w:r>
      <w:r w:rsidR="00EE2B3F" w:rsidRPr="00725073">
        <w:rPr>
          <w:rFonts w:ascii="Arial" w:hAnsi="Arial" w:cs="Arial"/>
        </w:rPr>
        <w:t>zamówienia, w tym m.in. :</w:t>
      </w:r>
    </w:p>
    <w:p w14:paraId="0A0CE2AE" w14:textId="77777777" w:rsidR="00EE2B3F" w:rsidRPr="00397A26" w:rsidRDefault="00EE2B3F" w:rsidP="00EE2B3F">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ewentualnej wizji lokalnej, </w:t>
      </w:r>
    </w:p>
    <w:p w14:paraId="2B60E735" w14:textId="77777777" w:rsidR="00EE2B3F" w:rsidRPr="00397A26" w:rsidRDefault="00EE2B3F" w:rsidP="00EE2B3F">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3F92A65C"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7804E38C"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lastRenderedPageBreak/>
        <w:t>- koszty przebudowy kolidujących urządzeń,</w:t>
      </w:r>
    </w:p>
    <w:p w14:paraId="6E9A60AD"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37BBF90" w14:textId="77777777" w:rsidR="00EE2B3F" w:rsidRPr="00397A26" w:rsidRDefault="00EE2B3F" w:rsidP="00EE2B3F">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2D70D4C0"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5C9E90A1"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opłaty składowiskowe związane z przekazaniem materiałów rozbiórkowych i odpadów na</w:t>
      </w:r>
    </w:p>
    <w:p w14:paraId="4A1F6A3F"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323BD319"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3C1E2240" w14:textId="77777777" w:rsidR="00EE2B3F"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6B14C59E"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6EE2C79"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4A2CCAFD"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33742C1F" w14:textId="77777777" w:rsidR="00EE2B3F"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inne koszty związane z procesem projektowania i wykonawstwa mające uszczegółowić technologię robót i szczegóły rozwiązań oraz inne roboty nie ujęte w niniejszej SWZ, lecz niezbędne w celu osiągnięcia zamierzonego efektu rzeczowego i prawidłowego funkcjonowania projektu.</w:t>
      </w:r>
    </w:p>
    <w:p w14:paraId="0ACD5D6F"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3DA743AA" w14:textId="77777777" w:rsidR="00EE2B3F" w:rsidRDefault="00EE2B3F"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7F9CCCB8"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EE2B3F">
        <w:rPr>
          <w:rFonts w:ascii="Arial" w:hAnsi="Arial" w:cs="Arial"/>
          <w:b/>
        </w:rPr>
        <w:t>60</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116F083"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EE2B3F">
        <w:rPr>
          <w:rFonts w:ascii="Arial" w:hAnsi="Arial" w:cs="Arial"/>
        </w:rPr>
        <w:t>remont konstrukcji stropu oraz malowanie wnętrza pałacu w Trzebiechowie</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lastRenderedPageBreak/>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xml:space="preserve">. Zmawiający może usunąć w zastępstwie Wykonawcy, na jego koszt i ryzyko wady nieusunięte w ustalonym terminie. Zamawiający ma obowiązek uprzedniego poinformowania Wykonawcy o zamiarze zastępczego usunięcia wad. Zastępcze usunięcie wady nie zwalnia </w:t>
      </w:r>
      <w:r>
        <w:rPr>
          <w:rFonts w:ascii="Arial" w:hAnsi="Arial" w:cs="Arial"/>
        </w:rPr>
        <w:lastRenderedPageBreak/>
        <w:t>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7633F3A0" w14:textId="77777777" w:rsidR="00EE2B3F" w:rsidRDefault="00EE2B3F" w:rsidP="00EE2B3F">
      <w:pPr>
        <w:pStyle w:val="Tekstpodstawowy"/>
        <w:spacing w:after="0" w:line="240" w:lineRule="auto"/>
        <w:ind w:left="0" w:firstLine="0"/>
        <w:jc w:val="left"/>
        <w:rPr>
          <w:rFonts w:ascii="Arial" w:hAnsi="Arial" w:cs="Arial"/>
        </w:rPr>
      </w:pPr>
      <w:r>
        <w:rPr>
          <w:rFonts w:ascii="Arial" w:hAnsi="Arial" w:cs="Arial"/>
        </w:rPr>
        <w:t xml:space="preserve">2. Wykonawca ustanowi kierownika budowy. Funkcję kierownika budowy może sprawować osoba posiadającą uprawnienia budowlane w odpowiedniej specjalności zgodnie z art. 42 ustawy z dnia 7 lipca 1994 r. Prawo budowlane ( t. j. Dz. U. 2021 poz. 2351 ze zm.), </w:t>
      </w:r>
    </w:p>
    <w:p w14:paraId="42164573" w14:textId="77777777" w:rsidR="00EE2B3F" w:rsidRDefault="00EE2B3F" w:rsidP="00EE2B3F">
      <w:pPr>
        <w:pStyle w:val="Tekstpodstawowy"/>
        <w:spacing w:after="0" w:line="240" w:lineRule="auto"/>
        <w:ind w:left="0" w:firstLine="0"/>
        <w:jc w:val="left"/>
        <w:rPr>
          <w:rFonts w:ascii="Arial" w:hAnsi="Arial" w:cs="Arial"/>
        </w:rPr>
      </w:pPr>
      <w:r>
        <w:rPr>
          <w:rFonts w:ascii="Arial" w:hAnsi="Arial" w:cs="Arial"/>
        </w:rPr>
        <w:t xml:space="preserve">Wykonawca zapewni osobę z uprawnieniami dyplomowanego konserwatora dzieł sztuki przy czym imię, nazwisko, adres oraz dokumenty potwierdzające posiadane doświadczenie osoby, należy wskazać do LWKZ oraz Zamawiającego przed przystąpieniem do realizacji prac.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20666697" w:rsidR="009F6F84" w:rsidRPr="00F7340F" w:rsidRDefault="009F6F84" w:rsidP="00C50085">
      <w:pPr>
        <w:spacing w:after="0"/>
        <w:jc w:val="both"/>
        <w:rPr>
          <w:rFonts w:ascii="Arial" w:hAnsi="Arial" w:cs="Arial"/>
        </w:rPr>
      </w:pPr>
      <w:r w:rsidRPr="00F7340F">
        <w:rPr>
          <w:rFonts w:ascii="Arial" w:hAnsi="Arial" w:cs="Arial"/>
        </w:rPr>
        <w:t xml:space="preserve">      - </w:t>
      </w:r>
      <w:r w:rsidR="009B159D">
        <w:rPr>
          <w:rFonts w:ascii="Arial" w:hAnsi="Arial" w:cs="Arial"/>
        </w:rPr>
        <w:t xml:space="preserve">remont </w:t>
      </w:r>
      <w:r w:rsidR="00EE2B3F">
        <w:rPr>
          <w:rFonts w:ascii="Arial" w:hAnsi="Arial" w:cs="Arial"/>
        </w:rPr>
        <w:t xml:space="preserve">konstrukcji stropu oraz malowanie wnętrza pałacu w Trzebiechowie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38F15075"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 xml:space="preserve">Wykonawca, podwykonawca lub dalszy podwykonawca zamówienia na </w:t>
      </w:r>
      <w:r w:rsidR="00516A3C">
        <w:rPr>
          <w:rFonts w:ascii="Arial" w:hAnsi="Arial" w:cs="Arial"/>
        </w:rPr>
        <w:t>usługi</w:t>
      </w:r>
      <w:r>
        <w:rPr>
          <w:rFonts w:ascii="Arial" w:hAnsi="Arial" w:cs="Arial"/>
        </w:rPr>
        <w:t xml:space="preserve"> zamierzający</w:t>
      </w:r>
      <w:r>
        <w:t xml:space="preserve"> </w:t>
      </w:r>
      <w:r>
        <w:rPr>
          <w:rFonts w:ascii="Arial" w:hAnsi="Arial" w:cs="Arial"/>
        </w:rPr>
        <w:t xml:space="preserve">zawrzeć umowę o podwykonawstwo, której przedmiotem są </w:t>
      </w:r>
      <w:r w:rsidR="00516A3C">
        <w:rPr>
          <w:rFonts w:ascii="Arial" w:hAnsi="Arial" w:cs="Arial"/>
        </w:rPr>
        <w:t>usługi</w:t>
      </w:r>
      <w:r>
        <w:rPr>
          <w:rFonts w:ascii="Arial" w:hAnsi="Arial" w:cs="Arial"/>
        </w:rPr>
        <w:t>, jest obowiązany, w trakcie</w:t>
      </w:r>
      <w:r>
        <w:t xml:space="preserve"> </w:t>
      </w:r>
      <w:r>
        <w:rPr>
          <w:rFonts w:ascii="Arial" w:hAnsi="Arial" w:cs="Arial"/>
        </w:rPr>
        <w:t xml:space="preserve">realizacji zamówienia publicznego na </w:t>
      </w:r>
      <w:r w:rsidR="00516A3C">
        <w:rPr>
          <w:rFonts w:ascii="Arial" w:hAnsi="Arial" w:cs="Arial"/>
        </w:rPr>
        <w:t>uslugi</w:t>
      </w:r>
      <w:r>
        <w:rPr>
          <w:rFonts w:ascii="Arial" w:hAnsi="Arial" w:cs="Arial"/>
        </w:rPr>
        <w:t>,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231AA8B3"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w:t>
      </w:r>
      <w:r w:rsidR="00516A3C">
        <w:rPr>
          <w:rFonts w:ascii="Arial" w:hAnsi="Arial" w:cs="Arial"/>
        </w:rPr>
        <w:t>usługi</w:t>
      </w:r>
      <w:r>
        <w:rPr>
          <w:rFonts w:ascii="Arial" w:hAnsi="Arial" w:cs="Arial"/>
        </w:rPr>
        <w:t>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02FB02C"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w:t>
      </w:r>
      <w:r w:rsidR="00516A3C">
        <w:rPr>
          <w:rFonts w:ascii="Arial" w:hAnsi="Arial" w:cs="Arial"/>
        </w:rPr>
        <w:t>usługi</w:t>
      </w:r>
      <w:r>
        <w:rPr>
          <w:rFonts w:ascii="Arial" w:hAnsi="Arial" w:cs="Arial"/>
        </w:rPr>
        <w:t xml:space="preserv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w:t>
      </w:r>
      <w:r>
        <w:rPr>
          <w:rFonts w:ascii="Arial" w:hAnsi="Arial" w:cs="Arial"/>
        </w:rPr>
        <w:lastRenderedPageBreak/>
        <w:t>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B0E4A01"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w:t>
      </w:r>
      <w:r w:rsidR="00516A3C">
        <w:rPr>
          <w:rFonts w:ascii="Arial" w:hAnsi="Arial" w:cs="Arial"/>
        </w:rPr>
        <w:t>usługi</w:t>
      </w:r>
      <w:r>
        <w:rPr>
          <w:rFonts w:ascii="Arial" w:hAnsi="Arial" w:cs="Arial"/>
        </w:rPr>
        <w:t xml:space="preserve">, i ich zmian. </w:t>
      </w:r>
    </w:p>
    <w:p w14:paraId="6FC9CC24" w14:textId="67542073"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 xml:space="preserve">Zamawiający w terminie 14 dni  może zgłosić zastrzeżenia do projektów umów                          o podwykonawstwo, których przedmiotem są </w:t>
      </w:r>
      <w:r w:rsidR="00516A3C">
        <w:rPr>
          <w:rFonts w:ascii="Arial" w:hAnsi="Arial" w:cs="Arial"/>
        </w:rPr>
        <w:t>usługi</w:t>
      </w:r>
      <w:r>
        <w:rPr>
          <w:rFonts w:ascii="Arial" w:hAnsi="Arial" w:cs="Arial"/>
        </w:rPr>
        <w:t>,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4F541AA" w:rsidR="009F6F84" w:rsidRDefault="009F6F84" w:rsidP="009F6F84">
      <w:pPr>
        <w:pStyle w:val="Tekstpodstawowy"/>
        <w:spacing w:line="240" w:lineRule="auto"/>
        <w:ind w:left="284" w:hanging="284"/>
        <w:jc w:val="both"/>
        <w:rPr>
          <w:rFonts w:ascii="Arial" w:hAnsi="Arial" w:cs="Arial"/>
        </w:rPr>
      </w:pPr>
      <w:r>
        <w:rPr>
          <w:rFonts w:ascii="Arial" w:hAnsi="Arial" w:cs="Arial"/>
        </w:rPr>
        <w:t xml:space="preserve">8. Zamawiający w terminie 14 dni może zgłosić sprzeciw do umów o podwykonawstwo, których przedmiotem są </w:t>
      </w:r>
      <w:r w:rsidR="00516A3C">
        <w:rPr>
          <w:rFonts w:ascii="Arial" w:hAnsi="Arial" w:cs="Arial"/>
        </w:rPr>
        <w:t>usługi</w:t>
      </w:r>
      <w:r>
        <w:rPr>
          <w:rFonts w:ascii="Arial" w:hAnsi="Arial" w:cs="Arial"/>
        </w:rPr>
        <w:t xml:space="preserv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238966D3"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w:t>
      </w:r>
      <w:r w:rsidR="00516A3C">
        <w:rPr>
          <w:rFonts w:ascii="Arial" w:hAnsi="Arial" w:cs="Arial"/>
        </w:rPr>
        <w:t>usługi</w:t>
      </w:r>
      <w:r>
        <w:rPr>
          <w:rFonts w:ascii="Arial" w:hAnsi="Arial" w:cs="Arial"/>
        </w:rPr>
        <w:t xml:space="preserv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043DED59"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w:t>
      </w:r>
      <w:r w:rsidR="00516A3C">
        <w:rPr>
          <w:rFonts w:ascii="Arial" w:hAnsi="Arial" w:cs="Arial"/>
        </w:rPr>
        <w:t>usługi</w:t>
      </w:r>
      <w:r>
        <w:rPr>
          <w:rFonts w:ascii="Arial" w:hAnsi="Arial" w:cs="Arial"/>
        </w:rPr>
        <w:t xml:space="preserve">j. </w:t>
      </w:r>
    </w:p>
    <w:p w14:paraId="788EECEB" w14:textId="2FD17968"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 xml:space="preserve">Warunkiem zapłaty przez Zamawiającego należnego wynagrodzenia za odebrane  </w:t>
      </w:r>
      <w:r w:rsidR="00516A3C">
        <w:rPr>
          <w:rFonts w:ascii="Arial" w:hAnsi="Arial" w:cs="Arial"/>
        </w:rPr>
        <w:t>usługi</w:t>
      </w:r>
      <w:r>
        <w:rPr>
          <w:rFonts w:ascii="Arial" w:hAnsi="Arial" w:cs="Arial"/>
        </w:rPr>
        <w:t xml:space="preserve"> Wykonawcy,  jest przedstawienie przez Wykonawcę dowodów zapłaty wymagalnego </w:t>
      </w:r>
      <w:r>
        <w:rPr>
          <w:rFonts w:ascii="Arial" w:hAnsi="Arial" w:cs="Arial"/>
        </w:rPr>
        <w:lastRenderedPageBreak/>
        <w:t>wynagrodzenia podwykonawcom i dalszym podwykonawcom o których mowa w ust. 11, biorącym udział w realizacji odebranych robót budowlanych.</w:t>
      </w:r>
    </w:p>
    <w:p w14:paraId="1E23E2CB" w14:textId="7E9BF2D0"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w:t>
      </w:r>
      <w:r w:rsidR="00516A3C">
        <w:rPr>
          <w:rFonts w:ascii="Arial" w:hAnsi="Arial" w:cs="Arial"/>
        </w:rPr>
        <w:t>usługi</w:t>
      </w:r>
      <w:r>
        <w:rPr>
          <w:rFonts w:ascii="Arial" w:hAnsi="Arial" w:cs="Arial"/>
        </w:rPr>
        <w:t xml:space="preserve">, lub który zawarł przedłożoną Zamawiającemu umowę </w:t>
      </w:r>
      <w:r>
        <w:rPr>
          <w:rFonts w:ascii="Arial" w:hAnsi="Arial" w:cs="Arial"/>
        </w:rPr>
        <w:br/>
        <w:t xml:space="preserve">o podwykonawstwo, której przedmiotem są dostawy lub usługi, w przypadku uchylenia się od obowiązku zapłaty odpowiednio przez Wykonawcę, podwykonawcę lub dalszego podwykonawcę zamówienia na </w:t>
      </w:r>
      <w:r w:rsidR="00516A3C">
        <w:rPr>
          <w:rFonts w:ascii="Arial" w:hAnsi="Arial" w:cs="Arial"/>
        </w:rPr>
        <w:t>usługi</w:t>
      </w:r>
      <w:r>
        <w:rPr>
          <w:rFonts w:ascii="Arial" w:hAnsi="Arial" w:cs="Arial"/>
        </w:rPr>
        <w:t>.</w:t>
      </w:r>
    </w:p>
    <w:p w14:paraId="61C03D1E" w14:textId="2079548A"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w:t>
      </w:r>
      <w:r w:rsidR="00516A3C">
        <w:rPr>
          <w:rFonts w:ascii="Arial" w:hAnsi="Arial" w:cs="Arial"/>
        </w:rPr>
        <w:t>usługi</w:t>
      </w:r>
      <w:r>
        <w:rPr>
          <w:rFonts w:ascii="Arial" w:hAnsi="Arial" w:cs="Arial"/>
        </w:rPr>
        <w:t xml:space="preserv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2AC5EE44"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 xml:space="preserve">nieprzedłożenia do zaakceptowania projektu umowy o podwykonawstwo, której przedmiotem są </w:t>
      </w:r>
      <w:r w:rsidR="00516A3C">
        <w:rPr>
          <w:rFonts w:ascii="Arial" w:hAnsi="Arial" w:cs="Arial"/>
        </w:rPr>
        <w:t>usługi</w:t>
      </w:r>
      <w:r>
        <w:rPr>
          <w:rFonts w:ascii="Arial" w:hAnsi="Arial" w:cs="Arial"/>
        </w:rPr>
        <w:t>,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lastRenderedPageBreak/>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2A7BC97D"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EE2B3F">
        <w:rPr>
          <w:rFonts w:ascii="Arial" w:hAnsi="Arial" w:cs="Arial"/>
          <w:b/>
          <w:bCs/>
          <w:lang w:eastAsia="ar-SA"/>
        </w:rPr>
        <w:t>15</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w:t>
      </w:r>
      <w:r w:rsidRPr="008611D0">
        <w:rPr>
          <w:rFonts w:ascii="Arial" w:hAnsi="Arial" w:cs="Arial"/>
          <w:bCs/>
        </w:rPr>
        <w:lastRenderedPageBreak/>
        <w:t>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lastRenderedPageBreak/>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 xml:space="preserve">a których zakres nie przekracza uprawnień Zamawiającego z mocy Prawa Zamówień </w:t>
      </w:r>
      <w:r>
        <w:rPr>
          <w:rFonts w:ascii="Arial" w:hAnsi="Arial" w:cs="Arial"/>
        </w:rPr>
        <w:lastRenderedPageBreak/>
        <w:t>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lastRenderedPageBreak/>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217EEA"/>
    <w:rsid w:val="002A6998"/>
    <w:rsid w:val="002E1AB3"/>
    <w:rsid w:val="0037577B"/>
    <w:rsid w:val="003A2133"/>
    <w:rsid w:val="003A2F2B"/>
    <w:rsid w:val="003D62AA"/>
    <w:rsid w:val="00411DA8"/>
    <w:rsid w:val="00412987"/>
    <w:rsid w:val="004913E3"/>
    <w:rsid w:val="004C7299"/>
    <w:rsid w:val="004D2CF9"/>
    <w:rsid w:val="004E179A"/>
    <w:rsid w:val="0050552A"/>
    <w:rsid w:val="00513837"/>
    <w:rsid w:val="00516A3C"/>
    <w:rsid w:val="005664FF"/>
    <w:rsid w:val="005D4375"/>
    <w:rsid w:val="00641E7F"/>
    <w:rsid w:val="00725073"/>
    <w:rsid w:val="0072590F"/>
    <w:rsid w:val="00755D94"/>
    <w:rsid w:val="0078022A"/>
    <w:rsid w:val="00791B8A"/>
    <w:rsid w:val="00823726"/>
    <w:rsid w:val="00843B30"/>
    <w:rsid w:val="00852EE3"/>
    <w:rsid w:val="0085479D"/>
    <w:rsid w:val="008611D0"/>
    <w:rsid w:val="00894821"/>
    <w:rsid w:val="008B5861"/>
    <w:rsid w:val="008E0AD7"/>
    <w:rsid w:val="00924231"/>
    <w:rsid w:val="009377EF"/>
    <w:rsid w:val="009761FD"/>
    <w:rsid w:val="009A59E6"/>
    <w:rsid w:val="009B159D"/>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EE2B3F"/>
    <w:rsid w:val="00F07982"/>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5415</Words>
  <Characters>32496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58</cp:revision>
  <dcterms:created xsi:type="dcterms:W3CDTF">2018-04-12T06:41:00Z</dcterms:created>
  <dcterms:modified xsi:type="dcterms:W3CDTF">2024-06-14T14:03:00Z</dcterms:modified>
</cp:coreProperties>
</file>