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DF96" w14:textId="77777777" w:rsidR="00CA3873" w:rsidRDefault="00CA3873" w:rsidP="00CA3873">
      <w:pPr>
        <w:pStyle w:val="Default"/>
      </w:pPr>
    </w:p>
    <w:p w14:paraId="704D0616" w14:textId="77777777" w:rsidR="00CA3873" w:rsidRDefault="00CA3873" w:rsidP="00CA3873">
      <w:pPr>
        <w:pStyle w:val="Default"/>
      </w:pPr>
      <w:r>
        <w:t xml:space="preserve"> </w:t>
      </w:r>
    </w:p>
    <w:p w14:paraId="5E358D16" w14:textId="77777777" w:rsidR="00CA3873" w:rsidRDefault="00CA3873" w:rsidP="00CA3873">
      <w:pPr>
        <w:pStyle w:val="Default"/>
      </w:pPr>
    </w:p>
    <w:p w14:paraId="0B986CF1" w14:textId="77777777" w:rsidR="00CA3873" w:rsidRDefault="00CA3873" w:rsidP="00CA3873">
      <w:pPr>
        <w:pStyle w:val="Default"/>
      </w:pPr>
    </w:p>
    <w:p w14:paraId="6F08106E" w14:textId="77777777" w:rsidR="00CA3873" w:rsidRDefault="00CA3873" w:rsidP="00CA3873">
      <w:pPr>
        <w:pStyle w:val="Default"/>
      </w:pPr>
    </w:p>
    <w:p w14:paraId="65F9BD24" w14:textId="77777777" w:rsidR="00CA3873" w:rsidRDefault="00CA3873" w:rsidP="00CA3873">
      <w:pPr>
        <w:pStyle w:val="Default"/>
      </w:pPr>
    </w:p>
    <w:p w14:paraId="1E20EBD3" w14:textId="77777777" w:rsidR="00CA3873" w:rsidRDefault="00CA3873" w:rsidP="00CA3873">
      <w:pPr>
        <w:pStyle w:val="Default"/>
      </w:pPr>
    </w:p>
    <w:p w14:paraId="5C04CA40" w14:textId="77777777" w:rsidR="00CA3873" w:rsidRDefault="00CA3873" w:rsidP="00CA3873">
      <w:pPr>
        <w:pStyle w:val="Default"/>
      </w:pPr>
    </w:p>
    <w:p w14:paraId="140A4760" w14:textId="7A33B35A" w:rsidR="00CA3873" w:rsidRPr="00CA3873" w:rsidRDefault="00044142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WARUNKI ZAMÓWIENIA</w:t>
      </w:r>
    </w:p>
    <w:p w14:paraId="7B1C781E" w14:textId="0E391BF9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FF2E9B6" w14:textId="7777777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</w:rPr>
      </w:pPr>
    </w:p>
    <w:p w14:paraId="6960E518" w14:textId="64FCC52E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</w:rPr>
      </w:pPr>
      <w:r w:rsidRPr="00CA3873">
        <w:rPr>
          <w:rFonts w:asciiTheme="minorHAnsi" w:hAnsiTheme="minorHAnsi" w:cstheme="minorHAnsi"/>
          <w:b/>
          <w:bCs/>
        </w:rPr>
        <w:t>ZAMAWIAJĄCY:</w:t>
      </w:r>
    </w:p>
    <w:p w14:paraId="68BB008A" w14:textId="7777777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541C4E7" w14:textId="7C67DAE6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A3873">
        <w:rPr>
          <w:rFonts w:asciiTheme="minorHAnsi" w:hAnsiTheme="minorHAnsi" w:cstheme="minorHAnsi"/>
          <w:b/>
          <w:bCs/>
        </w:rPr>
        <w:t>MASTER- Odpady i Energa Sp. z o. o.</w:t>
      </w:r>
    </w:p>
    <w:p w14:paraId="3C25D725" w14:textId="12BB75CB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CA2ADEF" w14:textId="47F784B6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DAB209E" w14:textId="290F39D2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82A00D5" w14:textId="0E6ED98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D9BC3F8" w14:textId="7777777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</w:rPr>
      </w:pPr>
    </w:p>
    <w:p w14:paraId="072B9D13" w14:textId="2C746A46" w:rsidR="00CA3873" w:rsidRDefault="00CA3873" w:rsidP="00CA3873">
      <w:pPr>
        <w:pStyle w:val="Default"/>
        <w:jc w:val="both"/>
        <w:rPr>
          <w:rFonts w:asciiTheme="minorHAnsi" w:hAnsiTheme="minorHAnsi" w:cstheme="minorHAnsi"/>
        </w:rPr>
      </w:pPr>
      <w:r w:rsidRPr="00CA3873">
        <w:rPr>
          <w:rFonts w:asciiTheme="minorHAnsi" w:hAnsiTheme="minorHAnsi" w:cstheme="minorHAnsi"/>
        </w:rPr>
        <w:t xml:space="preserve">Zaprasza do złożenia oferty na usługę pn.: </w:t>
      </w:r>
    </w:p>
    <w:p w14:paraId="649C5252" w14:textId="77777777" w:rsidR="00CA3873" w:rsidRPr="00CA3873" w:rsidRDefault="00CA3873" w:rsidP="00CA3873">
      <w:pPr>
        <w:pStyle w:val="Default"/>
        <w:jc w:val="both"/>
        <w:rPr>
          <w:rFonts w:asciiTheme="minorHAnsi" w:hAnsiTheme="minorHAnsi" w:cstheme="minorHAnsi"/>
        </w:rPr>
      </w:pPr>
    </w:p>
    <w:p w14:paraId="2F359C7F" w14:textId="4E9E669A" w:rsidR="00CA3873" w:rsidRPr="00CA3873" w:rsidRDefault="00CA3873" w:rsidP="00CA3873">
      <w:pPr>
        <w:pStyle w:val="Default"/>
        <w:jc w:val="both"/>
        <w:rPr>
          <w:rFonts w:asciiTheme="minorHAnsi" w:hAnsiTheme="minorHAnsi" w:cstheme="minorHAnsi"/>
        </w:rPr>
      </w:pPr>
      <w:r w:rsidRPr="00CA3873">
        <w:rPr>
          <w:rFonts w:asciiTheme="minorHAnsi" w:hAnsiTheme="minorHAnsi" w:cstheme="minorHAnsi"/>
          <w:b/>
          <w:bCs/>
        </w:rPr>
        <w:t xml:space="preserve">Udzielenie </w:t>
      </w:r>
      <w:r w:rsidR="00D93A04">
        <w:rPr>
          <w:rFonts w:asciiTheme="minorHAnsi" w:hAnsiTheme="minorHAnsi" w:cstheme="minorHAnsi"/>
          <w:b/>
          <w:bCs/>
        </w:rPr>
        <w:t>leasingu operacyjnego (technicznego)</w:t>
      </w:r>
      <w:r w:rsidRPr="00CA3873">
        <w:rPr>
          <w:rFonts w:asciiTheme="minorHAnsi" w:hAnsiTheme="minorHAnsi" w:cstheme="minorHAnsi"/>
          <w:b/>
          <w:bCs/>
        </w:rPr>
        <w:t xml:space="preserve"> na finansowanie inwestycji pn. „</w:t>
      </w:r>
      <w:r w:rsidR="001F2E92">
        <w:rPr>
          <w:rFonts w:asciiTheme="minorHAnsi" w:hAnsiTheme="minorHAnsi" w:cstheme="minorHAnsi"/>
          <w:b/>
          <w:bCs/>
        </w:rPr>
        <w:t xml:space="preserve">Zakup specjalistycznego pojazdu typu </w:t>
      </w:r>
      <w:proofErr w:type="spellStart"/>
      <w:r w:rsidR="001F2E92">
        <w:rPr>
          <w:rFonts w:asciiTheme="minorHAnsi" w:hAnsiTheme="minorHAnsi" w:cstheme="minorHAnsi"/>
          <w:b/>
          <w:bCs/>
        </w:rPr>
        <w:t>hakowiec</w:t>
      </w:r>
      <w:proofErr w:type="spellEnd"/>
      <w:r w:rsidR="001F2E92">
        <w:rPr>
          <w:rFonts w:asciiTheme="minorHAnsi" w:hAnsiTheme="minorHAnsi" w:cstheme="minorHAnsi"/>
          <w:b/>
          <w:bCs/>
        </w:rPr>
        <w:t xml:space="preserve"> 3-osiowy</w:t>
      </w:r>
      <w:r w:rsidRPr="00CA3873">
        <w:rPr>
          <w:rFonts w:asciiTheme="minorHAnsi" w:hAnsiTheme="minorHAnsi" w:cstheme="minorHAnsi"/>
          <w:b/>
          <w:bCs/>
        </w:rPr>
        <w:t xml:space="preserve">” </w:t>
      </w:r>
    </w:p>
    <w:p w14:paraId="1844E781" w14:textId="77777777" w:rsidR="00804954" w:rsidRDefault="00804954" w:rsidP="00CA38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F0985D2" w14:textId="77777777" w:rsidR="00804954" w:rsidRDefault="00804954" w:rsidP="00CA38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5AF1F3" w14:textId="4DFA6EFE" w:rsidR="00804954" w:rsidRDefault="00804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B80F492" w14:textId="09D4A3CF" w:rsidR="00CA3873" w:rsidRDefault="00432E86" w:rsidP="003027C4">
      <w:pPr>
        <w:pStyle w:val="Nagwek1"/>
        <w:numPr>
          <w:ilvl w:val="0"/>
          <w:numId w:val="2"/>
        </w:numPr>
        <w:ind w:left="709"/>
      </w:pPr>
      <w:r>
        <w:lastRenderedPageBreak/>
        <w:t>NAZWA ORAZ ADRES ZAMAWIAJĄCEGO</w:t>
      </w:r>
    </w:p>
    <w:p w14:paraId="15AB529E" w14:textId="4CF7F701" w:rsidR="00432E86" w:rsidRDefault="00432E86" w:rsidP="003027C4">
      <w:pPr>
        <w:spacing w:before="360" w:after="0"/>
      </w:pPr>
      <w:r>
        <w:t>MASTER- Odpady i Energia Sp. z o. o.</w:t>
      </w:r>
    </w:p>
    <w:p w14:paraId="5FCBC757" w14:textId="6F717B99" w:rsidR="00432E86" w:rsidRDefault="00432E86" w:rsidP="003027C4">
      <w:pPr>
        <w:spacing w:before="0" w:after="0"/>
      </w:pPr>
      <w:r>
        <w:t>ul. Lokalna 11</w:t>
      </w:r>
    </w:p>
    <w:p w14:paraId="2BA0D092" w14:textId="6F9F985C" w:rsidR="00432E86" w:rsidRDefault="00432E86" w:rsidP="003027C4">
      <w:pPr>
        <w:spacing w:before="0" w:after="0"/>
      </w:pPr>
      <w:r>
        <w:t>43-100 Tychy</w:t>
      </w:r>
    </w:p>
    <w:p w14:paraId="58A50452" w14:textId="0CDF6CE1" w:rsidR="00432E86" w:rsidRDefault="00432E86" w:rsidP="003027C4">
      <w:pPr>
        <w:spacing w:before="0" w:after="0"/>
      </w:pPr>
      <w:r>
        <w:t>NIP: 6462347267</w:t>
      </w:r>
    </w:p>
    <w:p w14:paraId="72609BF9" w14:textId="0DA63031" w:rsidR="00432E86" w:rsidRDefault="00432E86" w:rsidP="003027C4">
      <w:pPr>
        <w:spacing w:before="0" w:after="0"/>
      </w:pPr>
      <w:r>
        <w:t>REGON: 273854704</w:t>
      </w:r>
    </w:p>
    <w:p w14:paraId="3B93920E" w14:textId="7A60F238" w:rsidR="00432E86" w:rsidRDefault="002941C0" w:rsidP="003027C4">
      <w:pPr>
        <w:spacing w:before="0" w:after="0"/>
      </w:pPr>
      <w:r>
        <w:t xml:space="preserve">Strona internetowa: </w:t>
      </w:r>
      <w:hyperlink r:id="rId8" w:history="1">
        <w:r w:rsidRPr="00E23532">
          <w:rPr>
            <w:rStyle w:val="Hipercze"/>
          </w:rPr>
          <w:t>www.master.tychy.pl</w:t>
        </w:r>
      </w:hyperlink>
    </w:p>
    <w:p w14:paraId="3891BBEE" w14:textId="54CE7815" w:rsidR="002941C0" w:rsidRDefault="002941C0" w:rsidP="003027C4">
      <w:pPr>
        <w:spacing w:before="0" w:after="360"/>
      </w:pPr>
      <w:r>
        <w:t xml:space="preserve">e-mail: </w:t>
      </w:r>
      <w:hyperlink r:id="rId9" w:history="1">
        <w:r w:rsidRPr="00E23532">
          <w:rPr>
            <w:rStyle w:val="Hipercze"/>
          </w:rPr>
          <w:t>biuro@master.tychy.pl</w:t>
        </w:r>
      </w:hyperlink>
    </w:p>
    <w:p w14:paraId="4F2E1291" w14:textId="5A3A019A" w:rsidR="002941C0" w:rsidRDefault="003027C4" w:rsidP="003027C4">
      <w:pPr>
        <w:pStyle w:val="Nagwek1"/>
        <w:numPr>
          <w:ilvl w:val="0"/>
          <w:numId w:val="2"/>
        </w:numPr>
        <w:ind w:left="709"/>
      </w:pPr>
      <w:r>
        <w:t>OPis przedmiotu zamówienia</w:t>
      </w:r>
    </w:p>
    <w:p w14:paraId="09D747E4" w14:textId="53352C2A" w:rsidR="003027C4" w:rsidRPr="003027C4" w:rsidRDefault="003027C4" w:rsidP="003027C4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t>Przedmiotem zamówienia jest</w:t>
      </w:r>
      <w:r w:rsidR="00A550B6">
        <w:t xml:space="preserve"> </w:t>
      </w:r>
      <w:r w:rsidR="00A550B6" w:rsidRPr="00A550B6">
        <w:t xml:space="preserve">Udzielenie </w:t>
      </w:r>
      <w:r w:rsidR="00D93A04">
        <w:t>leasingu operacyjnego (technicznego)</w:t>
      </w:r>
      <w:r w:rsidR="00A550B6" w:rsidRPr="00A550B6">
        <w:t xml:space="preserve"> na finansowanie inwestycji pn. „Zakup specjalistycznego pojazdu typu </w:t>
      </w:r>
      <w:proofErr w:type="spellStart"/>
      <w:r w:rsidR="00A550B6" w:rsidRPr="00A550B6">
        <w:t>hakowiec</w:t>
      </w:r>
      <w:proofErr w:type="spellEnd"/>
      <w:r w:rsidR="00A550B6" w:rsidRPr="00A550B6">
        <w:t xml:space="preserve"> 3-osiowy”</w:t>
      </w:r>
      <w:r w:rsidR="00A550B6" w:rsidRPr="00CA3873">
        <w:rPr>
          <w:rFonts w:cstheme="minorHAnsi"/>
          <w:b/>
          <w:bCs/>
        </w:rPr>
        <w:t xml:space="preserve"> </w:t>
      </w:r>
      <w:r>
        <w:t xml:space="preserve"> </w:t>
      </w:r>
    </w:p>
    <w:p w14:paraId="72B3801B" w14:textId="43426B89" w:rsidR="00B900EF" w:rsidRPr="0020218A" w:rsidRDefault="001E2FFE" w:rsidP="00B900EF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t xml:space="preserve">Na przedmiot zamówienia składa się udzielenie i obsługa </w:t>
      </w:r>
      <w:r w:rsidR="002F2737">
        <w:t>leasingu operacyjnego (technicznego)</w:t>
      </w:r>
      <w:r>
        <w:t xml:space="preserve"> na MASTER- Odpady i Energia Sp. z o. o. </w:t>
      </w:r>
      <w:r w:rsidR="00B900EF">
        <w:t xml:space="preserve">na finansowanie zadania </w:t>
      </w:r>
      <w:r w:rsidR="00B900EF" w:rsidRPr="00AD1FFE">
        <w:t>„</w:t>
      </w:r>
      <w:r w:rsidR="00AD1FFE" w:rsidRPr="00AD1FFE">
        <w:t xml:space="preserve">Zakup specjalistycznego pojazdu typu </w:t>
      </w:r>
      <w:proofErr w:type="spellStart"/>
      <w:r w:rsidR="00AD1FFE" w:rsidRPr="00AD1FFE">
        <w:t>hakowiec</w:t>
      </w:r>
      <w:proofErr w:type="spellEnd"/>
      <w:r w:rsidR="00AD1FFE" w:rsidRPr="00AD1FFE">
        <w:t xml:space="preserve"> 3-osiowy</w:t>
      </w:r>
      <w:r w:rsidR="00B900EF" w:rsidRPr="00AD1FFE">
        <w:t xml:space="preserve">.” </w:t>
      </w:r>
    </w:p>
    <w:p w14:paraId="1EFB32E6" w14:textId="3B9C7123" w:rsidR="0020218A" w:rsidRPr="0020218A" w:rsidRDefault="0020218A" w:rsidP="00B900EF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rPr>
          <w:rFonts w:cstheme="minorHAnsi"/>
        </w:rPr>
        <w:t>Parametry inwestycji:</w:t>
      </w:r>
    </w:p>
    <w:p w14:paraId="7BAD1F8E" w14:textId="1C5C597E" w:rsidR="0020218A" w:rsidRDefault="00BB11BE" w:rsidP="0020218A">
      <w:pPr>
        <w:pStyle w:val="Akapitzlist"/>
        <w:numPr>
          <w:ilvl w:val="0"/>
          <w:numId w:val="22"/>
        </w:numPr>
        <w:spacing w:before="360" w:after="0"/>
        <w:jc w:val="both"/>
      </w:pPr>
      <w:r>
        <w:t>k</w:t>
      </w:r>
      <w:r w:rsidR="0020218A">
        <w:t>wota brutto: 764.851,51 zł.,</w:t>
      </w:r>
    </w:p>
    <w:p w14:paraId="1090E5F8" w14:textId="7E37F2AE" w:rsidR="0020218A" w:rsidRPr="00B900EF" w:rsidRDefault="00BB11BE" w:rsidP="0020218A">
      <w:pPr>
        <w:pStyle w:val="Akapitzlist"/>
        <w:numPr>
          <w:ilvl w:val="0"/>
          <w:numId w:val="22"/>
        </w:numPr>
        <w:spacing w:before="360" w:after="0"/>
        <w:jc w:val="both"/>
      </w:pPr>
      <w:r>
        <w:t>k</w:t>
      </w:r>
      <w:r w:rsidR="0020218A">
        <w:t>wota netto: 621.830,50 zł.</w:t>
      </w:r>
    </w:p>
    <w:p w14:paraId="7A0A0996" w14:textId="36C86CEF" w:rsidR="0020218A" w:rsidRPr="0020218A" w:rsidRDefault="0020218A" w:rsidP="0020218A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rPr>
          <w:rFonts w:cstheme="minorHAnsi"/>
        </w:rPr>
        <w:t xml:space="preserve">Parametry </w:t>
      </w:r>
      <w:r w:rsidR="002F2737">
        <w:rPr>
          <w:rFonts w:cstheme="minorHAnsi"/>
        </w:rPr>
        <w:t>leasingu</w:t>
      </w:r>
      <w:r>
        <w:rPr>
          <w:rFonts w:cstheme="minorHAnsi"/>
        </w:rPr>
        <w:t>:</w:t>
      </w:r>
    </w:p>
    <w:p w14:paraId="08A604A8" w14:textId="2D9A0459" w:rsidR="004D7594" w:rsidRDefault="004D7594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>Leasing rozliczany w złotych polskich,</w:t>
      </w:r>
    </w:p>
    <w:p w14:paraId="4E50639F" w14:textId="72234D40" w:rsidR="00BB11BE" w:rsidRDefault="002F2737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>opłata wstępna</w:t>
      </w:r>
      <w:r w:rsidR="004D7594">
        <w:t>/ wpłata początkowa/ opłata inicjalna/ czynsz „0” na poziomie</w:t>
      </w:r>
      <w:r w:rsidR="00BB11BE">
        <w:t xml:space="preserve"> 20% </w:t>
      </w:r>
      <w:r w:rsidR="004D7594">
        <w:t>wartości netto,</w:t>
      </w:r>
    </w:p>
    <w:p w14:paraId="2FC29B93" w14:textId="7492C696" w:rsidR="0020218A" w:rsidRDefault="004D7594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>okres leasingu 36 miesięcy od daty uruchomienia leasingu</w:t>
      </w:r>
      <w:r w:rsidR="002C3022">
        <w:t>,</w:t>
      </w:r>
    </w:p>
    <w:p w14:paraId="7313E3B4" w14:textId="3A018A38" w:rsidR="002C3022" w:rsidRDefault="002C3022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 xml:space="preserve">wartość </w:t>
      </w:r>
      <w:r w:rsidR="004D7594">
        <w:t xml:space="preserve">wykupu (rata 36) na poziomie </w:t>
      </w:r>
      <w:r>
        <w:t>1%</w:t>
      </w:r>
      <w:r w:rsidR="004D7594">
        <w:t xml:space="preserve"> wartości netto,</w:t>
      </w:r>
    </w:p>
    <w:p w14:paraId="68204E0C" w14:textId="32B2C530" w:rsidR="004D7594" w:rsidRDefault="004D7594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>stopa procentowa przyjmowana jako WIBOR 1M średniomiesięczny z miesiąca poprzedzającego wystawienie faktury,</w:t>
      </w:r>
    </w:p>
    <w:p w14:paraId="0F439B75" w14:textId="10B688CB" w:rsidR="004D7594" w:rsidRDefault="004D7594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 xml:space="preserve">spłata czynszu leasingowego w ratach </w:t>
      </w:r>
      <w:r w:rsidR="002604A1">
        <w:t>zmiennych w okresach miesięcznych w dacie określonej w umowie.</w:t>
      </w:r>
    </w:p>
    <w:p w14:paraId="5B1D554C" w14:textId="63A99CAE" w:rsidR="00AF5A60" w:rsidRDefault="00AF5A60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Do wyliczenia oprocentowania </w:t>
      </w:r>
      <w:r w:rsidR="002D52FD">
        <w:t>leasingu</w:t>
      </w:r>
      <w:r>
        <w:t xml:space="preserve"> w ofercie należy przyjąć rzeczywistą liczbę dni w miesiącu, stawkę bazową WIBOR </w:t>
      </w:r>
      <w:r w:rsidR="002604A1">
        <w:t>1</w:t>
      </w:r>
      <w:r>
        <w:t xml:space="preserve">M w wysokości </w:t>
      </w:r>
      <w:r w:rsidR="002D52FD">
        <w:t>6,68</w:t>
      </w:r>
      <w:r>
        <w:t xml:space="preserve">% (WIBOR </w:t>
      </w:r>
      <w:r w:rsidR="002D52FD">
        <w:t>1</w:t>
      </w:r>
      <w:r>
        <w:t xml:space="preserve">M z </w:t>
      </w:r>
      <w:r w:rsidR="00B56048">
        <w:t>18.07</w:t>
      </w:r>
      <w:r>
        <w:t>.2022 r.)</w:t>
      </w:r>
      <w:r w:rsidR="00312612">
        <w:t>. Miesiąc rozpoczęcia leasingu wrzesień 2022r.</w:t>
      </w:r>
    </w:p>
    <w:p w14:paraId="7FFB6DF6" w14:textId="1CE6110D" w:rsidR="00DC02F7" w:rsidRDefault="00DC02F7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Prawne zabezpieczenie spłaty </w:t>
      </w:r>
      <w:r w:rsidR="004D39A1">
        <w:t>leasingu</w:t>
      </w:r>
      <w:r>
        <w:t xml:space="preserve">: weksel in blanco wraz z deklaracją wekslową. </w:t>
      </w:r>
    </w:p>
    <w:p w14:paraId="37AD31FA" w14:textId="51A8C6EA" w:rsidR="007E22DA" w:rsidRDefault="007E22DA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Umowa </w:t>
      </w:r>
      <w:r w:rsidR="00312612">
        <w:t>leasingu</w:t>
      </w:r>
      <w:r>
        <w:t xml:space="preserve"> zostanie zawarta na wzorze obowiązującym u Wykonawcy z uwzględnieniem zapisów </w:t>
      </w:r>
      <w:r w:rsidR="00044142">
        <w:t>Warunków Zamówienia</w:t>
      </w:r>
      <w:r>
        <w:t>.</w:t>
      </w:r>
    </w:p>
    <w:p w14:paraId="2DFDEC00" w14:textId="4C66DC19" w:rsidR="00BB11BE" w:rsidRDefault="00BB11BE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Przedmiot inwestycji zostanie objęty polisą ubezpieczeniową (polisa AC, OC) na pełną wartość inwestycji. </w:t>
      </w:r>
      <w:r w:rsidR="00312612">
        <w:t>Leasingobiorca</w:t>
      </w:r>
      <w:r w:rsidR="004100AA">
        <w:t xml:space="preserve"> dokona cesji praw z polisy ubezpieczeniowej na </w:t>
      </w:r>
      <w:r w:rsidR="00312612">
        <w:t>Leasingodawcę</w:t>
      </w:r>
      <w:r w:rsidR="004100AA">
        <w:t xml:space="preserve">. </w:t>
      </w:r>
    </w:p>
    <w:p w14:paraId="7E753504" w14:textId="1F1AE898" w:rsidR="004100AA" w:rsidRDefault="004100AA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Koszty ubezpieczenia ponosi </w:t>
      </w:r>
      <w:r w:rsidR="00312612">
        <w:t>Leasingobiorca</w:t>
      </w:r>
      <w:r>
        <w:t xml:space="preserve">. </w:t>
      </w:r>
    </w:p>
    <w:p w14:paraId="3C8A5E56" w14:textId="1A1AD998" w:rsidR="00DC02F7" w:rsidRPr="00DC02F7" w:rsidRDefault="00DC02F7" w:rsidP="00DC02F7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DC02F7">
        <w:t xml:space="preserve">Źródło spłaty </w:t>
      </w:r>
      <w:r w:rsidR="00312612">
        <w:t>leasingu</w:t>
      </w:r>
      <w:r w:rsidRPr="00DC02F7">
        <w:t xml:space="preserve">: </w:t>
      </w:r>
      <w:r w:rsidR="00A550B6">
        <w:t>przychod</w:t>
      </w:r>
      <w:r w:rsidRPr="00DC02F7">
        <w:t xml:space="preserve">y </w:t>
      </w:r>
      <w:r>
        <w:t>własne MASTER- Odpady i Energia Sp. z o. o.</w:t>
      </w:r>
      <w:r w:rsidRPr="00DC02F7">
        <w:t xml:space="preserve"> </w:t>
      </w:r>
    </w:p>
    <w:p w14:paraId="50433CEF" w14:textId="266ABBDA" w:rsidR="00DC02F7" w:rsidRDefault="00DC02F7" w:rsidP="00D55F5D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>Sytuację finansową Zamawiającego dokumentują sprawozdanie finansowe spółki za rok 2021</w:t>
      </w:r>
      <w:r w:rsidR="008C27F8">
        <w:t xml:space="preserve">, </w:t>
      </w:r>
      <w:r>
        <w:t xml:space="preserve">sprawozdanie F01  za </w:t>
      </w:r>
      <w:r w:rsidR="00F177E8">
        <w:t>I</w:t>
      </w:r>
      <w:r>
        <w:t>I kwartał 2022 r.</w:t>
      </w:r>
      <w:r w:rsidR="000F09A6">
        <w:t xml:space="preserve">, </w:t>
      </w:r>
      <w:r w:rsidR="008C27F8">
        <w:t>zestawienie zaangażowania finansowego.</w:t>
      </w:r>
    </w:p>
    <w:p w14:paraId="6FD397A0" w14:textId="77777777" w:rsidR="00DC02F7" w:rsidRPr="00DC02F7" w:rsidRDefault="00DC02F7" w:rsidP="00DC02F7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DC02F7">
        <w:t xml:space="preserve">Zamawiający nie dopuszcza składania ofert częściowych. </w:t>
      </w:r>
    </w:p>
    <w:p w14:paraId="236CC046" w14:textId="2B2ECB86" w:rsidR="00DC02F7" w:rsidRPr="00DC02F7" w:rsidRDefault="00DC02F7" w:rsidP="00DC02F7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DC02F7">
        <w:t xml:space="preserve">Zamawiający nie dopuszcza składania ofert wariantowych oraz w postaci katalogów elektronicznych. </w:t>
      </w:r>
    </w:p>
    <w:p w14:paraId="4C1BB495" w14:textId="77777777" w:rsidR="009F5755" w:rsidRPr="009F5755" w:rsidRDefault="009F5755" w:rsidP="009F5755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9F5755">
        <w:t xml:space="preserve">Zamawiający informuje, że: </w:t>
      </w:r>
    </w:p>
    <w:p w14:paraId="5DEBA5E6" w14:textId="36DA6C9D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t xml:space="preserve">na rachunkach bankowych Zamawiającego nie ciążą zajęcia egzekucyjne; </w:t>
      </w:r>
    </w:p>
    <w:p w14:paraId="3448465E" w14:textId="014325AC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t xml:space="preserve">nie był i nie jest w restrukturyzacji w innych bankach; </w:t>
      </w:r>
    </w:p>
    <w:p w14:paraId="53C04782" w14:textId="4C4C0FBF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t xml:space="preserve">nie były i nie są prowadzone, za pośrednictwem komornika sądowego, działania windykacyjne na wniosek banków oraz innych podmiotów; </w:t>
      </w:r>
    </w:p>
    <w:p w14:paraId="12842B62" w14:textId="300810AA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lastRenderedPageBreak/>
        <w:t xml:space="preserve">nie posiada zobowiązań z tytułu wykupu wierzytelności, </w:t>
      </w:r>
      <w:proofErr w:type="spellStart"/>
      <w:r w:rsidRPr="009F5755">
        <w:t>fortaitingu</w:t>
      </w:r>
      <w:proofErr w:type="spellEnd"/>
      <w:r w:rsidRPr="009F5755">
        <w:t xml:space="preserve">, faktoringu, </w:t>
      </w:r>
      <w:proofErr w:type="spellStart"/>
      <w:r w:rsidRPr="009F5755">
        <w:t>eFinancingu</w:t>
      </w:r>
      <w:proofErr w:type="spellEnd"/>
      <w:r w:rsidRPr="009F5755">
        <w:t xml:space="preserve">, </w:t>
      </w:r>
    </w:p>
    <w:p w14:paraId="5C285135" w14:textId="32457887" w:rsidR="00DC02F7" w:rsidRDefault="009F5755" w:rsidP="00055580">
      <w:pPr>
        <w:pStyle w:val="Akapitzlist"/>
        <w:numPr>
          <w:ilvl w:val="0"/>
          <w:numId w:val="4"/>
        </w:numPr>
        <w:spacing w:before="0" w:after="360"/>
        <w:ind w:left="709" w:hanging="357"/>
        <w:jc w:val="both"/>
      </w:pPr>
      <w:r w:rsidRPr="009F5755">
        <w:t>nie zalegała i nie zalega w płatnościach wobec ZUS i Urzędów Skarbowych.</w:t>
      </w:r>
    </w:p>
    <w:p w14:paraId="2E2DAE02" w14:textId="4DBE2C5F" w:rsidR="009F5755" w:rsidRDefault="008C27F8" w:rsidP="008C27F8">
      <w:pPr>
        <w:pStyle w:val="Nagwek1"/>
        <w:numPr>
          <w:ilvl w:val="0"/>
          <w:numId w:val="2"/>
        </w:numPr>
        <w:ind w:left="709"/>
      </w:pPr>
      <w:r>
        <w:t>termin wykonania zamówienia</w:t>
      </w:r>
    </w:p>
    <w:p w14:paraId="13B9126E" w14:textId="6EB658CC" w:rsidR="00055580" w:rsidRDefault="00055580" w:rsidP="00055580">
      <w:pPr>
        <w:spacing w:before="360" w:after="360"/>
      </w:pPr>
      <w:r>
        <w:t xml:space="preserve">Termin realizacja zamówienia: od dnia uruchomienia </w:t>
      </w:r>
      <w:r w:rsidR="003838CA">
        <w:t>leasingu</w:t>
      </w:r>
      <w:r>
        <w:t xml:space="preserve"> do </w:t>
      </w:r>
      <w:r w:rsidR="00F177E8">
        <w:t>30 wrzesień 2025</w:t>
      </w:r>
      <w:r>
        <w:t>r.</w:t>
      </w:r>
    </w:p>
    <w:p w14:paraId="4CF944C4" w14:textId="35C9DF00" w:rsidR="00055580" w:rsidRDefault="00055580" w:rsidP="00055580">
      <w:pPr>
        <w:pStyle w:val="Nagwek1"/>
        <w:numPr>
          <w:ilvl w:val="0"/>
          <w:numId w:val="2"/>
        </w:numPr>
        <w:ind w:left="709"/>
      </w:pPr>
      <w:r>
        <w:t>sposób obliczenia ceny oferty</w:t>
      </w:r>
    </w:p>
    <w:p w14:paraId="50DE83EC" w14:textId="77777777" w:rsidR="00432184" w:rsidRPr="00432184" w:rsidRDefault="00432184" w:rsidP="0043218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25D08E" w14:textId="77777777" w:rsidR="00432184" w:rsidRDefault="00432184" w:rsidP="00432184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432184">
        <w:t>Wykonawca podaje cenę za realizację przedmiotu zamówienia zgodnie ze wzorem Formularza Ofertowego</w:t>
      </w:r>
      <w:r>
        <w:t>.</w:t>
      </w:r>
    </w:p>
    <w:p w14:paraId="5C85CE90" w14:textId="77DCC3A2" w:rsidR="00DA6119" w:rsidRDefault="00DA6119" w:rsidP="00DA6119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>
        <w:t>Dla potrzeb złożenia oferty do wyliczenia oprocentowania leasingu należy przyjąć rzeczywistą liczbę dni w miesiącu, stawkę bazową WIBOR 1M w wysokości 6,68% (WIBOR 1M z 18.07.2022 r.). Miesiąc rozpoczęcia leasingu wrzesień 2022r.</w:t>
      </w:r>
    </w:p>
    <w:p w14:paraId="6F5E911D" w14:textId="0F39223D" w:rsidR="00432184" w:rsidRDefault="00432184" w:rsidP="00432184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432184">
        <w:t>Cena podana na Formularzu Ofertowym jest ceną ostateczną i</w:t>
      </w:r>
      <w:r w:rsidR="001D7E95">
        <w:t> </w:t>
      </w:r>
      <w:r w:rsidRPr="00432184">
        <w:t xml:space="preserve">wyczerpującą wszelkie należności Wykonawcy wobec Zamawiającego związane z realizacją przedmiotu zamówienia. </w:t>
      </w:r>
    </w:p>
    <w:p w14:paraId="1375B502" w14:textId="77777777" w:rsidR="00D313A0" w:rsidRPr="00D313A0" w:rsidRDefault="00D313A0" w:rsidP="00D313A0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D313A0">
        <w:t xml:space="preserve">Cena oferty powinna być wyrażona w złotych polskich (PLN) z dokładnością do dwóch miejsc po przecinku. </w:t>
      </w:r>
    </w:p>
    <w:p w14:paraId="25ADBFC8" w14:textId="03A735C4" w:rsidR="00D313A0" w:rsidRPr="00D313A0" w:rsidRDefault="00D313A0" w:rsidP="00D313A0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D313A0">
        <w:t xml:space="preserve">Zamawiający nie przewiduje rozliczeń w walucie obcej. </w:t>
      </w:r>
    </w:p>
    <w:p w14:paraId="0E074670" w14:textId="570490B1" w:rsidR="00D313A0" w:rsidRPr="007E22DA" w:rsidRDefault="00D313A0" w:rsidP="007E22DA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D313A0">
        <w:t xml:space="preserve">Wyliczona cena oferty brutto będzie służyć do porównania złożonych ofert i do rozliczenia w trakcie realizacji zamówienia. </w:t>
      </w:r>
    </w:p>
    <w:p w14:paraId="68C92569" w14:textId="251F3B5B" w:rsidR="00FB3B22" w:rsidRPr="001D7E95" w:rsidRDefault="00FB3B22" w:rsidP="00FB3B22">
      <w:pPr>
        <w:pStyle w:val="Nagwek1"/>
        <w:numPr>
          <w:ilvl w:val="0"/>
          <w:numId w:val="2"/>
        </w:numPr>
        <w:ind w:left="709"/>
      </w:pPr>
      <w:r>
        <w:t>wymagania dotyczące wadium</w:t>
      </w:r>
    </w:p>
    <w:p w14:paraId="1C7CC8E9" w14:textId="5D9267DC" w:rsidR="00055580" w:rsidRDefault="00FB3B22" w:rsidP="00FB3B22">
      <w:pPr>
        <w:spacing w:before="360" w:after="360" w:line="240" w:lineRule="auto"/>
      </w:pPr>
      <w:r>
        <w:t>Zamawiający nie wymaga wniesienia wadium</w:t>
      </w:r>
    </w:p>
    <w:p w14:paraId="54A73A83" w14:textId="7013A32B" w:rsidR="00FB3B22" w:rsidRDefault="00FB3B22" w:rsidP="00FB3B22">
      <w:pPr>
        <w:pStyle w:val="Nagwek1"/>
        <w:numPr>
          <w:ilvl w:val="0"/>
          <w:numId w:val="2"/>
        </w:numPr>
        <w:ind w:left="709"/>
      </w:pPr>
      <w:r>
        <w:t>termin związania ofertą</w:t>
      </w:r>
    </w:p>
    <w:p w14:paraId="4D42CA94" w14:textId="2DECBAAF" w:rsidR="00527E98" w:rsidRDefault="00527E98" w:rsidP="00493F28">
      <w:pPr>
        <w:pStyle w:val="Akapitzlist"/>
        <w:numPr>
          <w:ilvl w:val="0"/>
          <w:numId w:val="9"/>
        </w:numPr>
        <w:spacing w:before="360" w:after="0"/>
        <w:ind w:left="425" w:hanging="357"/>
        <w:jc w:val="both"/>
      </w:pPr>
      <w:r w:rsidRPr="00527E98">
        <w:t xml:space="preserve">Wykonawca będzie związany ofertą przez okres 30 </w:t>
      </w:r>
      <w:r w:rsidRPr="003F17FD">
        <w:t xml:space="preserve">dni, tj. do dnia </w:t>
      </w:r>
      <w:r w:rsidR="003F17FD" w:rsidRPr="003F17FD">
        <w:t>01 październik</w:t>
      </w:r>
      <w:r w:rsidRPr="003F17FD">
        <w:t xml:space="preserve"> 2022 r</w:t>
      </w:r>
      <w:r w:rsidRPr="00527E98">
        <w:t xml:space="preserve">. Bieg terminu związania ofertą rozpoczyna się wraz z upływem terminu składania ofert. </w:t>
      </w:r>
    </w:p>
    <w:p w14:paraId="6C5F5BF1" w14:textId="77777777" w:rsidR="00527E98" w:rsidRDefault="00527E98" w:rsidP="00493F28">
      <w:pPr>
        <w:pStyle w:val="Akapitzlist"/>
        <w:numPr>
          <w:ilvl w:val="0"/>
          <w:numId w:val="9"/>
        </w:numPr>
        <w:spacing w:before="0" w:after="360"/>
        <w:ind w:left="425" w:hanging="357"/>
        <w:jc w:val="both"/>
      </w:pPr>
      <w:r w:rsidRPr="00527E98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 </w:t>
      </w:r>
    </w:p>
    <w:p w14:paraId="3C6798B7" w14:textId="3CC33B1E" w:rsidR="00FB3B22" w:rsidRDefault="00527E98" w:rsidP="00527E98">
      <w:pPr>
        <w:pStyle w:val="Nagwek1"/>
        <w:numPr>
          <w:ilvl w:val="0"/>
          <w:numId w:val="2"/>
        </w:numPr>
        <w:ind w:left="709"/>
      </w:pPr>
      <w:r>
        <w:t>spo</w:t>
      </w:r>
      <w:r w:rsidR="00CD71E7">
        <w:t>s</w:t>
      </w:r>
      <w:r>
        <w:t>ób i termn składania i otwierania ofert</w:t>
      </w:r>
    </w:p>
    <w:p w14:paraId="52941580" w14:textId="55854CAE" w:rsidR="00527E98" w:rsidRPr="003F17FD" w:rsidRDefault="00527E98" w:rsidP="004C25ED">
      <w:pPr>
        <w:pStyle w:val="Akapitzlist"/>
        <w:numPr>
          <w:ilvl w:val="0"/>
          <w:numId w:val="10"/>
        </w:numPr>
        <w:spacing w:before="360" w:after="0"/>
        <w:ind w:left="425" w:hanging="357"/>
        <w:jc w:val="both"/>
      </w:pPr>
      <w:r>
        <w:t xml:space="preserve">Ofertę należy złożyć przez Platformę </w:t>
      </w:r>
      <w:r w:rsidRPr="003F17FD">
        <w:t xml:space="preserve">do dnia </w:t>
      </w:r>
      <w:r w:rsidR="006622DA" w:rsidRPr="003F17FD">
        <w:t>0</w:t>
      </w:r>
      <w:r w:rsidR="003F17FD" w:rsidRPr="003F17FD">
        <w:t>1</w:t>
      </w:r>
      <w:r w:rsidRPr="003F17FD">
        <w:t xml:space="preserve"> </w:t>
      </w:r>
      <w:r w:rsidR="003F17FD" w:rsidRPr="003F17FD">
        <w:t>wrzesień</w:t>
      </w:r>
      <w:r w:rsidRPr="003F17FD">
        <w:t xml:space="preserve"> 2022 do godziny 1</w:t>
      </w:r>
      <w:r w:rsidR="003F17FD" w:rsidRPr="003F17FD">
        <w:t>1</w:t>
      </w:r>
      <w:r w:rsidRPr="003F17FD">
        <w:t xml:space="preserve">:00. </w:t>
      </w:r>
    </w:p>
    <w:p w14:paraId="6134E43F" w14:textId="0CDE68FD" w:rsidR="00493F28" w:rsidRDefault="00527E98" w:rsidP="00493F28">
      <w:pPr>
        <w:pStyle w:val="Akapitzlist"/>
        <w:numPr>
          <w:ilvl w:val="0"/>
          <w:numId w:val="10"/>
        </w:numPr>
        <w:ind w:left="426"/>
        <w:jc w:val="both"/>
      </w:pPr>
      <w:r w:rsidRPr="003F17FD">
        <w:t xml:space="preserve">Otwarcie ofert nastąpi w dniu </w:t>
      </w:r>
      <w:r w:rsidR="003F17FD" w:rsidRPr="003F17FD">
        <w:t>01 wrzesień</w:t>
      </w:r>
      <w:r w:rsidRPr="003F17FD">
        <w:t xml:space="preserve"> 2022 r. o godzinie 1</w:t>
      </w:r>
      <w:r w:rsidR="003F17FD" w:rsidRPr="003F17FD">
        <w:t>1</w:t>
      </w:r>
      <w:r w:rsidRPr="00527E98">
        <w:t>:10</w:t>
      </w:r>
      <w:r w:rsidR="00493F28">
        <w:t>.</w:t>
      </w:r>
    </w:p>
    <w:p w14:paraId="7776CB23" w14:textId="77777777" w:rsidR="00493F28" w:rsidRDefault="00493F28" w:rsidP="00493F28">
      <w:pPr>
        <w:pStyle w:val="Akapitzlist"/>
        <w:numPr>
          <w:ilvl w:val="0"/>
          <w:numId w:val="10"/>
        </w:numPr>
        <w:ind w:left="426"/>
        <w:jc w:val="both"/>
      </w:pPr>
      <w:r w:rsidRPr="00493F28">
        <w:t xml:space="preserve">Niezwłocznie po otwarciu ofert, udostępnia się na stronie internetowej prowadzonego postępowania informacje o: </w:t>
      </w:r>
    </w:p>
    <w:p w14:paraId="1ECFEE0C" w14:textId="4FDE6C66" w:rsidR="00493F28" w:rsidRDefault="00493F28" w:rsidP="00493F28">
      <w:pPr>
        <w:pStyle w:val="Akapitzlist"/>
        <w:numPr>
          <w:ilvl w:val="0"/>
          <w:numId w:val="12"/>
        </w:numPr>
        <w:ind w:left="851"/>
        <w:jc w:val="both"/>
      </w:pPr>
      <w:r w:rsidRPr="00493F28">
        <w:t xml:space="preserve">nazwach albo imionach i nazwiskach oraz siedzibach lub miejscach prowadzonej działalności gospodarczej albo miejscach zamieszkania wykonawców, których oferty zostały otwarte; </w:t>
      </w:r>
    </w:p>
    <w:p w14:paraId="29EC1023" w14:textId="62D2738C" w:rsidR="00493F28" w:rsidRPr="00493F28" w:rsidRDefault="00493F28" w:rsidP="00493F28">
      <w:pPr>
        <w:pStyle w:val="Akapitzlist"/>
        <w:numPr>
          <w:ilvl w:val="0"/>
          <w:numId w:val="12"/>
        </w:numPr>
        <w:ind w:left="851"/>
        <w:jc w:val="both"/>
      </w:pPr>
      <w:r w:rsidRPr="00493F28">
        <w:t xml:space="preserve">cenach lub kosztach zawartych w ofertach. </w:t>
      </w:r>
    </w:p>
    <w:p w14:paraId="33959040" w14:textId="20D4F264" w:rsidR="00527E98" w:rsidRPr="00527E98" w:rsidRDefault="00493F28" w:rsidP="004C25ED">
      <w:pPr>
        <w:pStyle w:val="Akapitzlist"/>
        <w:numPr>
          <w:ilvl w:val="0"/>
          <w:numId w:val="10"/>
        </w:numPr>
        <w:spacing w:before="0" w:after="360"/>
        <w:ind w:left="425" w:hanging="357"/>
        <w:jc w:val="both"/>
      </w:pPr>
      <w:r w:rsidRPr="00493F28">
        <w:lastRenderedPageBreak/>
        <w:t xml:space="preserve">Zgodnie z </w:t>
      </w:r>
      <w:proofErr w:type="spellStart"/>
      <w:r w:rsidRPr="00493F28">
        <w:t>p.z.p</w:t>
      </w:r>
      <w:proofErr w:type="spellEnd"/>
      <w:r w:rsidRPr="00493F28">
        <w:t xml:space="preserve">. Zamawiający nie ma obowiązku przeprowadzania jawnej sesji otwarcia ofert w sposób jawny z udziałem wykonawców lub transmitowania sesji otwarcia za pośrednictwem elektronicznych narzędzi do przekazu wideo on-line. </w:t>
      </w:r>
      <w:r w:rsidR="00527E98" w:rsidRPr="00527E98">
        <w:t xml:space="preserve"> </w:t>
      </w:r>
    </w:p>
    <w:p w14:paraId="7FE9A1F1" w14:textId="35A8437F" w:rsidR="00527E98" w:rsidRDefault="0008004C" w:rsidP="0008004C">
      <w:pPr>
        <w:pStyle w:val="Nagwek1"/>
        <w:numPr>
          <w:ilvl w:val="0"/>
          <w:numId w:val="2"/>
        </w:numPr>
        <w:ind w:left="709"/>
      </w:pPr>
      <w:r>
        <w:t>opis kryteriów oceny ofert, wraz z podaniem wag tych kryteriów i sposobu oceny ofert</w:t>
      </w:r>
    </w:p>
    <w:p w14:paraId="133224E6" w14:textId="5989CAE5" w:rsidR="0008004C" w:rsidRDefault="0008004C" w:rsidP="00004900">
      <w:pPr>
        <w:pStyle w:val="Akapitzlist"/>
        <w:numPr>
          <w:ilvl w:val="0"/>
          <w:numId w:val="13"/>
        </w:numPr>
        <w:spacing w:before="360" w:after="0"/>
        <w:ind w:left="425" w:hanging="357"/>
        <w:jc w:val="both"/>
      </w:pPr>
      <w:r>
        <w:t xml:space="preserve">Przy wyborze najkorzystniejszej oferty Zamawiający będzie się kierował wyłącznie kryterium ceny: </w:t>
      </w:r>
      <w:r w:rsidRPr="004C4CBE">
        <w:rPr>
          <w:b/>
          <w:bCs/>
        </w:rPr>
        <w:t>Cena (C)-</w:t>
      </w:r>
      <w:r>
        <w:t xml:space="preserve"> waga kryterium 100%</w:t>
      </w:r>
    </w:p>
    <w:p w14:paraId="462087E9" w14:textId="690ADEB1" w:rsidR="004C4CBE" w:rsidRDefault="004C4CBE" w:rsidP="004C4CBE">
      <w:pPr>
        <w:pStyle w:val="Akapitzlist"/>
        <w:numPr>
          <w:ilvl w:val="0"/>
          <w:numId w:val="13"/>
        </w:numPr>
        <w:ind w:left="426"/>
        <w:jc w:val="both"/>
      </w:pPr>
      <w:r>
        <w:t>Zasady oceny ofert:</w:t>
      </w:r>
    </w:p>
    <w:p w14:paraId="610E1F77" w14:textId="1AB0FD6D" w:rsidR="004C4CBE" w:rsidRDefault="004C4CBE" w:rsidP="004C4CBE">
      <w:pPr>
        <w:pStyle w:val="Akapitzlist"/>
        <w:numPr>
          <w:ilvl w:val="0"/>
          <w:numId w:val="14"/>
        </w:numPr>
        <w:jc w:val="both"/>
      </w:pPr>
      <w:r>
        <w:t>Cena (C)= waga 100%</w:t>
      </w:r>
    </w:p>
    <w:p w14:paraId="12F702A3" w14:textId="77777777" w:rsidR="008E75B4" w:rsidRDefault="008E75B4" w:rsidP="008E75B4">
      <w:pPr>
        <w:pStyle w:val="Akapitzlist"/>
        <w:ind w:left="786"/>
        <w:jc w:val="both"/>
      </w:pPr>
    </w:p>
    <w:p w14:paraId="562243FA" w14:textId="4B63B7A5" w:rsidR="004C4CBE" w:rsidRPr="008E75B4" w:rsidRDefault="008E75B4" w:rsidP="004C4CBE">
      <w:pPr>
        <w:pStyle w:val="Akapitzlist"/>
        <w:ind w:left="786"/>
        <w:jc w:val="both"/>
        <w:rPr>
          <w:rFonts w:cstheme="minorHAnsi"/>
          <w:iCs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C=</m:t>
          </m:r>
          <m:f>
            <m:fPr>
              <m:ctrlPr>
                <w:rPr>
                  <w:rFonts w:ascii="Cambria Math" w:hAnsi="Cambria Math" w:cstheme="minorHAnsi"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 xml:space="preserve">najniższa oferowana wartość kosztu udzielenia i obsługi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leasingu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*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wartość kosztu udzielenia i obsługi 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leasing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u oferty badanej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x 100 pkt x 100%</m:t>
          </m:r>
        </m:oMath>
      </m:oMathPara>
    </w:p>
    <w:p w14:paraId="3C0A9835" w14:textId="77777777" w:rsidR="008E75B4" w:rsidRPr="008E75B4" w:rsidRDefault="008E75B4" w:rsidP="008E75B4">
      <w:pPr>
        <w:pStyle w:val="Akapitzlist"/>
        <w:ind w:left="426"/>
        <w:jc w:val="both"/>
        <w:rPr>
          <w:sz w:val="18"/>
          <w:szCs w:val="18"/>
        </w:rPr>
      </w:pPr>
    </w:p>
    <w:p w14:paraId="38670EA1" w14:textId="7D7DED83" w:rsidR="008E75B4" w:rsidRPr="008E75B4" w:rsidRDefault="008E75B4" w:rsidP="008E75B4">
      <w:pPr>
        <w:pStyle w:val="Akapitzlist"/>
        <w:ind w:left="426"/>
        <w:jc w:val="both"/>
        <w:rPr>
          <w:sz w:val="18"/>
          <w:szCs w:val="18"/>
        </w:rPr>
      </w:pPr>
      <w:r w:rsidRPr="008E75B4">
        <w:rPr>
          <w:sz w:val="18"/>
          <w:szCs w:val="18"/>
        </w:rPr>
        <w:t>*spośród wszystkich złożonych ofert niepodlegających odrzuceniu</w:t>
      </w:r>
    </w:p>
    <w:p w14:paraId="630DA6A2" w14:textId="77777777" w:rsidR="008E75B4" w:rsidRDefault="008E75B4" w:rsidP="008E75B4">
      <w:pPr>
        <w:pStyle w:val="Akapitzlist"/>
        <w:ind w:left="426"/>
        <w:jc w:val="both"/>
      </w:pPr>
    </w:p>
    <w:p w14:paraId="33080393" w14:textId="77777777" w:rsidR="00E213BB" w:rsidRDefault="004C4CBE" w:rsidP="00E213BB">
      <w:pPr>
        <w:pStyle w:val="Akapitzlist"/>
        <w:numPr>
          <w:ilvl w:val="0"/>
          <w:numId w:val="13"/>
        </w:numPr>
        <w:ind w:left="426"/>
        <w:jc w:val="both"/>
      </w:pPr>
      <w:r w:rsidRPr="004C4CBE">
        <w:t xml:space="preserve">Punktacja przyznawana ofertom w poszczególnych kryteriach oceny ofert będzie liczona z dokładnością do dwóch miejsc po przecinku, zgodnie z zasadami arytmetyki. </w:t>
      </w:r>
    </w:p>
    <w:p w14:paraId="48A51381" w14:textId="77777777" w:rsidR="00E213BB" w:rsidRDefault="008E75B4" w:rsidP="00E213BB">
      <w:pPr>
        <w:pStyle w:val="Akapitzlist"/>
        <w:numPr>
          <w:ilvl w:val="0"/>
          <w:numId w:val="13"/>
        </w:numPr>
        <w:ind w:left="426"/>
        <w:jc w:val="both"/>
      </w:pPr>
      <w:r w:rsidRPr="008E75B4">
        <w:t xml:space="preserve">W toku badania i oceny ofert Zamawiający może żądać od Wykonawcy wyjaśnień dotyczących treści złożonej oferty, w tym zaoferowanej ceny. </w:t>
      </w:r>
    </w:p>
    <w:p w14:paraId="07780183" w14:textId="0CC3A531" w:rsidR="008E75B4" w:rsidRPr="008E75B4" w:rsidRDefault="008E75B4" w:rsidP="00E213BB">
      <w:pPr>
        <w:pStyle w:val="Akapitzlist"/>
        <w:numPr>
          <w:ilvl w:val="0"/>
          <w:numId w:val="13"/>
        </w:numPr>
        <w:ind w:left="426"/>
        <w:jc w:val="both"/>
      </w:pPr>
      <w:r w:rsidRPr="008E75B4">
        <w:t xml:space="preserve">Zamawiający udzieli zamówienia Wykonawcy, którego oferta zostanie uznana za najkorzystniejszą. Jeżeli Zamawiający nie będzie prowadził negocjacji, dokona wyboru najkorzystniejszej oferty spośród niepodlegających odrzuceniu ofert. </w:t>
      </w:r>
    </w:p>
    <w:p w14:paraId="286AA63D" w14:textId="3F7B307C" w:rsidR="002E5910" w:rsidRDefault="00E213BB" w:rsidP="00353FA6">
      <w:pPr>
        <w:pStyle w:val="Akapitzlist"/>
        <w:numPr>
          <w:ilvl w:val="0"/>
          <w:numId w:val="13"/>
        </w:numPr>
        <w:ind w:left="426"/>
        <w:jc w:val="both"/>
      </w:pPr>
      <w:r>
        <w:t>Zamawiający zastrzega możliwość odstąpienia od podpisania umowy</w:t>
      </w:r>
      <w:r w:rsidR="004100AA">
        <w:t xml:space="preserve"> bez podania przyczyny</w:t>
      </w:r>
      <w:r>
        <w:t>.</w:t>
      </w:r>
    </w:p>
    <w:sectPr w:rsidR="002E5910" w:rsidSect="00924ECE">
      <w:footerReference w:type="default" r:id="rId10"/>
      <w:pgSz w:w="11906" w:h="16838"/>
      <w:pgMar w:top="1418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A602" w14:textId="77777777" w:rsidR="009A0239" w:rsidRDefault="009A0239" w:rsidP="00CA3873">
      <w:pPr>
        <w:spacing w:before="0" w:after="0" w:line="240" w:lineRule="auto"/>
      </w:pPr>
      <w:r>
        <w:separator/>
      </w:r>
    </w:p>
  </w:endnote>
  <w:endnote w:type="continuationSeparator" w:id="0">
    <w:p w14:paraId="46980232" w14:textId="77777777" w:rsidR="009A0239" w:rsidRDefault="009A0239" w:rsidP="00CA3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0"/>
        <w:szCs w:val="10"/>
      </w:rPr>
      <w:id w:val="-1223519868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  <w:szCs w:val="1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CD656F" w14:textId="1BEFAAE1" w:rsidR="00924ECE" w:rsidRPr="00924ECE" w:rsidRDefault="00924ECE">
            <w:pPr>
              <w:pStyle w:val="Stopka"/>
              <w:jc w:val="right"/>
              <w:rPr>
                <w:sz w:val="10"/>
                <w:szCs w:val="10"/>
              </w:rPr>
            </w:pPr>
            <w:r w:rsidRPr="00924ECE">
              <w:rPr>
                <w:sz w:val="10"/>
                <w:szCs w:val="10"/>
              </w:rPr>
              <w:t xml:space="preserve">Strona </w:t>
            </w:r>
            <w:r w:rsidRPr="00924ECE">
              <w:rPr>
                <w:b/>
                <w:bCs/>
                <w:sz w:val="14"/>
                <w:szCs w:val="14"/>
              </w:rPr>
              <w:fldChar w:fldCharType="begin"/>
            </w:r>
            <w:r w:rsidRPr="00924ECE">
              <w:rPr>
                <w:b/>
                <w:bCs/>
                <w:sz w:val="10"/>
                <w:szCs w:val="10"/>
              </w:rPr>
              <w:instrText>PAGE</w:instrText>
            </w:r>
            <w:r w:rsidRPr="00924ECE">
              <w:rPr>
                <w:b/>
                <w:bCs/>
                <w:sz w:val="14"/>
                <w:szCs w:val="14"/>
              </w:rPr>
              <w:fldChar w:fldCharType="separate"/>
            </w:r>
            <w:r w:rsidRPr="00924ECE">
              <w:rPr>
                <w:b/>
                <w:bCs/>
                <w:sz w:val="10"/>
                <w:szCs w:val="10"/>
              </w:rPr>
              <w:t>2</w:t>
            </w:r>
            <w:r w:rsidRPr="00924ECE">
              <w:rPr>
                <w:b/>
                <w:bCs/>
                <w:sz w:val="14"/>
                <w:szCs w:val="14"/>
              </w:rPr>
              <w:fldChar w:fldCharType="end"/>
            </w:r>
            <w:r w:rsidRPr="00924ECE">
              <w:rPr>
                <w:sz w:val="10"/>
                <w:szCs w:val="10"/>
              </w:rPr>
              <w:t xml:space="preserve"> z </w:t>
            </w:r>
            <w:r w:rsidRPr="00924ECE">
              <w:rPr>
                <w:b/>
                <w:bCs/>
                <w:sz w:val="14"/>
                <w:szCs w:val="14"/>
              </w:rPr>
              <w:fldChar w:fldCharType="begin"/>
            </w:r>
            <w:r w:rsidRPr="00924ECE">
              <w:rPr>
                <w:b/>
                <w:bCs/>
                <w:sz w:val="10"/>
                <w:szCs w:val="10"/>
              </w:rPr>
              <w:instrText>NUMPAGES</w:instrText>
            </w:r>
            <w:r w:rsidRPr="00924ECE">
              <w:rPr>
                <w:b/>
                <w:bCs/>
                <w:sz w:val="14"/>
                <w:szCs w:val="14"/>
              </w:rPr>
              <w:fldChar w:fldCharType="separate"/>
            </w:r>
            <w:r w:rsidRPr="00924ECE">
              <w:rPr>
                <w:b/>
                <w:bCs/>
                <w:sz w:val="10"/>
                <w:szCs w:val="10"/>
              </w:rPr>
              <w:t>2</w:t>
            </w:r>
            <w:r w:rsidRPr="00924ECE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0DCE27C5" w14:textId="77777777" w:rsidR="00924ECE" w:rsidRDefault="00924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947C" w14:textId="77777777" w:rsidR="009A0239" w:rsidRDefault="009A0239" w:rsidP="00CA3873">
      <w:pPr>
        <w:spacing w:before="0" w:after="0" w:line="240" w:lineRule="auto"/>
      </w:pPr>
      <w:r>
        <w:separator/>
      </w:r>
    </w:p>
  </w:footnote>
  <w:footnote w:type="continuationSeparator" w:id="0">
    <w:p w14:paraId="10EA9DED" w14:textId="77777777" w:rsidR="009A0239" w:rsidRDefault="009A0239" w:rsidP="00CA38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A267D"/>
    <w:multiLevelType w:val="hybridMultilevel"/>
    <w:tmpl w:val="D020EA04"/>
    <w:lvl w:ilvl="0" w:tplc="CF06BC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B09AF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9CA"/>
    <w:multiLevelType w:val="hybridMultilevel"/>
    <w:tmpl w:val="963E4BCE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34DA"/>
    <w:multiLevelType w:val="hybridMultilevel"/>
    <w:tmpl w:val="767CD25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505406"/>
    <w:multiLevelType w:val="hybridMultilevel"/>
    <w:tmpl w:val="7616B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443"/>
    <w:multiLevelType w:val="hybridMultilevel"/>
    <w:tmpl w:val="44443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E1473A"/>
    <w:multiLevelType w:val="hybridMultilevel"/>
    <w:tmpl w:val="6F9ADF2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45F97"/>
    <w:multiLevelType w:val="hybridMultilevel"/>
    <w:tmpl w:val="032064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171065"/>
    <w:multiLevelType w:val="hybridMultilevel"/>
    <w:tmpl w:val="0E3A42F6"/>
    <w:lvl w:ilvl="0" w:tplc="7368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02145"/>
    <w:multiLevelType w:val="hybridMultilevel"/>
    <w:tmpl w:val="31005D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546DE"/>
    <w:multiLevelType w:val="hybridMultilevel"/>
    <w:tmpl w:val="F2CE7C0A"/>
    <w:lvl w:ilvl="0" w:tplc="B742ED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F304E3"/>
    <w:multiLevelType w:val="hybridMultilevel"/>
    <w:tmpl w:val="78A25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6D75"/>
    <w:multiLevelType w:val="hybridMultilevel"/>
    <w:tmpl w:val="6F9AD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7E51"/>
    <w:multiLevelType w:val="hybridMultilevel"/>
    <w:tmpl w:val="F276543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40007"/>
    <w:multiLevelType w:val="hybridMultilevel"/>
    <w:tmpl w:val="D95A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0330A"/>
    <w:multiLevelType w:val="hybridMultilevel"/>
    <w:tmpl w:val="27322810"/>
    <w:lvl w:ilvl="0" w:tplc="BD06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765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AEA54B7"/>
    <w:multiLevelType w:val="hybridMultilevel"/>
    <w:tmpl w:val="767CD250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456B62"/>
    <w:multiLevelType w:val="hybridMultilevel"/>
    <w:tmpl w:val="6A826DC8"/>
    <w:lvl w:ilvl="0" w:tplc="E5A4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E274B"/>
    <w:multiLevelType w:val="hybridMultilevel"/>
    <w:tmpl w:val="25B2AAF8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02590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5684223">
    <w:abstractNumId w:val="5"/>
  </w:num>
  <w:num w:numId="2" w16cid:durableId="1543590588">
    <w:abstractNumId w:val="20"/>
  </w:num>
  <w:num w:numId="3" w16cid:durableId="1850371638">
    <w:abstractNumId w:val="10"/>
  </w:num>
  <w:num w:numId="4" w16cid:durableId="170460391">
    <w:abstractNumId w:val="12"/>
  </w:num>
  <w:num w:numId="5" w16cid:durableId="385765325">
    <w:abstractNumId w:val="18"/>
  </w:num>
  <w:num w:numId="6" w16cid:durableId="1789816009">
    <w:abstractNumId w:val="7"/>
  </w:num>
  <w:num w:numId="7" w16cid:durableId="1813139190">
    <w:abstractNumId w:val="14"/>
  </w:num>
  <w:num w:numId="8" w16cid:durableId="1088843751">
    <w:abstractNumId w:val="9"/>
  </w:num>
  <w:num w:numId="9" w16cid:durableId="1367490460">
    <w:abstractNumId w:val="21"/>
  </w:num>
  <w:num w:numId="10" w16cid:durableId="1596591850">
    <w:abstractNumId w:val="16"/>
  </w:num>
  <w:num w:numId="11" w16cid:durableId="924264976">
    <w:abstractNumId w:val="13"/>
  </w:num>
  <w:num w:numId="12" w16cid:durableId="1814759735">
    <w:abstractNumId w:val="6"/>
  </w:num>
  <w:num w:numId="13" w16cid:durableId="535461886">
    <w:abstractNumId w:val="15"/>
  </w:num>
  <w:num w:numId="14" w16cid:durableId="1125654798">
    <w:abstractNumId w:val="1"/>
  </w:num>
  <w:num w:numId="15" w16cid:durableId="2125735438">
    <w:abstractNumId w:val="17"/>
  </w:num>
  <w:num w:numId="16" w16cid:durableId="177888081">
    <w:abstractNumId w:val="3"/>
  </w:num>
  <w:num w:numId="17" w16cid:durableId="109055359">
    <w:abstractNumId w:val="0"/>
  </w:num>
  <w:num w:numId="18" w16cid:durableId="1861696128">
    <w:abstractNumId w:val="8"/>
  </w:num>
  <w:num w:numId="19" w16cid:durableId="69273828">
    <w:abstractNumId w:val="2"/>
  </w:num>
  <w:num w:numId="20" w16cid:durableId="717432721">
    <w:abstractNumId w:val="22"/>
  </w:num>
  <w:num w:numId="21" w16cid:durableId="1111166853">
    <w:abstractNumId w:val="11"/>
  </w:num>
  <w:num w:numId="22" w16cid:durableId="1759674143">
    <w:abstractNumId w:val="4"/>
  </w:num>
  <w:num w:numId="23" w16cid:durableId="8786694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73"/>
    <w:rsid w:val="00004900"/>
    <w:rsid w:val="00012475"/>
    <w:rsid w:val="000175F1"/>
    <w:rsid w:val="00034023"/>
    <w:rsid w:val="00044142"/>
    <w:rsid w:val="000469EA"/>
    <w:rsid w:val="00055580"/>
    <w:rsid w:val="0008004C"/>
    <w:rsid w:val="000F09A6"/>
    <w:rsid w:val="0013590B"/>
    <w:rsid w:val="001A32CC"/>
    <w:rsid w:val="001B1145"/>
    <w:rsid w:val="001D7E95"/>
    <w:rsid w:val="001E2FFE"/>
    <w:rsid w:val="001F2E92"/>
    <w:rsid w:val="0020218A"/>
    <w:rsid w:val="002604A1"/>
    <w:rsid w:val="002941C0"/>
    <w:rsid w:val="002943CC"/>
    <w:rsid w:val="002A5DF3"/>
    <w:rsid w:val="002C3022"/>
    <w:rsid w:val="002D1882"/>
    <w:rsid w:val="002D52FD"/>
    <w:rsid w:val="002E4BB2"/>
    <w:rsid w:val="002E5910"/>
    <w:rsid w:val="002F2737"/>
    <w:rsid w:val="003027C4"/>
    <w:rsid w:val="00306B5B"/>
    <w:rsid w:val="00312612"/>
    <w:rsid w:val="00340F80"/>
    <w:rsid w:val="00345D43"/>
    <w:rsid w:val="003838CA"/>
    <w:rsid w:val="003D00DF"/>
    <w:rsid w:val="003F17FD"/>
    <w:rsid w:val="003F1E62"/>
    <w:rsid w:val="004100AA"/>
    <w:rsid w:val="00413813"/>
    <w:rsid w:val="00432184"/>
    <w:rsid w:val="00432E86"/>
    <w:rsid w:val="00493F28"/>
    <w:rsid w:val="004A284A"/>
    <w:rsid w:val="004B0408"/>
    <w:rsid w:val="004C25ED"/>
    <w:rsid w:val="004C4CBE"/>
    <w:rsid w:val="004D39A1"/>
    <w:rsid w:val="004D7594"/>
    <w:rsid w:val="004E1268"/>
    <w:rsid w:val="00521665"/>
    <w:rsid w:val="00526160"/>
    <w:rsid w:val="00527E98"/>
    <w:rsid w:val="00545A21"/>
    <w:rsid w:val="005477FA"/>
    <w:rsid w:val="00556928"/>
    <w:rsid w:val="0058191B"/>
    <w:rsid w:val="00582486"/>
    <w:rsid w:val="005A10E2"/>
    <w:rsid w:val="0065484F"/>
    <w:rsid w:val="006622DA"/>
    <w:rsid w:val="00662BCA"/>
    <w:rsid w:val="006764A5"/>
    <w:rsid w:val="0069719F"/>
    <w:rsid w:val="006B18EA"/>
    <w:rsid w:val="00700572"/>
    <w:rsid w:val="0077206A"/>
    <w:rsid w:val="007B61BF"/>
    <w:rsid w:val="007E22DA"/>
    <w:rsid w:val="007F1E08"/>
    <w:rsid w:val="007F2CB6"/>
    <w:rsid w:val="00804954"/>
    <w:rsid w:val="00813488"/>
    <w:rsid w:val="00821F0E"/>
    <w:rsid w:val="008C27F8"/>
    <w:rsid w:val="008C65CE"/>
    <w:rsid w:val="008E75B4"/>
    <w:rsid w:val="009134E6"/>
    <w:rsid w:val="00924ECE"/>
    <w:rsid w:val="009616A5"/>
    <w:rsid w:val="009A0239"/>
    <w:rsid w:val="009B5182"/>
    <w:rsid w:val="009C50C2"/>
    <w:rsid w:val="009F5755"/>
    <w:rsid w:val="00A550B6"/>
    <w:rsid w:val="00A917B6"/>
    <w:rsid w:val="00AD1FFE"/>
    <w:rsid w:val="00AF5A60"/>
    <w:rsid w:val="00B21F9F"/>
    <w:rsid w:val="00B31E93"/>
    <w:rsid w:val="00B535FC"/>
    <w:rsid w:val="00B56048"/>
    <w:rsid w:val="00B67DBB"/>
    <w:rsid w:val="00B900EF"/>
    <w:rsid w:val="00BB11BE"/>
    <w:rsid w:val="00BC69BF"/>
    <w:rsid w:val="00C91C88"/>
    <w:rsid w:val="00C9504A"/>
    <w:rsid w:val="00C972C3"/>
    <w:rsid w:val="00CA3873"/>
    <w:rsid w:val="00CD3C86"/>
    <w:rsid w:val="00CD71E7"/>
    <w:rsid w:val="00D075AF"/>
    <w:rsid w:val="00D313A0"/>
    <w:rsid w:val="00D57DC0"/>
    <w:rsid w:val="00D93A04"/>
    <w:rsid w:val="00DA6119"/>
    <w:rsid w:val="00DB279A"/>
    <w:rsid w:val="00DB707B"/>
    <w:rsid w:val="00DC02F7"/>
    <w:rsid w:val="00DC3695"/>
    <w:rsid w:val="00E1652E"/>
    <w:rsid w:val="00E213BB"/>
    <w:rsid w:val="00E27E04"/>
    <w:rsid w:val="00E75123"/>
    <w:rsid w:val="00F03E18"/>
    <w:rsid w:val="00F062B7"/>
    <w:rsid w:val="00F177E8"/>
    <w:rsid w:val="00F20B61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2F7"/>
  <w15:chartTrackingRefBased/>
  <w15:docId w15:val="{B2BC80DF-DA42-4701-9CD0-3D1F97D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54"/>
  </w:style>
  <w:style w:type="paragraph" w:styleId="Nagwek1">
    <w:name w:val="heading 1"/>
    <w:basedOn w:val="Normalny"/>
    <w:next w:val="Normalny"/>
    <w:link w:val="Nagwek1Znak"/>
    <w:uiPriority w:val="9"/>
    <w:qFormat/>
    <w:rsid w:val="008049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9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95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95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95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95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95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9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9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73"/>
  </w:style>
  <w:style w:type="paragraph" w:styleId="Stopka">
    <w:name w:val="footer"/>
    <w:basedOn w:val="Normalny"/>
    <w:link w:val="Stopka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73"/>
  </w:style>
  <w:style w:type="character" w:customStyle="1" w:styleId="Nagwek1Znak">
    <w:name w:val="Nagłówek 1 Znak"/>
    <w:basedOn w:val="Domylnaczcionkaakapitu"/>
    <w:link w:val="Nagwek1"/>
    <w:uiPriority w:val="9"/>
    <w:rsid w:val="008049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0495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95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95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95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495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495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9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9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0495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04954"/>
    <w:rPr>
      <w:b/>
      <w:bCs/>
    </w:rPr>
  </w:style>
  <w:style w:type="character" w:styleId="Uwydatnienie">
    <w:name w:val="Emphasis"/>
    <w:uiPriority w:val="20"/>
    <w:qFormat/>
    <w:rsid w:val="0080495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049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495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495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495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495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0495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0495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0495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0495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0495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954"/>
    <w:pPr>
      <w:outlineLvl w:val="9"/>
    </w:pPr>
  </w:style>
  <w:style w:type="paragraph" w:styleId="Akapitzlist">
    <w:name w:val="List Paragraph"/>
    <w:basedOn w:val="Normalny"/>
    <w:uiPriority w:val="34"/>
    <w:qFormat/>
    <w:rsid w:val="00432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1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69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">
    <w:name w:val="Footer First"/>
    <w:basedOn w:val="Stopka"/>
    <w:rsid w:val="00C91C88"/>
    <w:pPr>
      <w:keepLines/>
      <w:tabs>
        <w:tab w:val="clear" w:pos="4536"/>
        <w:tab w:val="clear" w:pos="9072"/>
        <w:tab w:val="center" w:pos="4320"/>
      </w:tabs>
      <w:spacing w:before="0"/>
      <w:jc w:val="center"/>
    </w:pPr>
    <w:rPr>
      <w:rFonts w:ascii="Arial Black" w:eastAsia="Times New Roman" w:hAnsi="Arial Black" w:cs="Times New Roman"/>
      <w:spacing w:val="-10"/>
      <w:sz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95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95"/>
  </w:style>
  <w:style w:type="character" w:styleId="Odwoanieprzypisudolnego">
    <w:name w:val="footnote reference"/>
    <w:basedOn w:val="Domylnaczcionkaakapitu"/>
    <w:uiPriority w:val="99"/>
    <w:semiHidden/>
    <w:unhideWhenUsed/>
    <w:rsid w:val="00DC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.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master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ACF8-8B88-496A-AAA1-0A9EC88A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Sawa</dc:creator>
  <cp:keywords/>
  <dc:description/>
  <cp:lastModifiedBy>Bożena Sawa</cp:lastModifiedBy>
  <cp:revision>7</cp:revision>
  <cp:lastPrinted>2022-07-19T10:37:00Z</cp:lastPrinted>
  <dcterms:created xsi:type="dcterms:W3CDTF">2022-07-19T06:41:00Z</dcterms:created>
  <dcterms:modified xsi:type="dcterms:W3CDTF">2022-07-20T11:31:00Z</dcterms:modified>
</cp:coreProperties>
</file>