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74440261"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263B3A">
        <w:rPr>
          <w:b/>
          <w:sz w:val="22"/>
          <w:szCs w:val="22"/>
        </w:rPr>
        <w:t>8</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263B3A">
        <w:rPr>
          <w:sz w:val="22"/>
          <w:szCs w:val="22"/>
        </w:rPr>
        <w:t>7</w:t>
      </w:r>
      <w:r w:rsidR="00C90469" w:rsidRPr="00194A48">
        <w:rPr>
          <w:sz w:val="22"/>
          <w:szCs w:val="22"/>
        </w:rPr>
        <w:t>-</w:t>
      </w:r>
      <w:r w:rsidR="00263B3A">
        <w:rPr>
          <w:sz w:val="22"/>
          <w:szCs w:val="22"/>
        </w:rPr>
        <w:t>1</w:t>
      </w:r>
      <w:r w:rsidR="007D4424">
        <w:rPr>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774102D4" w:rsidR="00B637C9" w:rsidRDefault="00B637C9" w:rsidP="00B637C9">
      <w:pPr>
        <w:spacing w:before="600"/>
        <w:jc w:val="center"/>
        <w:rPr>
          <w:b/>
          <w:sz w:val="28"/>
          <w:szCs w:val="28"/>
        </w:rPr>
      </w:pPr>
      <w:r>
        <w:rPr>
          <w:b/>
          <w:sz w:val="28"/>
          <w:szCs w:val="28"/>
        </w:rPr>
        <w:t>"</w:t>
      </w:r>
      <w:r w:rsidR="00AE6B82" w:rsidRPr="00AE6B82">
        <w:t xml:space="preserve"> </w:t>
      </w:r>
      <w:r w:rsidR="00263B3A" w:rsidRPr="00263B3A">
        <w:rPr>
          <w:b/>
          <w:sz w:val="28"/>
          <w:szCs w:val="28"/>
        </w:rPr>
        <w:t>Remont 4 dróg na terenie gminy Chęciny</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61245D31"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7D4424">
        <w:rPr>
          <w:sz w:val="22"/>
          <w:szCs w:val="22"/>
        </w:rPr>
        <w:t xml:space="preserve"> z późn</w:t>
      </w:r>
      <w:r w:rsidR="00C90469" w:rsidRPr="00194A48">
        <w:rPr>
          <w:sz w:val="22"/>
          <w:szCs w:val="22"/>
        </w:rPr>
        <w:t>.</w:t>
      </w:r>
      <w:r w:rsidR="007D4424">
        <w:rPr>
          <w:sz w:val="22"/>
          <w:szCs w:val="22"/>
        </w:rPr>
        <w:t xml:space="preserve"> Zm.</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446E94CC"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263B3A">
        <w:rPr>
          <w:sz w:val="22"/>
          <w:szCs w:val="22"/>
        </w:rPr>
        <w:t>7</w:t>
      </w:r>
      <w:r w:rsidRPr="00194A48">
        <w:rPr>
          <w:sz w:val="22"/>
          <w:szCs w:val="22"/>
        </w:rPr>
        <w:t>-</w:t>
      </w:r>
      <w:r w:rsidR="00263B3A">
        <w:rPr>
          <w:sz w:val="22"/>
          <w:szCs w:val="22"/>
        </w:rPr>
        <w:t>1</w:t>
      </w:r>
      <w:r w:rsidR="007D4424">
        <w:rPr>
          <w:sz w:val="22"/>
          <w:szCs w:val="22"/>
        </w:rPr>
        <w:t>2</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3F3F6045" w:rsidR="001B365B" w:rsidRPr="00194A48" w:rsidRDefault="00263B3A" w:rsidP="001B365B">
      <w:pPr>
        <w:ind w:left="5940"/>
        <w:rPr>
          <w:sz w:val="22"/>
          <w:szCs w:val="22"/>
        </w:rPr>
      </w:pPr>
      <w:r>
        <w:rPr>
          <w:sz w:val="22"/>
          <w:szCs w:val="22"/>
        </w:rPr>
        <w:t>Robert Jaworski</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000000">
        <w:rPr>
          <w:bCs/>
          <w:iCs/>
          <w:color w:val="000000"/>
          <w:sz w:val="22"/>
          <w:szCs w:val="22"/>
        </w:rPr>
      </w:r>
      <w:r w:rsidR="00000000">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664F01DC"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7D4424" w:rsidRPr="007D4424">
        <w:rPr>
          <w:bCs/>
          <w:iCs/>
          <w:color w:val="000000"/>
          <w:sz w:val="22"/>
          <w:szCs w:val="22"/>
        </w:rPr>
        <w:t>z późn. zm.</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2078F780" w14:textId="0845E8D1" w:rsidR="009A5CCF" w:rsidRPr="002E0C39" w:rsidRDefault="001B365B" w:rsidP="00E9100C">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0723BA" w:rsidRPr="000723BA">
        <w:t xml:space="preserve"> </w:t>
      </w:r>
      <w:r w:rsidR="00796319" w:rsidRPr="00796319">
        <w:rPr>
          <w:b/>
          <w:bCs/>
          <w:iCs/>
          <w:color w:val="000000"/>
          <w:sz w:val="22"/>
          <w:szCs w:val="22"/>
          <w:lang w:val="x-none" w:eastAsia="x-none"/>
        </w:rPr>
        <w:t>Remont 4 dróg na terenie gminy Chęciny</w:t>
      </w:r>
      <w:r w:rsidR="00213C77" w:rsidRPr="00213C77">
        <w:rPr>
          <w:b/>
          <w:bCs/>
          <w:iCs/>
          <w:color w:val="000000"/>
          <w:sz w:val="22"/>
          <w:szCs w:val="22"/>
        </w:rPr>
        <w:t>"</w:t>
      </w:r>
      <w:r w:rsidR="003A5B87" w:rsidRPr="00213C77">
        <w:rPr>
          <w:b/>
          <w:bCs/>
          <w:iCs/>
          <w:color w:val="000000"/>
          <w:sz w:val="22"/>
          <w:szCs w:val="22"/>
        </w:rPr>
        <w:t>.</w:t>
      </w:r>
    </w:p>
    <w:p w14:paraId="7D014502" w14:textId="5705E3A5" w:rsidR="002E0C39" w:rsidRPr="00E801F3" w:rsidRDefault="00E801F3" w:rsidP="00E801F3">
      <w:pPr>
        <w:pStyle w:val="Akapitzlist"/>
        <w:numPr>
          <w:ilvl w:val="1"/>
          <w:numId w:val="1"/>
        </w:numPr>
        <w:rPr>
          <w:rFonts w:ascii="Times New Roman" w:eastAsia="Times New Roman" w:hAnsi="Times New Roman"/>
          <w:iCs/>
          <w:color w:val="000000"/>
          <w:lang w:eastAsia="pl-PL"/>
        </w:rPr>
      </w:pPr>
      <w:r w:rsidRPr="00E801F3">
        <w:rPr>
          <w:rFonts w:ascii="Times New Roman" w:eastAsia="Times New Roman" w:hAnsi="Times New Roman"/>
          <w:iCs/>
          <w:color w:val="000000"/>
          <w:lang w:eastAsia="pl-PL"/>
        </w:rPr>
        <w:t>Zamawiający dopuszcza składanie ofert częściowych, gdzie część (zadanie) stanowi: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363"/>
      </w:tblGrid>
      <w:tr w:rsidR="009A5CCF" w:rsidRPr="009A5CCF" w14:paraId="57A76E40" w14:textId="77777777" w:rsidTr="009A5CCF">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D0B6B" w14:textId="77777777" w:rsidR="009A5CCF" w:rsidRPr="009A5CCF" w:rsidRDefault="009A5CCF" w:rsidP="009A5CCF">
            <w:pPr>
              <w:pStyle w:val="Tekstpodstawowy"/>
              <w:spacing w:line="276" w:lineRule="auto"/>
              <w:ind w:left="-120" w:right="-108"/>
              <w:jc w:val="center"/>
              <w:rPr>
                <w:b/>
                <w:i/>
                <w:iCs/>
                <w:sz w:val="22"/>
                <w:szCs w:val="22"/>
              </w:rPr>
            </w:pPr>
            <w:r w:rsidRPr="009A5CCF">
              <w:rPr>
                <w:b/>
                <w:i/>
                <w:iCs/>
                <w:sz w:val="22"/>
                <w:szCs w:val="22"/>
              </w:rPr>
              <w:t>Zadanie nr:</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BF80A" w14:textId="77777777" w:rsidR="009A5CCF" w:rsidRPr="009A5CCF" w:rsidRDefault="009A5CCF">
            <w:pPr>
              <w:pStyle w:val="Tekstpodstawowy"/>
              <w:spacing w:line="276" w:lineRule="auto"/>
              <w:jc w:val="center"/>
              <w:rPr>
                <w:b/>
                <w:i/>
                <w:iCs/>
                <w:sz w:val="22"/>
                <w:szCs w:val="22"/>
              </w:rPr>
            </w:pPr>
            <w:r w:rsidRPr="009A5CCF">
              <w:rPr>
                <w:b/>
                <w:i/>
                <w:iCs/>
                <w:sz w:val="22"/>
                <w:szCs w:val="22"/>
              </w:rPr>
              <w:t>Opis:</w:t>
            </w:r>
          </w:p>
        </w:tc>
      </w:tr>
      <w:tr w:rsidR="009A5CCF" w14:paraId="129EB1F4" w14:textId="77777777" w:rsidTr="009A5CCF">
        <w:trPr>
          <w:jc w:val="center"/>
        </w:trPr>
        <w:tc>
          <w:tcPr>
            <w:tcW w:w="988" w:type="dxa"/>
            <w:tcBorders>
              <w:top w:val="single" w:sz="4" w:space="0" w:color="auto"/>
              <w:left w:val="single" w:sz="4" w:space="0" w:color="auto"/>
              <w:bottom w:val="single" w:sz="4" w:space="0" w:color="auto"/>
              <w:right w:val="single" w:sz="4" w:space="0" w:color="auto"/>
            </w:tcBorders>
            <w:hideMark/>
          </w:tcPr>
          <w:p w14:paraId="4D3D6630" w14:textId="77777777" w:rsidR="009A5CCF" w:rsidRDefault="009A5CCF">
            <w:pPr>
              <w:pStyle w:val="Tekstpodstawowy"/>
              <w:spacing w:line="276" w:lineRule="auto"/>
              <w:jc w:val="right"/>
              <w:rPr>
                <w:sz w:val="22"/>
                <w:szCs w:val="22"/>
              </w:rPr>
            </w:pPr>
            <w:r>
              <w:rPr>
                <w:sz w:val="22"/>
                <w:szCs w:val="22"/>
              </w:rPr>
              <w:t>1</w:t>
            </w:r>
          </w:p>
        </w:tc>
        <w:tc>
          <w:tcPr>
            <w:tcW w:w="8363" w:type="dxa"/>
            <w:tcBorders>
              <w:top w:val="single" w:sz="4" w:space="0" w:color="auto"/>
              <w:left w:val="single" w:sz="4" w:space="0" w:color="auto"/>
              <w:bottom w:val="single" w:sz="4" w:space="0" w:color="auto"/>
              <w:right w:val="single" w:sz="4" w:space="0" w:color="auto"/>
            </w:tcBorders>
          </w:tcPr>
          <w:p w14:paraId="47863094" w14:textId="77777777" w:rsidR="009A5CCF" w:rsidRDefault="009A5CCF">
            <w:pPr>
              <w:pStyle w:val="Tekstpodstawowy"/>
              <w:spacing w:line="276" w:lineRule="auto"/>
              <w:rPr>
                <w:sz w:val="22"/>
                <w:szCs w:val="22"/>
              </w:rPr>
            </w:pPr>
            <w:r>
              <w:rPr>
                <w:b/>
                <w:sz w:val="22"/>
                <w:szCs w:val="22"/>
              </w:rPr>
              <w:t>Temat:</w:t>
            </w:r>
            <w:r>
              <w:rPr>
                <w:sz w:val="22"/>
                <w:szCs w:val="22"/>
              </w:rPr>
              <w:t xml:space="preserve"> </w:t>
            </w:r>
            <w:r>
              <w:rPr>
                <w:b/>
                <w:bCs/>
                <w:i/>
                <w:iCs/>
                <w:sz w:val="22"/>
                <w:szCs w:val="22"/>
                <w:u w:val="single"/>
              </w:rPr>
              <w:t>Remont drogi gminnej w m. Chęciny ul. Długa</w:t>
            </w:r>
            <w:r>
              <w:rPr>
                <w:sz w:val="22"/>
                <w:szCs w:val="22"/>
              </w:rPr>
              <w:t xml:space="preserve"> </w:t>
            </w:r>
          </w:p>
          <w:p w14:paraId="02028240" w14:textId="77777777" w:rsidR="009A5CCF" w:rsidRDefault="009A5CCF" w:rsidP="00FD52C9">
            <w:pPr>
              <w:pStyle w:val="Tekstpodstawowy"/>
              <w:rPr>
                <w:b/>
                <w:sz w:val="22"/>
                <w:szCs w:val="22"/>
              </w:rPr>
            </w:pPr>
            <w:r>
              <w:rPr>
                <w:b/>
                <w:sz w:val="22"/>
                <w:szCs w:val="22"/>
              </w:rPr>
              <w:t xml:space="preserve">Wspólny Słownik Zamówień: </w:t>
            </w:r>
            <w:r>
              <w:rPr>
                <w:sz w:val="22"/>
                <w:szCs w:val="22"/>
              </w:rPr>
              <w:t xml:space="preserve">45000000-7 - Roboty budowlane, 45233142-6 - Roboty w zakresie naprawy dróg, 45233220-7 - Roboty w zakresie nawierzchni dróg, 45316213-1 - Instalowanie oznakowania drogowego, 45233222-1 - Roboty budowlane w zakresie układania chodników i asfaltowania </w:t>
            </w:r>
          </w:p>
          <w:p w14:paraId="354B749E" w14:textId="77777777" w:rsidR="009A5CCF" w:rsidRPr="00064D90" w:rsidRDefault="009A5CCF" w:rsidP="002E0C39">
            <w:pPr>
              <w:pStyle w:val="Tekstpodstawowy"/>
              <w:spacing w:line="276" w:lineRule="auto"/>
              <w:jc w:val="both"/>
              <w:rPr>
                <w:sz w:val="22"/>
                <w:szCs w:val="22"/>
              </w:rPr>
            </w:pPr>
            <w:r>
              <w:rPr>
                <w:b/>
                <w:sz w:val="22"/>
                <w:szCs w:val="22"/>
              </w:rPr>
              <w:t xml:space="preserve">Opis: </w:t>
            </w:r>
            <w:bookmarkStart w:id="5" w:name="_Hlk107215868"/>
            <w:r>
              <w:rPr>
                <w:b/>
                <w:sz w:val="22"/>
                <w:szCs w:val="22"/>
              </w:rPr>
              <w:t xml:space="preserve"> </w:t>
            </w:r>
            <w:r w:rsidRPr="00064D90">
              <w:rPr>
                <w:sz w:val="22"/>
                <w:szCs w:val="22"/>
              </w:rPr>
              <w:t xml:space="preserve">Przedmiotem niniejszego zamówienia </w:t>
            </w:r>
            <w:bookmarkEnd w:id="5"/>
            <w:r w:rsidRPr="00064D90">
              <w:rPr>
                <w:sz w:val="22"/>
                <w:szCs w:val="22"/>
              </w:rPr>
              <w:t>jest remont istniejącej nawierzchni drogi gminnej ul. Długa na długości ok. 222m.</w:t>
            </w:r>
          </w:p>
          <w:p w14:paraId="2AC5A10D" w14:textId="77777777" w:rsidR="009A5CCF" w:rsidRPr="00064D90" w:rsidRDefault="009A5CCF" w:rsidP="002E0C39">
            <w:pPr>
              <w:jc w:val="both"/>
              <w:rPr>
                <w:sz w:val="22"/>
                <w:szCs w:val="22"/>
                <w:u w:val="single"/>
              </w:rPr>
            </w:pPr>
            <w:r w:rsidRPr="00064D90">
              <w:rPr>
                <w:sz w:val="22"/>
                <w:szCs w:val="22"/>
                <w:u w:val="single"/>
              </w:rPr>
              <w:t>Charakterystyka robót:</w:t>
            </w:r>
          </w:p>
          <w:p w14:paraId="7AC03D6C" w14:textId="77777777" w:rsidR="009A5CCF" w:rsidRPr="00064D90" w:rsidRDefault="009A5CCF" w:rsidP="002E0C39">
            <w:pPr>
              <w:jc w:val="both"/>
              <w:rPr>
                <w:sz w:val="22"/>
                <w:szCs w:val="22"/>
              </w:rPr>
            </w:pPr>
            <w:r w:rsidRPr="00064D90">
              <w:rPr>
                <w:sz w:val="22"/>
                <w:szCs w:val="22"/>
              </w:rPr>
              <w:t xml:space="preserve">Ulica posiadać będzie jezdnię szerokości od 4,2 do 5,3 m. Ulica zostanie ograniczona krawężnikiem 15 x 30 cm. Na całym odcinku wykonany zostanie spadek dwustronny 2%. W </w:t>
            </w:r>
            <w:r w:rsidRPr="00064D90">
              <w:rPr>
                <w:sz w:val="22"/>
                <w:szCs w:val="22"/>
              </w:rPr>
              <w:lastRenderedPageBreak/>
              <w:t>ramach prac budowlanych należy wymienić warstwę wiążącą i ścieralną. W ramach zadania należy wykonać  przebudowę  chodnika i zjazdów do posesji z kostki betonowej na dowiązaniu do projektowanej nawierzchni.</w:t>
            </w:r>
          </w:p>
          <w:p w14:paraId="3C013FF0" w14:textId="77777777" w:rsidR="009A5CCF" w:rsidRPr="00064D90" w:rsidRDefault="009A5CCF" w:rsidP="002E0C39">
            <w:pPr>
              <w:jc w:val="both"/>
              <w:rPr>
                <w:sz w:val="22"/>
                <w:szCs w:val="22"/>
              </w:rPr>
            </w:pPr>
            <w:r w:rsidRPr="00064D90">
              <w:rPr>
                <w:sz w:val="22"/>
                <w:szCs w:val="22"/>
              </w:rPr>
              <w:t>Na  całym  odcinku  ulicy  zostanie  wymienione  oznakowanie  pionowe  i  odtworzone  oznakowanie poziome.</w:t>
            </w:r>
          </w:p>
          <w:p w14:paraId="16FE9CA7" w14:textId="77777777" w:rsidR="009A5CCF" w:rsidRPr="00064D90" w:rsidRDefault="009A5CCF" w:rsidP="002E0C39">
            <w:pPr>
              <w:jc w:val="both"/>
              <w:rPr>
                <w:b/>
                <w:bCs/>
                <w:sz w:val="22"/>
                <w:szCs w:val="22"/>
              </w:rPr>
            </w:pPr>
            <w:r w:rsidRPr="00064D90">
              <w:rPr>
                <w:b/>
                <w:bCs/>
                <w:sz w:val="22"/>
                <w:szCs w:val="22"/>
              </w:rPr>
              <w:t xml:space="preserve">Konstrukcja jezdni </w:t>
            </w:r>
          </w:p>
          <w:p w14:paraId="40CC6A91" w14:textId="77777777" w:rsidR="009A5CCF" w:rsidRPr="00064D90" w:rsidRDefault="009A5CCF" w:rsidP="002E0C39">
            <w:pPr>
              <w:jc w:val="both"/>
              <w:rPr>
                <w:sz w:val="22"/>
                <w:szCs w:val="22"/>
              </w:rPr>
            </w:pPr>
            <w:r w:rsidRPr="00064D90">
              <w:rPr>
                <w:sz w:val="22"/>
                <w:szCs w:val="22"/>
              </w:rPr>
              <w:t xml:space="preserve">−  warstwa ścieralna z betonu asfaltowego , gr. 4 cm; </w:t>
            </w:r>
          </w:p>
          <w:p w14:paraId="7D21037B" w14:textId="77777777" w:rsidR="009A5CCF" w:rsidRPr="00064D90" w:rsidRDefault="009A5CCF" w:rsidP="002E0C39">
            <w:pPr>
              <w:jc w:val="both"/>
              <w:rPr>
                <w:sz w:val="22"/>
                <w:szCs w:val="22"/>
              </w:rPr>
            </w:pPr>
            <w:r w:rsidRPr="00064D90">
              <w:rPr>
                <w:sz w:val="22"/>
                <w:szCs w:val="22"/>
              </w:rPr>
              <w:t xml:space="preserve">−  warstwa wiążąca z AC 16W, gr. 4 cm; </w:t>
            </w:r>
          </w:p>
          <w:p w14:paraId="790D9E48" w14:textId="791357D3" w:rsidR="009A5CCF" w:rsidRPr="00064D90" w:rsidRDefault="009A5CCF" w:rsidP="002E0C39">
            <w:pPr>
              <w:jc w:val="both"/>
              <w:rPr>
                <w:sz w:val="22"/>
                <w:szCs w:val="22"/>
              </w:rPr>
            </w:pPr>
            <w:r w:rsidRPr="00064D90">
              <w:rPr>
                <w:sz w:val="22"/>
                <w:szCs w:val="22"/>
              </w:rPr>
              <w:t xml:space="preserve">−  siatka przeciwspękaniowa </w:t>
            </w:r>
          </w:p>
          <w:p w14:paraId="1A7E38C1" w14:textId="77777777" w:rsidR="009A5CCF" w:rsidRPr="00064D90" w:rsidRDefault="009A5CCF" w:rsidP="002E0C39">
            <w:pPr>
              <w:spacing w:before="240"/>
              <w:jc w:val="both"/>
              <w:rPr>
                <w:b/>
                <w:bCs/>
                <w:sz w:val="22"/>
                <w:szCs w:val="22"/>
              </w:rPr>
            </w:pPr>
            <w:r w:rsidRPr="00064D90">
              <w:rPr>
                <w:b/>
                <w:bCs/>
                <w:sz w:val="22"/>
                <w:szCs w:val="22"/>
              </w:rPr>
              <w:t xml:space="preserve">Konstrukcja chodnika oraz zjazdów </w:t>
            </w:r>
          </w:p>
          <w:p w14:paraId="7753FCAE" w14:textId="77777777" w:rsidR="009A5CCF" w:rsidRPr="00064D90" w:rsidRDefault="009A5CCF" w:rsidP="002E0C39">
            <w:pPr>
              <w:jc w:val="both"/>
              <w:rPr>
                <w:sz w:val="22"/>
                <w:szCs w:val="22"/>
              </w:rPr>
            </w:pPr>
            <w:r w:rsidRPr="00064D90">
              <w:rPr>
                <w:sz w:val="22"/>
                <w:szCs w:val="22"/>
              </w:rPr>
              <w:t xml:space="preserve">−  nawierzchnia z kostki brukowej betonowej kolor gr. 8cm; </w:t>
            </w:r>
          </w:p>
          <w:p w14:paraId="6C11A4BB" w14:textId="77777777" w:rsidR="009A5CCF" w:rsidRPr="00064D90" w:rsidRDefault="009A5CCF" w:rsidP="002E0C39">
            <w:pPr>
              <w:jc w:val="both"/>
              <w:rPr>
                <w:sz w:val="22"/>
                <w:szCs w:val="22"/>
              </w:rPr>
            </w:pPr>
            <w:r w:rsidRPr="00064D90">
              <w:rPr>
                <w:sz w:val="22"/>
                <w:szCs w:val="22"/>
              </w:rPr>
              <w:t>−  podsypka z kruszywa łamanego 0/4 mm gr.3 cm;</w:t>
            </w:r>
          </w:p>
          <w:p w14:paraId="7BE98E25" w14:textId="77777777" w:rsidR="009A5CCF" w:rsidRPr="00064D90" w:rsidRDefault="009A5CCF" w:rsidP="002E0C39">
            <w:pPr>
              <w:jc w:val="both"/>
              <w:rPr>
                <w:sz w:val="22"/>
                <w:szCs w:val="22"/>
              </w:rPr>
            </w:pPr>
          </w:p>
          <w:p w14:paraId="49FF1727" w14:textId="77777777" w:rsidR="009A5CCF" w:rsidRPr="00064D90" w:rsidRDefault="009A5CCF" w:rsidP="002E0C39">
            <w:pPr>
              <w:jc w:val="both"/>
              <w:rPr>
                <w:sz w:val="22"/>
                <w:szCs w:val="22"/>
              </w:rPr>
            </w:pPr>
            <w:r w:rsidRPr="00064D90">
              <w:rPr>
                <w:sz w:val="22"/>
                <w:szCs w:val="22"/>
              </w:rPr>
              <w:t>Na remontowanym odcinku należy wymienić  włazy studni kanalizacji sanitarnej i studni teletechnicznych oraz wykonać obudowę zasuw wodociągowych i gazowych wraz z wykonaniem regulacji ich wysokości.</w:t>
            </w:r>
          </w:p>
          <w:p w14:paraId="5A281ACB" w14:textId="0BCDA759" w:rsidR="009A5CCF" w:rsidRPr="00FD52C9" w:rsidRDefault="009A5CCF" w:rsidP="002E0C39">
            <w:pPr>
              <w:pStyle w:val="Tekstpodstawowy"/>
              <w:spacing w:line="276" w:lineRule="auto"/>
              <w:jc w:val="both"/>
              <w:rPr>
                <w:sz w:val="16"/>
                <w:szCs w:val="16"/>
              </w:rPr>
            </w:pPr>
          </w:p>
          <w:p w14:paraId="318C67D9" w14:textId="77777777" w:rsidR="00E9100C" w:rsidRPr="009936A0" w:rsidRDefault="00E9100C" w:rsidP="002E0C39">
            <w:pPr>
              <w:pStyle w:val="Tekstpodstawowy"/>
              <w:spacing w:after="0"/>
              <w:jc w:val="both"/>
              <w:rPr>
                <w:sz w:val="22"/>
                <w:szCs w:val="22"/>
              </w:rPr>
            </w:pPr>
            <w:r w:rsidRPr="009936A0">
              <w:rPr>
                <w:sz w:val="22"/>
                <w:szCs w:val="22"/>
              </w:rPr>
              <w:t>Szczegółowy zakres robót oraz warunki ich realizacji zawierają:</w:t>
            </w:r>
          </w:p>
          <w:p w14:paraId="7278C5EC" w14:textId="77777777" w:rsidR="00E9100C" w:rsidRPr="009936A0" w:rsidRDefault="00E9100C" w:rsidP="002E0C39">
            <w:pPr>
              <w:pStyle w:val="Tekstpodstawowy"/>
              <w:spacing w:after="0"/>
              <w:jc w:val="both"/>
              <w:rPr>
                <w:sz w:val="22"/>
                <w:szCs w:val="22"/>
              </w:rPr>
            </w:pPr>
            <w:r w:rsidRPr="009936A0">
              <w:rPr>
                <w:sz w:val="22"/>
                <w:szCs w:val="22"/>
              </w:rPr>
              <w:t>a) przedmiary robót;</w:t>
            </w:r>
          </w:p>
          <w:p w14:paraId="1E4DE3A0" w14:textId="77777777" w:rsidR="00E9100C" w:rsidRPr="009936A0" w:rsidRDefault="00E9100C" w:rsidP="002E0C39">
            <w:pPr>
              <w:pStyle w:val="Tekstpodstawowy"/>
              <w:spacing w:after="0"/>
              <w:jc w:val="both"/>
              <w:rPr>
                <w:sz w:val="22"/>
                <w:szCs w:val="22"/>
              </w:rPr>
            </w:pPr>
            <w:r w:rsidRPr="009936A0">
              <w:rPr>
                <w:sz w:val="22"/>
                <w:szCs w:val="22"/>
              </w:rPr>
              <w:t>b) specyfikacje techniczne wykonania i odbioru robót</w:t>
            </w:r>
          </w:p>
          <w:p w14:paraId="2D223264" w14:textId="77777777" w:rsidR="00E9100C" w:rsidRPr="00AD73BC" w:rsidRDefault="00E9100C" w:rsidP="002E0C39">
            <w:pPr>
              <w:jc w:val="both"/>
              <w:rPr>
                <w:sz w:val="22"/>
                <w:szCs w:val="22"/>
              </w:rPr>
            </w:pPr>
            <w:r>
              <w:rPr>
                <w:sz w:val="22"/>
                <w:szCs w:val="22"/>
              </w:rPr>
              <w:t>c</w:t>
            </w:r>
            <w:r w:rsidRPr="00AD73BC">
              <w:rPr>
                <w:sz w:val="22"/>
                <w:szCs w:val="22"/>
              </w:rPr>
              <w:t xml:space="preserve">) projekty </w:t>
            </w:r>
            <w:r>
              <w:rPr>
                <w:sz w:val="22"/>
                <w:szCs w:val="22"/>
              </w:rPr>
              <w:t>wykonawcze</w:t>
            </w:r>
            <w:r w:rsidRPr="00AD73BC">
              <w:rPr>
                <w:sz w:val="22"/>
                <w:szCs w:val="22"/>
              </w:rPr>
              <w:t xml:space="preserve">; </w:t>
            </w:r>
          </w:p>
          <w:p w14:paraId="13F3E1D3" w14:textId="77777777" w:rsidR="00E9100C" w:rsidRPr="00AD73BC" w:rsidRDefault="00E9100C" w:rsidP="00E9100C">
            <w:pPr>
              <w:jc w:val="both"/>
              <w:rPr>
                <w:sz w:val="22"/>
                <w:szCs w:val="22"/>
              </w:rPr>
            </w:pPr>
          </w:p>
          <w:p w14:paraId="0E2B17AC" w14:textId="77777777" w:rsidR="00E9100C" w:rsidRPr="00AD73BC" w:rsidRDefault="00E9100C" w:rsidP="00E9100C">
            <w:pPr>
              <w:spacing w:after="120"/>
              <w:jc w:val="both"/>
              <w:rPr>
                <w:b/>
                <w:bCs/>
                <w:i/>
                <w:iCs/>
                <w:sz w:val="22"/>
                <w:szCs w:val="22"/>
                <w:u w:val="single"/>
              </w:rPr>
            </w:pPr>
            <w:r w:rsidRPr="00AD73BC">
              <w:rPr>
                <w:b/>
                <w:bCs/>
                <w:i/>
                <w:iCs/>
                <w:sz w:val="22"/>
                <w:szCs w:val="22"/>
                <w:u w:val="single"/>
              </w:rPr>
              <w:t>UWAGA!</w:t>
            </w:r>
          </w:p>
          <w:p w14:paraId="2637E7EB" w14:textId="77777777" w:rsidR="00E9100C" w:rsidRPr="00AD73BC" w:rsidRDefault="00E9100C" w:rsidP="002E0C39">
            <w:pPr>
              <w:spacing w:after="120"/>
              <w:jc w:val="both"/>
              <w:rPr>
                <w:sz w:val="22"/>
                <w:szCs w:val="22"/>
              </w:rPr>
            </w:pPr>
            <w:r w:rsidRPr="00AD73BC">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w:t>
            </w:r>
            <w:r>
              <w:rPr>
                <w:sz w:val="22"/>
                <w:szCs w:val="22"/>
              </w:rPr>
              <w:t xml:space="preserve"> </w:t>
            </w:r>
            <w:r w:rsidRPr="00AD73BC">
              <w:rPr>
                <w:sz w:val="22"/>
                <w:szCs w:val="22"/>
              </w:rPr>
              <w:t>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99B4BB" w14:textId="49C8F252" w:rsidR="00E9100C" w:rsidRPr="00064D90" w:rsidRDefault="00E9100C" w:rsidP="002E0C39">
            <w:pPr>
              <w:pStyle w:val="Tekstpodstawowy"/>
              <w:rPr>
                <w:sz w:val="22"/>
                <w:szCs w:val="22"/>
              </w:rPr>
            </w:pPr>
            <w:r w:rsidRPr="00AD73BC">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p w14:paraId="4F98BF9A" w14:textId="77777777" w:rsidR="009A5CCF" w:rsidRPr="002E0C39" w:rsidRDefault="009A5CCF">
            <w:pPr>
              <w:pStyle w:val="Tekstpodstawowy"/>
              <w:spacing w:line="276" w:lineRule="auto"/>
              <w:rPr>
                <w:b/>
                <w:sz w:val="22"/>
                <w:szCs w:val="22"/>
                <w:u w:val="single"/>
              </w:rPr>
            </w:pPr>
            <w:r w:rsidRPr="002E0C39">
              <w:rPr>
                <w:sz w:val="22"/>
                <w:szCs w:val="22"/>
                <w:u w:val="single"/>
              </w:rPr>
              <w:t>Informacje dotyczące oferty wariantowej, o której mowa w art. 92 ustawy Pzp:</w:t>
            </w:r>
          </w:p>
          <w:p w14:paraId="31FB5954" w14:textId="77777777" w:rsidR="009A5CCF" w:rsidRDefault="009A5CCF">
            <w:pPr>
              <w:pStyle w:val="Tekstpodstawowy"/>
              <w:spacing w:line="276" w:lineRule="auto"/>
              <w:rPr>
                <w:sz w:val="22"/>
                <w:szCs w:val="22"/>
              </w:rPr>
            </w:pPr>
            <w:r w:rsidRPr="00064D90">
              <w:rPr>
                <w:b/>
                <w:sz w:val="22"/>
                <w:szCs w:val="22"/>
              </w:rPr>
              <w:t>Zamawiający nie dopuszcza składania ofert wariantowych</w:t>
            </w:r>
            <w:r w:rsidRPr="00064D90">
              <w:rPr>
                <w:sz w:val="22"/>
                <w:szCs w:val="22"/>
              </w:rPr>
              <w:t>.</w:t>
            </w:r>
            <w:r>
              <w:rPr>
                <w:sz w:val="22"/>
                <w:szCs w:val="22"/>
              </w:rPr>
              <w:t xml:space="preserve"> </w:t>
            </w:r>
          </w:p>
        </w:tc>
      </w:tr>
      <w:tr w:rsidR="009A5CCF" w14:paraId="6AC12ACE" w14:textId="77777777" w:rsidTr="009A5CCF">
        <w:trPr>
          <w:jc w:val="center"/>
        </w:trPr>
        <w:tc>
          <w:tcPr>
            <w:tcW w:w="988" w:type="dxa"/>
            <w:tcBorders>
              <w:top w:val="single" w:sz="4" w:space="0" w:color="auto"/>
              <w:left w:val="single" w:sz="4" w:space="0" w:color="auto"/>
              <w:bottom w:val="single" w:sz="4" w:space="0" w:color="auto"/>
              <w:right w:val="single" w:sz="4" w:space="0" w:color="auto"/>
            </w:tcBorders>
            <w:hideMark/>
          </w:tcPr>
          <w:p w14:paraId="6D1D8739" w14:textId="77777777" w:rsidR="009A5CCF" w:rsidRDefault="009A5CCF">
            <w:pPr>
              <w:pStyle w:val="Tekstpodstawowy"/>
              <w:spacing w:line="276" w:lineRule="auto"/>
              <w:jc w:val="right"/>
              <w:rPr>
                <w:sz w:val="22"/>
                <w:szCs w:val="22"/>
              </w:rPr>
            </w:pPr>
            <w:r>
              <w:rPr>
                <w:sz w:val="22"/>
                <w:szCs w:val="22"/>
              </w:rPr>
              <w:lastRenderedPageBreak/>
              <w:t>2</w:t>
            </w:r>
          </w:p>
        </w:tc>
        <w:tc>
          <w:tcPr>
            <w:tcW w:w="8363" w:type="dxa"/>
            <w:tcBorders>
              <w:top w:val="single" w:sz="4" w:space="0" w:color="auto"/>
              <w:left w:val="single" w:sz="4" w:space="0" w:color="auto"/>
              <w:bottom w:val="single" w:sz="4" w:space="0" w:color="auto"/>
              <w:right w:val="single" w:sz="4" w:space="0" w:color="auto"/>
            </w:tcBorders>
          </w:tcPr>
          <w:p w14:paraId="20D98EA5" w14:textId="77777777" w:rsidR="009A5CCF" w:rsidRDefault="009A5CCF">
            <w:pPr>
              <w:pStyle w:val="Tekstpodstawowy"/>
              <w:spacing w:line="276" w:lineRule="auto"/>
              <w:rPr>
                <w:sz w:val="22"/>
                <w:szCs w:val="22"/>
              </w:rPr>
            </w:pPr>
            <w:r>
              <w:rPr>
                <w:b/>
                <w:sz w:val="22"/>
                <w:szCs w:val="22"/>
              </w:rPr>
              <w:t>Temat:</w:t>
            </w:r>
            <w:r>
              <w:rPr>
                <w:sz w:val="22"/>
                <w:szCs w:val="22"/>
              </w:rPr>
              <w:t xml:space="preserve"> </w:t>
            </w:r>
            <w:r w:rsidRPr="009A5CCF">
              <w:rPr>
                <w:b/>
                <w:bCs/>
                <w:i/>
                <w:iCs/>
                <w:sz w:val="22"/>
                <w:szCs w:val="22"/>
                <w:u w:val="single"/>
              </w:rPr>
              <w:t>Remont drogi gminnej w m. Chęciny ul. Małogoska od skrzyżowania z DW 762 do skrzyżowania z drogą gminną ul. Franciszkańska</w:t>
            </w:r>
            <w:r>
              <w:rPr>
                <w:sz w:val="22"/>
                <w:szCs w:val="22"/>
              </w:rPr>
              <w:t xml:space="preserve"> </w:t>
            </w:r>
          </w:p>
          <w:p w14:paraId="55420A03" w14:textId="77777777" w:rsidR="009A5CCF" w:rsidRDefault="009A5CCF" w:rsidP="00F774BE">
            <w:pPr>
              <w:pStyle w:val="Tekstpodstawowy"/>
              <w:rPr>
                <w:b/>
                <w:sz w:val="22"/>
                <w:szCs w:val="22"/>
              </w:rPr>
            </w:pPr>
            <w:r>
              <w:rPr>
                <w:b/>
                <w:sz w:val="22"/>
                <w:szCs w:val="22"/>
              </w:rPr>
              <w:t xml:space="preserve">Wspólny Słownik Zamówień: </w:t>
            </w:r>
            <w:r>
              <w:rPr>
                <w:sz w:val="22"/>
                <w:szCs w:val="22"/>
              </w:rPr>
              <w:t xml:space="preserve">45000000-7 - Roboty budowlane, 45233142-6 - Roboty w zakresie naprawy dróg, 45233220-7 - Roboty w zakresie nawierzchni dróg, 45316213-1 - Instalowanie oznakowania drogowego, 45233222-1 - Roboty budowlane w zakresie układania chodników i asfaltowania </w:t>
            </w:r>
          </w:p>
          <w:p w14:paraId="6186E629" w14:textId="77777777" w:rsidR="009A5CCF" w:rsidRDefault="009A5CCF" w:rsidP="00FD52C9">
            <w:pPr>
              <w:pStyle w:val="Tekstpodstawowy"/>
              <w:jc w:val="both"/>
              <w:rPr>
                <w:sz w:val="22"/>
                <w:szCs w:val="22"/>
              </w:rPr>
            </w:pPr>
            <w:r>
              <w:rPr>
                <w:b/>
                <w:sz w:val="22"/>
                <w:szCs w:val="22"/>
              </w:rPr>
              <w:lastRenderedPageBreak/>
              <w:t xml:space="preserve">Opis: </w:t>
            </w:r>
            <w:r>
              <w:rPr>
                <w:sz w:val="22"/>
                <w:szCs w:val="22"/>
              </w:rPr>
              <w:t>Przedmiotem niniejszego zamówienia jest remont istniejącej  nawierzchni  drogi gminnej ul. Małogoska od skrzyżowania z DW 762 do skrzyżowania z drogą gminną ul. Franciszkańska na nową na długości ok. 840 m.</w:t>
            </w:r>
          </w:p>
          <w:p w14:paraId="0A8F7689" w14:textId="77777777" w:rsidR="009A5CCF" w:rsidRPr="009A5CCF" w:rsidRDefault="009A5CCF" w:rsidP="002E0C39">
            <w:pPr>
              <w:pStyle w:val="Tekstpodstawowy"/>
              <w:spacing w:after="0" w:line="276" w:lineRule="auto"/>
              <w:jc w:val="both"/>
              <w:rPr>
                <w:sz w:val="22"/>
                <w:szCs w:val="22"/>
                <w:u w:val="single"/>
              </w:rPr>
            </w:pPr>
            <w:r w:rsidRPr="009A5CCF">
              <w:rPr>
                <w:sz w:val="22"/>
                <w:szCs w:val="22"/>
                <w:u w:val="single"/>
              </w:rPr>
              <w:t>Charakterystyka robót:</w:t>
            </w:r>
          </w:p>
          <w:p w14:paraId="3CC32E87" w14:textId="77777777" w:rsidR="009A5CCF" w:rsidRDefault="009A5CCF" w:rsidP="00FD52C9">
            <w:pPr>
              <w:pStyle w:val="Tekstpodstawowy"/>
              <w:jc w:val="both"/>
              <w:rPr>
                <w:sz w:val="22"/>
                <w:szCs w:val="22"/>
              </w:rPr>
            </w:pPr>
            <w:r>
              <w:rPr>
                <w:sz w:val="22"/>
                <w:szCs w:val="22"/>
              </w:rPr>
              <w:t>Ulica posiadać będzie jezdnię szerokości od 5,6 do 8,0 m. Ulica zostanie ograniczona krawężnikiem 15 x 30 cm. Na całym odcinku wykonany zostanie spadek jednostronny 2% lub daszkowy 2 %. W ramach prac budowlanych należy wymienić  warstwę  wiążącą i ścieralną. W robotach budowlanych należy wykonać przebudowę chodnika i zjazdów do posesji z kostki betonowej na dowiązaniu do projektowanej nawierzchni.</w:t>
            </w:r>
          </w:p>
          <w:p w14:paraId="5D4BEB6A" w14:textId="448E1AAB" w:rsidR="009A5CCF" w:rsidRDefault="009A5CCF" w:rsidP="00FD52C9">
            <w:pPr>
              <w:pStyle w:val="Tekstpodstawowy"/>
              <w:jc w:val="both"/>
              <w:rPr>
                <w:sz w:val="22"/>
                <w:szCs w:val="22"/>
              </w:rPr>
            </w:pPr>
            <w:r>
              <w:rPr>
                <w:sz w:val="22"/>
                <w:szCs w:val="22"/>
              </w:rPr>
              <w:t>Na całym remontowanym odcinku ulicy zostanie wymienione oznakowanie pionowe i odtworzone oznakowanie</w:t>
            </w:r>
            <w:r w:rsidR="00064D90">
              <w:rPr>
                <w:sz w:val="22"/>
                <w:szCs w:val="22"/>
              </w:rPr>
              <w:t xml:space="preserve"> </w:t>
            </w:r>
            <w:r>
              <w:rPr>
                <w:sz w:val="22"/>
                <w:szCs w:val="22"/>
              </w:rPr>
              <w:t>poziome.</w:t>
            </w:r>
          </w:p>
          <w:p w14:paraId="5DC8D1C2" w14:textId="77777777" w:rsidR="009A5CCF" w:rsidRPr="00064D90" w:rsidRDefault="009A5CCF" w:rsidP="002E0C39">
            <w:pPr>
              <w:pStyle w:val="Tekstpodstawowy"/>
              <w:spacing w:after="0"/>
              <w:jc w:val="both"/>
              <w:rPr>
                <w:b/>
                <w:bCs/>
                <w:sz w:val="22"/>
                <w:szCs w:val="22"/>
              </w:rPr>
            </w:pPr>
            <w:r w:rsidRPr="00064D90">
              <w:rPr>
                <w:b/>
                <w:bCs/>
                <w:sz w:val="22"/>
                <w:szCs w:val="22"/>
              </w:rPr>
              <w:t xml:space="preserve">Konstrukcja jezdni </w:t>
            </w:r>
          </w:p>
          <w:p w14:paraId="7C23DB43" w14:textId="77777777" w:rsidR="009A5CCF" w:rsidRDefault="009A5CCF" w:rsidP="002E0C39">
            <w:pPr>
              <w:pStyle w:val="Tekstpodstawowy"/>
              <w:spacing w:after="0"/>
              <w:jc w:val="both"/>
              <w:rPr>
                <w:sz w:val="22"/>
                <w:szCs w:val="22"/>
              </w:rPr>
            </w:pPr>
            <w:r>
              <w:rPr>
                <w:sz w:val="22"/>
                <w:szCs w:val="22"/>
              </w:rPr>
              <w:t xml:space="preserve">-  warstwa ścieralna z betonu asfaltowego , gr. 4 cm; </w:t>
            </w:r>
          </w:p>
          <w:p w14:paraId="069F86BD" w14:textId="77777777" w:rsidR="009A5CCF" w:rsidRDefault="009A5CCF" w:rsidP="002E0C39">
            <w:pPr>
              <w:pStyle w:val="Tekstpodstawowy"/>
              <w:spacing w:after="0"/>
              <w:jc w:val="both"/>
              <w:rPr>
                <w:sz w:val="22"/>
                <w:szCs w:val="22"/>
              </w:rPr>
            </w:pPr>
            <w:r>
              <w:rPr>
                <w:sz w:val="22"/>
                <w:szCs w:val="22"/>
              </w:rPr>
              <w:t xml:space="preserve">-  warstwa wiążąca z AC 16W, gr. 4 cm; </w:t>
            </w:r>
          </w:p>
          <w:p w14:paraId="042AE775" w14:textId="54CCEC55" w:rsidR="009A5CCF" w:rsidRDefault="009A5CCF" w:rsidP="002E0C39">
            <w:pPr>
              <w:pStyle w:val="Tekstpodstawowy"/>
              <w:spacing w:after="0"/>
              <w:jc w:val="both"/>
              <w:rPr>
                <w:sz w:val="22"/>
                <w:szCs w:val="22"/>
              </w:rPr>
            </w:pPr>
            <w:r>
              <w:rPr>
                <w:sz w:val="22"/>
                <w:szCs w:val="22"/>
              </w:rPr>
              <w:t xml:space="preserve">-  siatka przeciwspękaniowa </w:t>
            </w:r>
          </w:p>
          <w:p w14:paraId="7CFE306B" w14:textId="77777777" w:rsidR="009A5CCF" w:rsidRPr="00064D90" w:rsidRDefault="009A5CCF" w:rsidP="002E0C39">
            <w:pPr>
              <w:pStyle w:val="Tekstpodstawowy"/>
              <w:spacing w:before="240" w:after="0"/>
              <w:jc w:val="both"/>
              <w:rPr>
                <w:b/>
                <w:bCs/>
                <w:sz w:val="22"/>
                <w:szCs w:val="22"/>
              </w:rPr>
            </w:pPr>
            <w:r w:rsidRPr="00064D90">
              <w:rPr>
                <w:b/>
                <w:bCs/>
                <w:sz w:val="22"/>
                <w:szCs w:val="22"/>
              </w:rPr>
              <w:t xml:space="preserve">Konstrukcja zjazdów </w:t>
            </w:r>
          </w:p>
          <w:p w14:paraId="3E946C90" w14:textId="77777777" w:rsidR="009A5CCF" w:rsidRDefault="009A5CCF" w:rsidP="002E0C39">
            <w:pPr>
              <w:pStyle w:val="Tekstpodstawowy"/>
              <w:spacing w:after="0"/>
              <w:jc w:val="both"/>
              <w:rPr>
                <w:sz w:val="22"/>
                <w:szCs w:val="22"/>
              </w:rPr>
            </w:pPr>
            <w:r>
              <w:rPr>
                <w:sz w:val="22"/>
                <w:szCs w:val="22"/>
              </w:rPr>
              <w:t xml:space="preserve">-  nawierzchnia z kostki brukowej betonowej kolor gr. 8cm; </w:t>
            </w:r>
          </w:p>
          <w:p w14:paraId="5A08900D" w14:textId="1AD3A047" w:rsidR="009A5CCF" w:rsidRPr="00FD52C9" w:rsidRDefault="009A5CCF" w:rsidP="00FD52C9">
            <w:pPr>
              <w:pStyle w:val="Tekstpodstawowy"/>
              <w:spacing w:after="0"/>
              <w:jc w:val="both"/>
              <w:rPr>
                <w:sz w:val="22"/>
                <w:szCs w:val="22"/>
              </w:rPr>
            </w:pPr>
            <w:r>
              <w:rPr>
                <w:sz w:val="22"/>
                <w:szCs w:val="22"/>
              </w:rPr>
              <w:t>-  podsypka z kruszywa łamanego 0/4 mm gr.3 cm;</w:t>
            </w:r>
          </w:p>
          <w:p w14:paraId="158B1F1D" w14:textId="77777777" w:rsidR="009A5CCF" w:rsidRDefault="009A5CCF" w:rsidP="00FD52C9">
            <w:pPr>
              <w:pStyle w:val="Tekstpodstawowy"/>
              <w:spacing w:before="240"/>
              <w:jc w:val="both"/>
              <w:rPr>
                <w:sz w:val="22"/>
                <w:szCs w:val="22"/>
              </w:rPr>
            </w:pPr>
            <w:r>
              <w:rPr>
                <w:sz w:val="22"/>
                <w:szCs w:val="22"/>
              </w:rPr>
              <w:t>Na remontowanym odcinku należy wymienić  włazy studni kanalizacji sanitarnej i studni teletechnicznych oraz wykonać obudowę zasuw wodociągowych i gazowych wraz z wykonaniem regulacji ich wysokości.</w:t>
            </w:r>
          </w:p>
          <w:p w14:paraId="533C192C" w14:textId="77777777" w:rsidR="00E9100C" w:rsidRPr="009936A0" w:rsidRDefault="00E9100C" w:rsidP="002E0C39">
            <w:pPr>
              <w:pStyle w:val="Tekstpodstawowy"/>
              <w:spacing w:after="0"/>
              <w:jc w:val="both"/>
              <w:rPr>
                <w:sz w:val="22"/>
                <w:szCs w:val="22"/>
              </w:rPr>
            </w:pPr>
            <w:r w:rsidRPr="009936A0">
              <w:rPr>
                <w:sz w:val="22"/>
                <w:szCs w:val="22"/>
              </w:rPr>
              <w:t>Szczegółowy zakres robót oraz warunki ich realizacji zawierają:</w:t>
            </w:r>
          </w:p>
          <w:p w14:paraId="439E9609" w14:textId="77777777" w:rsidR="00E9100C" w:rsidRPr="009936A0" w:rsidRDefault="00E9100C" w:rsidP="002E0C39">
            <w:pPr>
              <w:pStyle w:val="Tekstpodstawowy"/>
              <w:spacing w:after="0"/>
              <w:jc w:val="both"/>
              <w:rPr>
                <w:sz w:val="22"/>
                <w:szCs w:val="22"/>
              </w:rPr>
            </w:pPr>
            <w:r w:rsidRPr="009936A0">
              <w:rPr>
                <w:sz w:val="22"/>
                <w:szCs w:val="22"/>
              </w:rPr>
              <w:t>a) przedmiary robót;</w:t>
            </w:r>
          </w:p>
          <w:p w14:paraId="35EEA412" w14:textId="77777777" w:rsidR="00E9100C" w:rsidRPr="009936A0" w:rsidRDefault="00E9100C" w:rsidP="002E0C39">
            <w:pPr>
              <w:pStyle w:val="Tekstpodstawowy"/>
              <w:spacing w:after="0"/>
              <w:jc w:val="both"/>
              <w:rPr>
                <w:sz w:val="22"/>
                <w:szCs w:val="22"/>
              </w:rPr>
            </w:pPr>
            <w:r w:rsidRPr="009936A0">
              <w:rPr>
                <w:sz w:val="22"/>
                <w:szCs w:val="22"/>
              </w:rPr>
              <w:t>b) specyfikacje techniczne wykonania i odbioru robót</w:t>
            </w:r>
          </w:p>
          <w:p w14:paraId="1F192759" w14:textId="77777777" w:rsidR="00E9100C" w:rsidRPr="00AD73BC" w:rsidRDefault="00E9100C" w:rsidP="002E0C39">
            <w:pPr>
              <w:jc w:val="both"/>
              <w:rPr>
                <w:sz w:val="22"/>
                <w:szCs w:val="22"/>
              </w:rPr>
            </w:pPr>
            <w:r>
              <w:rPr>
                <w:sz w:val="22"/>
                <w:szCs w:val="22"/>
              </w:rPr>
              <w:t>c</w:t>
            </w:r>
            <w:r w:rsidRPr="00AD73BC">
              <w:rPr>
                <w:sz w:val="22"/>
                <w:szCs w:val="22"/>
              </w:rPr>
              <w:t xml:space="preserve">) projekty </w:t>
            </w:r>
            <w:r>
              <w:rPr>
                <w:sz w:val="22"/>
                <w:szCs w:val="22"/>
              </w:rPr>
              <w:t>wykonawcze</w:t>
            </w:r>
            <w:r w:rsidRPr="00AD73BC">
              <w:rPr>
                <w:sz w:val="22"/>
                <w:szCs w:val="22"/>
              </w:rPr>
              <w:t xml:space="preserve">; </w:t>
            </w:r>
          </w:p>
          <w:p w14:paraId="23074EE3" w14:textId="77777777" w:rsidR="00E9100C" w:rsidRPr="00AD73BC" w:rsidRDefault="00E9100C" w:rsidP="002E0C39">
            <w:pPr>
              <w:jc w:val="both"/>
              <w:rPr>
                <w:sz w:val="22"/>
                <w:szCs w:val="22"/>
              </w:rPr>
            </w:pPr>
          </w:p>
          <w:p w14:paraId="6A6A0DDD" w14:textId="77777777" w:rsidR="00E9100C" w:rsidRPr="00AD73BC" w:rsidRDefault="00E9100C" w:rsidP="00E9100C">
            <w:pPr>
              <w:spacing w:after="120"/>
              <w:jc w:val="both"/>
              <w:rPr>
                <w:b/>
                <w:bCs/>
                <w:i/>
                <w:iCs/>
                <w:sz w:val="22"/>
                <w:szCs w:val="22"/>
                <w:u w:val="single"/>
              </w:rPr>
            </w:pPr>
            <w:r w:rsidRPr="00AD73BC">
              <w:rPr>
                <w:b/>
                <w:bCs/>
                <w:i/>
                <w:iCs/>
                <w:sz w:val="22"/>
                <w:szCs w:val="22"/>
                <w:u w:val="single"/>
              </w:rPr>
              <w:t>UWAGA!</w:t>
            </w:r>
          </w:p>
          <w:p w14:paraId="01A2C85B" w14:textId="77777777" w:rsidR="00E9100C" w:rsidRPr="00AD73BC" w:rsidRDefault="00E9100C" w:rsidP="002E0C39">
            <w:pPr>
              <w:spacing w:after="120"/>
              <w:jc w:val="both"/>
              <w:rPr>
                <w:sz w:val="22"/>
                <w:szCs w:val="22"/>
              </w:rPr>
            </w:pPr>
            <w:r w:rsidRPr="00AD73BC">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w:t>
            </w:r>
            <w:r>
              <w:rPr>
                <w:sz w:val="22"/>
                <w:szCs w:val="22"/>
              </w:rPr>
              <w:t xml:space="preserve"> </w:t>
            </w:r>
            <w:r w:rsidRPr="00AD73BC">
              <w:rPr>
                <w:sz w:val="22"/>
                <w:szCs w:val="22"/>
              </w:rPr>
              <w:t>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15A8E4C4" w14:textId="5CED0234" w:rsidR="00064D90" w:rsidRDefault="00E9100C" w:rsidP="002E0C39">
            <w:pPr>
              <w:pStyle w:val="Tekstpodstawowy"/>
              <w:rPr>
                <w:sz w:val="22"/>
                <w:szCs w:val="22"/>
              </w:rPr>
            </w:pPr>
            <w:r w:rsidRPr="00AD73BC">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p w14:paraId="38EE5A38" w14:textId="51250E78" w:rsidR="009A5CCF" w:rsidRPr="002E0C39" w:rsidRDefault="009A5CCF">
            <w:pPr>
              <w:pStyle w:val="Tekstpodstawowy"/>
              <w:spacing w:line="276" w:lineRule="auto"/>
              <w:rPr>
                <w:b/>
                <w:sz w:val="22"/>
                <w:szCs w:val="22"/>
                <w:u w:val="single"/>
              </w:rPr>
            </w:pPr>
            <w:r w:rsidRPr="002E0C39">
              <w:rPr>
                <w:sz w:val="22"/>
                <w:szCs w:val="22"/>
                <w:u w:val="single"/>
              </w:rPr>
              <w:t>Informacje dotyczące oferty wariantowej, o której mowa w art. 92 ustawy Pzp:</w:t>
            </w:r>
          </w:p>
          <w:p w14:paraId="2B07F14F" w14:textId="77777777" w:rsidR="009A5CCF" w:rsidRDefault="009A5CCF">
            <w:pPr>
              <w:pStyle w:val="Tekstpodstawowy"/>
              <w:spacing w:line="276" w:lineRule="auto"/>
              <w:rPr>
                <w:sz w:val="22"/>
                <w:szCs w:val="22"/>
              </w:rPr>
            </w:pPr>
            <w:r>
              <w:rPr>
                <w:b/>
                <w:sz w:val="22"/>
                <w:szCs w:val="22"/>
              </w:rPr>
              <w:t>Zamawiający nie dopuszcza składania ofert wariantowych</w:t>
            </w:r>
            <w:r>
              <w:rPr>
                <w:sz w:val="22"/>
                <w:szCs w:val="22"/>
              </w:rPr>
              <w:t xml:space="preserve">. </w:t>
            </w:r>
          </w:p>
        </w:tc>
      </w:tr>
      <w:tr w:rsidR="009A5CCF" w14:paraId="4D996498" w14:textId="77777777" w:rsidTr="009A5CCF">
        <w:trPr>
          <w:jc w:val="center"/>
        </w:trPr>
        <w:tc>
          <w:tcPr>
            <w:tcW w:w="988" w:type="dxa"/>
            <w:tcBorders>
              <w:top w:val="single" w:sz="4" w:space="0" w:color="auto"/>
              <w:left w:val="single" w:sz="4" w:space="0" w:color="auto"/>
              <w:bottom w:val="single" w:sz="4" w:space="0" w:color="auto"/>
              <w:right w:val="single" w:sz="4" w:space="0" w:color="auto"/>
            </w:tcBorders>
            <w:hideMark/>
          </w:tcPr>
          <w:p w14:paraId="0F940924" w14:textId="77777777" w:rsidR="009A5CCF" w:rsidRDefault="009A5CCF">
            <w:pPr>
              <w:pStyle w:val="Tekstpodstawowy"/>
              <w:spacing w:line="276" w:lineRule="auto"/>
              <w:jc w:val="right"/>
              <w:rPr>
                <w:sz w:val="22"/>
                <w:szCs w:val="22"/>
              </w:rPr>
            </w:pPr>
            <w:r>
              <w:rPr>
                <w:sz w:val="22"/>
                <w:szCs w:val="22"/>
              </w:rPr>
              <w:lastRenderedPageBreak/>
              <w:t>3</w:t>
            </w:r>
          </w:p>
        </w:tc>
        <w:tc>
          <w:tcPr>
            <w:tcW w:w="8363" w:type="dxa"/>
            <w:tcBorders>
              <w:top w:val="single" w:sz="4" w:space="0" w:color="auto"/>
              <w:left w:val="single" w:sz="4" w:space="0" w:color="auto"/>
              <w:bottom w:val="single" w:sz="4" w:space="0" w:color="auto"/>
              <w:right w:val="single" w:sz="4" w:space="0" w:color="auto"/>
            </w:tcBorders>
          </w:tcPr>
          <w:p w14:paraId="3D2F578F" w14:textId="77777777" w:rsidR="009A5CCF" w:rsidRDefault="009A5CCF">
            <w:pPr>
              <w:pStyle w:val="Tekstpodstawowy"/>
              <w:spacing w:line="276" w:lineRule="auto"/>
              <w:rPr>
                <w:sz w:val="22"/>
                <w:szCs w:val="22"/>
              </w:rPr>
            </w:pPr>
            <w:r>
              <w:rPr>
                <w:b/>
                <w:sz w:val="22"/>
                <w:szCs w:val="22"/>
              </w:rPr>
              <w:t>Temat:</w:t>
            </w:r>
            <w:r>
              <w:rPr>
                <w:sz w:val="22"/>
                <w:szCs w:val="22"/>
              </w:rPr>
              <w:t xml:space="preserve"> </w:t>
            </w:r>
            <w:r w:rsidRPr="002E0C39">
              <w:rPr>
                <w:b/>
                <w:bCs/>
                <w:i/>
                <w:iCs/>
                <w:sz w:val="22"/>
                <w:szCs w:val="22"/>
                <w:u w:val="single"/>
              </w:rPr>
              <w:t>Remont drogi gminnej Chęciny ul. Dobrzączka od skrzyżowania z drogą wojewódzką 762 do Jaskini Raj</w:t>
            </w:r>
            <w:r>
              <w:rPr>
                <w:sz w:val="22"/>
                <w:szCs w:val="22"/>
              </w:rPr>
              <w:t xml:space="preserve"> </w:t>
            </w:r>
          </w:p>
          <w:p w14:paraId="5C3EEC9A" w14:textId="77777777" w:rsidR="009A5CCF" w:rsidRDefault="009A5CCF" w:rsidP="00F774BE">
            <w:pPr>
              <w:pStyle w:val="Tekstpodstawowy"/>
              <w:jc w:val="both"/>
              <w:rPr>
                <w:b/>
                <w:sz w:val="22"/>
                <w:szCs w:val="22"/>
              </w:rPr>
            </w:pPr>
            <w:r>
              <w:rPr>
                <w:b/>
                <w:sz w:val="22"/>
                <w:szCs w:val="22"/>
              </w:rPr>
              <w:t xml:space="preserve">Wspólny Słownik Zamówień: </w:t>
            </w:r>
            <w:r>
              <w:rPr>
                <w:sz w:val="22"/>
                <w:szCs w:val="22"/>
              </w:rPr>
              <w:t xml:space="preserve">45000000-7 - Roboty budowlane, 45233142-6 - Roboty w zakresie naprawy dróg, 45233220-7 - Roboty w zakresie nawierzchni dróg, 45316213-1 - Instalowanie oznakowania drogowego, 45233222-1 - Roboty budowlane w zakresie układania chodników i asfaltowania </w:t>
            </w:r>
          </w:p>
          <w:p w14:paraId="7507C01C" w14:textId="77777777" w:rsidR="009A5CCF" w:rsidRDefault="009A5CCF" w:rsidP="00F774BE">
            <w:pPr>
              <w:pStyle w:val="Tekstpodstawowy"/>
              <w:jc w:val="both"/>
              <w:rPr>
                <w:sz w:val="22"/>
                <w:szCs w:val="22"/>
              </w:rPr>
            </w:pPr>
            <w:r>
              <w:rPr>
                <w:b/>
                <w:sz w:val="22"/>
                <w:szCs w:val="22"/>
              </w:rPr>
              <w:t xml:space="preserve">Opis: </w:t>
            </w:r>
            <w:r>
              <w:rPr>
                <w:sz w:val="22"/>
                <w:szCs w:val="22"/>
              </w:rPr>
              <w:t>Przedmiotem niniejszego zamówienia jest remont istniejącej nawierzchni drogi gminnej ul. Dobrzączka na nową na długości ok. 595 m.</w:t>
            </w:r>
          </w:p>
          <w:p w14:paraId="5920841B" w14:textId="77777777" w:rsidR="009A5CCF" w:rsidRPr="00064D90" w:rsidRDefault="009A5CCF" w:rsidP="00F774BE">
            <w:pPr>
              <w:pStyle w:val="Tekstpodstawowy"/>
              <w:spacing w:after="0" w:line="276" w:lineRule="auto"/>
              <w:jc w:val="both"/>
              <w:rPr>
                <w:sz w:val="22"/>
                <w:szCs w:val="22"/>
                <w:u w:val="single"/>
              </w:rPr>
            </w:pPr>
            <w:r w:rsidRPr="00064D90">
              <w:rPr>
                <w:sz w:val="22"/>
                <w:szCs w:val="22"/>
                <w:u w:val="single"/>
              </w:rPr>
              <w:t>Charakterystyka robót:</w:t>
            </w:r>
          </w:p>
          <w:p w14:paraId="4F78F0F3" w14:textId="77777777" w:rsidR="009A5CCF" w:rsidRDefault="009A5CCF" w:rsidP="00F774BE">
            <w:pPr>
              <w:pStyle w:val="Tekstpodstawowy"/>
              <w:jc w:val="both"/>
              <w:rPr>
                <w:sz w:val="22"/>
                <w:szCs w:val="22"/>
              </w:rPr>
            </w:pPr>
            <w:r>
              <w:rPr>
                <w:sz w:val="22"/>
                <w:szCs w:val="22"/>
              </w:rPr>
              <w:t>Droga  posiadać  będzie  jezdnię  szerokości  od  5,8  do  7,5  m. Na całym odcinku wykonany zostanie spadek daszkowy lub jednostronny o wartości 2%. W ramach prac budowlanych należy wymienić warstwę wiążącą i ścieralną. W robotach budowlanych należy wykonać przebudowę zjazdów do posesji z kruszywa łamanego na dowiązaniu do projektowanej nawierzchni.</w:t>
            </w:r>
          </w:p>
          <w:p w14:paraId="7B1A9AE6" w14:textId="5A376965" w:rsidR="009A5CCF" w:rsidRDefault="009A5CCF" w:rsidP="00F774BE">
            <w:pPr>
              <w:pStyle w:val="Tekstpodstawowy"/>
              <w:jc w:val="both"/>
              <w:rPr>
                <w:sz w:val="22"/>
                <w:szCs w:val="22"/>
              </w:rPr>
            </w:pPr>
            <w:r>
              <w:rPr>
                <w:sz w:val="22"/>
                <w:szCs w:val="22"/>
              </w:rPr>
              <w:t>Na  całym  odcinku  ulicy  zostanie  wymienione  oznakowanie  pionowe  i  odtworzone  oznakowanie poziome.</w:t>
            </w:r>
          </w:p>
          <w:p w14:paraId="3922A3BD" w14:textId="77777777" w:rsidR="009A5CCF" w:rsidRPr="00064D90" w:rsidRDefault="009A5CCF" w:rsidP="002E0C39">
            <w:pPr>
              <w:pStyle w:val="Tekstpodstawowy"/>
              <w:spacing w:after="0" w:line="276" w:lineRule="auto"/>
              <w:jc w:val="both"/>
              <w:rPr>
                <w:b/>
                <w:bCs/>
                <w:sz w:val="22"/>
                <w:szCs w:val="22"/>
              </w:rPr>
            </w:pPr>
            <w:r w:rsidRPr="00064D90">
              <w:rPr>
                <w:b/>
                <w:bCs/>
                <w:sz w:val="22"/>
                <w:szCs w:val="22"/>
              </w:rPr>
              <w:t xml:space="preserve">Konstrukcja jezdni </w:t>
            </w:r>
          </w:p>
          <w:p w14:paraId="00F0593D" w14:textId="77777777" w:rsidR="009A5CCF" w:rsidRDefault="009A5CCF" w:rsidP="00F774BE">
            <w:pPr>
              <w:pStyle w:val="Tekstpodstawowy"/>
              <w:spacing w:after="0"/>
              <w:jc w:val="both"/>
              <w:rPr>
                <w:sz w:val="22"/>
                <w:szCs w:val="22"/>
              </w:rPr>
            </w:pPr>
            <w:r>
              <w:rPr>
                <w:sz w:val="22"/>
                <w:szCs w:val="22"/>
              </w:rPr>
              <w:t xml:space="preserve">-  warstwa ścieralna z betonu asfaltowego , gr. 4 cm; </w:t>
            </w:r>
          </w:p>
          <w:p w14:paraId="1F9C28E4" w14:textId="77777777" w:rsidR="009A5CCF" w:rsidRDefault="009A5CCF" w:rsidP="00F774BE">
            <w:pPr>
              <w:pStyle w:val="Tekstpodstawowy"/>
              <w:spacing w:after="0"/>
              <w:jc w:val="both"/>
              <w:rPr>
                <w:sz w:val="22"/>
                <w:szCs w:val="22"/>
              </w:rPr>
            </w:pPr>
            <w:r>
              <w:rPr>
                <w:sz w:val="22"/>
                <w:szCs w:val="22"/>
              </w:rPr>
              <w:t xml:space="preserve">-  warstwa wiążąca z AC 16W, gr. 4 cm; </w:t>
            </w:r>
          </w:p>
          <w:p w14:paraId="44D9815B" w14:textId="77777777" w:rsidR="009A5CCF" w:rsidRDefault="009A5CCF" w:rsidP="00F774BE">
            <w:pPr>
              <w:pStyle w:val="Tekstpodstawowy"/>
              <w:spacing w:after="0"/>
              <w:jc w:val="both"/>
              <w:rPr>
                <w:sz w:val="22"/>
                <w:szCs w:val="22"/>
              </w:rPr>
            </w:pPr>
            <w:r>
              <w:rPr>
                <w:sz w:val="22"/>
                <w:szCs w:val="22"/>
              </w:rPr>
              <w:t xml:space="preserve">-  siatka przeciwspękaniowa </w:t>
            </w:r>
          </w:p>
          <w:p w14:paraId="424404D5" w14:textId="74CDC082" w:rsidR="009A5CCF" w:rsidRPr="00064D90" w:rsidRDefault="009A5CCF" w:rsidP="002E0C39">
            <w:pPr>
              <w:pStyle w:val="Tekstpodstawowy"/>
              <w:spacing w:before="240" w:after="0" w:line="276" w:lineRule="auto"/>
              <w:jc w:val="both"/>
              <w:rPr>
                <w:b/>
                <w:bCs/>
                <w:sz w:val="22"/>
                <w:szCs w:val="22"/>
              </w:rPr>
            </w:pPr>
            <w:r>
              <w:rPr>
                <w:sz w:val="22"/>
                <w:szCs w:val="22"/>
              </w:rPr>
              <w:t xml:space="preserve"> </w:t>
            </w:r>
            <w:r w:rsidRPr="00064D90">
              <w:rPr>
                <w:b/>
                <w:bCs/>
                <w:sz w:val="22"/>
                <w:szCs w:val="22"/>
              </w:rPr>
              <w:t xml:space="preserve">Konstrukcja zjazdów </w:t>
            </w:r>
          </w:p>
          <w:p w14:paraId="467A3279" w14:textId="77777777" w:rsidR="009A5CCF" w:rsidRDefault="009A5CCF" w:rsidP="00F774BE">
            <w:pPr>
              <w:pStyle w:val="Tekstpodstawowy"/>
              <w:spacing w:after="0"/>
              <w:jc w:val="both"/>
              <w:rPr>
                <w:sz w:val="22"/>
                <w:szCs w:val="22"/>
              </w:rPr>
            </w:pPr>
            <w:r>
              <w:rPr>
                <w:sz w:val="22"/>
                <w:szCs w:val="22"/>
              </w:rPr>
              <w:t>-  nawierzchnia z kruszywa łamanego  gr. 10cm;</w:t>
            </w:r>
          </w:p>
          <w:p w14:paraId="6C1097AE" w14:textId="77777777" w:rsidR="009A5CCF" w:rsidRDefault="009A5CCF" w:rsidP="00F774BE">
            <w:pPr>
              <w:pStyle w:val="Tekstpodstawowy"/>
              <w:jc w:val="both"/>
              <w:rPr>
                <w:sz w:val="22"/>
                <w:szCs w:val="22"/>
              </w:rPr>
            </w:pPr>
            <w:r>
              <w:rPr>
                <w:sz w:val="22"/>
                <w:szCs w:val="22"/>
              </w:rPr>
              <w:t>Mechaniczne karczowanie gęstych krzaków i podszycia</w:t>
            </w:r>
          </w:p>
          <w:p w14:paraId="3A432634" w14:textId="77777777" w:rsidR="00E9100C" w:rsidRPr="009936A0" w:rsidRDefault="00E9100C" w:rsidP="00F774BE">
            <w:pPr>
              <w:pStyle w:val="Tekstpodstawowy"/>
              <w:spacing w:after="0"/>
              <w:jc w:val="both"/>
              <w:rPr>
                <w:sz w:val="22"/>
                <w:szCs w:val="22"/>
              </w:rPr>
            </w:pPr>
            <w:r w:rsidRPr="009936A0">
              <w:rPr>
                <w:sz w:val="22"/>
                <w:szCs w:val="22"/>
              </w:rPr>
              <w:t>Szczegółowy zakres robót oraz warunki ich realizacji zawierają:</w:t>
            </w:r>
          </w:p>
          <w:p w14:paraId="3D1D5EF3" w14:textId="77777777" w:rsidR="00E9100C" w:rsidRPr="009936A0" w:rsidRDefault="00E9100C" w:rsidP="00F774BE">
            <w:pPr>
              <w:pStyle w:val="Tekstpodstawowy"/>
              <w:spacing w:after="0"/>
              <w:jc w:val="both"/>
              <w:rPr>
                <w:sz w:val="22"/>
                <w:szCs w:val="22"/>
              </w:rPr>
            </w:pPr>
            <w:r w:rsidRPr="009936A0">
              <w:rPr>
                <w:sz w:val="22"/>
                <w:szCs w:val="22"/>
              </w:rPr>
              <w:t>a) przedmiary robót;</w:t>
            </w:r>
          </w:p>
          <w:p w14:paraId="2AD063C0" w14:textId="77777777" w:rsidR="00E9100C" w:rsidRPr="009936A0" w:rsidRDefault="00E9100C" w:rsidP="00F774BE">
            <w:pPr>
              <w:pStyle w:val="Tekstpodstawowy"/>
              <w:spacing w:after="0"/>
              <w:jc w:val="both"/>
              <w:rPr>
                <w:sz w:val="22"/>
                <w:szCs w:val="22"/>
              </w:rPr>
            </w:pPr>
            <w:r w:rsidRPr="009936A0">
              <w:rPr>
                <w:sz w:val="22"/>
                <w:szCs w:val="22"/>
              </w:rPr>
              <w:t>b) specyfikacje techniczne wykonania i odbioru robót</w:t>
            </w:r>
          </w:p>
          <w:p w14:paraId="178F7D91" w14:textId="77777777" w:rsidR="00E9100C" w:rsidRPr="00AD73BC" w:rsidRDefault="00E9100C" w:rsidP="00F774BE">
            <w:pPr>
              <w:jc w:val="both"/>
              <w:rPr>
                <w:sz w:val="22"/>
                <w:szCs w:val="22"/>
              </w:rPr>
            </w:pPr>
            <w:r>
              <w:rPr>
                <w:sz w:val="22"/>
                <w:szCs w:val="22"/>
              </w:rPr>
              <w:t>c</w:t>
            </w:r>
            <w:r w:rsidRPr="00AD73BC">
              <w:rPr>
                <w:sz w:val="22"/>
                <w:szCs w:val="22"/>
              </w:rPr>
              <w:t xml:space="preserve">) projekty </w:t>
            </w:r>
            <w:r>
              <w:rPr>
                <w:sz w:val="22"/>
                <w:szCs w:val="22"/>
              </w:rPr>
              <w:t>wykonawcze</w:t>
            </w:r>
            <w:r w:rsidRPr="00AD73BC">
              <w:rPr>
                <w:sz w:val="22"/>
                <w:szCs w:val="22"/>
              </w:rPr>
              <w:t xml:space="preserve">; </w:t>
            </w:r>
          </w:p>
          <w:p w14:paraId="76D0DBB8" w14:textId="77777777" w:rsidR="00E9100C" w:rsidRPr="00AD73BC" w:rsidRDefault="00E9100C" w:rsidP="00E9100C">
            <w:pPr>
              <w:jc w:val="both"/>
              <w:rPr>
                <w:sz w:val="22"/>
                <w:szCs w:val="22"/>
              </w:rPr>
            </w:pPr>
          </w:p>
          <w:p w14:paraId="458A1CF3" w14:textId="77777777" w:rsidR="00E9100C" w:rsidRPr="00AD73BC" w:rsidRDefault="00E9100C" w:rsidP="00E9100C">
            <w:pPr>
              <w:spacing w:after="120"/>
              <w:jc w:val="both"/>
              <w:rPr>
                <w:b/>
                <w:bCs/>
                <w:i/>
                <w:iCs/>
                <w:sz w:val="22"/>
                <w:szCs w:val="22"/>
                <w:u w:val="single"/>
              </w:rPr>
            </w:pPr>
            <w:r w:rsidRPr="00AD73BC">
              <w:rPr>
                <w:b/>
                <w:bCs/>
                <w:i/>
                <w:iCs/>
                <w:sz w:val="22"/>
                <w:szCs w:val="22"/>
                <w:u w:val="single"/>
              </w:rPr>
              <w:t>UWAGA!</w:t>
            </w:r>
          </w:p>
          <w:p w14:paraId="5E8580E6" w14:textId="77777777" w:rsidR="00E9100C" w:rsidRPr="00AD73BC" w:rsidRDefault="00E9100C" w:rsidP="00F774BE">
            <w:pPr>
              <w:spacing w:after="120"/>
              <w:jc w:val="both"/>
              <w:rPr>
                <w:sz w:val="22"/>
                <w:szCs w:val="22"/>
              </w:rPr>
            </w:pPr>
            <w:r w:rsidRPr="00AD73BC">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w:t>
            </w:r>
            <w:r>
              <w:rPr>
                <w:sz w:val="22"/>
                <w:szCs w:val="22"/>
              </w:rPr>
              <w:t xml:space="preserve"> </w:t>
            </w:r>
            <w:r w:rsidRPr="00AD73BC">
              <w:rPr>
                <w:sz w:val="22"/>
                <w:szCs w:val="22"/>
              </w:rPr>
              <w:t>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13E289D1" w14:textId="42AEE39A" w:rsidR="00064D90" w:rsidRDefault="00E9100C" w:rsidP="00F774BE">
            <w:pPr>
              <w:pStyle w:val="Tekstpodstawowy"/>
              <w:rPr>
                <w:sz w:val="22"/>
                <w:szCs w:val="22"/>
              </w:rPr>
            </w:pPr>
            <w:r w:rsidRPr="00AD73BC">
              <w:rPr>
                <w:sz w:val="22"/>
                <w:szCs w:val="22"/>
              </w:rPr>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p w14:paraId="0596D65C" w14:textId="597FB8D4" w:rsidR="009A5CCF" w:rsidRDefault="009A5CCF">
            <w:pPr>
              <w:pStyle w:val="Tekstpodstawowy"/>
              <w:spacing w:line="276" w:lineRule="auto"/>
              <w:rPr>
                <w:b/>
                <w:sz w:val="22"/>
                <w:szCs w:val="22"/>
              </w:rPr>
            </w:pPr>
            <w:r>
              <w:rPr>
                <w:sz w:val="22"/>
                <w:szCs w:val="22"/>
              </w:rPr>
              <w:lastRenderedPageBreak/>
              <w:t>Informacje dotyczące oferty wariantowej, o której mowa w art. 92 ustawy Pzp:</w:t>
            </w:r>
          </w:p>
          <w:p w14:paraId="06AA4804" w14:textId="77777777" w:rsidR="009A5CCF" w:rsidRDefault="009A5CCF">
            <w:pPr>
              <w:pStyle w:val="Tekstpodstawowy"/>
              <w:spacing w:line="276" w:lineRule="auto"/>
              <w:rPr>
                <w:sz w:val="22"/>
                <w:szCs w:val="22"/>
              </w:rPr>
            </w:pPr>
            <w:r>
              <w:rPr>
                <w:b/>
                <w:sz w:val="22"/>
                <w:szCs w:val="22"/>
              </w:rPr>
              <w:t>Zamawiający nie dopuszcza składania ofert wariantowych</w:t>
            </w:r>
            <w:r>
              <w:rPr>
                <w:sz w:val="22"/>
                <w:szCs w:val="22"/>
              </w:rPr>
              <w:t xml:space="preserve">. </w:t>
            </w:r>
          </w:p>
        </w:tc>
      </w:tr>
      <w:tr w:rsidR="009A5CCF" w14:paraId="0A2AA6F9" w14:textId="77777777" w:rsidTr="009A5CCF">
        <w:trPr>
          <w:jc w:val="center"/>
        </w:trPr>
        <w:tc>
          <w:tcPr>
            <w:tcW w:w="988" w:type="dxa"/>
            <w:tcBorders>
              <w:top w:val="single" w:sz="4" w:space="0" w:color="auto"/>
              <w:left w:val="single" w:sz="4" w:space="0" w:color="auto"/>
              <w:bottom w:val="single" w:sz="4" w:space="0" w:color="auto"/>
              <w:right w:val="single" w:sz="4" w:space="0" w:color="auto"/>
            </w:tcBorders>
            <w:hideMark/>
          </w:tcPr>
          <w:p w14:paraId="10B4FC54" w14:textId="77777777" w:rsidR="009A5CCF" w:rsidRDefault="009A5CCF">
            <w:pPr>
              <w:pStyle w:val="Tekstpodstawowy"/>
              <w:spacing w:line="276" w:lineRule="auto"/>
              <w:jc w:val="right"/>
              <w:rPr>
                <w:sz w:val="22"/>
                <w:szCs w:val="22"/>
              </w:rPr>
            </w:pPr>
            <w:r>
              <w:rPr>
                <w:sz w:val="22"/>
                <w:szCs w:val="22"/>
              </w:rPr>
              <w:lastRenderedPageBreak/>
              <w:t>4</w:t>
            </w:r>
          </w:p>
        </w:tc>
        <w:tc>
          <w:tcPr>
            <w:tcW w:w="8363" w:type="dxa"/>
            <w:tcBorders>
              <w:top w:val="single" w:sz="4" w:space="0" w:color="auto"/>
              <w:left w:val="single" w:sz="4" w:space="0" w:color="auto"/>
              <w:bottom w:val="single" w:sz="4" w:space="0" w:color="auto"/>
              <w:right w:val="single" w:sz="4" w:space="0" w:color="auto"/>
            </w:tcBorders>
          </w:tcPr>
          <w:p w14:paraId="0A40E594" w14:textId="77777777" w:rsidR="009A5CCF" w:rsidRDefault="009A5CCF">
            <w:pPr>
              <w:pStyle w:val="Tekstpodstawowy"/>
              <w:spacing w:line="276" w:lineRule="auto"/>
              <w:rPr>
                <w:sz w:val="22"/>
                <w:szCs w:val="22"/>
              </w:rPr>
            </w:pPr>
            <w:r>
              <w:rPr>
                <w:b/>
                <w:sz w:val="22"/>
                <w:szCs w:val="22"/>
              </w:rPr>
              <w:t>Temat:</w:t>
            </w:r>
            <w:r>
              <w:rPr>
                <w:sz w:val="22"/>
                <w:szCs w:val="22"/>
              </w:rPr>
              <w:t xml:space="preserve"> </w:t>
            </w:r>
            <w:r w:rsidRPr="002E0C39">
              <w:rPr>
                <w:b/>
                <w:bCs/>
                <w:i/>
                <w:iCs/>
                <w:sz w:val="22"/>
                <w:szCs w:val="22"/>
                <w:u w:val="single"/>
              </w:rPr>
              <w:t>Remont drogi gminnej nr 315002T w m. Bolmin, gm. Chęciny</w:t>
            </w:r>
            <w:r>
              <w:rPr>
                <w:sz w:val="22"/>
                <w:szCs w:val="22"/>
              </w:rPr>
              <w:t xml:space="preserve"> </w:t>
            </w:r>
          </w:p>
          <w:p w14:paraId="76B4280B" w14:textId="77777777" w:rsidR="009A5CCF" w:rsidRDefault="009A5CCF" w:rsidP="00F774BE">
            <w:pPr>
              <w:pStyle w:val="Tekstpodstawowy"/>
              <w:jc w:val="both"/>
              <w:rPr>
                <w:b/>
                <w:sz w:val="22"/>
                <w:szCs w:val="22"/>
              </w:rPr>
            </w:pPr>
            <w:r>
              <w:rPr>
                <w:b/>
                <w:sz w:val="22"/>
                <w:szCs w:val="22"/>
              </w:rPr>
              <w:t xml:space="preserve">Wspólny Słownik Zamówień: </w:t>
            </w:r>
            <w:r>
              <w:rPr>
                <w:sz w:val="22"/>
                <w:szCs w:val="22"/>
              </w:rPr>
              <w:t xml:space="preserve">45000000-7 - Roboty budowlane, 45233142-6 - Roboty w zakresie naprawy dróg, 45233220-7 - Roboty w zakresie nawierzchni dróg, 45316213-1 - Instalowanie oznakowania drogowego, 45233222-1 - Roboty budowlane w zakresie układania chodników i asfaltowania </w:t>
            </w:r>
          </w:p>
          <w:p w14:paraId="7871208F" w14:textId="77777777" w:rsidR="009A5CCF" w:rsidRDefault="009A5CCF" w:rsidP="00F774BE">
            <w:pPr>
              <w:pStyle w:val="Tekstpodstawowy"/>
              <w:jc w:val="both"/>
              <w:rPr>
                <w:sz w:val="22"/>
                <w:szCs w:val="22"/>
              </w:rPr>
            </w:pPr>
            <w:r>
              <w:rPr>
                <w:b/>
                <w:sz w:val="22"/>
                <w:szCs w:val="22"/>
              </w:rPr>
              <w:t xml:space="preserve">Opis: </w:t>
            </w:r>
            <w:r>
              <w:rPr>
                <w:sz w:val="22"/>
                <w:szCs w:val="22"/>
              </w:rPr>
              <w:t xml:space="preserve">Przedmiotem niniejszego zamówienia jest wykonanie prac  związanych  z  remontem drogi gminnej nr 315002T w m. Bolmin, gm. Chęciny. </w:t>
            </w:r>
          </w:p>
          <w:p w14:paraId="0AF02544" w14:textId="77777777" w:rsidR="00816BDC" w:rsidRPr="00064D90" w:rsidRDefault="009A5CCF" w:rsidP="00F774BE">
            <w:pPr>
              <w:pStyle w:val="Tekstpodstawowy"/>
              <w:spacing w:after="0"/>
              <w:jc w:val="both"/>
              <w:rPr>
                <w:sz w:val="22"/>
                <w:szCs w:val="22"/>
                <w:u w:val="single"/>
              </w:rPr>
            </w:pPr>
            <w:r>
              <w:rPr>
                <w:sz w:val="22"/>
                <w:szCs w:val="22"/>
              </w:rPr>
              <w:t xml:space="preserve"> </w:t>
            </w:r>
            <w:r w:rsidR="00816BDC" w:rsidRPr="00064D90">
              <w:rPr>
                <w:sz w:val="22"/>
                <w:szCs w:val="22"/>
                <w:u w:val="single"/>
              </w:rPr>
              <w:t>Charakterystyka robót:</w:t>
            </w:r>
          </w:p>
          <w:p w14:paraId="408E9D50" w14:textId="77777777" w:rsidR="00064D90" w:rsidRPr="00F774BE" w:rsidRDefault="00064D90" w:rsidP="00F774BE">
            <w:pPr>
              <w:jc w:val="both"/>
              <w:rPr>
                <w:sz w:val="22"/>
                <w:szCs w:val="22"/>
              </w:rPr>
            </w:pPr>
            <w:r w:rsidRPr="004D54F4">
              <w:t xml:space="preserve"> </w:t>
            </w:r>
            <w:r w:rsidRPr="00F774BE">
              <w:rPr>
                <w:sz w:val="22"/>
                <w:szCs w:val="22"/>
              </w:rPr>
              <w:t xml:space="preserve">Początek  remontowanej  drogi  gminnej  zaczyna  się  w  km  0+049,65,  a  kończy  w  km 1+801,43 na skrzyżowaniu z DP nr 1271T.  </w:t>
            </w:r>
          </w:p>
          <w:p w14:paraId="3A35E2E6" w14:textId="77777777" w:rsidR="00064D90" w:rsidRPr="00F774BE" w:rsidRDefault="00064D90" w:rsidP="00F774BE">
            <w:pPr>
              <w:jc w:val="both"/>
              <w:rPr>
                <w:sz w:val="22"/>
                <w:szCs w:val="22"/>
              </w:rPr>
            </w:pPr>
            <w:r w:rsidRPr="00F774BE">
              <w:rPr>
                <w:sz w:val="22"/>
                <w:szCs w:val="22"/>
              </w:rPr>
              <w:t xml:space="preserve">Remont  nawierzchni  drogi  gminnej  polegał będzie  na  wymianie  warstw bitumicznych wraz ze wzmocnieniem siatką przesączoną asfaltem oraz umocnieniem pobocza kruszywem łamanym szerokości 0,50m.   </w:t>
            </w:r>
          </w:p>
          <w:p w14:paraId="404E6D6B" w14:textId="77777777" w:rsidR="00064D90" w:rsidRPr="00F774BE" w:rsidRDefault="00064D90" w:rsidP="00F774BE">
            <w:pPr>
              <w:jc w:val="both"/>
              <w:rPr>
                <w:sz w:val="22"/>
                <w:szCs w:val="22"/>
              </w:rPr>
            </w:pPr>
          </w:p>
          <w:p w14:paraId="1BC86FE0" w14:textId="77777777" w:rsidR="00064D90" w:rsidRPr="00F774BE" w:rsidRDefault="00064D90" w:rsidP="00F774BE">
            <w:pPr>
              <w:jc w:val="both"/>
              <w:rPr>
                <w:sz w:val="22"/>
                <w:szCs w:val="22"/>
              </w:rPr>
            </w:pPr>
            <w:r w:rsidRPr="00F774BE">
              <w:rPr>
                <w:sz w:val="22"/>
                <w:szCs w:val="22"/>
              </w:rPr>
              <w:t xml:space="preserve">W zakresie w/w inwestycji  zostaną wykonane następujące roboty:  </w:t>
            </w:r>
          </w:p>
          <w:p w14:paraId="73789B38" w14:textId="77777777" w:rsidR="00064D90" w:rsidRPr="00F774BE" w:rsidRDefault="00064D90" w:rsidP="00F774BE">
            <w:pPr>
              <w:jc w:val="both"/>
              <w:rPr>
                <w:sz w:val="22"/>
                <w:szCs w:val="22"/>
              </w:rPr>
            </w:pPr>
            <w:r w:rsidRPr="00F774BE">
              <w:rPr>
                <w:sz w:val="22"/>
                <w:szCs w:val="22"/>
              </w:rPr>
              <w:t xml:space="preserve">-  remont konstrukcji jezdni, </w:t>
            </w:r>
          </w:p>
          <w:p w14:paraId="74E7B20B" w14:textId="77777777" w:rsidR="00064D90" w:rsidRPr="00F774BE" w:rsidRDefault="00064D90" w:rsidP="00F774BE">
            <w:pPr>
              <w:jc w:val="both"/>
              <w:rPr>
                <w:sz w:val="22"/>
                <w:szCs w:val="22"/>
              </w:rPr>
            </w:pPr>
            <w:r w:rsidRPr="00F774BE">
              <w:rPr>
                <w:sz w:val="22"/>
                <w:szCs w:val="22"/>
              </w:rPr>
              <w:t xml:space="preserve">-  ścięcie i odtworzenie poboczy, </w:t>
            </w:r>
          </w:p>
          <w:p w14:paraId="77A65631" w14:textId="77777777" w:rsidR="00064D90" w:rsidRPr="00F774BE" w:rsidRDefault="00064D90" w:rsidP="00F774BE">
            <w:pPr>
              <w:jc w:val="both"/>
              <w:rPr>
                <w:sz w:val="22"/>
                <w:szCs w:val="22"/>
              </w:rPr>
            </w:pPr>
            <w:r w:rsidRPr="00F774BE">
              <w:rPr>
                <w:sz w:val="22"/>
                <w:szCs w:val="22"/>
              </w:rPr>
              <w:t>-  odmulenie istniejących rowów.</w:t>
            </w:r>
          </w:p>
          <w:p w14:paraId="43457BEE" w14:textId="77777777" w:rsidR="00064D90" w:rsidRPr="00F774BE" w:rsidRDefault="00064D90" w:rsidP="00F774BE">
            <w:pPr>
              <w:jc w:val="both"/>
              <w:rPr>
                <w:sz w:val="22"/>
                <w:szCs w:val="22"/>
              </w:rPr>
            </w:pPr>
            <w:r w:rsidRPr="00F774BE">
              <w:rPr>
                <w:sz w:val="22"/>
                <w:szCs w:val="22"/>
              </w:rPr>
              <w:t xml:space="preserve">- przebrukowanie  cieku przykrawężnikowego na odcinku od km 0+648,78 do km 0+757,02 </w:t>
            </w:r>
          </w:p>
          <w:p w14:paraId="5BB0231D" w14:textId="77777777" w:rsidR="00064D90" w:rsidRPr="00F774BE" w:rsidRDefault="00064D90" w:rsidP="00F774BE">
            <w:pPr>
              <w:jc w:val="both"/>
              <w:rPr>
                <w:b/>
                <w:bCs/>
                <w:sz w:val="22"/>
                <w:szCs w:val="22"/>
              </w:rPr>
            </w:pPr>
          </w:p>
          <w:p w14:paraId="0F3FFE95" w14:textId="77777777" w:rsidR="00064D90" w:rsidRPr="00F774BE" w:rsidRDefault="00064D90" w:rsidP="00F774BE">
            <w:pPr>
              <w:jc w:val="both"/>
              <w:rPr>
                <w:b/>
                <w:bCs/>
                <w:sz w:val="22"/>
                <w:szCs w:val="22"/>
              </w:rPr>
            </w:pPr>
            <w:r w:rsidRPr="00F774BE">
              <w:rPr>
                <w:b/>
                <w:bCs/>
                <w:sz w:val="22"/>
                <w:szCs w:val="22"/>
              </w:rPr>
              <w:t>Konstrukcja  jezdni</w:t>
            </w:r>
          </w:p>
          <w:p w14:paraId="251654F3" w14:textId="77777777" w:rsidR="00064D90" w:rsidRPr="00F774BE" w:rsidRDefault="00064D90" w:rsidP="00F774BE">
            <w:pPr>
              <w:jc w:val="both"/>
              <w:rPr>
                <w:sz w:val="22"/>
                <w:szCs w:val="22"/>
              </w:rPr>
            </w:pPr>
            <w:r w:rsidRPr="00F774BE">
              <w:rPr>
                <w:sz w:val="22"/>
                <w:szCs w:val="22"/>
              </w:rPr>
              <w:t xml:space="preserve">- frezowanie istniejącej nawierzchni grubości 8 cm </w:t>
            </w:r>
          </w:p>
          <w:p w14:paraId="64C5B84E" w14:textId="77777777" w:rsidR="00064D90" w:rsidRPr="00F774BE" w:rsidRDefault="00064D90" w:rsidP="00F774BE">
            <w:pPr>
              <w:jc w:val="both"/>
              <w:rPr>
                <w:sz w:val="22"/>
                <w:szCs w:val="22"/>
              </w:rPr>
            </w:pPr>
            <w:r w:rsidRPr="00F774BE">
              <w:rPr>
                <w:sz w:val="22"/>
                <w:szCs w:val="22"/>
              </w:rPr>
              <w:t xml:space="preserve">-  warstwa ścieralna z betonu asfaltowego AC 11S grubości 4 cm </w:t>
            </w:r>
          </w:p>
          <w:p w14:paraId="103C73DC" w14:textId="77777777" w:rsidR="00064D90" w:rsidRPr="00F774BE" w:rsidRDefault="00064D90" w:rsidP="00F774BE">
            <w:pPr>
              <w:jc w:val="both"/>
              <w:rPr>
                <w:sz w:val="22"/>
                <w:szCs w:val="22"/>
              </w:rPr>
            </w:pPr>
            <w:r w:rsidRPr="00F774BE">
              <w:rPr>
                <w:sz w:val="22"/>
                <w:szCs w:val="22"/>
              </w:rPr>
              <w:t xml:space="preserve">-  siatka do wzmacniania nawierzchni bitumicznych wstępnie przesączona asfaltem </w:t>
            </w:r>
          </w:p>
          <w:p w14:paraId="7A358B7F" w14:textId="77777777" w:rsidR="00064D90" w:rsidRPr="00F774BE" w:rsidRDefault="00064D90" w:rsidP="00F774BE">
            <w:pPr>
              <w:jc w:val="both"/>
              <w:rPr>
                <w:sz w:val="22"/>
                <w:szCs w:val="22"/>
              </w:rPr>
            </w:pPr>
            <w:r w:rsidRPr="00F774BE">
              <w:rPr>
                <w:sz w:val="22"/>
                <w:szCs w:val="22"/>
              </w:rPr>
              <w:t xml:space="preserve">-  warstwa wiążąca z betonu asfaltowego AC 16W grubości 4 cm </w:t>
            </w:r>
          </w:p>
          <w:p w14:paraId="73357966" w14:textId="77777777" w:rsidR="00064D90" w:rsidRPr="00F774BE" w:rsidRDefault="00064D90" w:rsidP="00F774BE">
            <w:pPr>
              <w:jc w:val="both"/>
              <w:rPr>
                <w:sz w:val="22"/>
                <w:szCs w:val="22"/>
              </w:rPr>
            </w:pPr>
            <w:r w:rsidRPr="00F774BE">
              <w:rPr>
                <w:sz w:val="22"/>
                <w:szCs w:val="22"/>
              </w:rPr>
              <w:t>-  istniejąca konstrukcja nawierzchni.</w:t>
            </w:r>
          </w:p>
          <w:p w14:paraId="79215D59" w14:textId="77777777" w:rsidR="00E9100C" w:rsidRPr="00F774BE" w:rsidRDefault="00E9100C" w:rsidP="00F774BE">
            <w:pPr>
              <w:pStyle w:val="Tekstpodstawowy"/>
              <w:spacing w:before="240" w:after="0"/>
              <w:jc w:val="both"/>
              <w:rPr>
                <w:sz w:val="22"/>
                <w:szCs w:val="22"/>
              </w:rPr>
            </w:pPr>
            <w:r w:rsidRPr="00F774BE">
              <w:rPr>
                <w:sz w:val="22"/>
                <w:szCs w:val="22"/>
              </w:rPr>
              <w:t>Szczegółowy zakres robót oraz warunki ich realizacji zawierają:</w:t>
            </w:r>
          </w:p>
          <w:p w14:paraId="100717AC" w14:textId="77777777" w:rsidR="00E9100C" w:rsidRPr="00F774BE" w:rsidRDefault="00E9100C" w:rsidP="002E0C39">
            <w:pPr>
              <w:pStyle w:val="Tekstpodstawowy"/>
              <w:spacing w:after="0"/>
              <w:jc w:val="both"/>
              <w:rPr>
                <w:sz w:val="22"/>
                <w:szCs w:val="22"/>
              </w:rPr>
            </w:pPr>
            <w:r w:rsidRPr="00F774BE">
              <w:rPr>
                <w:sz w:val="22"/>
                <w:szCs w:val="22"/>
              </w:rPr>
              <w:t>a) przedmiary robót;</w:t>
            </w:r>
          </w:p>
          <w:p w14:paraId="7B23CA2B" w14:textId="77777777" w:rsidR="00E9100C" w:rsidRPr="00F774BE" w:rsidRDefault="00E9100C" w:rsidP="002E0C39">
            <w:pPr>
              <w:pStyle w:val="Tekstpodstawowy"/>
              <w:spacing w:after="0"/>
              <w:jc w:val="both"/>
              <w:rPr>
                <w:sz w:val="22"/>
                <w:szCs w:val="22"/>
              </w:rPr>
            </w:pPr>
            <w:r w:rsidRPr="00F774BE">
              <w:rPr>
                <w:sz w:val="22"/>
                <w:szCs w:val="22"/>
              </w:rPr>
              <w:t>b) specyfikacje techniczne wykonania i odbioru robót</w:t>
            </w:r>
          </w:p>
          <w:p w14:paraId="270FC5AA" w14:textId="77777777" w:rsidR="00E9100C" w:rsidRPr="00F774BE" w:rsidRDefault="00E9100C" w:rsidP="002E0C39">
            <w:pPr>
              <w:jc w:val="both"/>
              <w:rPr>
                <w:sz w:val="22"/>
                <w:szCs w:val="22"/>
              </w:rPr>
            </w:pPr>
            <w:r w:rsidRPr="00F774BE">
              <w:rPr>
                <w:sz w:val="22"/>
                <w:szCs w:val="22"/>
              </w:rPr>
              <w:t xml:space="preserve">c) projekty wykonawcze; </w:t>
            </w:r>
          </w:p>
          <w:p w14:paraId="231ECFEB" w14:textId="77777777" w:rsidR="00E9100C" w:rsidRPr="00AD73BC" w:rsidRDefault="00E9100C" w:rsidP="00E9100C">
            <w:pPr>
              <w:jc w:val="both"/>
              <w:rPr>
                <w:sz w:val="22"/>
                <w:szCs w:val="22"/>
              </w:rPr>
            </w:pPr>
          </w:p>
          <w:p w14:paraId="701B36F2" w14:textId="77777777" w:rsidR="00E9100C" w:rsidRPr="00AD73BC" w:rsidRDefault="00E9100C" w:rsidP="00E9100C">
            <w:pPr>
              <w:spacing w:after="120"/>
              <w:jc w:val="both"/>
              <w:rPr>
                <w:b/>
                <w:bCs/>
                <w:i/>
                <w:iCs/>
                <w:sz w:val="22"/>
                <w:szCs w:val="22"/>
                <w:u w:val="single"/>
              </w:rPr>
            </w:pPr>
            <w:r w:rsidRPr="00AD73BC">
              <w:rPr>
                <w:b/>
                <w:bCs/>
                <w:i/>
                <w:iCs/>
                <w:sz w:val="22"/>
                <w:szCs w:val="22"/>
                <w:u w:val="single"/>
              </w:rPr>
              <w:t>UWAGA!</w:t>
            </w:r>
          </w:p>
          <w:p w14:paraId="5F17D42E" w14:textId="77777777" w:rsidR="00E9100C" w:rsidRPr="00AD73BC" w:rsidRDefault="00E9100C" w:rsidP="002E0C39">
            <w:pPr>
              <w:spacing w:after="120"/>
              <w:jc w:val="both"/>
              <w:rPr>
                <w:sz w:val="22"/>
                <w:szCs w:val="22"/>
              </w:rPr>
            </w:pPr>
            <w:r w:rsidRPr="00AD73BC">
              <w:rPr>
                <w:sz w:val="22"/>
                <w:szCs w:val="22"/>
              </w:rPr>
              <w:t>Dokumentacja projektowa może wskazywać dla niektórych materiałów i urządzeń znaki towarowe lub pochodzenie. W tych przypadkach wszystkie użyte w projektach technicznych, przedmiarach robót, 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w:t>
            </w:r>
            <w:r>
              <w:rPr>
                <w:sz w:val="22"/>
                <w:szCs w:val="22"/>
              </w:rPr>
              <w:t xml:space="preserve"> </w:t>
            </w:r>
            <w:r w:rsidRPr="00AD73BC">
              <w:rPr>
                <w:sz w:val="22"/>
                <w:szCs w:val="22"/>
              </w:rPr>
              <w:t>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7143D78B" w14:textId="3033C2B3" w:rsidR="00E9100C" w:rsidRDefault="00E9100C" w:rsidP="002E0C39">
            <w:pPr>
              <w:pStyle w:val="Tekstpodstawowy"/>
              <w:rPr>
                <w:b/>
                <w:sz w:val="22"/>
                <w:szCs w:val="22"/>
              </w:rPr>
            </w:pPr>
            <w:r w:rsidRPr="00AD73BC">
              <w:rPr>
                <w:sz w:val="22"/>
                <w:szCs w:val="22"/>
              </w:rPr>
              <w:lastRenderedPageBreak/>
              <w:t>Jakość dostarczonych do budowy materiałów, wyrobów i elementów musi być zgodna z wymaganiami normowymi, atestami, świadectwami dopuszczenia do stosowania i ustaleniami projektów wykonawczych oraz wymaganiami zawartymi w SWZ. Dokumenty potwierdzające spełnienie powyższych warunków Wykonawca przekaże Zamawiającemu.</w:t>
            </w:r>
          </w:p>
          <w:p w14:paraId="6C5BF08D" w14:textId="551A693B" w:rsidR="009A5CCF" w:rsidRDefault="009A5CCF">
            <w:pPr>
              <w:pStyle w:val="Tekstpodstawowy"/>
              <w:spacing w:line="276" w:lineRule="auto"/>
              <w:rPr>
                <w:b/>
                <w:sz w:val="22"/>
                <w:szCs w:val="22"/>
              </w:rPr>
            </w:pPr>
            <w:r>
              <w:rPr>
                <w:sz w:val="22"/>
                <w:szCs w:val="22"/>
              </w:rPr>
              <w:t>Informacje dotyczące oferty wariantowej, o której mowa w art. 92 ustawy Pzp:</w:t>
            </w:r>
          </w:p>
          <w:p w14:paraId="1E2846A3" w14:textId="77777777" w:rsidR="009A5CCF" w:rsidRDefault="009A5CCF">
            <w:pPr>
              <w:pStyle w:val="Tekstpodstawowy"/>
              <w:spacing w:line="276" w:lineRule="auto"/>
              <w:rPr>
                <w:sz w:val="22"/>
                <w:szCs w:val="22"/>
              </w:rPr>
            </w:pPr>
            <w:r>
              <w:rPr>
                <w:b/>
                <w:sz w:val="22"/>
                <w:szCs w:val="22"/>
              </w:rPr>
              <w:t>Zamawiający nie dopuszcza składania ofert wariantowych</w:t>
            </w:r>
            <w:r>
              <w:rPr>
                <w:sz w:val="22"/>
                <w:szCs w:val="22"/>
              </w:rPr>
              <w:t xml:space="preserve">. </w:t>
            </w:r>
          </w:p>
        </w:tc>
      </w:tr>
    </w:tbl>
    <w:p w14:paraId="5CE277D2" w14:textId="6D7E86E4" w:rsidR="001B365B" w:rsidRDefault="000B2441" w:rsidP="001B365B">
      <w:pPr>
        <w:numPr>
          <w:ilvl w:val="1"/>
          <w:numId w:val="1"/>
        </w:numPr>
        <w:spacing w:before="120"/>
        <w:jc w:val="both"/>
        <w:outlineLvl w:val="1"/>
        <w:rPr>
          <w:bCs/>
          <w:iCs/>
          <w:color w:val="000000"/>
          <w:sz w:val="22"/>
          <w:szCs w:val="22"/>
        </w:rPr>
      </w:pPr>
      <w:r w:rsidRPr="000B2441">
        <w:rPr>
          <w:bCs/>
          <w:iCs/>
          <w:color w:val="000000"/>
          <w:sz w:val="22"/>
          <w:szCs w:val="22"/>
        </w:rPr>
        <w:lastRenderedPageBreak/>
        <w:t>Części nie mogą być dzielone przez Wykonawców, oferty nie zawierające pełnego zakresu przedmiotu zamówienia określonego w zadaniu częściowym zostaną odrzucone</w:t>
      </w:r>
      <w:r>
        <w:rPr>
          <w:bCs/>
          <w:iCs/>
          <w:color w:val="000000"/>
          <w:sz w:val="22"/>
          <w:szCs w:val="22"/>
        </w:rPr>
        <w:t>.</w:t>
      </w:r>
      <w:r w:rsidR="00E801F3">
        <w:rPr>
          <w:bCs/>
          <w:iCs/>
          <w:color w:val="000000"/>
          <w:sz w:val="22"/>
          <w:szCs w:val="22"/>
        </w:rPr>
        <w:t xml:space="preserve"> </w:t>
      </w:r>
    </w:p>
    <w:p w14:paraId="14E2314B" w14:textId="7C212BDF" w:rsidR="00E801F3" w:rsidRPr="000B2441" w:rsidRDefault="000B2441" w:rsidP="00E801F3">
      <w:pPr>
        <w:numPr>
          <w:ilvl w:val="1"/>
          <w:numId w:val="1"/>
        </w:numPr>
        <w:spacing w:before="120"/>
        <w:jc w:val="both"/>
        <w:outlineLvl w:val="1"/>
        <w:rPr>
          <w:bCs/>
          <w:iCs/>
          <w:color w:val="000000"/>
          <w:sz w:val="22"/>
          <w:szCs w:val="22"/>
        </w:rPr>
      </w:pPr>
      <w:r w:rsidRPr="000B2441">
        <w:rPr>
          <w:sz w:val="22"/>
          <w:szCs w:val="22"/>
        </w:rPr>
        <w:t xml:space="preserve">Wykonawca może złożyć ofertę w odniesieniu do </w:t>
      </w:r>
      <w:r w:rsidRPr="000B2441">
        <w:rPr>
          <w:sz w:val="22"/>
          <w:szCs w:val="22"/>
        </w:rPr>
        <w:fldChar w:fldCharType="begin">
          <w:ffData>
            <w:name w:val="Wybór3"/>
            <w:enabled/>
            <w:calcOnExit w:val="0"/>
            <w:checkBox>
              <w:sizeAuto/>
              <w:default w:val="0"/>
              <w:checked/>
            </w:checkBox>
          </w:ffData>
        </w:fldChar>
      </w:r>
      <w:bookmarkStart w:id="6" w:name="Wybór3"/>
      <w:r w:rsidRPr="000B2441">
        <w:rPr>
          <w:sz w:val="22"/>
          <w:szCs w:val="22"/>
        </w:rPr>
        <w:instrText xml:space="preserve"> FORMCHECKBOX </w:instrText>
      </w:r>
      <w:r w:rsidRPr="000B2441">
        <w:rPr>
          <w:sz w:val="22"/>
          <w:szCs w:val="22"/>
        </w:rPr>
      </w:r>
      <w:r w:rsidRPr="000B2441">
        <w:rPr>
          <w:sz w:val="22"/>
          <w:szCs w:val="22"/>
        </w:rPr>
        <w:fldChar w:fldCharType="end"/>
      </w:r>
      <w:bookmarkEnd w:id="6"/>
      <w:r w:rsidRPr="000B2441">
        <w:rPr>
          <w:sz w:val="22"/>
          <w:szCs w:val="22"/>
        </w:rPr>
        <w:t xml:space="preserve"> wszystkich części zamówienia  </w:t>
      </w:r>
      <w:r w:rsidRPr="000B2441">
        <w:rPr>
          <w:sz w:val="22"/>
          <w:szCs w:val="22"/>
        </w:rPr>
        <w:fldChar w:fldCharType="begin">
          <w:ffData>
            <w:name w:val="Wybór4"/>
            <w:enabled/>
            <w:calcOnExit w:val="0"/>
            <w:checkBox>
              <w:sizeAuto/>
              <w:default w:val="0"/>
              <w:checked w:val="0"/>
            </w:checkBox>
          </w:ffData>
        </w:fldChar>
      </w:r>
      <w:bookmarkStart w:id="7" w:name="Wybór4"/>
      <w:r w:rsidRPr="000B2441">
        <w:rPr>
          <w:sz w:val="22"/>
          <w:szCs w:val="22"/>
        </w:rPr>
        <w:instrText xml:space="preserve"> FORMCHECKBOX </w:instrText>
      </w:r>
      <w:r w:rsidRPr="000B2441">
        <w:rPr>
          <w:sz w:val="22"/>
          <w:szCs w:val="22"/>
        </w:rPr>
      </w:r>
      <w:r w:rsidRPr="000B2441">
        <w:rPr>
          <w:sz w:val="22"/>
          <w:szCs w:val="22"/>
        </w:rPr>
        <w:fldChar w:fldCharType="end"/>
      </w:r>
      <w:bookmarkEnd w:id="7"/>
      <w:r w:rsidRPr="000B2441">
        <w:rPr>
          <w:sz w:val="22"/>
          <w:szCs w:val="22"/>
        </w:rPr>
        <w:t xml:space="preserve"> maksymalnej liczby części zamówienia: [ </w:t>
      </w:r>
      <w:r w:rsidRPr="000B2441">
        <w:rPr>
          <w:color w:val="FF0000"/>
          <w:sz w:val="22"/>
          <w:szCs w:val="22"/>
        </w:rPr>
        <w:t xml:space="preserve"> </w:t>
      </w:r>
      <w:r w:rsidRPr="000B2441">
        <w:rPr>
          <w:sz w:val="22"/>
          <w:szCs w:val="22"/>
        </w:rPr>
        <w:t xml:space="preserve">] </w:t>
      </w:r>
      <w:r w:rsidRPr="000B2441">
        <w:rPr>
          <w:sz w:val="22"/>
          <w:szCs w:val="22"/>
        </w:rPr>
        <w:fldChar w:fldCharType="begin">
          <w:ffData>
            <w:name w:val="Wybór5"/>
            <w:enabled/>
            <w:calcOnExit w:val="0"/>
            <w:checkBox>
              <w:sizeAuto/>
              <w:default w:val="0"/>
              <w:checked w:val="0"/>
            </w:checkBox>
          </w:ffData>
        </w:fldChar>
      </w:r>
      <w:bookmarkStart w:id="8" w:name="Wybór5"/>
      <w:r w:rsidRPr="000B2441">
        <w:rPr>
          <w:sz w:val="22"/>
          <w:szCs w:val="22"/>
        </w:rPr>
        <w:instrText xml:space="preserve"> FORMCHECKBOX </w:instrText>
      </w:r>
      <w:r w:rsidRPr="000B2441">
        <w:rPr>
          <w:sz w:val="22"/>
          <w:szCs w:val="22"/>
        </w:rPr>
      </w:r>
      <w:r w:rsidRPr="000B2441">
        <w:rPr>
          <w:sz w:val="22"/>
          <w:szCs w:val="22"/>
        </w:rPr>
        <w:fldChar w:fldCharType="end"/>
      </w:r>
      <w:bookmarkEnd w:id="8"/>
      <w:r w:rsidRPr="000B2441">
        <w:rPr>
          <w:sz w:val="22"/>
          <w:szCs w:val="22"/>
        </w:rPr>
        <w:t xml:space="preserve">  tylko jednej części zamówienia</w:t>
      </w:r>
      <w:r>
        <w:rPr>
          <w:sz w:val="22"/>
          <w:szCs w:val="22"/>
        </w:rPr>
        <w:t>.</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37419031" w14:textId="77777777" w:rsidR="000B2441" w:rsidRPr="000B2441" w:rsidRDefault="000B2441" w:rsidP="000B2441">
      <w:pPr>
        <w:tabs>
          <w:tab w:val="left" w:pos="708"/>
        </w:tabs>
        <w:spacing w:before="120"/>
        <w:ind w:left="680"/>
        <w:jc w:val="both"/>
        <w:outlineLvl w:val="1"/>
        <w:rPr>
          <w:bCs/>
          <w:iCs/>
          <w:color w:val="000000"/>
          <w:sz w:val="22"/>
          <w:szCs w:val="22"/>
        </w:rPr>
      </w:pPr>
      <w:r w:rsidRPr="000B2441">
        <w:rPr>
          <w:bCs/>
          <w:iCs/>
          <w:color w:val="000000"/>
          <w:sz w:val="22"/>
          <w:szCs w:val="22"/>
        </w:rPr>
        <w:t>Wykonawca jest zobowiązany do zatrudnienia na podstawie umowy o pracę w wymiarze nie mniejszym niż 1/2 etatu następujących osób:</w:t>
      </w:r>
    </w:p>
    <w:p w14:paraId="41ADE2D0" w14:textId="6945841C" w:rsidR="001B365B" w:rsidRPr="00495D67" w:rsidRDefault="000B2441" w:rsidP="000B2441">
      <w:pPr>
        <w:tabs>
          <w:tab w:val="left" w:pos="708"/>
        </w:tabs>
        <w:spacing w:before="120"/>
        <w:ind w:left="680"/>
        <w:jc w:val="both"/>
        <w:outlineLvl w:val="1"/>
        <w:rPr>
          <w:bCs/>
          <w:iCs/>
          <w:sz w:val="22"/>
          <w:szCs w:val="22"/>
        </w:rPr>
      </w:pPr>
      <w:r w:rsidRPr="000B2441">
        <w:rPr>
          <w:bCs/>
          <w:iCs/>
          <w:color w:val="000000"/>
          <w:sz w:val="22"/>
          <w:szCs w:val="22"/>
        </w:rPr>
        <w:t>- 2 pracowników wykonujących roboty drogowe dotyczące konstrukcji jezdni i chodnika</w:t>
      </w:r>
      <w:r w:rsidR="00C90469" w:rsidRPr="00495D67">
        <w:rPr>
          <w:bCs/>
          <w:iCs/>
          <w:color w:val="000000"/>
          <w:sz w:val="22"/>
          <w:szCs w:val="22"/>
        </w:rPr>
        <w:t>.</w:t>
      </w:r>
    </w:p>
    <w:p w14:paraId="46E3106A" w14:textId="260FAEF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000B2441">
        <w:rPr>
          <w:bCs/>
          <w:iCs/>
          <w:color w:val="000000"/>
          <w:sz w:val="22"/>
          <w:szCs w:val="22"/>
        </w:rPr>
        <w:t xml:space="preserve"> - </w:t>
      </w:r>
      <w:r w:rsidR="000B2441" w:rsidRPr="000B2441">
        <w:rPr>
          <w:bCs/>
          <w:iCs/>
          <w:color w:val="000000"/>
          <w:sz w:val="22"/>
          <w:szCs w:val="22"/>
        </w:rPr>
        <w:t>dla zadania częściowego: 1, 2, 3, 4</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9" w:name="_Toc258314245"/>
      <w:r w:rsidRPr="00194A48">
        <w:rPr>
          <w:b/>
          <w:bCs/>
          <w:caps/>
          <w:kern w:val="32"/>
          <w:sz w:val="22"/>
          <w:szCs w:val="22"/>
        </w:rPr>
        <w:t>Informacja o przewidywanych zamówieniach, o których mowa w art. 214 ust. 1 pkt 7 i 8 USTAWY PZP</w:t>
      </w:r>
      <w:bookmarkEnd w:id="9"/>
      <w:r w:rsidRPr="00194A48">
        <w:rPr>
          <w:b/>
          <w:bCs/>
          <w:caps/>
          <w:kern w:val="32"/>
          <w:sz w:val="22"/>
          <w:szCs w:val="22"/>
        </w:rPr>
        <w:t>.</w:t>
      </w:r>
    </w:p>
    <w:p w14:paraId="762D859C" w14:textId="5EB54BF1" w:rsidR="001B365B" w:rsidRPr="00495D67" w:rsidRDefault="0011153F" w:rsidP="00495D67">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 xml:space="preserve">Zamawiający </w:t>
      </w:r>
      <w:r w:rsidR="000B2441">
        <w:rPr>
          <w:bCs/>
          <w:iCs/>
          <w:color w:val="000000"/>
          <w:sz w:val="22"/>
          <w:szCs w:val="22"/>
          <w:lang w:eastAsia="x-none"/>
        </w:rPr>
        <w:t xml:space="preserve">nie </w:t>
      </w:r>
      <w:r>
        <w:rPr>
          <w:bCs/>
          <w:iCs/>
          <w:color w:val="000000"/>
          <w:sz w:val="22"/>
          <w:szCs w:val="22"/>
          <w:lang w:val="x-none" w:eastAsia="x-none"/>
        </w:rPr>
        <w:t>przewiduje udzielenie zamówień, o których mowa w art. 214 ust. 1 pkt 7 i 8 ustawy Pzp</w:t>
      </w:r>
      <w:r>
        <w:rPr>
          <w:bCs/>
          <w:iCs/>
          <w:color w:val="000000"/>
          <w:sz w:val="22"/>
          <w:szCs w:val="22"/>
          <w:lang w:eastAsia="x-none"/>
        </w:rPr>
        <w:t>:</w:t>
      </w:r>
      <w:r w:rsidR="00495D67">
        <w:rPr>
          <w:bCs/>
          <w:iCs/>
          <w:color w:val="000000"/>
          <w:sz w:val="22"/>
          <w:szCs w:val="22"/>
          <w:lang w:eastAsia="x-none"/>
        </w:rPr>
        <w:t xml:space="preserve"> </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0" w:name="_Toc258314246"/>
      <w:r w:rsidRPr="00194A48">
        <w:rPr>
          <w:b/>
          <w:bCs/>
          <w:caps/>
          <w:kern w:val="32"/>
          <w:sz w:val="22"/>
          <w:szCs w:val="22"/>
        </w:rPr>
        <w:t>Termin wykonania zamówienia</w:t>
      </w:r>
      <w:bookmarkEnd w:id="10"/>
    </w:p>
    <w:p w14:paraId="7C1B20FC" w14:textId="45C9F1A5" w:rsidR="001B365B" w:rsidRPr="003E4F42" w:rsidRDefault="001B365B" w:rsidP="00A51554">
      <w:pPr>
        <w:tabs>
          <w:tab w:val="left" w:pos="708"/>
        </w:tabs>
        <w:spacing w:before="120"/>
        <w:ind w:left="426"/>
        <w:jc w:val="both"/>
        <w:outlineLvl w:val="1"/>
        <w:rPr>
          <w:bCs/>
          <w:iCs/>
          <w:color w:val="000000"/>
          <w:sz w:val="22"/>
          <w:szCs w:val="22"/>
          <w:lang w:val="x-none" w:eastAsia="x-none"/>
        </w:rPr>
      </w:pPr>
      <w:r w:rsidRPr="00194A48">
        <w:rPr>
          <w:bCs/>
          <w:iCs/>
          <w:color w:val="000000"/>
          <w:sz w:val="22"/>
          <w:szCs w:val="22"/>
        </w:rPr>
        <w:t xml:space="preserve">Zamówienie musi zostać </w:t>
      </w:r>
      <w:r w:rsidRPr="003E4F42">
        <w:rPr>
          <w:bCs/>
          <w:iCs/>
          <w:color w:val="000000"/>
          <w:sz w:val="22"/>
          <w:szCs w:val="22"/>
        </w:rPr>
        <w:t xml:space="preserve">zrealizowane w terminie: </w:t>
      </w:r>
      <w:r w:rsidR="00495D67" w:rsidRPr="003E4F42">
        <w:rPr>
          <w:b/>
          <w:bCs/>
          <w:iCs/>
          <w:color w:val="000000"/>
          <w:sz w:val="22"/>
          <w:szCs w:val="22"/>
          <w:lang w:eastAsia="x-none"/>
        </w:rPr>
        <w:t>6</w:t>
      </w:r>
      <w:r w:rsidR="006D6270" w:rsidRPr="003E4F42">
        <w:rPr>
          <w:b/>
          <w:bCs/>
          <w:iCs/>
          <w:color w:val="000000"/>
          <w:sz w:val="22"/>
          <w:szCs w:val="22"/>
          <w:lang w:eastAsia="x-none"/>
        </w:rPr>
        <w:t xml:space="preserve"> </w:t>
      </w:r>
      <w:r w:rsidR="00EC1732" w:rsidRPr="003E4F42">
        <w:rPr>
          <w:b/>
          <w:bCs/>
          <w:iCs/>
          <w:color w:val="000000"/>
          <w:sz w:val="22"/>
          <w:szCs w:val="22"/>
          <w:lang w:eastAsia="x-none"/>
        </w:rPr>
        <w:t>miesięcy</w:t>
      </w:r>
      <w:r w:rsidR="00A51554" w:rsidRPr="003E4F42">
        <w:rPr>
          <w:b/>
          <w:bCs/>
          <w:iCs/>
          <w:color w:val="000000"/>
          <w:sz w:val="22"/>
          <w:szCs w:val="22"/>
          <w:lang w:val="x-none" w:eastAsia="x-none"/>
        </w:rPr>
        <w:t xml:space="preserve"> od daty udzielenia zamówienia</w:t>
      </w:r>
      <w:r w:rsidR="000B2441">
        <w:rPr>
          <w:b/>
          <w:bCs/>
          <w:iCs/>
          <w:color w:val="000000"/>
          <w:sz w:val="22"/>
          <w:szCs w:val="22"/>
          <w:lang w:eastAsia="x-none"/>
        </w:rPr>
        <w:t xml:space="preserve"> - </w:t>
      </w:r>
      <w:r w:rsidR="000B2441" w:rsidRPr="000B2441">
        <w:rPr>
          <w:b/>
          <w:bCs/>
          <w:iCs/>
          <w:color w:val="000000"/>
          <w:sz w:val="22"/>
          <w:szCs w:val="22"/>
          <w:lang w:eastAsia="x-none"/>
        </w:rPr>
        <w:t>dla zadania częściowego: 1, 2, 3, 4</w:t>
      </w:r>
      <w:r w:rsidR="00A51554" w:rsidRPr="003E4F42">
        <w:rPr>
          <w:bCs/>
          <w:iCs/>
          <w:color w:val="000000"/>
          <w:sz w:val="22"/>
          <w:szCs w:val="22"/>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1" w:name="_Toc258314247"/>
      <w:r w:rsidRPr="00194A48">
        <w:rPr>
          <w:b/>
          <w:bCs/>
          <w:caps/>
          <w:kern w:val="32"/>
          <w:sz w:val="22"/>
          <w:szCs w:val="22"/>
        </w:rPr>
        <w:t>Informacja o warunkach udziału w postępowaniu</w:t>
      </w:r>
      <w:bookmarkEnd w:id="11"/>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0389DC81" w14:textId="77777777" w:rsidR="00251A93" w:rsidRPr="00251A93" w:rsidRDefault="00C90469" w:rsidP="00251A93">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251A93" w:rsidRPr="00251A93">
              <w:rPr>
                <w:b/>
                <w:i/>
                <w:sz w:val="22"/>
                <w:szCs w:val="22"/>
                <w:u w:val="single"/>
              </w:rPr>
              <w:t>Zadanie nr 1</w:t>
            </w:r>
            <w:r w:rsidR="00251A93" w:rsidRPr="00251A93">
              <w:rPr>
                <w:b/>
                <w:i/>
                <w:sz w:val="22"/>
                <w:szCs w:val="22"/>
              </w:rPr>
              <w:t xml:space="preserve"> -  200 000,00 zł  </w:t>
            </w:r>
          </w:p>
          <w:p w14:paraId="5ADCF011" w14:textId="77777777" w:rsidR="00251A93" w:rsidRPr="00251A93" w:rsidRDefault="00251A93" w:rsidP="00251A93">
            <w:pPr>
              <w:spacing w:before="60" w:after="120"/>
              <w:jc w:val="both"/>
              <w:rPr>
                <w:b/>
                <w:i/>
                <w:sz w:val="22"/>
                <w:szCs w:val="22"/>
              </w:rPr>
            </w:pPr>
            <w:r w:rsidRPr="00251A93">
              <w:rPr>
                <w:b/>
                <w:i/>
                <w:sz w:val="22"/>
                <w:szCs w:val="22"/>
                <w:u w:val="single"/>
              </w:rPr>
              <w:t>Zadanie nr 2</w:t>
            </w:r>
            <w:r w:rsidRPr="00251A93">
              <w:rPr>
                <w:b/>
                <w:i/>
                <w:sz w:val="22"/>
                <w:szCs w:val="22"/>
              </w:rPr>
              <w:t xml:space="preserve"> -  800 000,00 zł  </w:t>
            </w:r>
          </w:p>
          <w:p w14:paraId="68F2A6A6" w14:textId="77777777" w:rsidR="00251A93" w:rsidRPr="00251A93" w:rsidRDefault="00251A93" w:rsidP="00251A93">
            <w:pPr>
              <w:spacing w:before="60" w:after="120"/>
              <w:jc w:val="both"/>
              <w:rPr>
                <w:b/>
                <w:i/>
                <w:sz w:val="22"/>
                <w:szCs w:val="22"/>
              </w:rPr>
            </w:pPr>
            <w:r w:rsidRPr="00251A93">
              <w:rPr>
                <w:b/>
                <w:i/>
                <w:sz w:val="22"/>
                <w:szCs w:val="22"/>
                <w:u w:val="single"/>
              </w:rPr>
              <w:t>Zadanie nr 3</w:t>
            </w:r>
            <w:r w:rsidRPr="00251A93">
              <w:rPr>
                <w:b/>
                <w:i/>
                <w:sz w:val="22"/>
                <w:szCs w:val="22"/>
              </w:rPr>
              <w:t xml:space="preserve"> -  400 000,00 zł  </w:t>
            </w:r>
          </w:p>
          <w:p w14:paraId="3FF00C6A" w14:textId="77777777" w:rsidR="00251A93" w:rsidRPr="00251A93" w:rsidRDefault="00251A93" w:rsidP="00251A93">
            <w:pPr>
              <w:spacing w:before="60" w:after="120"/>
              <w:jc w:val="both"/>
              <w:rPr>
                <w:b/>
                <w:i/>
                <w:sz w:val="22"/>
                <w:szCs w:val="22"/>
              </w:rPr>
            </w:pPr>
            <w:r w:rsidRPr="00251A93">
              <w:rPr>
                <w:b/>
                <w:i/>
                <w:sz w:val="22"/>
                <w:szCs w:val="22"/>
                <w:u w:val="single"/>
              </w:rPr>
              <w:t>Zadanie nr 4</w:t>
            </w:r>
            <w:r w:rsidRPr="00251A93">
              <w:rPr>
                <w:b/>
                <w:i/>
                <w:sz w:val="22"/>
                <w:szCs w:val="22"/>
              </w:rPr>
              <w:t xml:space="preserve"> -  1 200 000,00 zł  </w:t>
            </w:r>
          </w:p>
          <w:p w14:paraId="17BD75C0" w14:textId="7BABACEF" w:rsidR="00C90469" w:rsidRPr="00251A93" w:rsidRDefault="00251A93" w:rsidP="00251A93">
            <w:pPr>
              <w:spacing w:before="60" w:after="120"/>
              <w:jc w:val="both"/>
              <w:rPr>
                <w:bCs/>
                <w:iCs/>
                <w:sz w:val="22"/>
                <w:szCs w:val="22"/>
              </w:rPr>
            </w:pPr>
            <w:r w:rsidRPr="00251A93">
              <w:rPr>
                <w:bCs/>
                <w:iCs/>
                <w:sz w:val="22"/>
                <w:szCs w:val="22"/>
              </w:rPr>
              <w:lastRenderedPageBreak/>
              <w:t xml:space="preserve">Wykonawcy składający ofertę na więcej </w:t>
            </w:r>
            <w:r w:rsidRPr="00251A93">
              <w:rPr>
                <w:bCs/>
                <w:iCs/>
                <w:sz w:val="22"/>
                <w:szCs w:val="22"/>
              </w:rPr>
              <w:t>niż</w:t>
            </w:r>
            <w:r w:rsidRPr="00251A93">
              <w:rPr>
                <w:bCs/>
                <w:iCs/>
                <w:sz w:val="22"/>
                <w:szCs w:val="22"/>
              </w:rPr>
              <w:t xml:space="preserve"> jedno zadanie muszą wykazać, że dysponują środkami lub posiadają zdolność kredytową w </w:t>
            </w:r>
            <w:r w:rsidRPr="00251A93">
              <w:rPr>
                <w:b/>
                <w:i/>
                <w:sz w:val="22"/>
                <w:szCs w:val="22"/>
              </w:rPr>
              <w:t>kwocie minimum równej sumie kwot wymaganych dla poszczególnych zadań</w:t>
            </w:r>
            <w:r w:rsidRPr="00251A93">
              <w:rPr>
                <w:bCs/>
                <w:iCs/>
                <w:sz w:val="22"/>
                <w:szCs w:val="22"/>
              </w:rPr>
              <w:t>,</w:t>
            </w:r>
            <w:r w:rsidRPr="00251A93">
              <w:rPr>
                <w:bCs/>
                <w:iCs/>
                <w:sz w:val="22"/>
                <w:szCs w:val="22"/>
              </w:rPr>
              <w:t xml:space="preserve"> na które składają oferty.</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5DC07D96"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251A93">
              <w:rPr>
                <w:sz w:val="22"/>
                <w:szCs w:val="22"/>
              </w:rPr>
              <w:t>drogowej</w:t>
            </w:r>
            <w:r w:rsidR="005673A5" w:rsidRPr="005673A5">
              <w:rPr>
                <w:sz w:val="22"/>
                <w:szCs w:val="22"/>
              </w:rPr>
              <w:t>; aktualną na dzień składania ofert przynależność do właściwej izby samorządu zawodowego</w:t>
            </w:r>
            <w:r w:rsidRPr="00194A48">
              <w:rPr>
                <w:sz w:val="22"/>
                <w:szCs w:val="22"/>
              </w:rPr>
              <w:t xml:space="preserve">; </w:t>
            </w:r>
          </w:p>
          <w:p w14:paraId="408E44D9" w14:textId="3AA0910C"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r w:rsidR="003E4F42">
              <w:rPr>
                <w:sz w:val="22"/>
                <w:szCs w:val="22"/>
              </w:rPr>
              <w:t xml:space="preserve"> </w:t>
            </w:r>
            <w:r w:rsidR="003E4F42" w:rsidRPr="003E4F42">
              <w:rPr>
                <w:sz w:val="22"/>
                <w:szCs w:val="22"/>
              </w:rPr>
              <w:t xml:space="preserve">budowlanych w specjalności </w:t>
            </w:r>
            <w:r w:rsidR="00251A93">
              <w:rPr>
                <w:sz w:val="22"/>
                <w:szCs w:val="22"/>
              </w:rPr>
              <w:t>drogowej</w:t>
            </w:r>
            <w:r w:rsidR="003E4F42" w:rsidRPr="003E4F42">
              <w:rPr>
                <w:sz w:val="22"/>
                <w:szCs w:val="22"/>
              </w:rPr>
              <w: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4FF26B2F" w14:textId="77777777" w:rsidR="00A37D6E" w:rsidRPr="00A37D6E" w:rsidRDefault="00C90469" w:rsidP="00A37D6E">
            <w:pPr>
              <w:spacing w:before="60" w:after="120"/>
              <w:jc w:val="both"/>
              <w:rPr>
                <w:sz w:val="22"/>
                <w:szCs w:val="22"/>
              </w:rPr>
            </w:pPr>
            <w:r w:rsidRPr="00194A48">
              <w:rPr>
                <w:sz w:val="22"/>
                <w:szCs w:val="22"/>
              </w:rPr>
              <w:t xml:space="preserve">- </w:t>
            </w:r>
            <w:r w:rsidR="00A37D6E" w:rsidRPr="00A37D6E">
              <w:rPr>
                <w:sz w:val="22"/>
                <w:szCs w:val="22"/>
              </w:rPr>
              <w:t xml:space="preserve">co najmniej </w:t>
            </w:r>
            <w:r w:rsidR="00A37D6E" w:rsidRPr="00A37D6E">
              <w:rPr>
                <w:b/>
                <w:bCs/>
                <w:i/>
                <w:iCs/>
                <w:sz w:val="22"/>
                <w:szCs w:val="22"/>
              </w:rPr>
              <w:t>2 roboty budowlane</w:t>
            </w:r>
            <w:r w:rsidR="00A37D6E" w:rsidRPr="00A37D6E">
              <w:rPr>
                <w:sz w:val="22"/>
                <w:szCs w:val="22"/>
              </w:rPr>
              <w:t xml:space="preserve">, polegające na remoncie, budowie, przebudowie lub rozbudowie </w:t>
            </w:r>
            <w:r w:rsidR="00A37D6E" w:rsidRPr="00A37D6E">
              <w:rPr>
                <w:b/>
                <w:bCs/>
                <w:i/>
                <w:iCs/>
                <w:sz w:val="22"/>
                <w:szCs w:val="22"/>
              </w:rPr>
              <w:t>drogi, o wartości brutto</w:t>
            </w:r>
            <w:r w:rsidR="00A37D6E" w:rsidRPr="00A37D6E">
              <w:rPr>
                <w:sz w:val="22"/>
                <w:szCs w:val="22"/>
              </w:rPr>
              <w:t xml:space="preserve"> nie mniejszej niż :</w:t>
            </w:r>
          </w:p>
          <w:p w14:paraId="2206C736" w14:textId="48651669" w:rsidR="00A37D6E" w:rsidRPr="00A37D6E" w:rsidRDefault="00A37D6E" w:rsidP="00A37D6E">
            <w:pPr>
              <w:spacing w:before="60" w:after="120"/>
              <w:jc w:val="both"/>
              <w:rPr>
                <w:sz w:val="22"/>
                <w:szCs w:val="22"/>
              </w:rPr>
            </w:pPr>
            <w:r w:rsidRPr="00A37D6E">
              <w:rPr>
                <w:b/>
                <w:bCs/>
                <w:sz w:val="22"/>
                <w:szCs w:val="22"/>
                <w:u w:val="single"/>
              </w:rPr>
              <w:t>Zadanie nr 1</w:t>
            </w:r>
            <w:r w:rsidRPr="00A37D6E">
              <w:rPr>
                <w:b/>
                <w:bCs/>
                <w:sz w:val="22"/>
                <w:szCs w:val="22"/>
              </w:rPr>
              <w:t xml:space="preserve"> -  200 000,00 złotych</w:t>
            </w:r>
            <w:r w:rsidRPr="00A37D6E">
              <w:rPr>
                <w:sz w:val="22"/>
                <w:szCs w:val="22"/>
              </w:rPr>
              <w:t xml:space="preserve"> ka</w:t>
            </w:r>
            <w:r>
              <w:rPr>
                <w:sz w:val="22"/>
                <w:szCs w:val="22"/>
              </w:rPr>
              <w:t>ż</w:t>
            </w:r>
            <w:r w:rsidRPr="00A37D6E">
              <w:rPr>
                <w:sz w:val="22"/>
                <w:szCs w:val="22"/>
              </w:rPr>
              <w:t>dej z nich;</w:t>
            </w:r>
          </w:p>
          <w:p w14:paraId="791533FC" w14:textId="17460597" w:rsidR="00A37D6E" w:rsidRPr="00A37D6E" w:rsidRDefault="00A37D6E" w:rsidP="00A37D6E">
            <w:pPr>
              <w:spacing w:before="60" w:after="120"/>
              <w:jc w:val="both"/>
              <w:rPr>
                <w:sz w:val="22"/>
                <w:szCs w:val="22"/>
              </w:rPr>
            </w:pPr>
            <w:r w:rsidRPr="00A37D6E">
              <w:rPr>
                <w:b/>
                <w:bCs/>
                <w:sz w:val="22"/>
                <w:szCs w:val="22"/>
                <w:u w:val="single"/>
              </w:rPr>
              <w:t>Zadanie nr 2</w:t>
            </w:r>
            <w:r w:rsidRPr="00A37D6E">
              <w:rPr>
                <w:b/>
                <w:bCs/>
                <w:sz w:val="22"/>
                <w:szCs w:val="22"/>
              </w:rPr>
              <w:t xml:space="preserve"> -  800 000,00 złotych</w:t>
            </w:r>
            <w:r w:rsidRPr="00A37D6E">
              <w:rPr>
                <w:sz w:val="22"/>
                <w:szCs w:val="22"/>
              </w:rPr>
              <w:t xml:space="preserve"> ka</w:t>
            </w:r>
            <w:r>
              <w:rPr>
                <w:sz w:val="22"/>
                <w:szCs w:val="22"/>
              </w:rPr>
              <w:t>ż</w:t>
            </w:r>
            <w:r w:rsidRPr="00A37D6E">
              <w:rPr>
                <w:sz w:val="22"/>
                <w:szCs w:val="22"/>
              </w:rPr>
              <w:t>dej z nich;</w:t>
            </w:r>
          </w:p>
          <w:p w14:paraId="3D7854CA" w14:textId="6928D301" w:rsidR="00A37D6E" w:rsidRPr="00A37D6E" w:rsidRDefault="00A37D6E" w:rsidP="00A37D6E">
            <w:pPr>
              <w:spacing w:before="60" w:after="120"/>
              <w:jc w:val="both"/>
              <w:rPr>
                <w:sz w:val="22"/>
                <w:szCs w:val="22"/>
              </w:rPr>
            </w:pPr>
            <w:r w:rsidRPr="00A37D6E">
              <w:rPr>
                <w:b/>
                <w:bCs/>
                <w:sz w:val="22"/>
                <w:szCs w:val="22"/>
                <w:u w:val="single"/>
              </w:rPr>
              <w:t>Zadanie nr 3</w:t>
            </w:r>
            <w:r w:rsidRPr="00A37D6E">
              <w:rPr>
                <w:b/>
                <w:bCs/>
                <w:sz w:val="22"/>
                <w:szCs w:val="22"/>
              </w:rPr>
              <w:t xml:space="preserve"> -  400 000,00 złotych</w:t>
            </w:r>
            <w:r w:rsidRPr="00A37D6E">
              <w:rPr>
                <w:sz w:val="22"/>
                <w:szCs w:val="22"/>
              </w:rPr>
              <w:t xml:space="preserve"> ka</w:t>
            </w:r>
            <w:r>
              <w:rPr>
                <w:sz w:val="22"/>
                <w:szCs w:val="22"/>
              </w:rPr>
              <w:t>ż</w:t>
            </w:r>
            <w:r w:rsidRPr="00A37D6E">
              <w:rPr>
                <w:sz w:val="22"/>
                <w:szCs w:val="22"/>
              </w:rPr>
              <w:t>dej z nich;</w:t>
            </w:r>
          </w:p>
          <w:p w14:paraId="28A17234" w14:textId="01E9A1CE" w:rsidR="00C90469" w:rsidRPr="00194A48" w:rsidRDefault="00A37D6E" w:rsidP="00A37D6E">
            <w:pPr>
              <w:spacing w:before="60" w:after="120"/>
              <w:jc w:val="both"/>
              <w:rPr>
                <w:sz w:val="22"/>
                <w:szCs w:val="22"/>
              </w:rPr>
            </w:pPr>
            <w:r w:rsidRPr="00A37D6E">
              <w:rPr>
                <w:b/>
                <w:bCs/>
                <w:sz w:val="22"/>
                <w:szCs w:val="22"/>
                <w:u w:val="single"/>
              </w:rPr>
              <w:lastRenderedPageBreak/>
              <w:t>Zadanie nr 4</w:t>
            </w:r>
            <w:r w:rsidRPr="00A37D6E">
              <w:rPr>
                <w:b/>
                <w:bCs/>
                <w:sz w:val="22"/>
                <w:szCs w:val="22"/>
              </w:rPr>
              <w:t xml:space="preserve"> -  1 200 000,00 złotych</w:t>
            </w:r>
            <w:r w:rsidRPr="00A37D6E">
              <w:rPr>
                <w:sz w:val="22"/>
                <w:szCs w:val="22"/>
              </w:rPr>
              <w:t xml:space="preserve"> ka</w:t>
            </w:r>
            <w:r>
              <w:rPr>
                <w:sz w:val="22"/>
                <w:szCs w:val="22"/>
              </w:rPr>
              <w:t>ż</w:t>
            </w:r>
            <w:r w:rsidRPr="00A37D6E">
              <w:rPr>
                <w:sz w:val="22"/>
                <w:szCs w:val="22"/>
              </w:rPr>
              <w:t>dej z nich;</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0F1433E4" w14:textId="77777777" w:rsidR="00BA4A5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w:t>
      </w:r>
      <w:r w:rsidR="00BA4A50">
        <w:rPr>
          <w:bCs/>
          <w:iCs/>
          <w:color w:val="000000"/>
          <w:sz w:val="22"/>
          <w:szCs w:val="22"/>
        </w:rPr>
        <w:t>:</w:t>
      </w:r>
      <w:r w:rsidRPr="00194A48">
        <w:rPr>
          <w:bCs/>
          <w:iCs/>
          <w:color w:val="000000"/>
          <w:sz w:val="22"/>
          <w:szCs w:val="22"/>
        </w:rPr>
        <w:t xml:space="preserve"> </w:t>
      </w:r>
    </w:p>
    <w:p w14:paraId="1451C7C2" w14:textId="59206609" w:rsidR="00146700" w:rsidRPr="0083038E" w:rsidRDefault="001B365B"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 których mowa w art. 108 ustawy Pzp.</w:t>
      </w:r>
      <w:r w:rsidR="00146700" w:rsidRPr="0083038E">
        <w:rPr>
          <w:rFonts w:ascii="Times New Roman" w:hAnsi="Times New Roman"/>
          <w:bCs/>
          <w:iCs/>
          <w:color w:val="000000"/>
        </w:rPr>
        <w:t xml:space="preserve"> </w:t>
      </w:r>
    </w:p>
    <w:p w14:paraId="4AF748C0" w14:textId="78DA2F0E" w:rsidR="0083038E" w:rsidRPr="0083038E" w:rsidRDefault="0083038E" w:rsidP="0083038E">
      <w:pPr>
        <w:pStyle w:val="Akapitzlist"/>
        <w:numPr>
          <w:ilvl w:val="0"/>
          <w:numId w:val="37"/>
        </w:numPr>
        <w:spacing w:before="120"/>
        <w:ind w:left="709"/>
        <w:jc w:val="both"/>
        <w:outlineLvl w:val="1"/>
        <w:rPr>
          <w:rFonts w:ascii="Times New Roman" w:hAnsi="Times New Roman"/>
          <w:bCs/>
          <w:iCs/>
          <w:color w:val="000000"/>
        </w:rPr>
      </w:pPr>
      <w:r w:rsidRPr="0083038E">
        <w:rPr>
          <w:rFonts w:ascii="Times New Roman" w:hAnsi="Times New Roman"/>
          <w:bCs/>
          <w:iCs/>
          <w:color w:val="000000"/>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0007C5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2" w:name="_Toc258314248"/>
      <w:r w:rsidRPr="00194A48">
        <w:rPr>
          <w:b/>
          <w:bCs/>
          <w:caps/>
          <w:kern w:val="32"/>
          <w:sz w:val="22"/>
          <w:szCs w:val="22"/>
        </w:rPr>
        <w:t>informacja o podmiotowych środkach dowodowych</w:t>
      </w:r>
      <w:bookmarkEnd w:id="12"/>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lastRenderedPageBreak/>
              <w:t>Informacja banku lub spółdzielczej kasy oszczędnościowo-kredytowej potwierdzającej wysokość posiadanych środków finansowych lub zdolność kredytową wykonawcy, w okresie nie wcześniejszym niż 3 miesiące przed jej złożeniem.</w:t>
            </w:r>
          </w:p>
        </w:tc>
      </w:tr>
    </w:tbl>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lastRenderedPageBreak/>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lastRenderedPageBreak/>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13"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01304">
      <w:pPr>
        <w:numPr>
          <w:ilvl w:val="0"/>
          <w:numId w:val="9"/>
        </w:numPr>
        <w:tabs>
          <w:tab w:val="left" w:pos="708"/>
        </w:tabs>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4" w:name="_Hlk61201418"/>
      <w:r w:rsidRPr="00194A48">
        <w:rPr>
          <w:bCs/>
          <w:iCs/>
          <w:color w:val="000000"/>
          <w:sz w:val="22"/>
          <w:szCs w:val="22"/>
        </w:rPr>
        <w:t>pkt 9.2 ppkt 2</w:t>
      </w:r>
      <w:bookmarkEnd w:id="14"/>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lastRenderedPageBreak/>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901304">
      <w:pPr>
        <w:numPr>
          <w:ilvl w:val="0"/>
          <w:numId w:val="26"/>
        </w:numPr>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901304">
      <w:pPr>
        <w:ind w:left="993" w:hanging="313"/>
        <w:jc w:val="both"/>
        <w:outlineLvl w:val="1"/>
        <w:rPr>
          <w:bCs/>
          <w:iCs/>
          <w:color w:val="000000"/>
          <w:sz w:val="22"/>
          <w:szCs w:val="22"/>
        </w:rPr>
      </w:pPr>
      <w:r w:rsidRPr="00194A48">
        <w:rPr>
          <w:sz w:val="22"/>
          <w:szCs w:val="22"/>
        </w:rPr>
        <w:t xml:space="preserve">b) </w:t>
      </w:r>
      <w:r w:rsidR="00C90469" w:rsidRPr="00194A48">
        <w:rPr>
          <w:sz w:val="22"/>
          <w:szCs w:val="22"/>
        </w:rPr>
        <w:t>Przedłożyć kopie umów o podwykonawstwo w zakresie usług lub dostaw, jeżeli wartość tych umów przekracza 50 000.00 zł.  Termin zapłaty wynagrodzenia na rzecz wykonawcy dostaw i 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524B893E" w14:textId="5F41D31E"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C3372B">
        <w:rPr>
          <w:sz w:val="22"/>
          <w:szCs w:val="22"/>
        </w:rPr>
        <w:t>10</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5" w:name="_Toc258314254"/>
      <w:bookmarkEnd w:id="13"/>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5C7C507A" w:rsidR="000E46A5" w:rsidRPr="00194A48" w:rsidRDefault="000E46A5" w:rsidP="000E46A5">
      <w:pPr>
        <w:numPr>
          <w:ilvl w:val="1"/>
          <w:numId w:val="1"/>
        </w:numPr>
        <w:spacing w:before="120"/>
        <w:jc w:val="both"/>
        <w:outlineLvl w:val="1"/>
        <w:rPr>
          <w:bCs/>
          <w:iCs/>
          <w:color w:val="000000"/>
          <w:sz w:val="22"/>
          <w:szCs w:val="22"/>
        </w:rPr>
      </w:pPr>
      <w:bookmarkStart w:id="16"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EA28CB">
        <w:rPr>
          <w:b/>
          <w:bCs/>
          <w:iCs/>
          <w:color w:val="000000"/>
          <w:sz w:val="22"/>
          <w:szCs w:val="22"/>
        </w:rPr>
        <w:t>8</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Pr="00194A48">
        <w:rPr>
          <w:bCs/>
          <w:iCs/>
          <w:color w:val="000000"/>
          <w:sz w:val="22"/>
          <w:szCs w:val="22"/>
        </w:rPr>
        <w:t>”</w:t>
      </w:r>
      <w:r w:rsidR="00D97133" w:rsidRPr="00D97133">
        <w:t xml:space="preserve"> </w:t>
      </w:r>
      <w:r w:rsidR="00EA28CB" w:rsidRPr="00EA28CB">
        <w:rPr>
          <w:b/>
          <w:bCs/>
          <w:iCs/>
          <w:color w:val="000000"/>
          <w:sz w:val="22"/>
          <w:szCs w:val="22"/>
          <w:lang w:val="x-none" w:eastAsia="x-none"/>
        </w:rPr>
        <w:t>Remont 4 dróg na terenie gminy Chęciny</w:t>
      </w:r>
      <w:r w:rsidRPr="002458B8">
        <w:rPr>
          <w:bCs/>
          <w:iCs/>
          <w:color w:val="000000"/>
          <w:sz w:val="22"/>
          <w:szCs w:val="22"/>
        </w:rPr>
        <w:t>”</w:t>
      </w:r>
      <w:bookmarkEnd w:id="16"/>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E84C52" w:rsidRDefault="000E46A5" w:rsidP="006C6B73">
      <w:pPr>
        <w:pStyle w:val="Nagwek2"/>
        <w:ind w:left="426" w:firstLine="0"/>
        <w:rPr>
          <w:sz w:val="22"/>
          <w:szCs w:val="22"/>
        </w:rPr>
      </w:pPr>
      <w:r w:rsidRPr="00E84C52">
        <w:rPr>
          <w:sz w:val="22"/>
          <w:szCs w:val="22"/>
        </w:rPr>
        <w:t xml:space="preserve">Zamawiający będzie przekazywał wykonawcom informacje w formie elektronicznej za pośrednictwem </w:t>
      </w:r>
      <w:hyperlink r:id="rId16" w:history="1">
        <w:r w:rsidRPr="00E84C52">
          <w:rPr>
            <w:color w:val="1155CC"/>
            <w:sz w:val="22"/>
            <w:szCs w:val="22"/>
            <w:u w:val="single"/>
          </w:rPr>
          <w:t>platformazakupowa.pl</w:t>
        </w:r>
      </w:hyperlink>
      <w:r w:rsidRPr="00E84C52">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E84C52">
          <w:rPr>
            <w:color w:val="1155CC"/>
            <w:sz w:val="22"/>
            <w:szCs w:val="22"/>
            <w:u w:val="single"/>
          </w:rPr>
          <w:t>platformazakupowa.pl</w:t>
        </w:r>
      </w:hyperlink>
      <w:r w:rsidRPr="00E84C52">
        <w:rPr>
          <w:sz w:val="22"/>
          <w:szCs w:val="22"/>
        </w:rPr>
        <w:t xml:space="preserve"> do konkretnego wykonawcy.</w:t>
      </w:r>
    </w:p>
    <w:p w14:paraId="1301F535" w14:textId="77777777" w:rsidR="000E46A5" w:rsidRPr="00E84C52" w:rsidRDefault="000E46A5" w:rsidP="006C6B73">
      <w:pPr>
        <w:pStyle w:val="Nagwek2"/>
        <w:ind w:left="426" w:firstLine="0"/>
        <w:rPr>
          <w:sz w:val="22"/>
          <w:szCs w:val="22"/>
        </w:rPr>
      </w:pPr>
      <w:r w:rsidRPr="00E84C52">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937004"/>
      <w:r w:rsidRPr="00194A48">
        <w:rPr>
          <w:bCs/>
          <w:iCs/>
          <w:color w:val="000000"/>
          <w:sz w:val="22"/>
          <w:szCs w:val="22"/>
        </w:rPr>
        <w:t>Zamawiający</w:t>
      </w:r>
      <w:bookmarkEnd w:id="17"/>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stały dostęp do sieci Internet o gwarantowanej przepustowości nie mniejszej niż 512 kb/s,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zainstalowany program Adobe Acrobat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556F24">
      <w:pPr>
        <w:numPr>
          <w:ilvl w:val="1"/>
          <w:numId w:val="27"/>
        </w:numPr>
        <w:tabs>
          <w:tab w:val="num" w:pos="709"/>
        </w:tabs>
        <w:ind w:left="851" w:hanging="425"/>
        <w:jc w:val="both"/>
        <w:textAlignment w:val="baseline"/>
        <w:rPr>
          <w:color w:val="000000"/>
          <w:sz w:val="22"/>
          <w:szCs w:val="22"/>
        </w:rPr>
      </w:pPr>
      <w:r w:rsidRPr="00194A48">
        <w:rPr>
          <w:color w:val="000000"/>
          <w:sz w:val="22"/>
          <w:szCs w:val="22"/>
        </w:rPr>
        <w:lastRenderedPageBreak/>
        <w:t>Oznaczenie czasu odbioru danych przez platformę zakupową stanowi datę oraz dokładny czas (hh:mm:ss)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8"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8"/>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901304">
      <w:pPr>
        <w:tabs>
          <w:tab w:val="left" w:pos="708"/>
        </w:tabs>
        <w:ind w:left="680"/>
        <w:jc w:val="both"/>
        <w:outlineLvl w:val="1"/>
        <w:rPr>
          <w:bCs/>
          <w:iCs/>
          <w:color w:val="000000"/>
          <w:sz w:val="22"/>
          <w:szCs w:val="22"/>
        </w:rPr>
      </w:pPr>
      <w:bookmarkStart w:id="19"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0AC2E1BF" w:rsidR="000E46A5" w:rsidRPr="00194A48" w:rsidRDefault="000E46A5" w:rsidP="00901304">
            <w:pPr>
              <w:rPr>
                <w:sz w:val="22"/>
                <w:szCs w:val="22"/>
              </w:rPr>
            </w:pPr>
            <w:r w:rsidRPr="00194A48">
              <w:rPr>
                <w:sz w:val="22"/>
                <w:szCs w:val="22"/>
              </w:rPr>
              <w:t xml:space="preserve"> Paweł Nowak -   insp. d/s zamówień publicznych tel.: ( 041) 3153120, e-mail: inwestycje@checiny.pl</w:t>
            </w:r>
          </w:p>
        </w:tc>
      </w:tr>
    </w:tbl>
    <w:p w14:paraId="137D7373" w14:textId="77777777" w:rsidR="000E46A5" w:rsidRPr="00194A48" w:rsidRDefault="000E46A5" w:rsidP="00901304">
      <w:pPr>
        <w:tabs>
          <w:tab w:val="left" w:pos="708"/>
        </w:tabs>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901304">
            <w:pPr>
              <w:rPr>
                <w:sz w:val="22"/>
                <w:szCs w:val="22"/>
                <w:lang w:val="de-DE"/>
              </w:rPr>
            </w:pPr>
            <w:r w:rsidRPr="00194A48">
              <w:rPr>
                <w:sz w:val="22"/>
                <w:szCs w:val="22"/>
                <w:lang w:val="de-DE"/>
              </w:rPr>
              <w:t xml:space="preserve">  Piotr Gil -   tel.: (041 ) 3153121, e-mail:</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20" w:name="_Hlk37938975"/>
      <w:r w:rsidRPr="00194A48">
        <w:rPr>
          <w:b/>
          <w:caps/>
          <w:kern w:val="32"/>
          <w:sz w:val="22"/>
          <w:szCs w:val="22"/>
        </w:rPr>
        <w:t>SOBU UDZIELANIA WYJAŚNIEŃ TREŚCI SWZ</w:t>
      </w:r>
      <w:bookmarkEnd w:id="20"/>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21" w:name="_Hlk37783375"/>
      <w:bookmarkStart w:id="22"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23" w:name="_Hlk37783409"/>
      <w:bookmarkEnd w:id="21"/>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3"/>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22"/>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9"/>
    </w:p>
    <w:p w14:paraId="7713B73E" w14:textId="452BFEF4" w:rsidR="002458B8" w:rsidRPr="00106661" w:rsidRDefault="00E84C52" w:rsidP="00C91079">
      <w:pPr>
        <w:numPr>
          <w:ilvl w:val="1"/>
          <w:numId w:val="32"/>
        </w:numPr>
        <w:spacing w:before="120"/>
        <w:jc w:val="both"/>
        <w:outlineLvl w:val="1"/>
        <w:rPr>
          <w:bCs/>
          <w:iCs/>
          <w:color w:val="000000"/>
          <w:sz w:val="22"/>
          <w:szCs w:val="22"/>
          <w:lang w:val="x-none" w:eastAsia="x-none"/>
        </w:rPr>
      </w:pPr>
      <w:bookmarkStart w:id="24" w:name="_Toc258314251"/>
      <w:r w:rsidRPr="00E84C52">
        <w:rPr>
          <w:bCs/>
          <w:iCs/>
          <w:color w:val="000000"/>
          <w:sz w:val="22"/>
          <w:szCs w:val="22"/>
          <w:lang w:eastAsia="x-none"/>
        </w:rPr>
        <w:t>W postępowaniu nie jest przewidziane składanie wadium.</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4"/>
    </w:p>
    <w:p w14:paraId="6913FF2E" w14:textId="0DFC18A6"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-0</w:t>
      </w:r>
      <w:r w:rsidR="00E84C52">
        <w:rPr>
          <w:b/>
          <w:bCs/>
          <w:iCs/>
          <w:color w:val="000000"/>
          <w:sz w:val="22"/>
          <w:szCs w:val="22"/>
        </w:rPr>
        <w:t>8</w:t>
      </w:r>
      <w:r w:rsidRPr="002458B8">
        <w:rPr>
          <w:b/>
          <w:bCs/>
          <w:iCs/>
          <w:color w:val="000000"/>
          <w:sz w:val="22"/>
          <w:szCs w:val="22"/>
        </w:rPr>
        <w:t>-</w:t>
      </w:r>
      <w:r w:rsidR="00EA28CB">
        <w:rPr>
          <w:b/>
          <w:bCs/>
          <w:iCs/>
          <w:color w:val="000000"/>
          <w:sz w:val="22"/>
          <w:szCs w:val="22"/>
        </w:rPr>
        <w:t>25</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5F91FD91"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5" w:name="_Toc258314252"/>
      <w:r w:rsidRPr="00194A48">
        <w:rPr>
          <w:b/>
          <w:bCs/>
          <w:caps/>
          <w:kern w:val="32"/>
          <w:sz w:val="22"/>
          <w:szCs w:val="22"/>
        </w:rPr>
        <w:t>Opis sposobu przygotowywania ofert</w:t>
      </w:r>
      <w:bookmarkEnd w:id="25"/>
      <w:r w:rsidRPr="00194A48">
        <w:rPr>
          <w:b/>
          <w:bCs/>
          <w:caps/>
          <w:kern w:val="32"/>
          <w:sz w:val="22"/>
          <w:szCs w:val="22"/>
        </w:rPr>
        <w:t xml:space="preserve"> ORAZ DOKUMENTÓW WYMAGANYCH PRZEZ ZAMAWIAJĄCEGO W SWZ</w:t>
      </w:r>
    </w:p>
    <w:p w14:paraId="1AF46211" w14:textId="74D588A2" w:rsidR="000E46A5"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p>
    <w:p w14:paraId="3EE7AC6F" w14:textId="1C15159E" w:rsidR="00AF258B" w:rsidRPr="00194A48" w:rsidRDefault="00F01E17" w:rsidP="000E46A5">
      <w:pPr>
        <w:numPr>
          <w:ilvl w:val="1"/>
          <w:numId w:val="1"/>
        </w:numPr>
        <w:spacing w:before="120"/>
        <w:jc w:val="both"/>
        <w:outlineLvl w:val="1"/>
        <w:rPr>
          <w:bCs/>
          <w:iCs/>
          <w:color w:val="000000"/>
          <w:sz w:val="22"/>
          <w:szCs w:val="22"/>
        </w:rPr>
      </w:pPr>
      <w:r w:rsidRPr="00F01E17">
        <w:rPr>
          <w:b/>
          <w:iCs/>
          <w:color w:val="000000"/>
          <w:sz w:val="22"/>
          <w:szCs w:val="22"/>
        </w:rPr>
        <w:t>Do oferty</w:t>
      </w:r>
      <w:r w:rsidRPr="00F01E17">
        <w:rPr>
          <w:bCs/>
          <w:iCs/>
          <w:color w:val="000000"/>
          <w:sz w:val="22"/>
          <w:szCs w:val="22"/>
        </w:rPr>
        <w:t xml:space="preserve"> należy </w:t>
      </w:r>
      <w:r w:rsidRPr="00F01E17">
        <w:rPr>
          <w:b/>
          <w:i/>
          <w:color w:val="000000"/>
          <w:sz w:val="22"/>
          <w:szCs w:val="22"/>
          <w:u w:val="single"/>
        </w:rPr>
        <w:t>dołączyć wypełniony kosztorys ofertowy</w:t>
      </w:r>
      <w:r w:rsidRPr="00F01E17">
        <w:rPr>
          <w:bCs/>
          <w:iCs/>
          <w:color w:val="000000"/>
          <w:sz w:val="22"/>
          <w:szCs w:val="22"/>
        </w:rPr>
        <w:t xml:space="preserve"> sporządzony</w:t>
      </w:r>
      <w:r>
        <w:rPr>
          <w:bCs/>
          <w:iCs/>
          <w:color w:val="000000"/>
          <w:sz w:val="22"/>
          <w:szCs w:val="22"/>
        </w:rPr>
        <w:t xml:space="preserve"> na podstawie załączonego przedmiaru robót</w:t>
      </w:r>
      <w:r w:rsidRPr="00F01E17">
        <w:rPr>
          <w:bCs/>
          <w:iCs/>
          <w:color w:val="000000"/>
          <w:sz w:val="22"/>
          <w:szCs w:val="22"/>
        </w:rPr>
        <w:t xml:space="preserve"> w postaci uproszczonej (Zamawiający dopuszcza również kosztorys ofertowy szczegółowy)</w:t>
      </w:r>
      <w:r>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Pr="000B330F" w:rsidRDefault="000E46A5" w:rsidP="00FB3EBE">
      <w:pPr>
        <w:numPr>
          <w:ilvl w:val="1"/>
          <w:numId w:val="1"/>
        </w:numPr>
        <w:spacing w:before="120"/>
        <w:jc w:val="both"/>
        <w:outlineLvl w:val="1"/>
        <w:rPr>
          <w:sz w:val="22"/>
          <w:szCs w:val="22"/>
        </w:rPr>
      </w:pPr>
      <w:r w:rsidRPr="000B330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0B330F" w:rsidRDefault="000E46A5" w:rsidP="00D15353">
      <w:pPr>
        <w:numPr>
          <w:ilvl w:val="1"/>
          <w:numId w:val="1"/>
        </w:numPr>
        <w:spacing w:before="120"/>
        <w:jc w:val="both"/>
        <w:outlineLvl w:val="1"/>
        <w:rPr>
          <w:sz w:val="22"/>
          <w:szCs w:val="22"/>
        </w:rPr>
      </w:pPr>
      <w:r w:rsidRPr="000B330F">
        <w:rPr>
          <w:sz w:val="22"/>
          <w:szCs w:val="22"/>
        </w:rPr>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Pr="000B330F" w:rsidRDefault="000E46A5" w:rsidP="00E54673">
      <w:pPr>
        <w:pStyle w:val="Nagwek2"/>
        <w:numPr>
          <w:ilvl w:val="1"/>
          <w:numId w:val="1"/>
        </w:numPr>
        <w:rPr>
          <w:sz w:val="22"/>
          <w:szCs w:val="22"/>
        </w:rPr>
      </w:pPr>
      <w:r w:rsidRPr="000B330F">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CDDC28" w14:textId="0034601E" w:rsidR="000E46A5" w:rsidRPr="000B330F" w:rsidRDefault="000E46A5" w:rsidP="002F5560">
      <w:pPr>
        <w:pStyle w:val="Nagwek2"/>
        <w:numPr>
          <w:ilvl w:val="1"/>
          <w:numId w:val="1"/>
        </w:numPr>
        <w:rPr>
          <w:sz w:val="22"/>
          <w:szCs w:val="22"/>
        </w:rPr>
      </w:pPr>
      <w:r w:rsidRPr="000B330F">
        <w:rPr>
          <w:sz w:val="22"/>
          <w:szCs w:val="22"/>
        </w:rPr>
        <w:t>W przypadku wykorzystania formatu podpisu XAdES zewnętrzny. Zamawiający wymaga dołączenia odpowiedniej ilości plików tj. podpisywanych plików z danymi oraz plików podpisu w formacie XAdES.</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6"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7" w:name="_Hlk38143710"/>
      <w:r w:rsidRPr="00194A48">
        <w:rPr>
          <w:bCs/>
          <w:iCs/>
          <w:color w:val="000000"/>
          <w:sz w:val="22"/>
          <w:szCs w:val="22"/>
        </w:rPr>
        <w:t>Wykonawca nie może zastrzec informacji, o których mowa w art. 222 ust. 5 ustawy Pzp</w:t>
      </w:r>
      <w:bookmarkEnd w:id="26"/>
      <w:bookmarkEnd w:id="27"/>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Pr="000B330F" w:rsidRDefault="000E46A5" w:rsidP="008C1260">
      <w:pPr>
        <w:numPr>
          <w:ilvl w:val="1"/>
          <w:numId w:val="1"/>
        </w:numPr>
        <w:spacing w:before="120"/>
        <w:jc w:val="both"/>
        <w:outlineLvl w:val="1"/>
        <w:rPr>
          <w:sz w:val="22"/>
          <w:szCs w:val="22"/>
        </w:rPr>
      </w:pPr>
      <w:r w:rsidRPr="000B330F">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0B330F" w:rsidRDefault="000E46A5" w:rsidP="00077514">
      <w:pPr>
        <w:numPr>
          <w:ilvl w:val="1"/>
          <w:numId w:val="1"/>
        </w:numPr>
        <w:spacing w:before="120"/>
        <w:jc w:val="both"/>
        <w:outlineLvl w:val="1"/>
        <w:rPr>
          <w:sz w:val="22"/>
          <w:szCs w:val="22"/>
        </w:rPr>
      </w:pPr>
      <w:r w:rsidRPr="000B330F">
        <w:rPr>
          <w:sz w:val="22"/>
          <w:szCs w:val="22"/>
        </w:rPr>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lastRenderedPageBreak/>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1C22242A" w:rsidR="000E46A5" w:rsidRPr="00194A48" w:rsidRDefault="000E46A5" w:rsidP="000E46A5">
      <w:pPr>
        <w:ind w:firstLine="227"/>
        <w:jc w:val="both"/>
        <w:rPr>
          <w:sz w:val="22"/>
          <w:szCs w:val="22"/>
          <w:u w:val="single"/>
        </w:rPr>
      </w:pPr>
      <w:r w:rsidRPr="00194A48">
        <w:rPr>
          <w:b/>
          <w:bCs/>
          <w:color w:val="000000"/>
          <w:sz w:val="22"/>
          <w:szCs w:val="22"/>
          <w:u w:val="single"/>
        </w:rPr>
        <w:t xml:space="preserve">Poniżej przedstawiamy listę sugerowanych </w:t>
      </w:r>
      <w:r w:rsidR="000B330F">
        <w:rPr>
          <w:b/>
          <w:bCs/>
          <w:color w:val="000000"/>
          <w:sz w:val="22"/>
          <w:szCs w:val="22"/>
          <w:u w:val="single"/>
        </w:rPr>
        <w:t>rozwiązań</w:t>
      </w:r>
      <w:r w:rsidRPr="00194A48">
        <w:rPr>
          <w:b/>
          <w:bCs/>
          <w:color w:val="000000"/>
          <w:sz w:val="22"/>
          <w:szCs w:val="22"/>
          <w:u w:val="single"/>
        </w:rPr>
        <w:t>:</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 xml:space="preserve">Zamawiający rekomenduje wykorzystanie formatów: .pdf .doc .xls .jpg (.jpeg)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.rar .gif .bmp .numbers .pages.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Pliki w innych formatach niż PDF zaleca się opatrzyć zewnętrznym podpisem XAdES.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lastRenderedPageBreak/>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8" w:name="_Toc258314253"/>
      <w:r w:rsidRPr="00194A48">
        <w:rPr>
          <w:b/>
          <w:bCs/>
          <w:caps/>
          <w:kern w:val="32"/>
          <w:sz w:val="22"/>
          <w:szCs w:val="22"/>
        </w:rPr>
        <w:t>Miejsce oraz termin składania i otwarcia ofert</w:t>
      </w:r>
      <w:bookmarkEnd w:id="28"/>
    </w:p>
    <w:p w14:paraId="470F631E" w14:textId="13035FEE" w:rsidR="000E46A5" w:rsidRPr="00106661" w:rsidRDefault="000E46A5" w:rsidP="003527E8">
      <w:pPr>
        <w:pStyle w:val="Nagwek2"/>
        <w:numPr>
          <w:ilvl w:val="1"/>
          <w:numId w:val="1"/>
        </w:numPr>
        <w:rPr>
          <w:sz w:val="22"/>
          <w:szCs w:val="22"/>
        </w:rPr>
      </w:pPr>
      <w:bookmarkStart w:id="29" w:name="_Hlk37940485"/>
      <w:bookmarkStart w:id="30"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601952" w:rsidRPr="00106661">
        <w:rPr>
          <w:b/>
          <w:sz w:val="22"/>
          <w:szCs w:val="22"/>
        </w:rPr>
        <w:t>2</w:t>
      </w:r>
      <w:r w:rsidRPr="00106661">
        <w:rPr>
          <w:b/>
          <w:sz w:val="22"/>
          <w:szCs w:val="22"/>
        </w:rPr>
        <w:t>-0</w:t>
      </w:r>
      <w:r w:rsidR="000B330F">
        <w:rPr>
          <w:b/>
          <w:sz w:val="22"/>
          <w:szCs w:val="22"/>
        </w:rPr>
        <w:t>7</w:t>
      </w:r>
      <w:r w:rsidRPr="00106661">
        <w:rPr>
          <w:b/>
          <w:sz w:val="22"/>
          <w:szCs w:val="22"/>
        </w:rPr>
        <w:t>-</w:t>
      </w:r>
      <w:r w:rsidR="00EA28CB">
        <w:rPr>
          <w:b/>
          <w:sz w:val="22"/>
          <w:szCs w:val="22"/>
        </w:rPr>
        <w:t>27</w:t>
      </w:r>
      <w:r w:rsidRPr="00106661">
        <w:rPr>
          <w:sz w:val="22"/>
          <w:szCs w:val="22"/>
        </w:rPr>
        <w:t xml:space="preserve"> do godz. </w:t>
      </w:r>
      <w:bookmarkEnd w:id="29"/>
      <w:bookmarkEnd w:id="30"/>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termin otwarcia ofert</w:t>
      </w:r>
    </w:p>
    <w:p w14:paraId="321B4122" w14:textId="2C2426B5"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601952">
        <w:rPr>
          <w:b/>
          <w:bCs/>
          <w:iCs/>
          <w:color w:val="000000"/>
          <w:sz w:val="22"/>
          <w:szCs w:val="22"/>
        </w:rPr>
        <w:t>2</w:t>
      </w:r>
      <w:r w:rsidRPr="00194A48">
        <w:rPr>
          <w:b/>
          <w:bCs/>
          <w:iCs/>
          <w:color w:val="000000"/>
          <w:sz w:val="22"/>
          <w:szCs w:val="22"/>
        </w:rPr>
        <w:t>-0</w:t>
      </w:r>
      <w:r w:rsidR="0026190A">
        <w:rPr>
          <w:b/>
          <w:bCs/>
          <w:iCs/>
          <w:color w:val="000000"/>
          <w:sz w:val="22"/>
          <w:szCs w:val="22"/>
        </w:rPr>
        <w:t>7</w:t>
      </w:r>
      <w:r w:rsidRPr="00194A48">
        <w:rPr>
          <w:b/>
          <w:bCs/>
          <w:iCs/>
          <w:color w:val="000000"/>
          <w:sz w:val="22"/>
          <w:szCs w:val="22"/>
        </w:rPr>
        <w:t>-</w:t>
      </w:r>
      <w:r w:rsidR="00D15039">
        <w:rPr>
          <w:b/>
          <w:bCs/>
          <w:iCs/>
          <w:color w:val="000000"/>
          <w:sz w:val="22"/>
          <w:szCs w:val="22"/>
        </w:rPr>
        <w:t>27</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5"/>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4A4E0B0B"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lastRenderedPageBreak/>
        <w:t>W cenie należy uwzględnić wszystkie wymagania określone w niniejszej SWZ oraz wszelkie koszty, jakie poniesie Wykonawca z tytułu należytej oraz zgodnej z obowiązującymi przepisami realizacji przedmiotu zamówienia</w:t>
      </w:r>
      <w:r w:rsidR="000E46A5" w:rsidRPr="00194A48">
        <w:rPr>
          <w:sz w:val="22"/>
          <w:szCs w:val="22"/>
        </w:rPr>
        <w:t>.</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56500171" w:rsidR="00A57315" w:rsidRPr="0029640A" w:rsidRDefault="0029640A" w:rsidP="0029640A">
      <w:pPr>
        <w:pStyle w:val="Akapitzlist"/>
        <w:numPr>
          <w:ilvl w:val="1"/>
          <w:numId w:val="1"/>
        </w:numPr>
        <w:spacing w:before="240"/>
        <w:jc w:val="both"/>
        <w:rPr>
          <w:rFonts w:ascii="Times New Roman" w:eastAsia="Times New Roman" w:hAnsi="Times New Roman"/>
          <w:lang w:eastAsia="pl-PL"/>
        </w:rPr>
      </w:pPr>
      <w:r w:rsidRPr="0029640A">
        <w:rPr>
          <w:rFonts w:ascii="Times New Roman" w:eastAsia="Times New Roman" w:hAnsi="Times New Roman"/>
          <w:lang w:eastAsia="pl-PL"/>
        </w:rPr>
        <w:t>Podstawą oferowanej ceny jest dołączony do oferty kosztorys ofertowy sporządzony na podstawie przedmiaru robót załączonego do SIWZ. Ostateczne wynagrodzenie Wykonawcy za wykonane roboty będzie rozliczane na podstawie kosztorysu powykonawczego sporządzanego w oparciu o ceny jednostkowe ujęte w wycenionym kosztorysie ofertowym oraz ilości faktycznie wykonanych robót, potwierdzanych na bieżąco ksiąg obmiaru.</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31" w:name="_Hlk61113033"/>
      <w:r w:rsidRPr="00194A48">
        <w:rPr>
          <w:bCs/>
          <w:iCs/>
          <w:color w:val="000000"/>
          <w:sz w:val="22"/>
          <w:szCs w:val="22"/>
        </w:rPr>
        <w:t>Wykonawca</w:t>
      </w:r>
      <w:bookmarkEnd w:id="31"/>
      <w:r w:rsidRPr="00194A48">
        <w:rPr>
          <w:bCs/>
          <w:iCs/>
          <w:color w:val="000000"/>
          <w:sz w:val="22"/>
          <w:szCs w:val="22"/>
        </w:rPr>
        <w:t xml:space="preserve"> składając ofertę zobowiązany jest:</w:t>
      </w:r>
    </w:p>
    <w:p w14:paraId="1A87630F"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901304">
      <w:pPr>
        <w:numPr>
          <w:ilvl w:val="0"/>
          <w:numId w:val="20"/>
        </w:numPr>
        <w:tabs>
          <w:tab w:val="left" w:pos="708"/>
        </w:tabs>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2" w:name="_Toc258314255"/>
      <w:r w:rsidRPr="00194A48">
        <w:rPr>
          <w:b/>
          <w:bCs/>
          <w:caps/>
          <w:kern w:val="32"/>
          <w:sz w:val="22"/>
          <w:szCs w:val="22"/>
        </w:rPr>
        <w:t>Opis kryteriów oceny ofert, wraz z podaniem wag tych kryteriów i sposobu oceny ofert</w:t>
      </w:r>
      <w:bookmarkEnd w:id="32"/>
    </w:p>
    <w:p w14:paraId="706C7751" w14:textId="275F2BF0"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w:t>
      </w:r>
      <w:r w:rsidR="00EB70AE">
        <w:rPr>
          <w:bCs/>
          <w:iCs/>
          <w:color w:val="000000"/>
          <w:sz w:val="22"/>
          <w:szCs w:val="22"/>
        </w:rPr>
        <w:t xml:space="preserve"> dla wszystkich części zamówienia,</w:t>
      </w:r>
      <w:r w:rsidRPr="00194A48">
        <w:rPr>
          <w:bCs/>
          <w:iCs/>
          <w:color w:val="000000"/>
          <w:sz w:val="22"/>
          <w:szCs w:val="22"/>
        </w:rPr>
        <w:t xml:space="preserve">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EB70AE">
        <w:tc>
          <w:tcPr>
            <w:tcW w:w="1182"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3A13F931" w:rsidR="001B365B" w:rsidRPr="00194A48" w:rsidRDefault="00EB70AE" w:rsidP="001B365B">
            <w:pPr>
              <w:spacing w:before="60" w:after="120"/>
              <w:jc w:val="both"/>
              <w:rPr>
                <w:b/>
                <w:sz w:val="22"/>
                <w:szCs w:val="22"/>
              </w:rPr>
            </w:pPr>
            <w:r w:rsidRPr="00EB70AE">
              <w:rPr>
                <w:b/>
                <w:sz w:val="22"/>
                <w:szCs w:val="22"/>
              </w:rPr>
              <w:t>Zadanie częściowe</w:t>
            </w:r>
          </w:p>
        </w:tc>
        <w:tc>
          <w:tcPr>
            <w:tcW w:w="7998"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EB70AE" w:rsidRPr="00194A48" w14:paraId="4A100BDF" w14:textId="77777777" w:rsidTr="00EB70AE">
        <w:tc>
          <w:tcPr>
            <w:tcW w:w="1182" w:type="dxa"/>
            <w:vMerge w:val="restart"/>
            <w:tcBorders>
              <w:top w:val="single" w:sz="4" w:space="0" w:color="auto"/>
              <w:left w:val="single" w:sz="4" w:space="0" w:color="auto"/>
              <w:right w:val="single" w:sz="4" w:space="0" w:color="auto"/>
            </w:tcBorders>
            <w:hideMark/>
          </w:tcPr>
          <w:p w14:paraId="287E69FF" w14:textId="2B4BAFC8" w:rsidR="00EB70AE" w:rsidRPr="00EB70AE" w:rsidRDefault="00EB70AE" w:rsidP="00EB70AE">
            <w:pPr>
              <w:spacing w:line="360" w:lineRule="auto"/>
              <w:jc w:val="both"/>
              <w:rPr>
                <w:b/>
                <w:bCs/>
                <w:sz w:val="22"/>
                <w:szCs w:val="22"/>
              </w:rPr>
            </w:pPr>
            <w:r w:rsidRPr="00EB70AE">
              <w:rPr>
                <w:b/>
                <w:bCs/>
                <w:sz w:val="22"/>
                <w:szCs w:val="22"/>
              </w:rPr>
              <w:t>1,</w:t>
            </w:r>
          </w:p>
          <w:p w14:paraId="7BCB84C0" w14:textId="77777777" w:rsidR="00EB70AE" w:rsidRPr="00EB70AE" w:rsidRDefault="00EB70AE" w:rsidP="00EB70AE">
            <w:pPr>
              <w:spacing w:line="360" w:lineRule="auto"/>
              <w:jc w:val="both"/>
              <w:rPr>
                <w:b/>
                <w:bCs/>
                <w:sz w:val="22"/>
                <w:szCs w:val="22"/>
              </w:rPr>
            </w:pPr>
            <w:r w:rsidRPr="00EB70AE">
              <w:rPr>
                <w:b/>
                <w:bCs/>
                <w:sz w:val="22"/>
                <w:szCs w:val="22"/>
              </w:rPr>
              <w:lastRenderedPageBreak/>
              <w:t xml:space="preserve">2, </w:t>
            </w:r>
          </w:p>
          <w:p w14:paraId="1BFD15D7" w14:textId="77777777" w:rsidR="00EB70AE" w:rsidRPr="00EB70AE" w:rsidRDefault="00EB70AE" w:rsidP="00EB70AE">
            <w:pPr>
              <w:spacing w:line="360" w:lineRule="auto"/>
              <w:jc w:val="both"/>
              <w:rPr>
                <w:b/>
                <w:bCs/>
                <w:sz w:val="22"/>
                <w:szCs w:val="22"/>
              </w:rPr>
            </w:pPr>
            <w:r w:rsidRPr="00EB70AE">
              <w:rPr>
                <w:b/>
                <w:bCs/>
                <w:sz w:val="22"/>
                <w:szCs w:val="22"/>
              </w:rPr>
              <w:t xml:space="preserve">3, </w:t>
            </w:r>
          </w:p>
          <w:p w14:paraId="17155C0C" w14:textId="49B0BADA" w:rsidR="00EB70AE" w:rsidRPr="00194A48" w:rsidRDefault="00EB70AE" w:rsidP="00EB70AE">
            <w:pPr>
              <w:spacing w:line="360" w:lineRule="auto"/>
              <w:jc w:val="both"/>
              <w:rPr>
                <w:b/>
                <w:sz w:val="22"/>
                <w:szCs w:val="22"/>
              </w:rPr>
            </w:pPr>
            <w:r w:rsidRPr="00EB70AE">
              <w:rPr>
                <w:b/>
                <w:bCs/>
                <w:sz w:val="22"/>
                <w:szCs w:val="22"/>
              </w:rPr>
              <w:t>4,</w:t>
            </w:r>
          </w:p>
        </w:tc>
        <w:tc>
          <w:tcPr>
            <w:tcW w:w="7998" w:type="dxa"/>
            <w:tcBorders>
              <w:top w:val="single" w:sz="4" w:space="0" w:color="auto"/>
              <w:left w:val="single" w:sz="4" w:space="0" w:color="auto"/>
              <w:bottom w:val="single" w:sz="4" w:space="0" w:color="auto"/>
              <w:right w:val="single" w:sz="4" w:space="0" w:color="auto"/>
            </w:tcBorders>
            <w:hideMark/>
          </w:tcPr>
          <w:p w14:paraId="2978F80D" w14:textId="77777777" w:rsidR="00EB70AE" w:rsidRPr="00194A48" w:rsidRDefault="00EB70AE" w:rsidP="000E46A5">
            <w:pPr>
              <w:rPr>
                <w:b/>
                <w:bCs/>
                <w:sz w:val="22"/>
                <w:szCs w:val="22"/>
              </w:rPr>
            </w:pPr>
            <w:r w:rsidRPr="00194A48">
              <w:rPr>
                <w:b/>
                <w:bCs/>
                <w:sz w:val="22"/>
                <w:szCs w:val="22"/>
              </w:rPr>
              <w:lastRenderedPageBreak/>
              <w:t>Cena</w:t>
            </w:r>
          </w:p>
          <w:p w14:paraId="20D0CD56" w14:textId="77777777" w:rsidR="00EB70AE" w:rsidRPr="00194A48" w:rsidRDefault="00EB70AE" w:rsidP="000E46A5">
            <w:pPr>
              <w:jc w:val="both"/>
              <w:rPr>
                <w:sz w:val="22"/>
                <w:szCs w:val="22"/>
              </w:rPr>
            </w:pPr>
            <w:r w:rsidRPr="00194A48">
              <w:rPr>
                <w:sz w:val="22"/>
                <w:szCs w:val="22"/>
              </w:rPr>
              <w:t>Liczba punktów = ( Cmin/Cof ) * 100 * waga</w:t>
            </w:r>
          </w:p>
          <w:p w14:paraId="05622214" w14:textId="77777777" w:rsidR="00EB70AE" w:rsidRPr="00194A48" w:rsidRDefault="00EB70AE" w:rsidP="000E46A5">
            <w:pPr>
              <w:jc w:val="both"/>
              <w:rPr>
                <w:sz w:val="22"/>
                <w:szCs w:val="22"/>
              </w:rPr>
            </w:pPr>
            <w:r w:rsidRPr="00194A48">
              <w:rPr>
                <w:sz w:val="22"/>
                <w:szCs w:val="22"/>
              </w:rPr>
              <w:lastRenderedPageBreak/>
              <w:t>gdzie:</w:t>
            </w:r>
          </w:p>
          <w:p w14:paraId="20C217D5" w14:textId="77777777" w:rsidR="00EB70AE" w:rsidRPr="00194A48" w:rsidRDefault="00EB70AE" w:rsidP="000E46A5">
            <w:pPr>
              <w:jc w:val="both"/>
              <w:rPr>
                <w:sz w:val="22"/>
                <w:szCs w:val="22"/>
              </w:rPr>
            </w:pPr>
            <w:r w:rsidRPr="00194A48">
              <w:rPr>
                <w:sz w:val="22"/>
                <w:szCs w:val="22"/>
              </w:rPr>
              <w:t>- Cmin - najniższa cena spośród wszystkich ofert</w:t>
            </w:r>
          </w:p>
          <w:p w14:paraId="5119138E" w14:textId="77777777" w:rsidR="00EB70AE" w:rsidRPr="00194A48" w:rsidRDefault="00EB70AE" w:rsidP="000E46A5">
            <w:pPr>
              <w:jc w:val="both"/>
              <w:rPr>
                <w:b/>
                <w:sz w:val="22"/>
                <w:szCs w:val="22"/>
              </w:rPr>
            </w:pPr>
            <w:r w:rsidRPr="00194A48">
              <w:rPr>
                <w:sz w:val="22"/>
                <w:szCs w:val="22"/>
              </w:rPr>
              <w:t>- Cof -  cena podana w ofercie</w:t>
            </w:r>
          </w:p>
        </w:tc>
      </w:tr>
      <w:tr w:rsidR="00EB70AE" w:rsidRPr="00194A48" w14:paraId="4E6EED59" w14:textId="77777777" w:rsidTr="00EB70AE">
        <w:tc>
          <w:tcPr>
            <w:tcW w:w="1182" w:type="dxa"/>
            <w:vMerge/>
            <w:tcBorders>
              <w:left w:val="single" w:sz="4" w:space="0" w:color="auto"/>
              <w:bottom w:val="single" w:sz="4" w:space="0" w:color="auto"/>
              <w:right w:val="single" w:sz="4" w:space="0" w:color="auto"/>
            </w:tcBorders>
            <w:hideMark/>
          </w:tcPr>
          <w:p w14:paraId="64A44952" w14:textId="762C9C8B" w:rsidR="00EB70AE" w:rsidRPr="00194A48" w:rsidRDefault="00EB70AE" w:rsidP="000E46A5">
            <w:pPr>
              <w:jc w:val="both"/>
              <w:rPr>
                <w:b/>
                <w:sz w:val="22"/>
                <w:szCs w:val="22"/>
              </w:rPr>
            </w:pPr>
          </w:p>
        </w:tc>
        <w:tc>
          <w:tcPr>
            <w:tcW w:w="7998" w:type="dxa"/>
            <w:tcBorders>
              <w:top w:val="single" w:sz="4" w:space="0" w:color="auto"/>
              <w:left w:val="single" w:sz="4" w:space="0" w:color="auto"/>
              <w:bottom w:val="single" w:sz="4" w:space="0" w:color="auto"/>
              <w:right w:val="single" w:sz="4" w:space="0" w:color="auto"/>
            </w:tcBorders>
            <w:hideMark/>
          </w:tcPr>
          <w:p w14:paraId="0D9DAA6E" w14:textId="77777777" w:rsidR="00EB70AE" w:rsidRPr="00194A48" w:rsidRDefault="00EB70AE" w:rsidP="000E46A5">
            <w:pPr>
              <w:rPr>
                <w:b/>
                <w:bCs/>
                <w:sz w:val="22"/>
                <w:szCs w:val="22"/>
              </w:rPr>
            </w:pPr>
            <w:r w:rsidRPr="00194A48">
              <w:rPr>
                <w:b/>
                <w:bCs/>
                <w:sz w:val="22"/>
                <w:szCs w:val="22"/>
              </w:rPr>
              <w:t>Okres gwarancji</w:t>
            </w:r>
          </w:p>
          <w:p w14:paraId="749FF70E" w14:textId="77777777" w:rsidR="00EB70AE" w:rsidRPr="00194A48" w:rsidRDefault="00EB70AE" w:rsidP="000E46A5">
            <w:pPr>
              <w:jc w:val="both"/>
              <w:rPr>
                <w:sz w:val="22"/>
                <w:szCs w:val="22"/>
              </w:rPr>
            </w:pPr>
            <w:r w:rsidRPr="00194A48">
              <w:rPr>
                <w:sz w:val="22"/>
                <w:szCs w:val="22"/>
              </w:rPr>
              <w:t>Liczba punktów = ( Gof/Gmax ) * 100 * waga</w:t>
            </w:r>
          </w:p>
          <w:p w14:paraId="37D5BDA9" w14:textId="77777777" w:rsidR="00EB70AE" w:rsidRPr="00194A48" w:rsidRDefault="00EB70AE" w:rsidP="000E46A5">
            <w:pPr>
              <w:jc w:val="both"/>
              <w:rPr>
                <w:sz w:val="22"/>
                <w:szCs w:val="22"/>
              </w:rPr>
            </w:pPr>
            <w:r w:rsidRPr="00194A48">
              <w:rPr>
                <w:sz w:val="22"/>
                <w:szCs w:val="22"/>
              </w:rPr>
              <w:t>gdzie:</w:t>
            </w:r>
          </w:p>
          <w:p w14:paraId="1DD9D3B0" w14:textId="2DFC5843" w:rsidR="00EB70AE" w:rsidRPr="00194A48" w:rsidRDefault="00EB70AE" w:rsidP="000E46A5">
            <w:pPr>
              <w:jc w:val="both"/>
              <w:rPr>
                <w:sz w:val="22"/>
                <w:szCs w:val="22"/>
              </w:rPr>
            </w:pPr>
            <w:r w:rsidRPr="00194A48">
              <w:rPr>
                <w:sz w:val="22"/>
                <w:szCs w:val="22"/>
              </w:rPr>
              <w:t xml:space="preserve"> - Gof - okres gwarancji podany w ofercie ( z przedziału 36 - </w:t>
            </w:r>
            <w:r>
              <w:rPr>
                <w:sz w:val="22"/>
                <w:szCs w:val="22"/>
              </w:rPr>
              <w:t>60</w:t>
            </w:r>
            <w:r w:rsidRPr="00194A48">
              <w:rPr>
                <w:sz w:val="22"/>
                <w:szCs w:val="22"/>
              </w:rPr>
              <w:t xml:space="preserve"> miesięcy)</w:t>
            </w:r>
          </w:p>
          <w:p w14:paraId="489AD1DE" w14:textId="0D12390D" w:rsidR="00EB70AE" w:rsidRPr="00194A48" w:rsidRDefault="00EB70AE" w:rsidP="000E46A5">
            <w:pPr>
              <w:jc w:val="both"/>
              <w:rPr>
                <w:sz w:val="22"/>
                <w:szCs w:val="22"/>
              </w:rPr>
            </w:pPr>
            <w:r w:rsidRPr="00194A48">
              <w:rPr>
                <w:sz w:val="22"/>
                <w:szCs w:val="22"/>
              </w:rPr>
              <w:t xml:space="preserve"> - Gmax - najdłuższy okres gwarancji spośród wszystkich ofert ( max. </w:t>
            </w:r>
            <w:r>
              <w:rPr>
                <w:sz w:val="22"/>
                <w:szCs w:val="22"/>
              </w:rPr>
              <w:t>60</w:t>
            </w:r>
            <w:r w:rsidRPr="00194A48">
              <w:rPr>
                <w:sz w:val="22"/>
                <w:szCs w:val="22"/>
              </w:rPr>
              <w:t xml:space="preserve"> miesi</w:t>
            </w:r>
            <w:r>
              <w:rPr>
                <w:sz w:val="22"/>
                <w:szCs w:val="22"/>
              </w:rPr>
              <w:t>ęcy</w:t>
            </w:r>
            <w:r w:rsidRPr="00194A48">
              <w:rPr>
                <w:sz w:val="22"/>
                <w:szCs w:val="22"/>
              </w:rPr>
              <w:t>)</w:t>
            </w:r>
          </w:p>
          <w:p w14:paraId="7671FDB3" w14:textId="77777777" w:rsidR="00EB70AE" w:rsidRPr="00194A48" w:rsidRDefault="00EB70AE" w:rsidP="000E46A5">
            <w:pPr>
              <w:jc w:val="both"/>
              <w:rPr>
                <w:sz w:val="22"/>
                <w:szCs w:val="22"/>
              </w:rPr>
            </w:pPr>
            <w:r w:rsidRPr="00194A48">
              <w:rPr>
                <w:sz w:val="22"/>
                <w:szCs w:val="22"/>
              </w:rPr>
              <w:t xml:space="preserve">  </w:t>
            </w:r>
          </w:p>
          <w:p w14:paraId="0E1EA3E2" w14:textId="77777777" w:rsidR="00EB70AE" w:rsidRPr="00194A48" w:rsidRDefault="00EB70AE"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EB70AE" w:rsidRPr="00194A48" w:rsidRDefault="00EB70AE" w:rsidP="000E46A5">
            <w:pPr>
              <w:jc w:val="both"/>
              <w:rPr>
                <w:sz w:val="22"/>
                <w:szCs w:val="22"/>
              </w:rPr>
            </w:pPr>
          </w:p>
          <w:p w14:paraId="3494377A" w14:textId="77777777" w:rsidR="00EB70AE" w:rsidRPr="00194A48" w:rsidRDefault="00EB70AE"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6E645578" w:rsidR="00EB70AE" w:rsidRPr="00194A48" w:rsidRDefault="00EB70AE" w:rsidP="000E46A5">
            <w:pPr>
              <w:jc w:val="both"/>
              <w:rPr>
                <w:b/>
                <w:sz w:val="22"/>
                <w:szCs w:val="22"/>
              </w:rPr>
            </w:pPr>
            <w:r w:rsidRPr="00194A48">
              <w:rPr>
                <w:sz w:val="22"/>
                <w:szCs w:val="22"/>
              </w:rPr>
              <w:t xml:space="preserve">W  przypadku,  gdy  Wykonawca  zaproponuje  okres gwarancji  dłuższy  niż  </w:t>
            </w:r>
            <w:r>
              <w:rPr>
                <w:sz w:val="22"/>
                <w:szCs w:val="22"/>
              </w:rPr>
              <w:t>60</w:t>
            </w:r>
            <w:r w:rsidRPr="00194A48">
              <w:rPr>
                <w:sz w:val="22"/>
                <w:szCs w:val="22"/>
              </w:rPr>
              <w:t xml:space="preserve">  miesi</w:t>
            </w:r>
            <w:r>
              <w:rPr>
                <w:sz w:val="22"/>
                <w:szCs w:val="22"/>
              </w:rPr>
              <w:t>ęcy</w:t>
            </w:r>
            <w:r w:rsidRPr="00194A48">
              <w:rPr>
                <w:sz w:val="22"/>
                <w:szCs w:val="22"/>
              </w:rPr>
              <w:t xml:space="preserve">,  do  oceny oferty zostanie przyjęty okres </w:t>
            </w:r>
            <w:r>
              <w:rPr>
                <w:sz w:val="22"/>
                <w:szCs w:val="22"/>
              </w:rPr>
              <w:t>60</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901304">
      <w:pPr>
        <w:numPr>
          <w:ilvl w:val="0"/>
          <w:numId w:val="3"/>
        </w:numPr>
        <w:tabs>
          <w:tab w:val="left" w:pos="708"/>
        </w:tabs>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6"/>
      <w:r w:rsidRPr="00194A48">
        <w:rPr>
          <w:b/>
          <w:bCs/>
          <w:caps/>
          <w:kern w:val="32"/>
          <w:sz w:val="22"/>
          <w:szCs w:val="22"/>
        </w:rPr>
        <w:t>UDZIELENIE ZAMÓWIENIA</w:t>
      </w:r>
      <w:bookmarkEnd w:id="33"/>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w:t>
      </w:r>
      <w:r w:rsidRPr="00194A48">
        <w:rPr>
          <w:bCs/>
          <w:iCs/>
          <w:color w:val="000000"/>
          <w:sz w:val="22"/>
          <w:szCs w:val="22"/>
        </w:rPr>
        <w:lastRenderedPageBreak/>
        <w:t xml:space="preserve">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4"/>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Przed zawarciem umowy Wykonawca, na wezwanie Zamawiającego, zobowiązany jest do podania wszelkich informacji niezbędnych do wypełnienia treści umowy.</w:t>
      </w:r>
    </w:p>
    <w:p w14:paraId="0588240D" w14:textId="36308950" w:rsidR="00A57315" w:rsidRPr="0026190A" w:rsidRDefault="00A57315" w:rsidP="003527E8">
      <w:pPr>
        <w:numPr>
          <w:ilvl w:val="1"/>
          <w:numId w:val="1"/>
        </w:numPr>
        <w:spacing w:before="120"/>
        <w:ind w:left="709" w:hanging="709"/>
        <w:jc w:val="both"/>
        <w:outlineLvl w:val="1"/>
        <w:rPr>
          <w:sz w:val="22"/>
          <w:szCs w:val="22"/>
        </w:rPr>
      </w:pPr>
      <w:r w:rsidRPr="0026190A">
        <w:rPr>
          <w:sz w:val="22"/>
          <w:szCs w:val="22"/>
        </w:rPr>
        <w:t>Przed</w:t>
      </w:r>
      <w:r w:rsidRPr="0026190A">
        <w:rPr>
          <w:rFonts w:eastAsia="Calibri"/>
          <w:sz w:val="22"/>
          <w:szCs w:val="22"/>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9A8D567" w:rsidR="00FB00D4"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Na stronie tytułowej kosztorysu należy wykazać zastosowane w pozycjach kosztorysowych narzuty (koszty pośrednie, zysk, koszty zakupu) i stawkę roboczogodziny</w:t>
      </w:r>
      <w:r w:rsidR="0016455D">
        <w:rPr>
          <w:sz w:val="22"/>
          <w:szCs w:val="22"/>
        </w:rPr>
        <w:t>;</w:t>
      </w:r>
    </w:p>
    <w:p w14:paraId="241F7278" w14:textId="1A30D0F1" w:rsidR="0016455D" w:rsidRPr="00194A48" w:rsidRDefault="0016455D" w:rsidP="00BA363D">
      <w:pPr>
        <w:ind w:left="851" w:hanging="142"/>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Pr>
          <w:sz w:val="22"/>
          <w:szCs w:val="22"/>
        </w:rPr>
        <w:t>;</w:t>
      </w:r>
    </w:p>
    <w:p w14:paraId="15AB16CB" w14:textId="77777777" w:rsidR="00A57315" w:rsidRPr="00770F80" w:rsidRDefault="00A57315" w:rsidP="007279AB">
      <w:pPr>
        <w:pStyle w:val="Nagwek2"/>
        <w:rPr>
          <w:sz w:val="22"/>
          <w:szCs w:val="22"/>
        </w:rPr>
      </w:pPr>
      <w:r w:rsidRPr="00194A48">
        <w:t xml:space="preserve">- </w:t>
      </w:r>
      <w:r w:rsidRPr="00770F80">
        <w:rPr>
          <w:sz w:val="22"/>
          <w:szCs w:val="22"/>
        </w:rPr>
        <w:t>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5"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5"/>
    </w:p>
    <w:p w14:paraId="526AA5FD" w14:textId="67630774" w:rsidR="00C90469" w:rsidRPr="00901304" w:rsidRDefault="00C90469" w:rsidP="006C624B">
      <w:pPr>
        <w:pStyle w:val="Nagwek2"/>
        <w:numPr>
          <w:ilvl w:val="1"/>
          <w:numId w:val="1"/>
        </w:numPr>
        <w:rPr>
          <w:sz w:val="22"/>
          <w:szCs w:val="22"/>
        </w:rPr>
      </w:pPr>
      <w:r w:rsidRPr="00901304">
        <w:rPr>
          <w:sz w:val="22"/>
          <w:szCs w:val="22"/>
        </w:rPr>
        <w:t xml:space="preserve">Wykonawca zobowiązany jest przed zawarciem umowy wnieść zabezpieczenie należytego wykonania umowy w wysokości </w:t>
      </w:r>
      <w:r w:rsidRPr="00901304">
        <w:rPr>
          <w:b/>
          <w:sz w:val="22"/>
          <w:szCs w:val="22"/>
        </w:rPr>
        <w:t>5</w:t>
      </w:r>
      <w:r w:rsidRPr="00901304">
        <w:rPr>
          <w:sz w:val="22"/>
          <w:szCs w:val="22"/>
        </w:rPr>
        <w:t> % ceny brutto podanej w ofercie</w:t>
      </w:r>
      <w:r w:rsidR="00261698">
        <w:rPr>
          <w:sz w:val="22"/>
          <w:szCs w:val="22"/>
        </w:rPr>
        <w:t xml:space="preserve"> dla każdego zadania częściowego</w:t>
      </w:r>
      <w:r w:rsidRPr="00901304">
        <w:rPr>
          <w:sz w:val="22"/>
          <w:szCs w:val="22"/>
        </w:rPr>
        <w:t>. Zabezpieczenie służy pokryciu roszczeń z tytułu niewykonania lub nienależytego wykonania umowy.</w:t>
      </w:r>
    </w:p>
    <w:p w14:paraId="606EC934" w14:textId="77777777" w:rsidR="00C90469" w:rsidRPr="00901304" w:rsidRDefault="00C90469" w:rsidP="007279AB">
      <w:pPr>
        <w:pStyle w:val="Nagwek2"/>
        <w:rPr>
          <w:sz w:val="22"/>
          <w:szCs w:val="22"/>
        </w:rPr>
      </w:pPr>
      <w:r w:rsidRPr="00901304">
        <w:rPr>
          <w:sz w:val="22"/>
          <w:szCs w:val="22"/>
        </w:rPr>
        <w:t>Zabezpieczenie, zgodnie z art. 450 ust. 1 ustawy Pzp, może być wnoszone według wyboru Wykonawcy w jednej lub w kilku następujących formach:</w:t>
      </w:r>
    </w:p>
    <w:p w14:paraId="1529B81E"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901304">
      <w:pPr>
        <w:numPr>
          <w:ilvl w:val="0"/>
          <w:numId w:val="4"/>
        </w:numPr>
        <w:spacing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(t.j. Dz. U. 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lastRenderedPageBreak/>
        <w:t xml:space="preserve">Zabezpieczenie wnoszone w pieniądzu Wykonawca wpłaca przelewem na rachunek bankowy wskazany przez Zamawiającego. </w:t>
      </w:r>
    </w:p>
    <w:p w14:paraId="68569EB6" w14:textId="483C8472" w:rsidR="00091F50" w:rsidRPr="00770F80" w:rsidRDefault="00091F50" w:rsidP="00C01442">
      <w:pPr>
        <w:numPr>
          <w:ilvl w:val="1"/>
          <w:numId w:val="1"/>
        </w:numPr>
        <w:spacing w:before="120"/>
        <w:jc w:val="both"/>
        <w:outlineLvl w:val="1"/>
        <w:rPr>
          <w:bCs/>
          <w:iCs/>
          <w:color w:val="000000"/>
          <w:sz w:val="22"/>
          <w:szCs w:val="22"/>
        </w:rPr>
      </w:pPr>
      <w:r w:rsidRPr="00770F80">
        <w:rPr>
          <w:bCs/>
          <w:iCs/>
          <w:color w:val="000000"/>
          <w:sz w:val="22"/>
          <w:szCs w:val="22"/>
        </w:rPr>
        <w:t>W</w:t>
      </w:r>
      <w:r w:rsidRPr="00770F80">
        <w:rPr>
          <w:bCs/>
          <w:iCs/>
          <w:color w:val="000000"/>
          <w:sz w:val="22"/>
          <w:szCs w:val="22"/>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6"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6"/>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7" w:name="_Toc258314259"/>
      <w:r w:rsidRPr="00194A48">
        <w:rPr>
          <w:b/>
          <w:bCs/>
          <w:caps/>
          <w:kern w:val="32"/>
          <w:sz w:val="22"/>
          <w:szCs w:val="22"/>
        </w:rPr>
        <w:t>projektowane postanowienia umowy w sprawie zamówienia publicznego, które zostaną wprowadzone do umowy w sprawie zamówienia publicznego</w:t>
      </w:r>
      <w:bookmarkEnd w:id="37"/>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23DF7B64" w:rsidR="005D2D4A" w:rsidRPr="005D2D4A" w:rsidRDefault="005D2D4A" w:rsidP="005D2D4A">
      <w:pPr>
        <w:tabs>
          <w:tab w:val="left" w:pos="708"/>
        </w:tabs>
        <w:spacing w:before="120"/>
        <w:ind w:left="680"/>
        <w:jc w:val="both"/>
        <w:outlineLvl w:val="1"/>
        <w:rPr>
          <w:sz w:val="22"/>
          <w:szCs w:val="22"/>
        </w:rPr>
      </w:pPr>
      <w:r w:rsidRPr="005D2D4A">
        <w:rPr>
          <w:sz w:val="22"/>
          <w:szCs w:val="22"/>
        </w:rPr>
        <w:t xml:space="preserve">Zamawiający przewiduje możliwość zmian istotnych postanowień zawartej umowy w stosunku do treści oferty, na podstawie której dokonano wyboru Wykonawcy, w przypadku wystąpienia co najmniej jednej z okoliczności wymienionych w § 1 pkt. 3-6, § 2 pkt. 4-6,  § 3 pkt. </w:t>
      </w:r>
      <w:r w:rsidR="00261698">
        <w:rPr>
          <w:sz w:val="22"/>
          <w:szCs w:val="22"/>
        </w:rPr>
        <w:t>7</w:t>
      </w:r>
      <w:r w:rsidRPr="005D2D4A">
        <w:rPr>
          <w:sz w:val="22"/>
          <w:szCs w:val="22"/>
        </w:rPr>
        <w:t>-1</w:t>
      </w:r>
      <w:r w:rsidR="00261698">
        <w:rPr>
          <w:sz w:val="22"/>
          <w:szCs w:val="22"/>
        </w:rPr>
        <w:t>5</w:t>
      </w:r>
      <w:r w:rsidRPr="005D2D4A">
        <w:rPr>
          <w:sz w:val="22"/>
          <w:szCs w:val="22"/>
        </w:rPr>
        <w:t xml:space="preserve">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lastRenderedPageBreak/>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8"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8"/>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9"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r w:rsidRPr="00194A48">
        <w:rPr>
          <w:rFonts w:eastAsia="Calibri"/>
          <w:color w:val="000000"/>
          <w:sz w:val="22"/>
          <w:szCs w:val="22"/>
          <w:lang w:val="de-DE" w:eastAsia="en-US"/>
        </w:rPr>
        <w:t xml:space="preserve">e-mail: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3B53EE25"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770F80">
        <w:rPr>
          <w:color w:val="000000"/>
          <w:sz w:val="22"/>
          <w:szCs w:val="22"/>
        </w:rPr>
        <w:t>„</w:t>
      </w:r>
      <w:r w:rsidR="00CF4F39">
        <w:rPr>
          <w:b/>
          <w:bCs/>
          <w:iCs/>
          <w:color w:val="000000"/>
          <w:sz w:val="22"/>
          <w:szCs w:val="22"/>
        </w:rPr>
        <w:t>Remont 4 dróg na terenie gminy Chęciny</w:t>
      </w:r>
      <w:r w:rsidR="00B010DD">
        <w:rPr>
          <w:b/>
          <w:color w:val="000000"/>
          <w:sz w:val="22"/>
          <w:szCs w:val="22"/>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CF4F39">
        <w:rPr>
          <w:b/>
          <w:bCs/>
          <w:iCs/>
          <w:color w:val="000000"/>
          <w:sz w:val="22"/>
          <w:szCs w:val="22"/>
        </w:rPr>
        <w:t>8</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1C6743B4" w14:textId="49D045C9" w:rsidR="00B010DD" w:rsidRDefault="007133F5" w:rsidP="007133F5">
      <w:pPr>
        <w:shd w:val="clear" w:color="auto" w:fill="FFFFFF"/>
        <w:spacing w:line="259" w:lineRule="exact"/>
        <w:ind w:left="284" w:hanging="284"/>
        <w:rPr>
          <w:spacing w:val="-2"/>
          <w:sz w:val="22"/>
          <w:szCs w:val="22"/>
        </w:rPr>
      </w:pPr>
      <w:r w:rsidRPr="00194A48">
        <w:rPr>
          <w:spacing w:val="-2"/>
          <w:sz w:val="22"/>
          <w:szCs w:val="22"/>
        </w:rPr>
        <w:t>-    Załącznik nr 9</w:t>
      </w:r>
      <w:r w:rsidRPr="00194A48">
        <w:rPr>
          <w:spacing w:val="-2"/>
          <w:sz w:val="22"/>
          <w:szCs w:val="22"/>
        </w:rPr>
        <w:tab/>
        <w:t>-</w:t>
      </w:r>
      <w:r w:rsidR="00B010DD">
        <w:rPr>
          <w:spacing w:val="-2"/>
          <w:sz w:val="22"/>
          <w:szCs w:val="22"/>
        </w:rPr>
        <w:t xml:space="preserve"> Oświadczenie o aktualności </w:t>
      </w:r>
      <w:r w:rsidR="00CF4F39">
        <w:rPr>
          <w:spacing w:val="-2"/>
          <w:sz w:val="22"/>
          <w:szCs w:val="22"/>
        </w:rPr>
        <w:t>i</w:t>
      </w:r>
      <w:r w:rsidR="00B010DD">
        <w:rPr>
          <w:spacing w:val="-2"/>
          <w:sz w:val="22"/>
          <w:szCs w:val="22"/>
        </w:rPr>
        <w:t>nformacji.</w:t>
      </w:r>
    </w:p>
    <w:p w14:paraId="62EE7860" w14:textId="385B58E0" w:rsidR="007133F5" w:rsidRPr="00194A48" w:rsidRDefault="00B010DD" w:rsidP="007133F5">
      <w:pPr>
        <w:shd w:val="clear" w:color="auto" w:fill="FFFFFF"/>
        <w:spacing w:line="259" w:lineRule="exact"/>
        <w:ind w:left="284" w:hanging="284"/>
        <w:rPr>
          <w:spacing w:val="-3"/>
          <w:sz w:val="22"/>
          <w:szCs w:val="22"/>
        </w:rPr>
      </w:pPr>
      <w:r>
        <w:rPr>
          <w:spacing w:val="-2"/>
          <w:sz w:val="22"/>
          <w:szCs w:val="22"/>
        </w:rPr>
        <w:t xml:space="preserve">-    </w:t>
      </w:r>
      <w:r w:rsidRPr="00194A48">
        <w:rPr>
          <w:spacing w:val="-2"/>
          <w:sz w:val="22"/>
          <w:szCs w:val="22"/>
        </w:rPr>
        <w:t xml:space="preserve">Załącznik nr </w:t>
      </w:r>
      <w:r>
        <w:rPr>
          <w:spacing w:val="-2"/>
          <w:sz w:val="22"/>
          <w:szCs w:val="22"/>
        </w:rPr>
        <w:t>10</w:t>
      </w:r>
      <w:r>
        <w:rPr>
          <w:spacing w:val="-2"/>
          <w:sz w:val="22"/>
          <w:szCs w:val="22"/>
        </w:rPr>
        <w:tab/>
        <w:t xml:space="preserve">- </w:t>
      </w:r>
      <w:r w:rsidR="002328E1">
        <w:rPr>
          <w:spacing w:val="-2"/>
          <w:sz w:val="22"/>
          <w:szCs w:val="22"/>
        </w:rPr>
        <w:t xml:space="preserve">Dokumentacja </w:t>
      </w:r>
      <w:r w:rsidR="00BA363D">
        <w:rPr>
          <w:sz w:val="22"/>
          <w:szCs w:val="22"/>
        </w:rPr>
        <w:t>Techniczna</w:t>
      </w:r>
      <w:r w:rsidR="002328E1">
        <w:rPr>
          <w:sz w:val="22"/>
          <w:szCs w:val="22"/>
        </w:rPr>
        <w:t>.</w:t>
      </w:r>
    </w:p>
    <w:p w14:paraId="718CD34A" w14:textId="6203BD84"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1</w:t>
      </w:r>
      <w:r w:rsidRPr="00194A48">
        <w:rPr>
          <w:spacing w:val="-2"/>
          <w:sz w:val="22"/>
          <w:szCs w:val="22"/>
        </w:rPr>
        <w:tab/>
        <w:t>-</w:t>
      </w:r>
      <w:r w:rsidR="00B010DD">
        <w:rPr>
          <w:spacing w:val="-2"/>
          <w:sz w:val="22"/>
          <w:szCs w:val="22"/>
        </w:rPr>
        <w:t xml:space="preserve"> </w:t>
      </w:r>
      <w:r>
        <w:rPr>
          <w:sz w:val="22"/>
          <w:szCs w:val="22"/>
        </w:rPr>
        <w:t>STWiORB.</w:t>
      </w:r>
    </w:p>
    <w:p w14:paraId="4292A49C" w14:textId="56120224"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w:t>
      </w:r>
      <w:r w:rsidR="00B010DD">
        <w:rPr>
          <w:spacing w:val="-2"/>
          <w:sz w:val="22"/>
          <w:szCs w:val="22"/>
        </w:rPr>
        <w:t>2</w:t>
      </w:r>
      <w:r w:rsidRPr="00194A48">
        <w:rPr>
          <w:spacing w:val="-2"/>
          <w:sz w:val="22"/>
          <w:szCs w:val="22"/>
        </w:rPr>
        <w:tab/>
        <w:t>-</w:t>
      </w:r>
      <w:r w:rsidR="00B010DD">
        <w:rPr>
          <w:spacing w:val="-2"/>
          <w:sz w:val="22"/>
          <w:szCs w:val="22"/>
        </w:rPr>
        <w:t xml:space="preserve"> </w:t>
      </w:r>
      <w:r w:rsidRPr="00194A48">
        <w:rPr>
          <w:sz w:val="22"/>
          <w:szCs w:val="22"/>
        </w:rPr>
        <w:t>Pr</w:t>
      </w:r>
      <w:r>
        <w:rPr>
          <w:sz w:val="22"/>
          <w:szCs w:val="22"/>
        </w:rPr>
        <w:t>zedmiar</w:t>
      </w:r>
      <w:r w:rsidR="00CF4F39">
        <w:rPr>
          <w:sz w:val="22"/>
          <w:szCs w:val="22"/>
        </w:rPr>
        <w:t>y</w:t>
      </w:r>
      <w:r>
        <w:rPr>
          <w:sz w:val="22"/>
          <w:szCs w:val="22"/>
        </w:rPr>
        <w:t xml:space="preserve"> robót</w:t>
      </w:r>
      <w:r>
        <w:rPr>
          <w:spacing w:val="-3"/>
          <w:sz w:val="22"/>
          <w:szCs w:val="22"/>
        </w:rPr>
        <w:t>.</w:t>
      </w:r>
    </w:p>
    <w:sectPr w:rsidR="00EB7871" w:rsidRPr="002328E1" w:rsidSect="00556F24">
      <w:headerReference w:type="default" r:id="rId31"/>
      <w:footerReference w:type="default" r:id="rId32"/>
      <w:headerReference w:type="first" r:id="rId33"/>
      <w:pgSz w:w="11906" w:h="16838" w:code="9"/>
      <w:pgMar w:top="1418" w:right="1304" w:bottom="1134" w:left="1304"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0F2E" w14:textId="77777777" w:rsidR="001D20FB" w:rsidRDefault="001D20FB">
      <w:r>
        <w:separator/>
      </w:r>
    </w:p>
  </w:endnote>
  <w:endnote w:type="continuationSeparator" w:id="0">
    <w:p w14:paraId="5A5E0985" w14:textId="77777777" w:rsidR="001D20FB" w:rsidRDefault="001D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144F" w14:textId="77777777" w:rsidR="001D20FB" w:rsidRDefault="001D20FB">
      <w:r>
        <w:separator/>
      </w:r>
    </w:p>
  </w:footnote>
  <w:footnote w:type="continuationSeparator" w:id="0">
    <w:p w14:paraId="5735BE5B" w14:textId="77777777" w:rsidR="001D20FB" w:rsidRDefault="001D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462A4F53" w:rsidR="000D1D32" w:rsidRDefault="000723BA" w:rsidP="00E8224D">
    <w:pPr>
      <w:pStyle w:val="Nagwek"/>
      <w:jc w:val="center"/>
      <w:rPr>
        <w:sz w:val="18"/>
        <w:szCs w:val="18"/>
      </w:rPr>
    </w:pPr>
    <w:r w:rsidRPr="000723BA">
      <w:rPr>
        <w:sz w:val="18"/>
        <w:szCs w:val="18"/>
      </w:rPr>
      <w:t>"</w:t>
    </w:r>
    <w:r w:rsidR="00263B3A" w:rsidRPr="00263B3A">
      <w:t xml:space="preserve"> </w:t>
    </w:r>
    <w:r w:rsidR="00263B3A" w:rsidRPr="00263B3A">
      <w:rPr>
        <w:sz w:val="18"/>
        <w:szCs w:val="18"/>
      </w:rPr>
      <w:t>Remont 4 dróg na terenie gminy Chęciny</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F8C" w14:textId="202830A7" w:rsidR="007D4424" w:rsidRDefault="007D4424" w:rsidP="007D44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1064338"/>
    <w:multiLevelType w:val="hybridMultilevel"/>
    <w:tmpl w:val="20B8ADFC"/>
    <w:lvl w:ilvl="0" w:tplc="D85A7AC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30889786">
    <w:abstractNumId w:val="5"/>
  </w:num>
  <w:num w:numId="2" w16cid:durableId="828250544">
    <w:abstractNumId w:val="9"/>
  </w:num>
  <w:num w:numId="3" w16cid:durableId="54016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7"/>
  </w:num>
  <w:num w:numId="26" w16cid:durableId="2067753068">
    <w:abstractNumId w:val="21"/>
  </w:num>
  <w:num w:numId="27" w16cid:durableId="604580361">
    <w:abstractNumId w:val="28"/>
    <w:lvlOverride w:ilvl="0">
      <w:lvl w:ilvl="0">
        <w:numFmt w:val="decimal"/>
        <w:lvlText w:val="%1."/>
        <w:lvlJc w:val="left"/>
      </w:lvl>
    </w:lvlOverride>
    <w:lvlOverride w:ilvl="1">
      <w:lvl w:ilvl="1">
        <w:numFmt w:val="lowerLetter"/>
        <w:lvlText w:val="%2."/>
        <w:lvlJc w:val="left"/>
      </w:lvl>
    </w:lvlOverride>
  </w:num>
  <w:num w:numId="28" w16cid:durableId="790048569">
    <w:abstractNumId w:val="4"/>
    <w:lvlOverride w:ilvl="0">
      <w:lvl w:ilvl="0">
        <w:numFmt w:val="decimal"/>
        <w:lvlText w:val=""/>
        <w:lvlJc w:val="left"/>
      </w:lvl>
    </w:lvlOverride>
    <w:lvlOverride w:ilvl="1">
      <w:lvl w:ilvl="1">
        <w:numFmt w:val="lowerLetter"/>
        <w:lvlText w:val="%2."/>
        <w:lvlJc w:val="left"/>
      </w:lvl>
    </w:lvlOverride>
  </w:num>
  <w:num w:numId="29" w16cid:durableId="112411127">
    <w:abstractNumId w:val="16"/>
  </w:num>
  <w:num w:numId="30" w16cid:durableId="1818449717">
    <w:abstractNumId w:val="16"/>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1"/>
  </w:num>
  <w:num w:numId="34" w16cid:durableId="2020814146">
    <w:abstractNumId w:val="25"/>
  </w:num>
  <w:num w:numId="35" w16cid:durableId="1705521370">
    <w:abstractNumId w:val="20"/>
  </w:num>
  <w:num w:numId="36" w16cid:durableId="59166487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03789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4D90"/>
    <w:rsid w:val="000666AF"/>
    <w:rsid w:val="000723BA"/>
    <w:rsid w:val="00080783"/>
    <w:rsid w:val="00082134"/>
    <w:rsid w:val="00091F50"/>
    <w:rsid w:val="000A1CDA"/>
    <w:rsid w:val="000A2E0B"/>
    <w:rsid w:val="000A59AF"/>
    <w:rsid w:val="000B08A9"/>
    <w:rsid w:val="000B2441"/>
    <w:rsid w:val="000B3008"/>
    <w:rsid w:val="000B330F"/>
    <w:rsid w:val="000B5377"/>
    <w:rsid w:val="000B580C"/>
    <w:rsid w:val="000C1025"/>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A13"/>
    <w:rsid w:val="00146700"/>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D20FB"/>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51A93"/>
    <w:rsid w:val="00261698"/>
    <w:rsid w:val="0026190A"/>
    <w:rsid w:val="00263B3A"/>
    <w:rsid w:val="00263EFE"/>
    <w:rsid w:val="00264019"/>
    <w:rsid w:val="00264F8A"/>
    <w:rsid w:val="002746F7"/>
    <w:rsid w:val="002962E0"/>
    <w:rsid w:val="002963F2"/>
    <w:rsid w:val="0029640A"/>
    <w:rsid w:val="002A2D4A"/>
    <w:rsid w:val="002B22BF"/>
    <w:rsid w:val="002C6F21"/>
    <w:rsid w:val="002D4E51"/>
    <w:rsid w:val="002E0C39"/>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E4F42"/>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95D67"/>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1DCB"/>
    <w:rsid w:val="004F50A8"/>
    <w:rsid w:val="005060B9"/>
    <w:rsid w:val="00510831"/>
    <w:rsid w:val="00514D20"/>
    <w:rsid w:val="0051546B"/>
    <w:rsid w:val="0052404F"/>
    <w:rsid w:val="005241B2"/>
    <w:rsid w:val="005243E3"/>
    <w:rsid w:val="00536FAD"/>
    <w:rsid w:val="00542F14"/>
    <w:rsid w:val="0054473A"/>
    <w:rsid w:val="00556F24"/>
    <w:rsid w:val="00562E86"/>
    <w:rsid w:val="005631F3"/>
    <w:rsid w:val="005673A5"/>
    <w:rsid w:val="00571EFD"/>
    <w:rsid w:val="00572648"/>
    <w:rsid w:val="005741F3"/>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C624B"/>
    <w:rsid w:val="006C6B73"/>
    <w:rsid w:val="006D1974"/>
    <w:rsid w:val="006D6270"/>
    <w:rsid w:val="006E2539"/>
    <w:rsid w:val="006E2CC4"/>
    <w:rsid w:val="006F5BCD"/>
    <w:rsid w:val="006F64AC"/>
    <w:rsid w:val="006F77F8"/>
    <w:rsid w:val="00703F5F"/>
    <w:rsid w:val="00705BE6"/>
    <w:rsid w:val="0070620B"/>
    <w:rsid w:val="007076FA"/>
    <w:rsid w:val="0071220B"/>
    <w:rsid w:val="00712490"/>
    <w:rsid w:val="007133F5"/>
    <w:rsid w:val="00713508"/>
    <w:rsid w:val="00713E16"/>
    <w:rsid w:val="00717726"/>
    <w:rsid w:val="00722A08"/>
    <w:rsid w:val="00722E74"/>
    <w:rsid w:val="00725A0D"/>
    <w:rsid w:val="007279AB"/>
    <w:rsid w:val="00730E7F"/>
    <w:rsid w:val="00732B5E"/>
    <w:rsid w:val="00734784"/>
    <w:rsid w:val="00740B94"/>
    <w:rsid w:val="00740EFA"/>
    <w:rsid w:val="00741CCD"/>
    <w:rsid w:val="00757FE2"/>
    <w:rsid w:val="00760959"/>
    <w:rsid w:val="00770037"/>
    <w:rsid w:val="00770F80"/>
    <w:rsid w:val="00774374"/>
    <w:rsid w:val="00774A7C"/>
    <w:rsid w:val="00791A21"/>
    <w:rsid w:val="007941DD"/>
    <w:rsid w:val="00796319"/>
    <w:rsid w:val="007A004A"/>
    <w:rsid w:val="007A5710"/>
    <w:rsid w:val="007B4C2A"/>
    <w:rsid w:val="007C00B8"/>
    <w:rsid w:val="007D3D03"/>
    <w:rsid w:val="007D4424"/>
    <w:rsid w:val="007F35F3"/>
    <w:rsid w:val="007F3A2E"/>
    <w:rsid w:val="008056A9"/>
    <w:rsid w:val="00811E8A"/>
    <w:rsid w:val="00816BDC"/>
    <w:rsid w:val="00820382"/>
    <w:rsid w:val="0082230A"/>
    <w:rsid w:val="00823C81"/>
    <w:rsid w:val="00823FD0"/>
    <w:rsid w:val="0083038E"/>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1304"/>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A5CCF"/>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37D6E"/>
    <w:rsid w:val="00A40A2C"/>
    <w:rsid w:val="00A41F16"/>
    <w:rsid w:val="00A43AEE"/>
    <w:rsid w:val="00A46681"/>
    <w:rsid w:val="00A50B70"/>
    <w:rsid w:val="00A51554"/>
    <w:rsid w:val="00A54376"/>
    <w:rsid w:val="00A56785"/>
    <w:rsid w:val="00A56852"/>
    <w:rsid w:val="00A57315"/>
    <w:rsid w:val="00A6222D"/>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15CC"/>
    <w:rsid w:val="00AD73BC"/>
    <w:rsid w:val="00AD7F2C"/>
    <w:rsid w:val="00AE4E38"/>
    <w:rsid w:val="00AE6040"/>
    <w:rsid w:val="00AE6B82"/>
    <w:rsid w:val="00AF1311"/>
    <w:rsid w:val="00AF258B"/>
    <w:rsid w:val="00AF616D"/>
    <w:rsid w:val="00B010D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A4A50"/>
    <w:rsid w:val="00BB295E"/>
    <w:rsid w:val="00BC04D7"/>
    <w:rsid w:val="00BD27D0"/>
    <w:rsid w:val="00BE0A9B"/>
    <w:rsid w:val="00BF579F"/>
    <w:rsid w:val="00BF6DEC"/>
    <w:rsid w:val="00C00534"/>
    <w:rsid w:val="00C01442"/>
    <w:rsid w:val="00C03499"/>
    <w:rsid w:val="00C06D30"/>
    <w:rsid w:val="00C20DA9"/>
    <w:rsid w:val="00C2712C"/>
    <w:rsid w:val="00C3372B"/>
    <w:rsid w:val="00C530BF"/>
    <w:rsid w:val="00C70735"/>
    <w:rsid w:val="00C716C5"/>
    <w:rsid w:val="00C74BC5"/>
    <w:rsid w:val="00C760A4"/>
    <w:rsid w:val="00C85325"/>
    <w:rsid w:val="00C90469"/>
    <w:rsid w:val="00C91079"/>
    <w:rsid w:val="00CA3D6E"/>
    <w:rsid w:val="00CB6608"/>
    <w:rsid w:val="00CC4ADC"/>
    <w:rsid w:val="00CD027D"/>
    <w:rsid w:val="00CD1C53"/>
    <w:rsid w:val="00CD2A67"/>
    <w:rsid w:val="00CE1482"/>
    <w:rsid w:val="00CE1F43"/>
    <w:rsid w:val="00CF1958"/>
    <w:rsid w:val="00CF3703"/>
    <w:rsid w:val="00CF4F39"/>
    <w:rsid w:val="00D06196"/>
    <w:rsid w:val="00D06289"/>
    <w:rsid w:val="00D07762"/>
    <w:rsid w:val="00D14E18"/>
    <w:rsid w:val="00D15039"/>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673"/>
    <w:rsid w:val="00E547CA"/>
    <w:rsid w:val="00E65F99"/>
    <w:rsid w:val="00E7448C"/>
    <w:rsid w:val="00E761B8"/>
    <w:rsid w:val="00E801F3"/>
    <w:rsid w:val="00E8224D"/>
    <w:rsid w:val="00E84C52"/>
    <w:rsid w:val="00E85EB9"/>
    <w:rsid w:val="00E879CD"/>
    <w:rsid w:val="00E9100C"/>
    <w:rsid w:val="00EA00A8"/>
    <w:rsid w:val="00EA28CB"/>
    <w:rsid w:val="00EA2B9C"/>
    <w:rsid w:val="00EA7EAA"/>
    <w:rsid w:val="00EB00B6"/>
    <w:rsid w:val="00EB24E5"/>
    <w:rsid w:val="00EB6566"/>
    <w:rsid w:val="00EB70AE"/>
    <w:rsid w:val="00EB7871"/>
    <w:rsid w:val="00EC125F"/>
    <w:rsid w:val="00EC1732"/>
    <w:rsid w:val="00EC4645"/>
    <w:rsid w:val="00EC4CDA"/>
    <w:rsid w:val="00ED0999"/>
    <w:rsid w:val="00EE04B6"/>
    <w:rsid w:val="00EE1213"/>
    <w:rsid w:val="00EE3618"/>
    <w:rsid w:val="00EE6B1B"/>
    <w:rsid w:val="00EF0A3B"/>
    <w:rsid w:val="00EF5211"/>
    <w:rsid w:val="00F01987"/>
    <w:rsid w:val="00F01E17"/>
    <w:rsid w:val="00F125D5"/>
    <w:rsid w:val="00F131CB"/>
    <w:rsid w:val="00F13967"/>
    <w:rsid w:val="00F234AD"/>
    <w:rsid w:val="00F23594"/>
    <w:rsid w:val="00F241C5"/>
    <w:rsid w:val="00F278EE"/>
    <w:rsid w:val="00F525A3"/>
    <w:rsid w:val="00F65ACD"/>
    <w:rsid w:val="00F7086B"/>
    <w:rsid w:val="00F774BE"/>
    <w:rsid w:val="00F83D72"/>
    <w:rsid w:val="00FB00D4"/>
    <w:rsid w:val="00FB5143"/>
    <w:rsid w:val="00FD0B5A"/>
    <w:rsid w:val="00FD52C9"/>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70359589">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596</TotalTime>
  <Pages>25</Pages>
  <Words>11147</Words>
  <Characters>66885</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77877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19</cp:revision>
  <cp:lastPrinted>2021-05-19T12:28:00Z</cp:lastPrinted>
  <dcterms:created xsi:type="dcterms:W3CDTF">2021-07-22T08:20:00Z</dcterms:created>
  <dcterms:modified xsi:type="dcterms:W3CDTF">2022-07-12T11:12:00Z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