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B0" w:rsidRPr="00115446" w:rsidRDefault="00E44FDB" w:rsidP="00935B68">
      <w:pPr>
        <w:tabs>
          <w:tab w:val="left" w:pos="0"/>
          <w:tab w:val="right" w:pos="9496"/>
        </w:tabs>
        <w:spacing w:before="120" w:after="0" w:line="240" w:lineRule="auto"/>
        <w:jc w:val="both"/>
        <w:rPr>
          <w:rFonts w:asciiTheme="minorHAnsi" w:hAnsiTheme="minorHAnsi" w:cs="Arial"/>
          <w:sz w:val="24"/>
          <w:szCs w:val="24"/>
        </w:rPr>
      </w:pPr>
      <w:r>
        <w:rPr>
          <w:rFonts w:asciiTheme="minorHAnsi" w:hAnsiTheme="minorHAnsi" w:cstheme="minorHAnsi"/>
          <w:sz w:val="24"/>
          <w:szCs w:val="24"/>
        </w:rPr>
        <w:t xml:space="preserve"> </w:t>
      </w:r>
      <w:r w:rsidR="002554DE" w:rsidRPr="00115446">
        <w:rPr>
          <w:rFonts w:asciiTheme="minorHAnsi" w:hAnsiTheme="minorHAnsi" w:cstheme="minorHAnsi"/>
          <w:sz w:val="24"/>
          <w:szCs w:val="24"/>
        </w:rPr>
        <w:t>Znak sprawy:</w:t>
      </w:r>
      <w:r w:rsidR="002554DE" w:rsidRPr="00115446">
        <w:rPr>
          <w:rFonts w:asciiTheme="minorHAnsi" w:hAnsiTheme="minorHAnsi" w:cstheme="minorHAnsi"/>
          <w:b/>
          <w:sz w:val="24"/>
          <w:szCs w:val="24"/>
        </w:rPr>
        <w:t xml:space="preserve"> </w:t>
      </w:r>
      <w:r w:rsidR="00E23125" w:rsidRPr="00115446">
        <w:rPr>
          <w:rFonts w:asciiTheme="minorHAnsi" w:hAnsiTheme="minorHAnsi" w:cstheme="minorHAnsi"/>
          <w:b/>
          <w:sz w:val="24"/>
          <w:szCs w:val="24"/>
        </w:rPr>
        <w:t>AZP</w:t>
      </w:r>
      <w:r w:rsidR="00536123">
        <w:rPr>
          <w:rFonts w:asciiTheme="minorHAnsi" w:hAnsiTheme="minorHAnsi" w:cstheme="minorHAnsi"/>
          <w:b/>
          <w:sz w:val="24"/>
          <w:szCs w:val="24"/>
        </w:rPr>
        <w:t>.</w:t>
      </w:r>
      <w:r w:rsidR="00E23125" w:rsidRPr="00115446">
        <w:rPr>
          <w:rFonts w:asciiTheme="minorHAnsi" w:hAnsiTheme="minorHAnsi" w:cstheme="minorHAnsi"/>
          <w:b/>
          <w:sz w:val="24"/>
          <w:szCs w:val="24"/>
        </w:rPr>
        <w:t>241</w:t>
      </w:r>
      <w:r w:rsidR="00536123">
        <w:rPr>
          <w:rFonts w:asciiTheme="minorHAnsi" w:hAnsiTheme="minorHAnsi" w:cstheme="minorHAnsi"/>
          <w:b/>
          <w:sz w:val="24"/>
          <w:szCs w:val="24"/>
        </w:rPr>
        <w:t>1.50.2020.MK</w:t>
      </w:r>
      <w:r w:rsidR="00643BB0" w:rsidRPr="00115446">
        <w:rPr>
          <w:rFonts w:asciiTheme="minorHAnsi" w:hAnsiTheme="minorHAnsi" w:cs="Arial"/>
          <w:sz w:val="24"/>
          <w:szCs w:val="24"/>
        </w:rPr>
        <w:tab/>
      </w:r>
      <w:r w:rsidR="002554DE" w:rsidRPr="00115446">
        <w:rPr>
          <w:rFonts w:asciiTheme="minorHAnsi" w:hAnsiTheme="minorHAnsi" w:cs="Arial"/>
          <w:sz w:val="24"/>
          <w:szCs w:val="24"/>
        </w:rPr>
        <w:t xml:space="preserve">                       </w:t>
      </w:r>
      <w:r w:rsidR="00BA7F2F">
        <w:rPr>
          <w:rFonts w:asciiTheme="minorHAnsi" w:hAnsiTheme="minorHAnsi" w:cs="Arial"/>
          <w:sz w:val="24"/>
          <w:szCs w:val="24"/>
        </w:rPr>
        <w:t>Kielce</w:t>
      </w:r>
      <w:r w:rsidR="00643BB0" w:rsidRPr="00115446">
        <w:rPr>
          <w:rFonts w:asciiTheme="minorHAnsi" w:hAnsiTheme="minorHAnsi" w:cs="Arial"/>
          <w:sz w:val="24"/>
          <w:szCs w:val="24"/>
        </w:rPr>
        <w:t xml:space="preserve">, </w:t>
      </w:r>
      <w:r w:rsidR="00113FFA" w:rsidRPr="00115446">
        <w:rPr>
          <w:rFonts w:asciiTheme="minorHAnsi" w:hAnsiTheme="minorHAnsi" w:cs="Arial"/>
          <w:sz w:val="24"/>
          <w:szCs w:val="24"/>
        </w:rPr>
        <w:t xml:space="preserve">dn. </w:t>
      </w:r>
      <w:r w:rsidR="00536123">
        <w:rPr>
          <w:rFonts w:asciiTheme="minorHAnsi" w:hAnsiTheme="minorHAnsi" w:cs="Arial"/>
          <w:sz w:val="24"/>
          <w:szCs w:val="24"/>
        </w:rPr>
        <w:t>05</w:t>
      </w:r>
      <w:r w:rsidR="00BA7F2F">
        <w:rPr>
          <w:rFonts w:asciiTheme="minorHAnsi" w:hAnsiTheme="minorHAnsi" w:cs="Arial"/>
          <w:sz w:val="24"/>
          <w:szCs w:val="24"/>
        </w:rPr>
        <w:t>.</w:t>
      </w:r>
      <w:r w:rsidR="00536123">
        <w:rPr>
          <w:rFonts w:asciiTheme="minorHAnsi" w:hAnsiTheme="minorHAnsi" w:cs="Arial"/>
          <w:sz w:val="24"/>
          <w:szCs w:val="24"/>
        </w:rPr>
        <w:t>05</w:t>
      </w:r>
      <w:r w:rsidR="00BA7F2F">
        <w:rPr>
          <w:rFonts w:asciiTheme="minorHAnsi" w:hAnsiTheme="minorHAnsi" w:cs="Arial"/>
          <w:sz w:val="24"/>
          <w:szCs w:val="24"/>
        </w:rPr>
        <w:t>.</w:t>
      </w:r>
      <w:r w:rsidR="008B46B4" w:rsidRPr="00115446">
        <w:rPr>
          <w:rFonts w:asciiTheme="minorHAnsi" w:hAnsiTheme="minorHAnsi" w:cs="Arial"/>
          <w:sz w:val="24"/>
          <w:szCs w:val="24"/>
        </w:rPr>
        <w:t>20</w:t>
      </w:r>
      <w:r w:rsidR="00536123">
        <w:rPr>
          <w:rFonts w:asciiTheme="minorHAnsi" w:hAnsiTheme="minorHAnsi" w:cs="Arial"/>
          <w:sz w:val="24"/>
          <w:szCs w:val="24"/>
        </w:rPr>
        <w:t>20</w:t>
      </w:r>
      <w:r w:rsidR="003B29B5" w:rsidRPr="00115446">
        <w:rPr>
          <w:rFonts w:asciiTheme="minorHAnsi" w:hAnsiTheme="minorHAnsi" w:cs="Arial"/>
          <w:sz w:val="24"/>
          <w:szCs w:val="24"/>
        </w:rPr>
        <w:t xml:space="preserve"> </w:t>
      </w:r>
      <w:r w:rsidR="00643BB0" w:rsidRPr="00115446">
        <w:rPr>
          <w:rFonts w:asciiTheme="minorHAnsi" w:hAnsiTheme="minorHAnsi" w:cs="Arial"/>
          <w:sz w:val="24"/>
          <w:szCs w:val="24"/>
        </w:rPr>
        <w:t>r.</w:t>
      </w:r>
    </w:p>
    <w:p w:rsidR="00CC2FA6" w:rsidRPr="00115446" w:rsidRDefault="00CC2FA6" w:rsidP="003B74B3">
      <w:pPr>
        <w:tabs>
          <w:tab w:val="left" w:pos="5387"/>
        </w:tabs>
        <w:spacing w:before="120" w:after="120" w:line="240" w:lineRule="auto"/>
        <w:ind w:left="709"/>
        <w:jc w:val="center"/>
        <w:rPr>
          <w:rFonts w:asciiTheme="minorHAnsi" w:hAnsiTheme="minorHAnsi" w:cs="Arial"/>
          <w:b/>
          <w:bCs/>
          <w:sz w:val="32"/>
          <w:szCs w:val="32"/>
        </w:rPr>
      </w:pPr>
    </w:p>
    <w:p w:rsidR="00935B68" w:rsidRPr="00115446" w:rsidRDefault="00F1531B" w:rsidP="00E569D3">
      <w:pPr>
        <w:tabs>
          <w:tab w:val="left" w:pos="5387"/>
          <w:tab w:val="left" w:pos="5883"/>
        </w:tabs>
        <w:spacing w:before="120" w:after="120" w:line="240" w:lineRule="auto"/>
        <w:ind w:left="709"/>
        <w:rPr>
          <w:rFonts w:asciiTheme="minorHAnsi" w:hAnsiTheme="minorHAnsi" w:cstheme="minorHAnsi"/>
          <w:b/>
          <w:bCs/>
          <w:sz w:val="26"/>
          <w:szCs w:val="26"/>
        </w:rPr>
      </w:pPr>
      <w:r w:rsidRPr="00115446">
        <w:rPr>
          <w:rFonts w:asciiTheme="minorHAnsi" w:hAnsiTheme="minorHAnsi" w:cs="Arial"/>
          <w:b/>
          <w:bCs/>
          <w:sz w:val="32"/>
          <w:szCs w:val="32"/>
        </w:rPr>
        <w:tab/>
      </w:r>
    </w:p>
    <w:p w:rsidR="002554DE" w:rsidRPr="00115446" w:rsidRDefault="002554DE" w:rsidP="002554DE">
      <w:pPr>
        <w:tabs>
          <w:tab w:val="left" w:pos="709"/>
          <w:tab w:val="left" w:pos="5387"/>
        </w:tabs>
        <w:spacing w:after="0"/>
        <w:ind w:left="709"/>
        <w:jc w:val="center"/>
        <w:rPr>
          <w:rFonts w:asciiTheme="minorHAnsi" w:hAnsiTheme="minorHAnsi" w:cstheme="minorHAnsi"/>
          <w:b/>
          <w:bCs/>
          <w:sz w:val="26"/>
          <w:szCs w:val="26"/>
        </w:rPr>
      </w:pPr>
      <w:r w:rsidRPr="00115446">
        <w:rPr>
          <w:rFonts w:asciiTheme="minorHAnsi" w:hAnsiTheme="minorHAnsi" w:cstheme="minorHAnsi"/>
          <w:b/>
          <w:bCs/>
          <w:sz w:val="26"/>
          <w:szCs w:val="26"/>
        </w:rPr>
        <w:t>SPECYFIKACJA ISTOTNYCH WARUNKÓW ZAMÓWIENIA</w:t>
      </w:r>
    </w:p>
    <w:p w:rsidR="002554DE" w:rsidRPr="00115446" w:rsidRDefault="002554DE" w:rsidP="002554DE">
      <w:pPr>
        <w:tabs>
          <w:tab w:val="left" w:pos="709"/>
        </w:tabs>
        <w:spacing w:after="0"/>
        <w:jc w:val="center"/>
        <w:rPr>
          <w:rFonts w:asciiTheme="minorHAnsi" w:hAnsiTheme="minorHAnsi" w:cstheme="minorHAnsi"/>
          <w:b/>
          <w:bCs/>
          <w:sz w:val="26"/>
          <w:szCs w:val="26"/>
        </w:rPr>
      </w:pPr>
      <w:r w:rsidRPr="00115446">
        <w:rPr>
          <w:rFonts w:asciiTheme="minorHAnsi" w:hAnsiTheme="minorHAnsi" w:cstheme="minorHAnsi"/>
          <w:b/>
          <w:bCs/>
          <w:sz w:val="26"/>
          <w:szCs w:val="26"/>
        </w:rPr>
        <w:t>(SIWZ)</w:t>
      </w:r>
    </w:p>
    <w:p w:rsidR="002554DE" w:rsidRPr="00AF041C" w:rsidRDefault="002554DE" w:rsidP="002554DE">
      <w:pPr>
        <w:tabs>
          <w:tab w:val="left" w:pos="709"/>
        </w:tabs>
        <w:spacing w:after="0"/>
        <w:jc w:val="center"/>
        <w:rPr>
          <w:rFonts w:asciiTheme="minorHAnsi" w:hAnsiTheme="minorHAnsi" w:cstheme="minorHAnsi"/>
          <w:b/>
          <w:bCs/>
          <w:sz w:val="26"/>
          <w:szCs w:val="26"/>
        </w:rPr>
      </w:pPr>
      <w:r w:rsidRPr="00AF041C">
        <w:rPr>
          <w:rFonts w:asciiTheme="minorHAnsi" w:hAnsiTheme="minorHAnsi" w:cstheme="minorHAnsi"/>
          <w:b/>
          <w:bCs/>
          <w:sz w:val="26"/>
          <w:szCs w:val="26"/>
        </w:rPr>
        <w:t xml:space="preserve">PRZETARG NIEOGRANICZONY </w:t>
      </w:r>
    </w:p>
    <w:p w:rsidR="00935B68" w:rsidRPr="00AF041C" w:rsidRDefault="003C581E" w:rsidP="002554DE">
      <w:pPr>
        <w:tabs>
          <w:tab w:val="left" w:pos="709"/>
        </w:tabs>
        <w:spacing w:after="0"/>
        <w:jc w:val="center"/>
        <w:rPr>
          <w:rFonts w:asciiTheme="minorHAnsi" w:hAnsiTheme="minorHAnsi" w:cstheme="minorHAnsi"/>
          <w:b/>
          <w:bCs/>
          <w:sz w:val="24"/>
          <w:szCs w:val="24"/>
        </w:rPr>
      </w:pPr>
      <w:r w:rsidRPr="00AF041C">
        <w:rPr>
          <w:rFonts w:asciiTheme="minorHAnsi" w:hAnsiTheme="minorHAnsi" w:cstheme="minorHAnsi"/>
          <w:b/>
          <w:bCs/>
          <w:sz w:val="24"/>
          <w:szCs w:val="24"/>
        </w:rPr>
        <w:t>NA</w:t>
      </w:r>
    </w:p>
    <w:p w:rsidR="005B5C8C" w:rsidRPr="005B5C8C" w:rsidRDefault="005B5C8C" w:rsidP="005B5C8C">
      <w:pPr>
        <w:tabs>
          <w:tab w:val="left" w:pos="709"/>
        </w:tabs>
        <w:spacing w:after="0"/>
        <w:jc w:val="center"/>
        <w:rPr>
          <w:rFonts w:asciiTheme="minorHAnsi" w:hAnsiTheme="minorHAnsi" w:cstheme="minorHAnsi"/>
          <w:b/>
          <w:bCs/>
          <w:sz w:val="26"/>
          <w:szCs w:val="26"/>
        </w:rPr>
      </w:pPr>
      <w:r w:rsidRPr="005B5C8C">
        <w:rPr>
          <w:rFonts w:asciiTheme="minorHAnsi" w:hAnsiTheme="minorHAnsi" w:cstheme="minorHAnsi"/>
          <w:b/>
          <w:bCs/>
          <w:sz w:val="26"/>
          <w:szCs w:val="26"/>
        </w:rPr>
        <w:t>Zakup i dostawa miału węglowego dla potrzeb Ciepłowni Świętokrzyskiego Centrum Onkologii w Kielcach</w:t>
      </w:r>
    </w:p>
    <w:p w:rsidR="005B5C8C" w:rsidRPr="00AF041C" w:rsidRDefault="005B5C8C" w:rsidP="00285DF8">
      <w:pPr>
        <w:tabs>
          <w:tab w:val="left" w:pos="7410"/>
        </w:tabs>
        <w:spacing w:after="0"/>
        <w:jc w:val="center"/>
        <w:rPr>
          <w:rFonts w:asciiTheme="minorHAnsi" w:hAnsiTheme="minorHAnsi" w:cs="Calibri"/>
          <w:b/>
          <w:bCs/>
          <w:iCs/>
          <w:sz w:val="28"/>
          <w:szCs w:val="28"/>
        </w:rPr>
      </w:pPr>
    </w:p>
    <w:p w:rsidR="002554DE" w:rsidRPr="00115446" w:rsidRDefault="006060A3" w:rsidP="003507FB">
      <w:pPr>
        <w:numPr>
          <w:ilvl w:val="0"/>
          <w:numId w:val="2"/>
        </w:numPr>
        <w:tabs>
          <w:tab w:val="left" w:pos="426"/>
        </w:tabs>
        <w:spacing w:before="240" w:after="120"/>
        <w:ind w:left="426" w:right="34" w:hanging="568"/>
        <w:rPr>
          <w:rFonts w:asciiTheme="minorHAnsi" w:hAnsiTheme="minorHAnsi" w:cstheme="minorHAnsi"/>
          <w:b/>
          <w:sz w:val="24"/>
          <w:szCs w:val="24"/>
        </w:rPr>
      </w:pPr>
      <w:r>
        <w:rPr>
          <w:rFonts w:asciiTheme="minorHAnsi" w:hAnsiTheme="minorHAnsi" w:cstheme="minorHAnsi"/>
          <w:b/>
          <w:sz w:val="24"/>
          <w:szCs w:val="24"/>
        </w:rPr>
        <w:t>NAZWA ORAZ</w:t>
      </w:r>
      <w:r w:rsidR="00380ABA">
        <w:rPr>
          <w:rFonts w:asciiTheme="minorHAnsi" w:hAnsiTheme="minorHAnsi" w:cstheme="minorHAnsi"/>
          <w:b/>
          <w:sz w:val="24"/>
          <w:szCs w:val="24"/>
        </w:rPr>
        <w:t xml:space="preserve"> </w:t>
      </w:r>
      <w:r>
        <w:rPr>
          <w:rFonts w:asciiTheme="minorHAnsi" w:hAnsiTheme="minorHAnsi" w:cstheme="minorHAnsi"/>
          <w:b/>
          <w:sz w:val="24"/>
          <w:szCs w:val="24"/>
        </w:rPr>
        <w:t xml:space="preserve"> ADRES</w:t>
      </w:r>
      <w:r w:rsidR="00380ABA">
        <w:rPr>
          <w:rFonts w:asciiTheme="minorHAnsi" w:hAnsiTheme="minorHAnsi" w:cstheme="minorHAnsi"/>
          <w:b/>
          <w:sz w:val="24"/>
          <w:szCs w:val="24"/>
        </w:rPr>
        <w:t xml:space="preserve"> </w:t>
      </w:r>
      <w:r>
        <w:rPr>
          <w:rFonts w:asciiTheme="minorHAnsi" w:hAnsiTheme="minorHAnsi" w:cstheme="minorHAnsi"/>
          <w:b/>
          <w:sz w:val="24"/>
          <w:szCs w:val="24"/>
        </w:rPr>
        <w:t xml:space="preserve"> ZAMAWIAJĄCEGO</w:t>
      </w:r>
    </w:p>
    <w:p w:rsidR="002554DE" w:rsidRPr="00115446"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Nazwa zamawiającego</w:t>
      </w:r>
      <w:r>
        <w:rPr>
          <w:rFonts w:asciiTheme="minorHAnsi" w:eastAsia="Times New Roman" w:hAnsiTheme="minorHAnsi" w:cstheme="minorHAnsi"/>
          <w:sz w:val="24"/>
          <w:szCs w:val="24"/>
        </w:rPr>
        <w:t>:</w:t>
      </w:r>
      <w:r>
        <w:rPr>
          <w:rFonts w:asciiTheme="minorHAnsi" w:eastAsia="Times New Roman" w:hAnsiTheme="minorHAnsi"/>
          <w:sz w:val="24"/>
          <w:szCs w:val="24"/>
        </w:rPr>
        <w:t xml:space="preserve"> Świętokrzyskie Centrum Onkologii w Kielcach, </w:t>
      </w:r>
      <w:del w:id="0" w:author="Adamczyk, Marzena" w:date="2019-03-05T10:50:00Z">
        <w:r w:rsidDel="00F31014">
          <w:rPr>
            <w:rFonts w:asciiTheme="minorHAnsi" w:eastAsia="Times New Roman" w:hAnsiTheme="minorHAnsi"/>
            <w:sz w:val="24"/>
            <w:szCs w:val="24"/>
          </w:rPr>
          <w:delText xml:space="preserve">, </w:delText>
        </w:r>
      </w:del>
    </w:p>
    <w:p w:rsidR="002554DE" w:rsidRPr="00115446"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4"/>
          <w:szCs w:val="24"/>
        </w:rPr>
      </w:pPr>
      <w:r>
        <w:rPr>
          <w:rFonts w:asciiTheme="minorHAnsi" w:eastAsia="Times New Roman" w:hAnsiTheme="minorHAnsi" w:cstheme="minorHAnsi"/>
          <w:bCs/>
          <w:sz w:val="24"/>
          <w:szCs w:val="24"/>
        </w:rPr>
        <w:t>Adres zamawiającego:</w:t>
      </w:r>
      <w:r>
        <w:rPr>
          <w:rFonts w:asciiTheme="minorHAnsi" w:eastAsia="Times New Roman" w:hAnsiTheme="minorHAnsi" w:cstheme="minorHAnsi"/>
          <w:sz w:val="24"/>
          <w:szCs w:val="24"/>
        </w:rPr>
        <w:t xml:space="preserve">   </w:t>
      </w:r>
      <w:r>
        <w:rPr>
          <w:rFonts w:asciiTheme="minorHAnsi" w:eastAsia="Times New Roman" w:hAnsiTheme="minorHAnsi"/>
          <w:sz w:val="24"/>
          <w:szCs w:val="24"/>
        </w:rPr>
        <w:t xml:space="preserve">Kielce, (25-734 ) ul. Artwińskiego </w:t>
      </w:r>
      <w:r>
        <w:rPr>
          <w:rFonts w:asciiTheme="minorHAnsi" w:eastAsia="Times New Roman" w:hAnsiTheme="minorHAnsi"/>
          <w:sz w:val="24"/>
          <w:szCs w:val="24"/>
          <w:shd w:val="clear" w:color="auto" w:fill="FFFFFF"/>
          <w:lang w:eastAsia="pl-PL"/>
        </w:rPr>
        <w:t>3</w:t>
      </w:r>
      <w:r>
        <w:rPr>
          <w:rFonts w:asciiTheme="minorHAnsi" w:hAnsiTheme="minorHAnsi"/>
          <w:b/>
          <w:sz w:val="24"/>
          <w:shd w:val="clear" w:color="auto" w:fill="FFFFFF"/>
          <w:lang w:eastAsia="pl-PL"/>
        </w:rPr>
        <w:t xml:space="preserve">   </w:t>
      </w:r>
    </w:p>
    <w:p w:rsidR="002554DE" w:rsidRPr="00115446"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4"/>
          <w:szCs w:val="24"/>
        </w:rPr>
      </w:pPr>
      <w:r>
        <w:rPr>
          <w:rFonts w:asciiTheme="minorHAnsi" w:eastAsia="Times New Roman" w:hAnsiTheme="minorHAnsi" w:cstheme="minorHAnsi"/>
          <w:bCs/>
          <w:sz w:val="24"/>
          <w:szCs w:val="24"/>
        </w:rPr>
        <w:t>Godziny urzędowania zamawiającego:</w:t>
      </w:r>
      <w:r>
        <w:rPr>
          <w:rFonts w:asciiTheme="minorHAnsi" w:eastAsia="Times New Roman" w:hAnsiTheme="minorHAnsi" w:cstheme="minorHAnsi"/>
          <w:sz w:val="24"/>
          <w:szCs w:val="24"/>
        </w:rPr>
        <w:t xml:space="preserve"> od poniedziałku do czwartku, w godzinach od 7.00 do 15.00 w piątek od 7.00 do 12.55</w:t>
      </w:r>
    </w:p>
    <w:p w:rsidR="002554DE" w:rsidRPr="00115446"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4"/>
          <w:szCs w:val="24"/>
        </w:rPr>
      </w:pPr>
      <w:r>
        <w:rPr>
          <w:rFonts w:asciiTheme="minorHAnsi" w:eastAsia="Times New Roman" w:hAnsiTheme="minorHAnsi" w:cstheme="minorHAnsi"/>
          <w:bCs/>
          <w:sz w:val="24"/>
          <w:szCs w:val="24"/>
        </w:rPr>
        <w:t>Numer telefonu i faksu zamawiającego</w:t>
      </w:r>
      <w:r>
        <w:rPr>
          <w:rFonts w:asciiTheme="minorHAnsi" w:eastAsia="Times New Roman" w:hAnsiTheme="minorHAnsi" w:cstheme="minorHAnsi"/>
          <w:sz w:val="24"/>
          <w:szCs w:val="24"/>
        </w:rPr>
        <w:t>: tel.  (41)</w:t>
      </w:r>
      <w:r>
        <w:rPr>
          <w:rFonts w:asciiTheme="minorHAnsi" w:hAnsiTheme="minorHAnsi"/>
          <w:color w:val="000000"/>
          <w:sz w:val="24"/>
          <w:shd w:val="clear" w:color="auto" w:fill="FFFFFF"/>
          <w:lang w:eastAsia="pl-PL"/>
        </w:rPr>
        <w:t xml:space="preserve"> </w:t>
      </w:r>
      <w:r>
        <w:rPr>
          <w:rFonts w:asciiTheme="minorHAnsi" w:eastAsia="Times New Roman" w:hAnsiTheme="minorHAnsi"/>
          <w:sz w:val="24"/>
          <w:szCs w:val="24"/>
        </w:rPr>
        <w:t xml:space="preserve">41 36-74-474 </w:t>
      </w:r>
      <w:r>
        <w:rPr>
          <w:rFonts w:asciiTheme="minorHAnsi" w:eastAsia="Times New Roman" w:hAnsiTheme="minorHAnsi" w:cstheme="minorHAnsi"/>
          <w:sz w:val="24"/>
          <w:szCs w:val="24"/>
        </w:rPr>
        <w:t xml:space="preserve">faks  (41) </w:t>
      </w:r>
      <w:r>
        <w:rPr>
          <w:rFonts w:asciiTheme="minorHAnsi" w:eastAsia="Times New Roman" w:hAnsiTheme="minorHAnsi"/>
          <w:sz w:val="24"/>
          <w:szCs w:val="24"/>
        </w:rPr>
        <w:t>41  36-74-481</w:t>
      </w:r>
      <w:r>
        <w:rPr>
          <w:rFonts w:asciiTheme="minorHAnsi" w:eastAsia="Times New Roman" w:hAnsiTheme="minorHAnsi" w:cstheme="minorHAnsi"/>
          <w:b/>
          <w:bCs/>
          <w:sz w:val="24"/>
          <w:szCs w:val="24"/>
        </w:rPr>
        <w:tab/>
      </w:r>
      <w:del w:id="1" w:author="Adamczyk, Marzena" w:date="2019-03-05T10:50:00Z">
        <w:r w:rsidDel="00F31014">
          <w:rPr>
            <w:rFonts w:asciiTheme="minorHAnsi" w:hAnsiTheme="minorHAnsi"/>
            <w:b/>
            <w:sz w:val="24"/>
            <w:shd w:val="clear" w:color="auto" w:fill="FFFFFF"/>
            <w:lang w:eastAsia="pl-PL"/>
          </w:rPr>
          <w:delText xml:space="preserve">                                                                                                                     </w:delText>
        </w:r>
      </w:del>
      <w:r>
        <w:rPr>
          <w:rFonts w:asciiTheme="minorHAnsi" w:hAnsiTheme="minorHAnsi"/>
          <w:b/>
          <w:sz w:val="24"/>
          <w:shd w:val="clear" w:color="auto" w:fill="FFFFFF"/>
          <w:lang w:eastAsia="pl-PL"/>
        </w:rPr>
        <w:t xml:space="preserve">        </w:t>
      </w:r>
      <w:r>
        <w:rPr>
          <w:rFonts w:asciiTheme="minorHAnsi" w:eastAsia="Times New Roman" w:hAnsiTheme="minorHAnsi" w:cstheme="minorHAnsi"/>
          <w:b/>
          <w:sz w:val="24"/>
          <w:szCs w:val="24"/>
          <w:shd w:val="clear" w:color="auto" w:fill="FFFFFF"/>
          <w:lang w:eastAsia="pl-PL"/>
        </w:rPr>
        <w:t xml:space="preserve"> </w:t>
      </w:r>
      <w:r>
        <w:rPr>
          <w:rFonts w:asciiTheme="minorHAnsi" w:eastAsia="Times New Roman" w:hAnsiTheme="minorHAnsi" w:cstheme="minorHAnsi"/>
          <w:sz w:val="24"/>
          <w:szCs w:val="24"/>
        </w:rPr>
        <w:t xml:space="preserve"> </w:t>
      </w:r>
    </w:p>
    <w:p w:rsidR="002471C2" w:rsidRPr="00115446"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4"/>
          <w:szCs w:val="24"/>
          <w:lang w:val="de-DE"/>
        </w:rPr>
      </w:pPr>
      <w:r>
        <w:rPr>
          <w:rFonts w:asciiTheme="minorHAnsi" w:eastAsia="Times New Roman" w:hAnsiTheme="minorHAnsi" w:cstheme="minorHAnsi"/>
          <w:bCs/>
          <w:sz w:val="24"/>
          <w:szCs w:val="24"/>
        </w:rPr>
        <w:t>Adres</w:t>
      </w:r>
      <w:r>
        <w:rPr>
          <w:rFonts w:asciiTheme="minorHAnsi" w:eastAsia="Times New Roman" w:hAnsiTheme="minorHAnsi" w:cstheme="minorHAnsi"/>
          <w:bCs/>
          <w:sz w:val="24"/>
          <w:szCs w:val="24"/>
          <w:lang w:val="de-DE"/>
        </w:rPr>
        <w:t xml:space="preserve"> e</w:t>
      </w:r>
      <w:r>
        <w:rPr>
          <w:rFonts w:asciiTheme="minorHAnsi" w:eastAsia="Times New Roman" w:hAnsiTheme="minorHAnsi" w:cstheme="minorHAnsi"/>
          <w:sz w:val="24"/>
          <w:szCs w:val="24"/>
          <w:lang w:val="de-DE"/>
        </w:rPr>
        <w:t>-</w:t>
      </w:r>
      <w:r>
        <w:rPr>
          <w:rFonts w:asciiTheme="minorHAnsi" w:eastAsia="Times New Roman" w:hAnsiTheme="minorHAnsi" w:cstheme="minorHAnsi"/>
          <w:sz w:val="24"/>
          <w:szCs w:val="24"/>
        </w:rPr>
        <w:t>mail</w:t>
      </w:r>
      <w:r>
        <w:rPr>
          <w:rFonts w:asciiTheme="minorHAnsi" w:eastAsia="Times New Roman" w:hAnsiTheme="minorHAnsi" w:cstheme="minorHAnsi"/>
          <w:sz w:val="24"/>
          <w:szCs w:val="24"/>
          <w:lang w:val="de-DE"/>
        </w:rPr>
        <w:t xml:space="preserve"> zamawiającego:</w:t>
      </w:r>
      <w:r>
        <w:rPr>
          <w:rFonts w:asciiTheme="minorHAnsi" w:eastAsia="Times New Roman" w:hAnsiTheme="minorHAnsi" w:cstheme="minorHAnsi"/>
          <w:b/>
          <w:sz w:val="24"/>
          <w:szCs w:val="24"/>
          <w:lang w:val="de-DE"/>
        </w:rPr>
        <w:tab/>
      </w:r>
      <w:hyperlink r:id="rId12" w:history="1"/>
      <w:r w:rsidR="002471C2" w:rsidRPr="00115446">
        <w:rPr>
          <w:rFonts w:asciiTheme="minorHAnsi" w:hAnsiTheme="minorHAnsi"/>
          <w:sz w:val="24"/>
          <w:shd w:val="clear" w:color="auto" w:fill="FFFFFF"/>
        </w:rPr>
        <w:t xml:space="preserve"> </w:t>
      </w:r>
      <w:hyperlink r:id="rId13" w:history="1">
        <w:r w:rsidR="001174BE" w:rsidRPr="004D4356">
          <w:rPr>
            <w:rStyle w:val="Hipercze"/>
            <w:rFonts w:asciiTheme="minorHAnsi" w:hAnsiTheme="minorHAnsi"/>
            <w:sz w:val="24"/>
            <w:shd w:val="clear" w:color="auto" w:fill="FFFFFF"/>
          </w:rPr>
          <w:t>mariuszkl@onkol.kielce.pl</w:t>
        </w:r>
      </w:hyperlink>
    </w:p>
    <w:p w:rsidR="00E23125" w:rsidRPr="00115446"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4"/>
          <w:szCs w:val="24"/>
          <w:lang w:val="de-DE"/>
        </w:rPr>
      </w:pPr>
      <w:r w:rsidRPr="00115446">
        <w:rPr>
          <w:rFonts w:asciiTheme="minorHAnsi" w:hAnsiTheme="minorHAnsi"/>
          <w:sz w:val="24"/>
          <w:szCs w:val="24"/>
        </w:rPr>
        <w:t>Link do profilu nabywcy</w:t>
      </w:r>
      <w:r w:rsidR="006060A3" w:rsidRPr="006060A3">
        <w:rPr>
          <w:rFonts w:asciiTheme="minorHAnsi" w:hAnsiTheme="minorHAnsi"/>
          <w:color w:val="000000"/>
          <w:sz w:val="24"/>
          <w:szCs w:val="24"/>
        </w:rPr>
        <w:t xml:space="preserve">: </w:t>
      </w:r>
      <w:hyperlink r:id="rId14" w:tooltip="blocked::http://platformazakupowa.pl/pn/onkol_kielce" w:history="1">
        <w:r w:rsidR="006060A3">
          <w:rPr>
            <w:rStyle w:val="Hipercze"/>
            <w:rFonts w:asciiTheme="minorHAnsi" w:hAnsiTheme="minorHAnsi"/>
          </w:rPr>
          <w:t>platformazakupowa.pl/pn/onkol_kielce</w:t>
        </w:r>
      </w:hyperlink>
    </w:p>
    <w:p w:rsidR="002554DE" w:rsidRPr="00115446" w:rsidRDefault="006060A3" w:rsidP="003507FB">
      <w:pPr>
        <w:numPr>
          <w:ilvl w:val="0"/>
          <w:numId w:val="2"/>
        </w:numPr>
        <w:tabs>
          <w:tab w:val="left" w:pos="426"/>
        </w:tabs>
        <w:spacing w:before="240" w:after="120"/>
        <w:ind w:left="426" w:right="34" w:hanging="568"/>
        <w:rPr>
          <w:rFonts w:asciiTheme="minorHAnsi" w:hAnsiTheme="minorHAnsi" w:cstheme="minorHAnsi"/>
          <w:b/>
          <w:sz w:val="24"/>
          <w:szCs w:val="24"/>
        </w:rPr>
      </w:pPr>
      <w:r w:rsidRPr="006060A3">
        <w:rPr>
          <w:rFonts w:asciiTheme="minorHAnsi" w:hAnsiTheme="minorHAnsi" w:cstheme="minorHAnsi"/>
          <w:b/>
          <w:sz w:val="24"/>
          <w:szCs w:val="24"/>
        </w:rPr>
        <w:t>TRYB UDZIELENIA ZAMÓWIENIA</w:t>
      </w:r>
    </w:p>
    <w:p w:rsidR="002554DE" w:rsidRPr="00115446" w:rsidRDefault="006060A3" w:rsidP="003507FB">
      <w:pPr>
        <w:tabs>
          <w:tab w:val="left" w:pos="709"/>
        </w:tabs>
        <w:spacing w:before="120" w:after="0"/>
        <w:ind w:right="34"/>
        <w:jc w:val="both"/>
        <w:rPr>
          <w:rFonts w:asciiTheme="minorHAnsi" w:hAnsiTheme="minorHAnsi" w:cstheme="minorHAnsi"/>
          <w:sz w:val="24"/>
          <w:szCs w:val="24"/>
        </w:rPr>
      </w:pPr>
      <w:r w:rsidRPr="006060A3">
        <w:rPr>
          <w:rFonts w:asciiTheme="minorHAnsi" w:hAnsiTheme="minorHAnsi" w:cstheme="minorHAnsi"/>
          <w:sz w:val="24"/>
          <w:szCs w:val="24"/>
        </w:rPr>
        <w:t xml:space="preserve">Trybem udzielenia zamówienia jest przetarg nieograniczony, o którym mowa w art. 39-46 ustawy z dnia 29 stycznia 2004r. Prawo zamówień publicznych </w:t>
      </w:r>
      <w:r w:rsidRPr="006060A3">
        <w:rPr>
          <w:rFonts w:asciiTheme="minorHAnsi" w:eastAsia="Times New Roman" w:hAnsiTheme="minorHAnsi" w:cs="Calibri"/>
          <w:bCs/>
          <w:sz w:val="24"/>
          <w:szCs w:val="24"/>
          <w:lang w:eastAsia="pl-PL"/>
        </w:rPr>
        <w:t xml:space="preserve">(t. j. </w:t>
      </w:r>
      <w:r w:rsidRPr="006060A3">
        <w:rPr>
          <w:rFonts w:asciiTheme="minorHAnsi" w:hAnsiTheme="minorHAnsi"/>
          <w:sz w:val="25"/>
          <w:szCs w:val="25"/>
        </w:rPr>
        <w:t>Dz. U. 2018, poz. 1986</w:t>
      </w:r>
      <w:r w:rsidRPr="006060A3">
        <w:rPr>
          <w:rFonts w:asciiTheme="minorHAnsi" w:eastAsia="Times New Roman" w:hAnsiTheme="minorHAnsi" w:cs="Calibri"/>
          <w:bCs/>
          <w:sz w:val="24"/>
          <w:szCs w:val="24"/>
          <w:lang w:eastAsia="pl-PL"/>
        </w:rPr>
        <w:t>)</w:t>
      </w:r>
      <w:r w:rsidRPr="006060A3">
        <w:rPr>
          <w:rFonts w:asciiTheme="minorHAnsi" w:hAnsiTheme="minorHAnsi" w:cstheme="minorHAnsi"/>
          <w:sz w:val="24"/>
          <w:szCs w:val="24"/>
        </w:rPr>
        <w:t>, zwanej dalej „ustawą Pzp”.</w:t>
      </w:r>
    </w:p>
    <w:p w:rsidR="002554DE" w:rsidRPr="00115446" w:rsidRDefault="006060A3" w:rsidP="003507FB">
      <w:pPr>
        <w:tabs>
          <w:tab w:val="left" w:pos="709"/>
        </w:tabs>
        <w:suppressAutoHyphens/>
        <w:spacing w:before="120" w:after="0"/>
        <w:ind w:right="142"/>
        <w:jc w:val="both"/>
        <w:rPr>
          <w:rFonts w:asciiTheme="minorHAnsi" w:hAnsiTheme="minorHAnsi" w:cstheme="minorHAnsi"/>
          <w:sz w:val="24"/>
          <w:szCs w:val="24"/>
        </w:rPr>
      </w:pPr>
      <w:r w:rsidRPr="006060A3">
        <w:rPr>
          <w:rFonts w:asciiTheme="minorHAnsi" w:hAnsiTheme="minorHAnsi" w:cstheme="minorHAnsi"/>
          <w:sz w:val="24"/>
          <w:szCs w:val="24"/>
        </w:rPr>
        <w:t xml:space="preserve">Do czynności podejmowanych przez zamawiającego i wykonawców w postępowaniu o udzielenie zamówienia publicznego stosuje się przepisy ustawy Pzp dotyczące zamówień </w:t>
      </w:r>
      <w:r w:rsidRPr="006060A3">
        <w:rPr>
          <w:rFonts w:asciiTheme="minorHAnsi" w:hAnsiTheme="minorHAnsi" w:cstheme="minorHAnsi"/>
          <w:sz w:val="24"/>
          <w:szCs w:val="24"/>
        </w:rPr>
        <w:br/>
        <w:t xml:space="preserve">o wartości powyżej </w:t>
      </w:r>
      <w:r w:rsidR="00536123">
        <w:rPr>
          <w:rFonts w:asciiTheme="minorHAnsi" w:hAnsiTheme="minorHAnsi" w:cstheme="minorHAnsi"/>
          <w:sz w:val="24"/>
          <w:szCs w:val="24"/>
        </w:rPr>
        <w:t>213</w:t>
      </w:r>
      <w:r w:rsidRPr="006060A3">
        <w:rPr>
          <w:rFonts w:asciiTheme="minorHAnsi" w:hAnsiTheme="minorHAnsi" w:cstheme="minorHAnsi"/>
          <w:sz w:val="24"/>
          <w:szCs w:val="24"/>
        </w:rPr>
        <w:t xml:space="preserve"> 000 EURO oraz aktów wykonawczych wydanych na jej podstawie.</w:t>
      </w:r>
    </w:p>
    <w:p w:rsidR="002554DE" w:rsidRPr="00115446" w:rsidRDefault="006060A3" w:rsidP="003507FB">
      <w:pPr>
        <w:tabs>
          <w:tab w:val="left" w:pos="709"/>
        </w:tabs>
        <w:spacing w:before="120" w:after="0"/>
        <w:ind w:right="141"/>
        <w:jc w:val="both"/>
        <w:rPr>
          <w:rFonts w:asciiTheme="minorHAnsi" w:hAnsiTheme="minorHAnsi" w:cstheme="minorHAnsi"/>
          <w:sz w:val="24"/>
          <w:szCs w:val="24"/>
        </w:rPr>
      </w:pPr>
      <w:r w:rsidRPr="006060A3">
        <w:rPr>
          <w:rFonts w:asciiTheme="minorHAnsi" w:hAnsiTheme="minorHAnsi" w:cstheme="minorHAnsi"/>
          <w:sz w:val="24"/>
          <w:szCs w:val="24"/>
        </w:rPr>
        <w:t xml:space="preserve">Do spraw nieuregulowanych w SIWZ zastosowanie mają przepisy ustawy Pzp. </w:t>
      </w:r>
    </w:p>
    <w:p w:rsidR="002554DE" w:rsidRPr="00115446" w:rsidRDefault="006060A3" w:rsidP="003507FB">
      <w:pPr>
        <w:tabs>
          <w:tab w:val="left" w:pos="709"/>
        </w:tabs>
        <w:spacing w:before="120" w:after="0"/>
        <w:ind w:right="141"/>
        <w:jc w:val="both"/>
        <w:rPr>
          <w:rFonts w:asciiTheme="minorHAnsi" w:hAnsiTheme="minorHAnsi" w:cstheme="minorHAnsi"/>
          <w:sz w:val="24"/>
          <w:szCs w:val="24"/>
        </w:rPr>
      </w:pPr>
      <w:r w:rsidRPr="006060A3">
        <w:rPr>
          <w:rFonts w:asciiTheme="minorHAnsi" w:hAnsiTheme="minorHAnsi" w:cstheme="minorHAnsi"/>
          <w:sz w:val="24"/>
          <w:szCs w:val="24"/>
        </w:rPr>
        <w:t>Do spraw nieuregulowanych ustawą Pzp mają zastosowanie przepisy Kodeksu Cywilnego.</w:t>
      </w:r>
    </w:p>
    <w:p w:rsidR="002554DE" w:rsidRPr="00115446" w:rsidRDefault="006060A3" w:rsidP="003507FB">
      <w:pPr>
        <w:tabs>
          <w:tab w:val="left" w:pos="709"/>
        </w:tabs>
        <w:spacing w:before="120" w:after="0"/>
        <w:ind w:right="142"/>
        <w:jc w:val="both"/>
        <w:rPr>
          <w:rFonts w:asciiTheme="minorHAnsi" w:hAnsiTheme="minorHAnsi" w:cstheme="minorHAnsi"/>
          <w:bCs/>
          <w:sz w:val="24"/>
          <w:szCs w:val="24"/>
        </w:rPr>
      </w:pPr>
      <w:r w:rsidRPr="006060A3">
        <w:rPr>
          <w:rFonts w:asciiTheme="minorHAnsi" w:hAnsiTheme="minorHAnsi" w:cstheme="minorHAnsi"/>
          <w:bCs/>
          <w:sz w:val="24"/>
          <w:szCs w:val="24"/>
        </w:rPr>
        <w:t xml:space="preserve">Oryginał SIWZ podpisany przez osobę uprawnioną w imieniu zamawiającego dostępny jest </w:t>
      </w:r>
      <w:r w:rsidRPr="006060A3">
        <w:rPr>
          <w:rFonts w:asciiTheme="minorHAnsi" w:hAnsiTheme="minorHAnsi" w:cstheme="minorHAnsi"/>
          <w:bCs/>
          <w:sz w:val="24"/>
          <w:szCs w:val="24"/>
        </w:rPr>
        <w:br/>
        <w:t xml:space="preserve">w formie papierowej w siedzibie zamawiającego. W wersji elektronicznej SIWZ </w:t>
      </w:r>
      <w:r w:rsidRPr="006060A3">
        <w:rPr>
          <w:rFonts w:asciiTheme="minorHAnsi" w:hAnsiTheme="minorHAnsi" w:cstheme="minorHAnsi"/>
          <w:bCs/>
          <w:sz w:val="24"/>
          <w:szCs w:val="24"/>
        </w:rPr>
        <w:br/>
        <w:t xml:space="preserve">udostępniona jest na stronie internetowej zamawiającego. </w:t>
      </w:r>
    </w:p>
    <w:p w:rsidR="0085423D" w:rsidRDefault="0085423D" w:rsidP="003507FB">
      <w:pPr>
        <w:tabs>
          <w:tab w:val="left" w:pos="709"/>
        </w:tabs>
        <w:spacing w:before="120" w:after="0"/>
        <w:ind w:right="142"/>
        <w:jc w:val="both"/>
        <w:rPr>
          <w:rFonts w:asciiTheme="minorHAnsi" w:hAnsiTheme="minorHAnsi" w:cstheme="minorHAnsi"/>
          <w:bCs/>
          <w:sz w:val="24"/>
          <w:szCs w:val="24"/>
        </w:rPr>
      </w:pPr>
    </w:p>
    <w:p w:rsidR="001174BE" w:rsidRDefault="001174BE" w:rsidP="003507FB">
      <w:pPr>
        <w:tabs>
          <w:tab w:val="left" w:pos="709"/>
        </w:tabs>
        <w:spacing w:before="120" w:after="0"/>
        <w:ind w:right="142"/>
        <w:jc w:val="both"/>
        <w:rPr>
          <w:rFonts w:asciiTheme="minorHAnsi" w:hAnsiTheme="minorHAnsi" w:cstheme="minorHAnsi"/>
          <w:bCs/>
          <w:sz w:val="24"/>
          <w:szCs w:val="24"/>
        </w:rPr>
      </w:pPr>
    </w:p>
    <w:p w:rsidR="001174BE" w:rsidRDefault="001174BE" w:rsidP="003507FB">
      <w:pPr>
        <w:tabs>
          <w:tab w:val="left" w:pos="709"/>
        </w:tabs>
        <w:spacing w:before="120" w:after="0"/>
        <w:ind w:right="142"/>
        <w:jc w:val="both"/>
        <w:rPr>
          <w:rFonts w:asciiTheme="minorHAnsi" w:hAnsiTheme="minorHAnsi" w:cstheme="minorHAnsi"/>
          <w:bCs/>
          <w:sz w:val="24"/>
          <w:szCs w:val="24"/>
        </w:rPr>
      </w:pPr>
    </w:p>
    <w:p w:rsidR="001174BE" w:rsidRDefault="001174BE" w:rsidP="003507FB">
      <w:pPr>
        <w:tabs>
          <w:tab w:val="left" w:pos="709"/>
        </w:tabs>
        <w:spacing w:before="120" w:after="0"/>
        <w:ind w:right="142"/>
        <w:jc w:val="both"/>
        <w:rPr>
          <w:rFonts w:asciiTheme="minorHAnsi" w:hAnsiTheme="minorHAnsi" w:cstheme="minorHAnsi"/>
          <w:bCs/>
          <w:sz w:val="24"/>
          <w:szCs w:val="24"/>
        </w:rPr>
      </w:pPr>
    </w:p>
    <w:p w:rsidR="001174BE" w:rsidRPr="00115446" w:rsidRDefault="001174BE" w:rsidP="003507FB">
      <w:pPr>
        <w:tabs>
          <w:tab w:val="left" w:pos="709"/>
        </w:tabs>
        <w:spacing w:before="120" w:after="0"/>
        <w:ind w:right="142"/>
        <w:jc w:val="both"/>
        <w:rPr>
          <w:rFonts w:asciiTheme="minorHAnsi" w:hAnsiTheme="minorHAnsi" w:cstheme="minorHAnsi"/>
          <w:bCs/>
          <w:sz w:val="24"/>
          <w:szCs w:val="24"/>
        </w:rPr>
      </w:pPr>
    </w:p>
    <w:p w:rsidR="008F2920" w:rsidRPr="00115446" w:rsidRDefault="006060A3" w:rsidP="008F2920">
      <w:pPr>
        <w:tabs>
          <w:tab w:val="left" w:pos="709"/>
        </w:tabs>
        <w:spacing w:before="120" w:after="0"/>
        <w:ind w:left="142" w:right="142"/>
        <w:jc w:val="both"/>
        <w:rPr>
          <w:rFonts w:asciiTheme="minorHAnsi" w:hAnsiTheme="minorHAnsi"/>
          <w:sz w:val="24"/>
          <w:szCs w:val="24"/>
        </w:rPr>
      </w:pPr>
      <w:r w:rsidRPr="006060A3">
        <w:rPr>
          <w:rFonts w:asciiTheme="minorHAnsi" w:hAnsiTheme="minorHAnsi"/>
          <w:sz w:val="24"/>
          <w:szCs w:val="24"/>
        </w:rPr>
        <w:t>Zgodnie z art. 13 ogólnego rozporządzenia o ochronie danych osobowych z dnia 27 kwietnia 2016r. (Dz. Urz. UE L 119 z 04.05.2016), dalej RODO, Zamawiający informuje, iż:</w:t>
      </w:r>
    </w:p>
    <w:p w:rsidR="009321E8" w:rsidRPr="00115446" w:rsidRDefault="009321E8" w:rsidP="008F2920">
      <w:pPr>
        <w:tabs>
          <w:tab w:val="left" w:pos="709"/>
        </w:tabs>
        <w:spacing w:before="120" w:after="0"/>
        <w:ind w:left="142" w:right="142"/>
        <w:jc w:val="both"/>
        <w:rPr>
          <w:rFonts w:asciiTheme="minorHAnsi" w:hAnsiTheme="minorHAnsi" w:cstheme="minorHAnsi"/>
          <w:bCs/>
          <w:sz w:val="24"/>
          <w:szCs w:val="24"/>
        </w:rPr>
      </w:pPr>
    </w:p>
    <w:p w:rsidR="00CD66F7" w:rsidRDefault="006060A3" w:rsidP="00960727">
      <w:pPr>
        <w:pStyle w:val="Akapitzlist"/>
        <w:numPr>
          <w:ilvl w:val="0"/>
          <w:numId w:val="32"/>
        </w:numPr>
        <w:spacing w:before="60" w:after="100"/>
        <w:jc w:val="both"/>
        <w:rPr>
          <w:rFonts w:asciiTheme="minorHAnsi" w:hAnsiTheme="minorHAnsi"/>
          <w:color w:val="000000"/>
          <w:sz w:val="24"/>
          <w:szCs w:val="24"/>
        </w:rPr>
      </w:pPr>
      <w:r w:rsidRPr="006060A3">
        <w:rPr>
          <w:rFonts w:asciiTheme="minorHAnsi" w:eastAsia="Times New Roman" w:hAnsiTheme="minorHAnsi"/>
          <w:sz w:val="24"/>
          <w:szCs w:val="24"/>
        </w:rPr>
        <w:t xml:space="preserve">Administratorem Pani/Pana danych osobowych jest </w:t>
      </w:r>
      <w:r w:rsidRPr="006060A3">
        <w:rPr>
          <w:rFonts w:asciiTheme="minorHAnsi" w:hAnsiTheme="minorHAnsi"/>
          <w:sz w:val="24"/>
          <w:szCs w:val="24"/>
        </w:rPr>
        <w:t xml:space="preserve">Pan </w:t>
      </w:r>
      <w:r w:rsidRPr="006060A3">
        <w:rPr>
          <w:rFonts w:asciiTheme="minorHAnsi" w:hAnsiTheme="minorHAnsi"/>
          <w:bCs/>
          <w:sz w:val="24"/>
          <w:szCs w:val="24"/>
          <w:bdr w:val="none" w:sz="0" w:space="0" w:color="auto" w:frame="1"/>
        </w:rPr>
        <w:t>Mariusz Wiatr</w:t>
      </w:r>
      <w:r w:rsidRPr="006060A3">
        <w:rPr>
          <w:rFonts w:asciiTheme="minorHAnsi" w:hAnsiTheme="minorHAnsi"/>
          <w:bCs/>
          <w:sz w:val="24"/>
          <w:szCs w:val="24"/>
        </w:rPr>
        <w:t xml:space="preserve"> </w:t>
      </w:r>
      <w:r w:rsidRPr="006060A3">
        <w:rPr>
          <w:rFonts w:asciiTheme="minorHAnsi" w:hAnsiTheme="minorHAnsi"/>
          <w:bCs/>
          <w:sz w:val="24"/>
          <w:szCs w:val="24"/>
        </w:rPr>
        <w:br/>
        <w:t xml:space="preserve">ul. Artwińskiego </w:t>
      </w:r>
      <w:smartTag w:uri="urn:schemas-microsoft-com:office:smarttags" w:element="metricconverter">
        <w:smartTagPr>
          <w:attr w:name="ProductID" w:val="3C"/>
        </w:smartTagPr>
        <w:r w:rsidRPr="006060A3">
          <w:rPr>
            <w:rFonts w:asciiTheme="minorHAnsi" w:hAnsiTheme="minorHAnsi"/>
            <w:bCs/>
            <w:sz w:val="24"/>
            <w:szCs w:val="24"/>
          </w:rPr>
          <w:t>3C</w:t>
        </w:r>
      </w:smartTag>
      <w:r w:rsidRPr="006060A3">
        <w:rPr>
          <w:rFonts w:asciiTheme="minorHAnsi" w:hAnsiTheme="minorHAnsi"/>
          <w:bCs/>
          <w:sz w:val="24"/>
          <w:szCs w:val="24"/>
        </w:rPr>
        <w:t>, 25-734 Kielc</w:t>
      </w:r>
      <w:r w:rsidRPr="006060A3">
        <w:rPr>
          <w:rFonts w:asciiTheme="minorHAnsi" w:hAnsiTheme="minorHAnsi"/>
          <w:bCs/>
          <w:sz w:val="24"/>
          <w:szCs w:val="24"/>
          <w:bdr w:val="none" w:sz="0" w:space="0" w:color="auto" w:frame="1"/>
        </w:rPr>
        <w:t xml:space="preserve">, </w:t>
      </w:r>
    </w:p>
    <w:p w:rsidR="00CD66F7" w:rsidRDefault="006060A3" w:rsidP="00960727">
      <w:pPr>
        <w:pStyle w:val="Akapitzlist"/>
        <w:numPr>
          <w:ilvl w:val="0"/>
          <w:numId w:val="32"/>
        </w:numPr>
        <w:tabs>
          <w:tab w:val="left" w:pos="462"/>
        </w:tabs>
        <w:spacing w:line="276" w:lineRule="auto"/>
        <w:rPr>
          <w:rStyle w:val="StrongEmphasis"/>
          <w:rFonts w:asciiTheme="minorHAnsi" w:hAnsiTheme="minorHAnsi"/>
          <w:b w:val="0"/>
          <w:bCs w:val="0"/>
        </w:rPr>
      </w:pPr>
      <w:r w:rsidRPr="006060A3">
        <w:rPr>
          <w:rFonts w:asciiTheme="minorHAnsi" w:eastAsia="Times New Roman" w:hAnsiTheme="minorHAnsi"/>
          <w:sz w:val="24"/>
          <w:szCs w:val="24"/>
        </w:rPr>
        <w:t xml:space="preserve">Kontakt z Inspektorem Ochrony </w:t>
      </w:r>
      <w:r w:rsidRPr="006060A3">
        <w:rPr>
          <w:rFonts w:asciiTheme="minorHAnsi" w:hAnsiTheme="minorHAnsi"/>
          <w:bCs/>
          <w:sz w:val="24"/>
          <w:szCs w:val="24"/>
          <w:bdr w:val="none" w:sz="0" w:space="0" w:color="auto" w:frame="1"/>
        </w:rPr>
        <w:t>tel.: 41 3674 094, e-mail: iod@onkol.kielce.pl</w:t>
      </w:r>
    </w:p>
    <w:p w:rsidR="00CD66F7" w:rsidRDefault="006060A3" w:rsidP="00960727">
      <w:pPr>
        <w:numPr>
          <w:ilvl w:val="0"/>
          <w:numId w:val="32"/>
        </w:numPr>
        <w:spacing w:after="0"/>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Pani/Pana dane osobowe przetwarzane będą na podstawie art. 6 ust. 1 lit. c RODO w celu związanym z przedmiotowym postępowaniem o udzielenie zamówienia publicznego;</w:t>
      </w:r>
    </w:p>
    <w:p w:rsidR="00CD66F7" w:rsidRDefault="006060A3" w:rsidP="00960727">
      <w:pPr>
        <w:numPr>
          <w:ilvl w:val="0"/>
          <w:numId w:val="32"/>
        </w:numPr>
        <w:spacing w:after="0"/>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sidRPr="006060A3">
        <w:rPr>
          <w:rFonts w:asciiTheme="minorHAnsi" w:eastAsia="Times New Roman" w:hAnsiTheme="minorHAnsi" w:cs="Calibri"/>
          <w:bCs/>
          <w:sz w:val="24"/>
          <w:szCs w:val="24"/>
          <w:lang w:eastAsia="pl-PL"/>
        </w:rPr>
        <w:t xml:space="preserve">t. j. </w:t>
      </w:r>
      <w:r w:rsidRPr="006060A3">
        <w:rPr>
          <w:rFonts w:asciiTheme="minorHAnsi" w:hAnsiTheme="minorHAnsi"/>
          <w:sz w:val="25"/>
          <w:szCs w:val="25"/>
        </w:rPr>
        <w:t>Dz. U. 2018, poz. 1986</w:t>
      </w:r>
      <w:r w:rsidRPr="006060A3">
        <w:rPr>
          <w:rFonts w:asciiTheme="minorHAnsi" w:eastAsia="Times New Roman" w:hAnsiTheme="minorHAnsi"/>
          <w:sz w:val="24"/>
          <w:szCs w:val="24"/>
          <w:lang w:eastAsia="pl-PL"/>
        </w:rPr>
        <w:t xml:space="preserve">), dalej „ustawa Pzp”;  </w:t>
      </w:r>
    </w:p>
    <w:p w:rsidR="00CD66F7" w:rsidRDefault="006060A3" w:rsidP="00960727">
      <w:pPr>
        <w:numPr>
          <w:ilvl w:val="0"/>
          <w:numId w:val="32"/>
        </w:numPr>
        <w:spacing w:after="0"/>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D66F7" w:rsidRDefault="006060A3" w:rsidP="00960727">
      <w:pPr>
        <w:numPr>
          <w:ilvl w:val="0"/>
          <w:numId w:val="32"/>
        </w:numPr>
        <w:spacing w:after="0"/>
        <w:jc w:val="both"/>
        <w:rPr>
          <w:rFonts w:asciiTheme="minorHAnsi" w:eastAsia="Times New Roman" w:hAnsiTheme="minorHAnsi"/>
          <w:b/>
          <w:bCs/>
          <w:sz w:val="24"/>
          <w:szCs w:val="24"/>
          <w:lang w:eastAsia="pl-PL"/>
        </w:rPr>
      </w:pPr>
      <w:r w:rsidRPr="006060A3">
        <w:rPr>
          <w:rFonts w:asciiTheme="minorHAnsi" w:eastAsia="Times New Roman" w:hAnsiTheme="minorHAnsi"/>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D66F7" w:rsidRDefault="006060A3" w:rsidP="00960727">
      <w:pPr>
        <w:numPr>
          <w:ilvl w:val="0"/>
          <w:numId w:val="32"/>
        </w:numPr>
        <w:spacing w:after="0"/>
        <w:jc w:val="both"/>
        <w:rPr>
          <w:rFonts w:asciiTheme="minorHAnsi" w:eastAsia="Times New Roman" w:hAnsiTheme="minorHAnsi"/>
          <w:sz w:val="24"/>
          <w:szCs w:val="24"/>
          <w:lang w:eastAsia="pl-PL"/>
        </w:rPr>
      </w:pPr>
      <w:r w:rsidRPr="006060A3">
        <w:rPr>
          <w:rFonts w:asciiTheme="minorHAnsi" w:eastAsia="Times New Roman" w:hAnsiTheme="minorHAnsi"/>
          <w:sz w:val="24"/>
          <w:szCs w:val="24"/>
          <w:lang w:eastAsia="pl-PL"/>
        </w:rPr>
        <w:t>w odniesieniu do Pani/Pana danych osobowych decyzje nie będą podejmowane w sposób zautomatyzowany, stosowanie do art. 22 RODO;</w:t>
      </w:r>
    </w:p>
    <w:p w:rsidR="00CD66F7" w:rsidRDefault="006060A3" w:rsidP="00960727">
      <w:pPr>
        <w:numPr>
          <w:ilvl w:val="0"/>
          <w:numId w:val="32"/>
        </w:numPr>
        <w:spacing w:after="0"/>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posiada Pani/Pan:</w:t>
      </w:r>
    </w:p>
    <w:p w:rsidR="00CD66F7"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na podstawie art. 15 RODO prawo dostępu do danych osobowych Pani/Pana dotyczących;</w:t>
      </w:r>
    </w:p>
    <w:p w:rsidR="00CD66F7" w:rsidRDefault="006060A3" w:rsidP="00960727">
      <w:pPr>
        <w:numPr>
          <w:ilvl w:val="0"/>
          <w:numId w:val="30"/>
        </w:numPr>
        <w:tabs>
          <w:tab w:val="num" w:pos="993"/>
        </w:tabs>
        <w:spacing w:after="0"/>
        <w:ind w:left="993" w:hanging="284"/>
        <w:jc w:val="both"/>
        <w:rPr>
          <w:rFonts w:asciiTheme="minorHAnsi" w:eastAsia="Times New Roman" w:hAnsiTheme="minorHAnsi"/>
          <w:sz w:val="24"/>
          <w:szCs w:val="24"/>
          <w:lang w:eastAsia="pl-PL"/>
        </w:rPr>
      </w:pPr>
      <w:r w:rsidRPr="006060A3">
        <w:rPr>
          <w:rFonts w:asciiTheme="minorHAnsi" w:eastAsia="Times New Roman" w:hAnsiTheme="minorHAnsi"/>
          <w:sz w:val="24"/>
          <w:szCs w:val="24"/>
          <w:lang w:eastAsia="pl-PL"/>
        </w:rPr>
        <w:t>na podstawie art. 16 RODO prawo do sprostowania Pani/Pana danych osobowych;</w:t>
      </w:r>
    </w:p>
    <w:p w:rsidR="00CD66F7" w:rsidRDefault="006060A3" w:rsidP="00960727">
      <w:pPr>
        <w:numPr>
          <w:ilvl w:val="0"/>
          <w:numId w:val="30"/>
        </w:numPr>
        <w:tabs>
          <w:tab w:val="num" w:pos="993"/>
        </w:tabs>
        <w:spacing w:after="0"/>
        <w:ind w:left="993" w:hanging="284"/>
        <w:jc w:val="both"/>
        <w:rPr>
          <w:rFonts w:asciiTheme="minorHAnsi" w:eastAsia="Times New Roman" w:hAnsiTheme="minorHAnsi"/>
          <w:sz w:val="24"/>
          <w:szCs w:val="24"/>
          <w:lang w:eastAsia="pl-PL"/>
        </w:rPr>
      </w:pPr>
      <w:r w:rsidRPr="006060A3">
        <w:rPr>
          <w:rFonts w:asciiTheme="minorHAnsi" w:eastAsia="Times New Roman" w:hAnsiTheme="minorHAnsi"/>
          <w:sz w:val="24"/>
          <w:szCs w:val="24"/>
          <w:lang w:eastAsia="pl-PL"/>
        </w:rPr>
        <w:t xml:space="preserve">na podstawie art. 18 RODO prawo żądania od administratora ograniczenia przetwarzania danych osobowych z zastrzeżeniem przypadków, o których mowa </w:t>
      </w:r>
      <w:r w:rsidRPr="006060A3">
        <w:rPr>
          <w:rFonts w:asciiTheme="minorHAnsi" w:eastAsia="Times New Roman" w:hAnsiTheme="minorHAnsi"/>
          <w:sz w:val="24"/>
          <w:szCs w:val="24"/>
          <w:lang w:eastAsia="pl-PL"/>
        </w:rPr>
        <w:br/>
        <w:t xml:space="preserve">w art. 18 ust. 2 RODO;  </w:t>
      </w:r>
    </w:p>
    <w:p w:rsidR="00CD66F7"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prawo do wniesienia skargi do Prezesa Urzędu Ochrony Danych Osobowych, gdy uzna Pani/Pan, że przetwarzanie danych osobowych Pani/Pana dotyczących narusza przepisy RODO;</w:t>
      </w:r>
    </w:p>
    <w:p w:rsidR="00CD66F7" w:rsidRDefault="006060A3" w:rsidP="00960727">
      <w:pPr>
        <w:numPr>
          <w:ilvl w:val="0"/>
          <w:numId w:val="29"/>
        </w:numPr>
        <w:spacing w:after="0"/>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nie przysługuje Pani/Panu:</w:t>
      </w:r>
    </w:p>
    <w:p w:rsidR="00CD66F7" w:rsidRDefault="006060A3" w:rsidP="00960727">
      <w:pPr>
        <w:numPr>
          <w:ilvl w:val="0"/>
          <w:numId w:val="31"/>
        </w:numPr>
        <w:tabs>
          <w:tab w:val="num" w:pos="993"/>
        </w:tabs>
        <w:spacing w:after="0"/>
        <w:ind w:left="993" w:hanging="284"/>
        <w:jc w:val="both"/>
        <w:rPr>
          <w:rFonts w:asciiTheme="minorHAnsi" w:eastAsia="Times New Roman" w:hAnsiTheme="minorHAnsi"/>
          <w:color w:val="000000"/>
          <w:sz w:val="24"/>
          <w:szCs w:val="24"/>
          <w:lang w:eastAsia="pl-PL"/>
        </w:rPr>
      </w:pPr>
      <w:r w:rsidRPr="006060A3">
        <w:rPr>
          <w:rFonts w:asciiTheme="minorHAnsi" w:eastAsia="Times New Roman" w:hAnsiTheme="minorHAnsi"/>
          <w:sz w:val="24"/>
          <w:szCs w:val="24"/>
          <w:lang w:eastAsia="pl-PL"/>
        </w:rPr>
        <w:t>w związku z art. 17 ust. 3 lit. b, d lub e RODO prawo do usunięcia danych osobowych;</w:t>
      </w:r>
    </w:p>
    <w:p w:rsidR="00CD66F7" w:rsidRDefault="006060A3" w:rsidP="00960727">
      <w:pPr>
        <w:numPr>
          <w:ilvl w:val="0"/>
          <w:numId w:val="31"/>
        </w:numPr>
        <w:tabs>
          <w:tab w:val="num" w:pos="993"/>
        </w:tabs>
        <w:spacing w:after="0"/>
        <w:ind w:left="993" w:hanging="284"/>
        <w:jc w:val="both"/>
        <w:rPr>
          <w:rFonts w:asciiTheme="minorHAnsi" w:eastAsia="Times New Roman" w:hAnsiTheme="minorHAnsi"/>
          <w:bCs/>
          <w:sz w:val="24"/>
          <w:szCs w:val="24"/>
          <w:lang w:eastAsia="pl-PL"/>
        </w:rPr>
      </w:pPr>
      <w:r w:rsidRPr="006060A3">
        <w:rPr>
          <w:rFonts w:asciiTheme="minorHAnsi" w:eastAsia="Times New Roman" w:hAnsiTheme="minorHAnsi"/>
          <w:sz w:val="24"/>
          <w:szCs w:val="24"/>
          <w:lang w:eastAsia="pl-PL"/>
        </w:rPr>
        <w:t>prawo do przenoszenia danych osobowych, o którym mowa w art. 20 RODO;</w:t>
      </w:r>
    </w:p>
    <w:p w:rsidR="00CD66F7" w:rsidRDefault="006060A3" w:rsidP="00960727">
      <w:pPr>
        <w:numPr>
          <w:ilvl w:val="0"/>
          <w:numId w:val="31"/>
        </w:numPr>
        <w:tabs>
          <w:tab w:val="num" w:pos="993"/>
        </w:tabs>
        <w:spacing w:after="0"/>
        <w:ind w:left="993" w:hanging="284"/>
        <w:jc w:val="both"/>
        <w:rPr>
          <w:rFonts w:asciiTheme="minorHAnsi" w:eastAsia="Times New Roman" w:hAnsiTheme="minorHAnsi"/>
          <w:bCs/>
          <w:sz w:val="24"/>
          <w:szCs w:val="24"/>
          <w:lang w:eastAsia="pl-PL"/>
        </w:rPr>
      </w:pPr>
      <w:r w:rsidRPr="006060A3">
        <w:rPr>
          <w:rFonts w:asciiTheme="minorHAnsi" w:eastAsia="Times New Roman" w:hAnsiTheme="minorHAnsi"/>
          <w:bCs/>
          <w:sz w:val="24"/>
          <w:szCs w:val="24"/>
          <w:lang w:eastAsia="pl-PL"/>
        </w:rPr>
        <w:t>na podstawie art. 21 RODO prawo sprzeciwu, wobec przetwarzania danych osobowych, gdyż podstawą prawną przetwarzania Pani/Pana danych osobowych jest art. 6 ust. 1 lit. c RODO</w:t>
      </w:r>
      <w:r w:rsidRPr="006060A3">
        <w:rPr>
          <w:rFonts w:asciiTheme="minorHAnsi" w:eastAsia="Times New Roman" w:hAnsiTheme="minorHAnsi"/>
          <w:sz w:val="24"/>
          <w:szCs w:val="24"/>
          <w:lang w:eastAsia="pl-PL"/>
        </w:rPr>
        <w:t>.</w:t>
      </w:r>
      <w:r w:rsidRPr="006060A3">
        <w:rPr>
          <w:rFonts w:asciiTheme="minorHAnsi" w:eastAsia="Times New Roman" w:hAnsiTheme="minorHAnsi"/>
          <w:bCs/>
          <w:sz w:val="24"/>
          <w:szCs w:val="24"/>
          <w:lang w:eastAsia="pl-PL"/>
        </w:rPr>
        <w:t xml:space="preserve"> </w:t>
      </w:r>
    </w:p>
    <w:p w:rsidR="0085423D" w:rsidRDefault="0085423D" w:rsidP="002864C8">
      <w:pPr>
        <w:spacing w:before="80" w:after="120"/>
        <w:ind w:left="284" w:right="142"/>
        <w:jc w:val="both"/>
        <w:rPr>
          <w:rFonts w:asciiTheme="minorHAnsi" w:hAnsiTheme="minorHAnsi"/>
          <w:b/>
          <w:bCs/>
          <w:sz w:val="24"/>
          <w:szCs w:val="24"/>
        </w:rPr>
      </w:pPr>
    </w:p>
    <w:p w:rsidR="001174BE" w:rsidRDefault="001174BE" w:rsidP="002864C8">
      <w:pPr>
        <w:spacing w:before="80" w:after="120"/>
        <w:ind w:left="284" w:right="142"/>
        <w:jc w:val="both"/>
        <w:rPr>
          <w:rFonts w:asciiTheme="minorHAnsi" w:hAnsiTheme="minorHAnsi"/>
          <w:b/>
          <w:bCs/>
          <w:sz w:val="24"/>
          <w:szCs w:val="24"/>
        </w:rPr>
      </w:pPr>
    </w:p>
    <w:p w:rsidR="001174BE" w:rsidRPr="00115446" w:rsidRDefault="001174BE" w:rsidP="002864C8">
      <w:pPr>
        <w:spacing w:before="80" w:after="120"/>
        <w:ind w:left="284" w:right="142"/>
        <w:jc w:val="both"/>
        <w:rPr>
          <w:rFonts w:asciiTheme="minorHAnsi" w:hAnsiTheme="minorHAnsi"/>
          <w:b/>
          <w:bCs/>
          <w:sz w:val="24"/>
          <w:szCs w:val="24"/>
        </w:rPr>
      </w:pPr>
    </w:p>
    <w:p w:rsidR="00643BB0" w:rsidRPr="00115446" w:rsidRDefault="006060A3" w:rsidP="003507FB">
      <w:pPr>
        <w:numPr>
          <w:ilvl w:val="0"/>
          <w:numId w:val="2"/>
        </w:numPr>
        <w:tabs>
          <w:tab w:val="left" w:pos="426"/>
        </w:tabs>
        <w:spacing w:before="240" w:after="120"/>
        <w:ind w:left="425" w:right="34" w:hanging="567"/>
        <w:rPr>
          <w:rFonts w:asciiTheme="minorHAnsi" w:hAnsiTheme="minorHAnsi" w:cs="Arial"/>
          <w:b/>
          <w:sz w:val="24"/>
          <w:szCs w:val="24"/>
        </w:rPr>
      </w:pPr>
      <w:r w:rsidRPr="006060A3">
        <w:rPr>
          <w:rFonts w:asciiTheme="minorHAnsi" w:hAnsiTheme="minorHAnsi" w:cs="Arial"/>
          <w:b/>
          <w:sz w:val="24"/>
          <w:szCs w:val="24"/>
        </w:rPr>
        <w:t xml:space="preserve">OPIS </w:t>
      </w:r>
      <w:r w:rsidRPr="006060A3">
        <w:rPr>
          <w:rFonts w:asciiTheme="minorHAnsi" w:hAnsiTheme="minorHAnsi" w:cstheme="minorHAnsi"/>
          <w:b/>
          <w:sz w:val="24"/>
          <w:szCs w:val="24"/>
        </w:rPr>
        <w:t>PRZEDMIOTU</w:t>
      </w:r>
      <w:r w:rsidRPr="006060A3">
        <w:rPr>
          <w:rFonts w:asciiTheme="minorHAnsi" w:hAnsiTheme="minorHAnsi" w:cs="Arial"/>
          <w:b/>
          <w:sz w:val="24"/>
          <w:szCs w:val="24"/>
        </w:rPr>
        <w:t xml:space="preserve"> ZAMÓWIENIA</w:t>
      </w:r>
    </w:p>
    <w:p w:rsidR="005B5C8C" w:rsidRPr="005B5C8C" w:rsidRDefault="006060A3" w:rsidP="00807A3B">
      <w:pPr>
        <w:pStyle w:val="Teksttreci30"/>
        <w:numPr>
          <w:ilvl w:val="0"/>
          <w:numId w:val="27"/>
        </w:numPr>
        <w:tabs>
          <w:tab w:val="clear" w:pos="2346"/>
          <w:tab w:val="num" w:pos="361"/>
        </w:tabs>
        <w:spacing w:before="0" w:line="276" w:lineRule="auto"/>
        <w:ind w:left="361"/>
        <w:jc w:val="both"/>
        <w:rPr>
          <w:rFonts w:asciiTheme="minorHAnsi" w:eastAsia="Tahoma" w:hAnsiTheme="minorHAnsi"/>
          <w:sz w:val="24"/>
          <w:szCs w:val="24"/>
        </w:rPr>
      </w:pPr>
      <w:r w:rsidRPr="006060A3">
        <w:rPr>
          <w:rFonts w:asciiTheme="minorHAnsi" w:hAnsiTheme="minorHAnsi" w:cstheme="minorHAnsi"/>
          <w:sz w:val="24"/>
        </w:rPr>
        <w:t xml:space="preserve">Przedmiotem zamówienia jest </w:t>
      </w:r>
      <w:r w:rsidR="00B11E53">
        <w:rPr>
          <w:rFonts w:asciiTheme="minorHAnsi" w:hAnsiTheme="minorHAnsi" w:cstheme="minorHAnsi"/>
          <w:sz w:val="24"/>
        </w:rPr>
        <w:t>zakup i dostawa miału węglowego dla potrzeb Ciepłowni Świętokrzyskiego Centrum Onkologii w Kielcach</w:t>
      </w:r>
      <w:r w:rsidR="005B5C8C">
        <w:rPr>
          <w:rFonts w:asciiTheme="minorHAnsi" w:hAnsiTheme="minorHAnsi" w:cstheme="minorHAnsi"/>
          <w:sz w:val="24"/>
        </w:rPr>
        <w:t xml:space="preserve"> w następującej ilości i parametrach:</w:t>
      </w:r>
    </w:p>
    <w:p w:rsidR="005B5C8C" w:rsidRPr="005B5C8C" w:rsidRDefault="005B5C8C" w:rsidP="005B5C8C">
      <w:pPr>
        <w:pStyle w:val="Akapitzlist"/>
        <w:numPr>
          <w:ilvl w:val="0"/>
          <w:numId w:val="56"/>
        </w:numPr>
        <w:tabs>
          <w:tab w:val="center" w:pos="4536"/>
          <w:tab w:val="right" w:pos="9072"/>
        </w:tabs>
        <w:rPr>
          <w:rFonts w:asciiTheme="minorHAnsi" w:hAnsiTheme="minorHAnsi"/>
          <w:sz w:val="24"/>
          <w:szCs w:val="24"/>
        </w:rPr>
      </w:pPr>
      <w:r w:rsidRPr="005B5C8C">
        <w:rPr>
          <w:rFonts w:asciiTheme="minorHAnsi" w:hAnsiTheme="minorHAnsi"/>
          <w:sz w:val="24"/>
          <w:szCs w:val="24"/>
        </w:rPr>
        <w:t>Miał węglowy w ilości – 6</w:t>
      </w:r>
      <w:r w:rsidR="00536123">
        <w:rPr>
          <w:rFonts w:asciiTheme="minorHAnsi" w:hAnsiTheme="minorHAnsi"/>
          <w:sz w:val="24"/>
          <w:szCs w:val="24"/>
        </w:rPr>
        <w:t>.000</w:t>
      </w:r>
      <w:r w:rsidRPr="005B5C8C">
        <w:rPr>
          <w:rFonts w:asciiTheme="minorHAnsi" w:hAnsiTheme="minorHAnsi"/>
          <w:sz w:val="24"/>
          <w:szCs w:val="24"/>
        </w:rPr>
        <w:t>,00 [</w:t>
      </w:r>
      <w:r w:rsidR="00F81240">
        <w:rPr>
          <w:rFonts w:asciiTheme="minorHAnsi" w:hAnsiTheme="minorHAnsi"/>
          <w:sz w:val="24"/>
          <w:szCs w:val="24"/>
        </w:rPr>
        <w:t>Mg</w:t>
      </w:r>
      <w:r w:rsidRPr="005B5C8C">
        <w:rPr>
          <w:rFonts w:asciiTheme="minorHAnsi" w:hAnsiTheme="minorHAnsi"/>
          <w:sz w:val="24"/>
          <w:szCs w:val="24"/>
        </w:rPr>
        <w:t>]</w:t>
      </w:r>
    </w:p>
    <w:p w:rsidR="005B5C8C" w:rsidRPr="005B5C8C" w:rsidRDefault="005B5C8C" w:rsidP="005B5C8C">
      <w:pPr>
        <w:pStyle w:val="Akapitzlist"/>
        <w:numPr>
          <w:ilvl w:val="0"/>
          <w:numId w:val="56"/>
        </w:numPr>
        <w:tabs>
          <w:tab w:val="center" w:pos="4536"/>
          <w:tab w:val="right" w:pos="9072"/>
        </w:tabs>
        <w:rPr>
          <w:rFonts w:asciiTheme="minorHAnsi" w:hAnsiTheme="minorHAnsi"/>
          <w:sz w:val="24"/>
          <w:szCs w:val="24"/>
        </w:rPr>
      </w:pPr>
      <w:r w:rsidRPr="005B5C8C">
        <w:rPr>
          <w:rFonts w:asciiTheme="minorHAnsi" w:hAnsiTheme="minorHAnsi"/>
          <w:sz w:val="24"/>
          <w:szCs w:val="24"/>
        </w:rPr>
        <w:t>Wartość opałowa min. – 23.000 [kJ/kg]</w:t>
      </w:r>
    </w:p>
    <w:p w:rsidR="005B5C8C" w:rsidRPr="005B5C8C" w:rsidRDefault="00DB310D" w:rsidP="005B5C8C">
      <w:pPr>
        <w:pStyle w:val="Akapitzlist"/>
        <w:numPr>
          <w:ilvl w:val="0"/>
          <w:numId w:val="56"/>
        </w:numPr>
        <w:tabs>
          <w:tab w:val="center" w:pos="4536"/>
          <w:tab w:val="right" w:pos="9072"/>
        </w:tabs>
        <w:rPr>
          <w:rFonts w:asciiTheme="minorHAnsi" w:hAnsiTheme="minorHAnsi"/>
          <w:sz w:val="24"/>
          <w:szCs w:val="24"/>
        </w:rPr>
      </w:pPr>
      <w:r>
        <w:rPr>
          <w:rFonts w:asciiTheme="minorHAnsi" w:hAnsiTheme="minorHAnsi"/>
          <w:sz w:val="24"/>
          <w:szCs w:val="24"/>
        </w:rPr>
        <w:t>Zawartość popiołu – do 18</w:t>
      </w:r>
      <w:r w:rsidR="005B5C8C" w:rsidRPr="005B5C8C">
        <w:rPr>
          <w:rFonts w:asciiTheme="minorHAnsi" w:hAnsiTheme="minorHAnsi"/>
          <w:sz w:val="24"/>
          <w:szCs w:val="24"/>
        </w:rPr>
        <w:t xml:space="preserve"> [%] </w:t>
      </w:r>
    </w:p>
    <w:p w:rsidR="005B5C8C" w:rsidRPr="005B5C8C" w:rsidRDefault="005B5C8C" w:rsidP="005B5C8C">
      <w:pPr>
        <w:pStyle w:val="Akapitzlist"/>
        <w:numPr>
          <w:ilvl w:val="0"/>
          <w:numId w:val="56"/>
        </w:numPr>
        <w:tabs>
          <w:tab w:val="center" w:pos="4536"/>
          <w:tab w:val="right" w:pos="9072"/>
        </w:tabs>
        <w:jc w:val="both"/>
        <w:rPr>
          <w:rFonts w:asciiTheme="minorHAnsi" w:hAnsiTheme="minorHAnsi"/>
          <w:sz w:val="24"/>
          <w:szCs w:val="24"/>
        </w:rPr>
      </w:pPr>
      <w:r w:rsidRPr="005B5C8C">
        <w:rPr>
          <w:rFonts w:asciiTheme="minorHAnsi" w:hAnsiTheme="minorHAnsi"/>
          <w:sz w:val="24"/>
          <w:szCs w:val="24"/>
        </w:rPr>
        <w:t>Zawartość siarki – do 0,6 [%]</w:t>
      </w:r>
    </w:p>
    <w:p w:rsidR="005B5C8C" w:rsidRPr="005B5C8C" w:rsidRDefault="00DB310D" w:rsidP="005B5C8C">
      <w:pPr>
        <w:pStyle w:val="Akapitzlist"/>
        <w:numPr>
          <w:ilvl w:val="0"/>
          <w:numId w:val="56"/>
        </w:numPr>
        <w:tabs>
          <w:tab w:val="center" w:pos="4536"/>
          <w:tab w:val="right" w:pos="9072"/>
        </w:tabs>
        <w:jc w:val="both"/>
        <w:rPr>
          <w:rFonts w:asciiTheme="minorHAnsi" w:hAnsiTheme="minorHAnsi"/>
          <w:sz w:val="24"/>
          <w:szCs w:val="24"/>
        </w:rPr>
      </w:pPr>
      <w:r>
        <w:rPr>
          <w:rFonts w:asciiTheme="minorHAnsi" w:hAnsiTheme="minorHAnsi"/>
          <w:sz w:val="24"/>
          <w:szCs w:val="24"/>
        </w:rPr>
        <w:t>Wilgotność – do 10</w:t>
      </w:r>
      <w:r w:rsidR="005B5C8C" w:rsidRPr="005B5C8C">
        <w:rPr>
          <w:rFonts w:asciiTheme="minorHAnsi" w:hAnsiTheme="minorHAnsi"/>
          <w:sz w:val="24"/>
          <w:szCs w:val="24"/>
        </w:rPr>
        <w:t xml:space="preserve"> [%]</w:t>
      </w:r>
    </w:p>
    <w:p w:rsidR="001174BE" w:rsidRPr="005B5C8C" w:rsidRDefault="001174BE" w:rsidP="005B5C8C">
      <w:pPr>
        <w:pStyle w:val="Teksttreci30"/>
        <w:spacing w:before="0" w:line="240" w:lineRule="auto"/>
        <w:jc w:val="both"/>
        <w:rPr>
          <w:rFonts w:asciiTheme="minorHAnsi" w:eastAsia="Tahoma" w:hAnsiTheme="minorHAnsi"/>
          <w:sz w:val="24"/>
          <w:szCs w:val="24"/>
        </w:rPr>
      </w:pPr>
    </w:p>
    <w:p w:rsidR="005B5C8C" w:rsidRPr="005B5C8C" w:rsidRDefault="005B5C8C" w:rsidP="005B5C8C">
      <w:pPr>
        <w:tabs>
          <w:tab w:val="center" w:pos="4536"/>
          <w:tab w:val="right" w:pos="9072"/>
        </w:tabs>
        <w:spacing w:after="0" w:line="240" w:lineRule="auto"/>
        <w:ind w:left="360"/>
        <w:jc w:val="both"/>
        <w:rPr>
          <w:rFonts w:asciiTheme="minorHAnsi" w:hAnsiTheme="minorHAnsi"/>
          <w:sz w:val="24"/>
          <w:szCs w:val="24"/>
        </w:rPr>
      </w:pPr>
      <w:r w:rsidRPr="005B5C8C">
        <w:rPr>
          <w:rFonts w:asciiTheme="minorHAnsi" w:hAnsiTheme="minorHAnsi"/>
          <w:sz w:val="24"/>
          <w:szCs w:val="24"/>
        </w:rPr>
        <w:t xml:space="preserve">Szczegółowy opis przedmiotu zamówienia wraz z określeniem asortymentu, ilości oraz wymagań jakościowych wchodzących w zakres przedmiotu poszczególnych części zamówienia znajduje się w szczegółowym opisie przedmiotu zamówienia </w:t>
      </w:r>
      <w:r>
        <w:rPr>
          <w:rFonts w:asciiTheme="minorHAnsi" w:hAnsiTheme="minorHAnsi"/>
          <w:sz w:val="24"/>
          <w:szCs w:val="24"/>
        </w:rPr>
        <w:t xml:space="preserve">stanowiącym Załącznik  Nr </w:t>
      </w:r>
      <w:r w:rsidR="00DB310D">
        <w:rPr>
          <w:rFonts w:asciiTheme="minorHAnsi" w:hAnsiTheme="minorHAnsi"/>
          <w:sz w:val="24"/>
          <w:szCs w:val="24"/>
        </w:rPr>
        <w:t>1</w:t>
      </w:r>
      <w:r w:rsidRPr="005B5C8C">
        <w:rPr>
          <w:rFonts w:asciiTheme="minorHAnsi" w:hAnsiTheme="minorHAnsi"/>
          <w:sz w:val="24"/>
          <w:szCs w:val="24"/>
        </w:rPr>
        <w:t xml:space="preserve"> do SIWZ. </w:t>
      </w:r>
    </w:p>
    <w:p w:rsidR="005B5C8C" w:rsidRPr="005B5C8C" w:rsidRDefault="005B5C8C" w:rsidP="005B5C8C">
      <w:pPr>
        <w:tabs>
          <w:tab w:val="center" w:pos="4536"/>
          <w:tab w:val="right" w:pos="9072"/>
        </w:tabs>
        <w:spacing w:after="0" w:line="240" w:lineRule="auto"/>
        <w:ind w:left="360"/>
        <w:jc w:val="both"/>
        <w:rPr>
          <w:rFonts w:asciiTheme="minorHAnsi" w:hAnsiTheme="minorHAnsi"/>
          <w:sz w:val="24"/>
          <w:szCs w:val="24"/>
        </w:rPr>
      </w:pPr>
      <w:r w:rsidRPr="005B5C8C">
        <w:rPr>
          <w:rFonts w:asciiTheme="minorHAnsi" w:hAnsiTheme="minorHAnsi"/>
          <w:sz w:val="24"/>
        </w:rPr>
        <w:t>Do każdej dostawy należy dołączyć certyfikat jakości węgla oraz dane o pochodzeniu miału węglowego ze wskazaniem kopalń.</w:t>
      </w:r>
    </w:p>
    <w:p w:rsidR="005B5C8C" w:rsidRPr="005B5C8C" w:rsidRDefault="005B5C8C" w:rsidP="005B5C8C">
      <w:pPr>
        <w:tabs>
          <w:tab w:val="center" w:pos="4536"/>
          <w:tab w:val="right" w:pos="9072"/>
        </w:tabs>
        <w:spacing w:after="0" w:line="240" w:lineRule="auto"/>
        <w:ind w:left="360"/>
        <w:jc w:val="both"/>
        <w:rPr>
          <w:rFonts w:asciiTheme="minorHAnsi" w:hAnsiTheme="minorHAnsi"/>
          <w:sz w:val="24"/>
          <w:szCs w:val="24"/>
        </w:rPr>
      </w:pPr>
      <w:r w:rsidRPr="005B5C8C">
        <w:rPr>
          <w:rFonts w:asciiTheme="minorHAnsi" w:hAnsiTheme="minorHAnsi"/>
          <w:sz w:val="24"/>
        </w:rPr>
        <w:t>Dostawy na plac składowy Ciepłowni wyłącznie transportem samochodowym.</w:t>
      </w:r>
    </w:p>
    <w:p w:rsidR="005B5C8C" w:rsidRPr="005B5C8C" w:rsidRDefault="005B5C8C" w:rsidP="005B5C8C">
      <w:pPr>
        <w:tabs>
          <w:tab w:val="center" w:pos="4536"/>
          <w:tab w:val="right" w:pos="9072"/>
        </w:tabs>
        <w:spacing w:after="0" w:line="240" w:lineRule="auto"/>
        <w:ind w:left="360"/>
        <w:jc w:val="both"/>
        <w:rPr>
          <w:rFonts w:asciiTheme="minorHAnsi" w:hAnsiTheme="minorHAnsi"/>
          <w:sz w:val="24"/>
          <w:szCs w:val="24"/>
        </w:rPr>
      </w:pPr>
      <w:r w:rsidRPr="005B5C8C">
        <w:rPr>
          <w:rFonts w:asciiTheme="minorHAnsi" w:hAnsiTheme="minorHAnsi"/>
          <w:sz w:val="24"/>
        </w:rPr>
        <w:t>Rozliczenie ilości dostarczonego miału węglowego będzie dokonywane wg legalizowanej wagi samochodowej o nośności 60t. zamontowanej na terenie Ciepłowni.</w:t>
      </w:r>
    </w:p>
    <w:p w:rsidR="005B5C8C" w:rsidRPr="005B5C8C" w:rsidRDefault="005B5C8C" w:rsidP="005B5C8C">
      <w:pPr>
        <w:spacing w:after="0" w:line="240" w:lineRule="auto"/>
        <w:ind w:left="360"/>
        <w:jc w:val="both"/>
        <w:rPr>
          <w:rFonts w:asciiTheme="minorHAnsi" w:hAnsiTheme="minorHAnsi"/>
          <w:sz w:val="24"/>
        </w:rPr>
      </w:pPr>
      <w:r w:rsidRPr="005B5C8C">
        <w:rPr>
          <w:rFonts w:asciiTheme="minorHAnsi" w:hAnsiTheme="minorHAnsi"/>
          <w:sz w:val="24"/>
        </w:rPr>
        <w:t>Parametry opałowe każdej zakupionej partii miału węglo</w:t>
      </w:r>
      <w:r w:rsidR="009A4D1B">
        <w:rPr>
          <w:rFonts w:asciiTheme="minorHAnsi" w:hAnsiTheme="minorHAnsi"/>
          <w:sz w:val="24"/>
        </w:rPr>
        <w:t xml:space="preserve">wego (zgodne z załącznikiem nr </w:t>
      </w:r>
      <w:r w:rsidR="00200BA0">
        <w:rPr>
          <w:rFonts w:asciiTheme="minorHAnsi" w:hAnsiTheme="minorHAnsi"/>
          <w:sz w:val="24"/>
        </w:rPr>
        <w:t>1</w:t>
      </w:r>
      <w:r w:rsidRPr="005B5C8C">
        <w:rPr>
          <w:rFonts w:asciiTheme="minorHAnsi" w:hAnsiTheme="minorHAnsi"/>
          <w:sz w:val="24"/>
        </w:rPr>
        <w:t xml:space="preserve"> do SIWZ) kontrolowane będą przez laboratorium Ciepłowni.</w:t>
      </w:r>
    </w:p>
    <w:p w:rsidR="005B5C8C" w:rsidRPr="005B5C8C" w:rsidRDefault="005B5C8C" w:rsidP="005B5C8C">
      <w:pPr>
        <w:spacing w:after="0" w:line="240" w:lineRule="auto"/>
        <w:ind w:left="360"/>
        <w:jc w:val="both"/>
        <w:rPr>
          <w:rFonts w:asciiTheme="minorHAnsi" w:hAnsiTheme="minorHAnsi"/>
          <w:sz w:val="24"/>
        </w:rPr>
      </w:pPr>
      <w:r w:rsidRPr="005B5C8C">
        <w:rPr>
          <w:rFonts w:asciiTheme="minorHAnsi" w:hAnsiTheme="minorHAnsi"/>
          <w:sz w:val="24"/>
        </w:rPr>
        <w:t>W przypadku dostawy miału węglowego o niewłaściwych parametrach wykonawca zobowiązany będzie do wywiezienia tej partii op</w:t>
      </w:r>
      <w:r w:rsidR="00DB310D">
        <w:rPr>
          <w:rFonts w:asciiTheme="minorHAnsi" w:hAnsiTheme="minorHAnsi"/>
          <w:sz w:val="24"/>
        </w:rPr>
        <w:t>ału na własny koszt w terminie</w:t>
      </w:r>
      <w:r w:rsidR="00B83A94">
        <w:rPr>
          <w:rFonts w:asciiTheme="minorHAnsi" w:hAnsiTheme="minorHAnsi"/>
          <w:sz w:val="24"/>
        </w:rPr>
        <w:t xml:space="preserve"> </w:t>
      </w:r>
      <w:r w:rsidR="00B83A94" w:rsidRPr="007B1380">
        <w:rPr>
          <w:rFonts w:asciiTheme="minorHAnsi" w:hAnsiTheme="minorHAnsi"/>
          <w:sz w:val="24"/>
        </w:rPr>
        <w:t>7dni</w:t>
      </w:r>
      <w:r w:rsidR="00DB310D">
        <w:rPr>
          <w:rFonts w:asciiTheme="minorHAnsi" w:hAnsiTheme="minorHAnsi"/>
          <w:sz w:val="24"/>
        </w:rPr>
        <w:t xml:space="preserve"> </w:t>
      </w:r>
      <w:r w:rsidRPr="005B5C8C">
        <w:rPr>
          <w:rFonts w:asciiTheme="minorHAnsi" w:hAnsiTheme="minorHAnsi"/>
          <w:sz w:val="24"/>
        </w:rPr>
        <w:t xml:space="preserve">od daty </w:t>
      </w:r>
      <w:r w:rsidR="00B83A94" w:rsidRPr="007B1380">
        <w:rPr>
          <w:rFonts w:asciiTheme="minorHAnsi" w:hAnsiTheme="minorHAnsi"/>
          <w:sz w:val="24"/>
        </w:rPr>
        <w:t>zgłoszenia wadliwej dostawy</w:t>
      </w:r>
      <w:r w:rsidRPr="007B1380">
        <w:rPr>
          <w:rFonts w:asciiTheme="minorHAnsi" w:hAnsiTheme="minorHAnsi"/>
          <w:sz w:val="24"/>
        </w:rPr>
        <w:t>.</w:t>
      </w:r>
    </w:p>
    <w:p w:rsidR="005B5C8C" w:rsidRPr="007B1380" w:rsidRDefault="005B5C8C" w:rsidP="007B1380">
      <w:pPr>
        <w:spacing w:after="0" w:line="240" w:lineRule="auto"/>
        <w:ind w:left="360"/>
        <w:jc w:val="both"/>
        <w:rPr>
          <w:rFonts w:asciiTheme="minorHAnsi" w:hAnsiTheme="minorHAnsi"/>
          <w:sz w:val="24"/>
        </w:rPr>
      </w:pPr>
    </w:p>
    <w:p w:rsidR="00CD66F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6060A3">
        <w:rPr>
          <w:rFonts w:asciiTheme="minorHAnsi" w:hAnsiTheme="minorHAnsi" w:cs="Trebuchet MS"/>
          <w:bCs/>
          <w:sz w:val="24"/>
          <w:szCs w:val="24"/>
        </w:rPr>
        <w:t xml:space="preserve">Zamawiający </w:t>
      </w:r>
      <w:r w:rsidR="00B11E53">
        <w:rPr>
          <w:rFonts w:asciiTheme="minorHAnsi" w:hAnsiTheme="minorHAnsi" w:cs="Trebuchet MS"/>
          <w:bCs/>
          <w:sz w:val="24"/>
          <w:szCs w:val="24"/>
        </w:rPr>
        <w:t xml:space="preserve">nie </w:t>
      </w:r>
      <w:r w:rsidRPr="006060A3">
        <w:rPr>
          <w:rFonts w:asciiTheme="minorHAnsi" w:hAnsiTheme="minorHAnsi" w:cs="Trebuchet MS"/>
          <w:bCs/>
          <w:sz w:val="24"/>
          <w:szCs w:val="24"/>
        </w:rPr>
        <w:t xml:space="preserve">dopuszcza składanie ofert częściowych. </w:t>
      </w:r>
    </w:p>
    <w:p w:rsidR="00CD66F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 xml:space="preserve">Nazwa i kod Wspólnego Słownika Zamówień (CPV): </w:t>
      </w:r>
    </w:p>
    <w:p w:rsidR="00F4234A" w:rsidRPr="00DE5D18" w:rsidRDefault="00DE5D18" w:rsidP="00DE5D18">
      <w:pPr>
        <w:suppressAutoHyphens/>
        <w:spacing w:before="120" w:after="0"/>
        <w:ind w:left="426"/>
        <w:jc w:val="both"/>
        <w:rPr>
          <w:rFonts w:asciiTheme="minorHAnsi" w:eastAsia="Times New Roman" w:hAnsiTheme="minorHAnsi" w:cstheme="minorHAnsi"/>
          <w:sz w:val="24"/>
          <w:szCs w:val="24"/>
          <w:lang w:eastAsia="pl-PL"/>
        </w:rPr>
      </w:pPr>
      <w:r w:rsidRPr="00CA4890">
        <w:rPr>
          <w:rFonts w:asciiTheme="minorHAnsi" w:eastAsia="Times New Roman" w:hAnsiTheme="minorHAnsi" w:cstheme="minorHAnsi"/>
          <w:sz w:val="24"/>
          <w:szCs w:val="24"/>
          <w:lang w:eastAsia="pl-PL"/>
        </w:rPr>
        <w:t xml:space="preserve">KOD CPV – </w:t>
      </w:r>
      <w:r w:rsidR="00B11E53" w:rsidRPr="00531323">
        <w:rPr>
          <w:rFonts w:ascii="Times New Roman" w:hAnsi="Times New Roman"/>
          <w:sz w:val="24"/>
          <w:szCs w:val="24"/>
        </w:rPr>
        <w:t xml:space="preserve">09.20.00.00 - </w:t>
      </w:r>
      <w:hyperlink r:id="rId15" w:history="1">
        <w:r w:rsidR="00B11E53" w:rsidRPr="00531323">
          <w:rPr>
            <w:rStyle w:val="Hipercze"/>
            <w:rFonts w:ascii="Times New Roman" w:hAnsi="Times New Roman"/>
            <w:sz w:val="24"/>
            <w:szCs w:val="24"/>
          </w:rPr>
          <w:t>Ropa naftowa, węgiel i produkty naftowe</w:t>
        </w:r>
      </w:hyperlink>
      <w:r w:rsidR="00CA4890">
        <w:rPr>
          <w:rFonts w:asciiTheme="minorHAnsi" w:eastAsia="Times New Roman" w:hAnsiTheme="minorHAnsi" w:cstheme="minorHAnsi"/>
          <w:sz w:val="24"/>
          <w:szCs w:val="24"/>
          <w:lang w:eastAsia="pl-PL"/>
        </w:rPr>
        <w:t>.</w:t>
      </w:r>
    </w:p>
    <w:p w:rsidR="00CD66F7" w:rsidRDefault="006060A3" w:rsidP="00960727">
      <w:pPr>
        <w:pStyle w:val="Akapitzlist"/>
        <w:numPr>
          <w:ilvl w:val="0"/>
          <w:numId w:val="27"/>
        </w:numPr>
        <w:tabs>
          <w:tab w:val="clear" w:pos="2346"/>
          <w:tab w:val="num" w:pos="426"/>
        </w:tabs>
        <w:spacing w:after="120"/>
        <w:ind w:left="425" w:hanging="425"/>
        <w:rPr>
          <w:rFonts w:asciiTheme="minorHAnsi" w:hAnsiTheme="minorHAnsi"/>
          <w:sz w:val="24"/>
          <w:szCs w:val="24"/>
        </w:rPr>
      </w:pPr>
      <w:r w:rsidRPr="006060A3">
        <w:rPr>
          <w:rFonts w:asciiTheme="minorHAnsi" w:eastAsia="Times New Roman" w:hAnsiTheme="minorHAnsi" w:cstheme="minorHAnsi"/>
          <w:sz w:val="24"/>
          <w:szCs w:val="24"/>
        </w:rPr>
        <w:t>Szczegółowy opis przedmiotu zamówienia zawarty został w Załączniku nr 1 do SIWZ.</w:t>
      </w:r>
    </w:p>
    <w:p w:rsidR="00CD66F7" w:rsidRPr="007B1380"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4"/>
          <w:szCs w:val="24"/>
          <w:lang w:eastAsia="pl-PL"/>
        </w:rPr>
      </w:pPr>
      <w:r w:rsidRPr="007B1380">
        <w:rPr>
          <w:rFonts w:asciiTheme="minorHAnsi" w:eastAsia="Times New Roman" w:hAnsiTheme="minorHAnsi" w:cstheme="minorHAnsi"/>
          <w:sz w:val="24"/>
          <w:szCs w:val="24"/>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7B1380"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4"/>
          <w:szCs w:val="24"/>
          <w:lang w:eastAsia="pl-PL"/>
        </w:rPr>
      </w:pPr>
      <w:r w:rsidRPr="007B1380">
        <w:rPr>
          <w:rFonts w:asciiTheme="minorHAnsi" w:eastAsia="Times New Roman" w:hAnsiTheme="minorHAnsi" w:cstheme="minorHAnsi"/>
          <w:sz w:val="24"/>
          <w:szCs w:val="24"/>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Rozliczenia między zamawiającym i wykonawcą prowadzone będą w złotych polskich.</w:t>
      </w:r>
    </w:p>
    <w:p w:rsidR="00CD66F7"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Szczegółowe</w:t>
      </w:r>
      <w:r w:rsidRPr="006060A3">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Pr="006060A3">
        <w:rPr>
          <w:rFonts w:asciiTheme="minorHAnsi" w:eastAsia="Times New Roman" w:hAnsiTheme="minorHAnsi" w:cstheme="minorHAnsi"/>
          <w:iCs/>
          <w:sz w:val="24"/>
          <w:szCs w:val="24"/>
          <w:u w:val="single"/>
          <w:lang w:eastAsia="pl-PL"/>
        </w:rPr>
        <w:t>w Dodatku nr 4 do SIWZ</w:t>
      </w:r>
      <w:r w:rsidRPr="006060A3">
        <w:rPr>
          <w:rFonts w:asciiTheme="minorHAnsi" w:eastAsia="Times New Roman" w:hAnsiTheme="minorHAnsi" w:cstheme="minorHAnsi"/>
          <w:bCs/>
          <w:sz w:val="24"/>
          <w:szCs w:val="24"/>
          <w:u w:val="single"/>
          <w:lang w:eastAsia="pl-PL"/>
        </w:rPr>
        <w:t xml:space="preserve"> – Wzór umowy</w:t>
      </w:r>
      <w:r>
        <w:rPr>
          <w:rFonts w:asciiTheme="minorHAnsi" w:eastAsia="Times New Roman" w:hAnsiTheme="minorHAnsi" w:cstheme="minorHAnsi"/>
          <w:b/>
          <w:bCs/>
          <w:sz w:val="24"/>
          <w:szCs w:val="24"/>
          <w:lang w:eastAsia="pl-PL"/>
        </w:rPr>
        <w:t>.</w:t>
      </w:r>
    </w:p>
    <w:p w:rsidR="00CD66F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Zamawiający nie dopuszcza składania ofert wariantowych.</w:t>
      </w:r>
    </w:p>
    <w:p w:rsidR="00CD66F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lastRenderedPageBreak/>
        <w:t>Zamawiający nie przewiduje:</w:t>
      </w:r>
    </w:p>
    <w:p w:rsidR="003A2784" w:rsidRPr="00115446"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zawarcia umowy ramowej,</w:t>
      </w:r>
    </w:p>
    <w:p w:rsidR="003A2784" w:rsidRPr="00115446"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udzielania zamówień, o których mowa w</w:t>
      </w:r>
      <w:r w:rsidR="00F04827">
        <w:rPr>
          <w:rFonts w:asciiTheme="minorHAnsi" w:eastAsia="Times New Roman" w:hAnsiTheme="minorHAnsi" w:cstheme="minorHAnsi"/>
          <w:sz w:val="24"/>
          <w:szCs w:val="24"/>
          <w:lang w:eastAsia="pl-PL"/>
        </w:rPr>
        <w:t>29</w:t>
      </w:r>
      <w:r w:rsidRPr="006060A3">
        <w:rPr>
          <w:rFonts w:asciiTheme="minorHAnsi" w:eastAsia="Times New Roman" w:hAnsiTheme="minorHAnsi" w:cstheme="minorHAnsi"/>
          <w:sz w:val="24"/>
          <w:szCs w:val="24"/>
          <w:lang w:eastAsia="pl-PL"/>
        </w:rPr>
        <w:t xml:space="preserve"> art. 67 ust. 1 pkt 7, </w:t>
      </w:r>
    </w:p>
    <w:p w:rsidR="003A2784" w:rsidRPr="00115446"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aukcji elektronicznej,</w:t>
      </w:r>
    </w:p>
    <w:p w:rsidR="003A2784" w:rsidRPr="00115446"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6060A3">
        <w:rPr>
          <w:rFonts w:asciiTheme="minorHAnsi" w:eastAsia="Times New Roman" w:hAnsiTheme="minorHAnsi" w:cstheme="minorHAnsi"/>
          <w:sz w:val="24"/>
          <w:szCs w:val="24"/>
          <w:lang w:eastAsia="pl-PL"/>
        </w:rPr>
        <w:t>zwrotu kosztów udziału w postępowaniu.</w:t>
      </w:r>
    </w:p>
    <w:p w:rsidR="00CD66F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4"/>
          <w:szCs w:val="24"/>
          <w:u w:val="single"/>
        </w:rPr>
      </w:pPr>
      <w:r w:rsidRPr="006060A3">
        <w:rPr>
          <w:rFonts w:asciiTheme="minorHAnsi" w:eastAsia="Times New Roman" w:hAnsiTheme="minorHAnsi"/>
          <w:bCs/>
          <w:sz w:val="24"/>
          <w:szCs w:val="24"/>
          <w:u w:val="single"/>
        </w:rPr>
        <w:t>Oferty należy sporządzić w języku polskim, pod rygorem nieważności w postaci elektronicznej opatrzonej kwalifikowanym podpisem elektronicznym.</w:t>
      </w:r>
    </w:p>
    <w:p w:rsidR="00CD66F7" w:rsidRPr="00676966"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4"/>
          <w:szCs w:val="24"/>
        </w:rPr>
      </w:pPr>
      <w:r w:rsidRPr="00676966">
        <w:rPr>
          <w:rFonts w:asciiTheme="minorHAnsi" w:eastAsia="Times New Roman" w:hAnsiTheme="minorHAnsi"/>
          <w:bCs/>
          <w:sz w:val="24"/>
          <w:szCs w:val="24"/>
        </w:rPr>
        <w:t>Zamawiający nie dopuszcza możliwości przedstawienia informacji zawartych w ofercie w postaci katalogu elektronicznego lub dołączenia katalogu elektronicznego.</w:t>
      </w:r>
    </w:p>
    <w:p w:rsidR="00CD66F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4"/>
          <w:szCs w:val="24"/>
        </w:rPr>
      </w:pPr>
      <w:r w:rsidRPr="00676966">
        <w:rPr>
          <w:rFonts w:asciiTheme="minorHAnsi" w:eastAsia="Times New Roman" w:hAnsiTheme="minorHAnsi"/>
          <w:bCs/>
          <w:sz w:val="24"/>
          <w:szCs w:val="24"/>
        </w:rPr>
        <w:t>Komunikacja między zamawiającym a wykonawcami odbywa się zgodnie</w:t>
      </w:r>
      <w:r w:rsidRPr="006060A3">
        <w:rPr>
          <w:rFonts w:asciiTheme="minorHAnsi" w:eastAsia="Times New Roman" w:hAnsiTheme="minorHAnsi"/>
          <w:bCs/>
          <w:sz w:val="24"/>
          <w:szCs w:val="24"/>
        </w:rPr>
        <w:t xml:space="preserve"> z wyborem Zamawiającego przy użyciu środków komunikacji elektronicznej zgodnie z zapisami rozdziału VII SIWZ.</w:t>
      </w:r>
    </w:p>
    <w:p w:rsidR="00CD66F7" w:rsidRPr="000105FF" w:rsidRDefault="006060A3" w:rsidP="00960727">
      <w:pPr>
        <w:pStyle w:val="Akapitzlist"/>
        <w:numPr>
          <w:ilvl w:val="0"/>
          <w:numId w:val="27"/>
        </w:numPr>
        <w:tabs>
          <w:tab w:val="clear" w:pos="2346"/>
          <w:tab w:val="num" w:pos="426"/>
          <w:tab w:val="left" w:pos="709"/>
        </w:tabs>
        <w:suppressAutoHyphens/>
        <w:autoSpaceDE w:val="0"/>
        <w:autoSpaceDN w:val="0"/>
        <w:adjustRightInd w:val="0"/>
        <w:ind w:left="426" w:hanging="426"/>
        <w:jc w:val="both"/>
        <w:textAlignment w:val="baseline"/>
        <w:rPr>
          <w:rFonts w:asciiTheme="minorHAnsi" w:eastAsia="Times New Roman" w:hAnsiTheme="minorHAnsi"/>
          <w:sz w:val="24"/>
          <w:szCs w:val="24"/>
        </w:rPr>
      </w:pPr>
      <w:r w:rsidRPr="000105FF">
        <w:rPr>
          <w:rFonts w:asciiTheme="minorHAnsi" w:eastAsia="Times New Roman" w:hAnsiTheme="minorHAnsi"/>
          <w:sz w:val="24"/>
          <w:szCs w:val="24"/>
        </w:rPr>
        <w:t>Wymagania dotyczące zatrudnienia, na podstawie umów o pracę, osób do wykonania czynności w zakresie realizacji przedmiotu zamówienia:</w:t>
      </w:r>
    </w:p>
    <w:p w:rsidR="00A919B4" w:rsidRPr="00FB6530" w:rsidRDefault="006060A3" w:rsidP="00FB6530">
      <w:pPr>
        <w:pStyle w:val="Akapitzlist"/>
        <w:ind w:left="426"/>
        <w:jc w:val="both"/>
        <w:rPr>
          <w:rFonts w:asciiTheme="minorHAnsi" w:hAnsiTheme="minorHAnsi"/>
          <w:sz w:val="24"/>
          <w:szCs w:val="24"/>
          <w:lang w:eastAsia="ar-SA"/>
        </w:rPr>
      </w:pPr>
      <w:r w:rsidRPr="000105FF">
        <w:rPr>
          <w:rFonts w:asciiTheme="minorHAnsi" w:hAnsiTheme="minorHAnsi"/>
          <w:sz w:val="24"/>
          <w:szCs w:val="24"/>
          <w:lang w:eastAsia="ar-SA"/>
        </w:rPr>
        <w:t>Zgodnie z art. 29 ust. 3a ustawy PZP Zamawiający informuje, że w zakresie realizacji zamówienia nie wymaga czynności, polegających na wykonywaniu pracy w sposób określony w art.. 22 §1 ustawy z dnia 26 czerwca 1974r.- Kodeksu Pracy.</w:t>
      </w:r>
    </w:p>
    <w:p w:rsidR="00643BB0" w:rsidRPr="00115446" w:rsidRDefault="006060A3" w:rsidP="00D27F08">
      <w:pPr>
        <w:numPr>
          <w:ilvl w:val="0"/>
          <w:numId w:val="2"/>
        </w:numPr>
        <w:tabs>
          <w:tab w:val="left" w:pos="426"/>
        </w:tabs>
        <w:spacing w:before="240" w:after="120"/>
        <w:ind w:left="425" w:right="34" w:hanging="567"/>
        <w:rPr>
          <w:rFonts w:asciiTheme="minorHAnsi" w:hAnsiTheme="minorHAnsi" w:cs="Arial"/>
          <w:b/>
          <w:sz w:val="24"/>
          <w:szCs w:val="24"/>
        </w:rPr>
      </w:pPr>
      <w:r w:rsidRPr="006060A3">
        <w:rPr>
          <w:rFonts w:asciiTheme="minorHAnsi" w:hAnsiTheme="minorHAnsi" w:cs="Arial"/>
          <w:b/>
          <w:sz w:val="24"/>
          <w:szCs w:val="24"/>
        </w:rPr>
        <w:t xml:space="preserve">TERMIN </w:t>
      </w:r>
      <w:r w:rsidRPr="006060A3">
        <w:rPr>
          <w:rFonts w:asciiTheme="minorHAnsi" w:hAnsiTheme="minorHAnsi" w:cstheme="minorHAnsi"/>
          <w:b/>
          <w:sz w:val="24"/>
          <w:szCs w:val="24"/>
        </w:rPr>
        <w:t>WYKONANIA</w:t>
      </w:r>
      <w:r w:rsidRPr="006060A3">
        <w:rPr>
          <w:rFonts w:asciiTheme="minorHAnsi" w:hAnsiTheme="minorHAnsi" w:cs="Arial"/>
          <w:b/>
          <w:sz w:val="24"/>
          <w:szCs w:val="24"/>
        </w:rPr>
        <w:t xml:space="preserve"> ZAMÓWIENIA</w:t>
      </w:r>
    </w:p>
    <w:p w:rsidR="00177687" w:rsidRPr="00341995" w:rsidDel="00652FB9" w:rsidRDefault="006060A3" w:rsidP="00341995">
      <w:pPr>
        <w:spacing w:before="120" w:after="0"/>
        <w:jc w:val="both"/>
        <w:rPr>
          <w:del w:id="2" w:author="Justyna Sidor" w:date="2019-02-27T07:39:00Z"/>
          <w:rFonts w:asciiTheme="minorHAnsi" w:hAnsiTheme="minorHAnsi"/>
          <w:sz w:val="24"/>
          <w:szCs w:val="24"/>
        </w:rPr>
      </w:pPr>
      <w:r w:rsidRPr="006060A3">
        <w:rPr>
          <w:rFonts w:asciiTheme="minorHAnsi" w:hAnsiTheme="minorHAnsi"/>
          <w:sz w:val="24"/>
          <w:szCs w:val="24"/>
        </w:rPr>
        <w:t xml:space="preserve">Termin wykonania zamówienia: </w:t>
      </w:r>
      <w:r w:rsidR="00341995">
        <w:rPr>
          <w:rFonts w:asciiTheme="minorHAnsi" w:hAnsiTheme="minorHAnsi"/>
          <w:sz w:val="24"/>
          <w:szCs w:val="24"/>
        </w:rPr>
        <w:t xml:space="preserve"> </w:t>
      </w:r>
      <w:r w:rsidR="00F7383C">
        <w:rPr>
          <w:rFonts w:asciiTheme="minorHAnsi" w:hAnsiTheme="minorHAnsi"/>
          <w:sz w:val="24"/>
          <w:szCs w:val="24"/>
        </w:rPr>
        <w:t>12</w:t>
      </w:r>
      <w:r w:rsidR="00341995">
        <w:rPr>
          <w:rFonts w:asciiTheme="minorHAnsi" w:hAnsiTheme="minorHAnsi"/>
          <w:sz w:val="24"/>
          <w:szCs w:val="24"/>
        </w:rPr>
        <w:t xml:space="preserve"> miesięcy od daty podpisania umowy.</w:t>
      </w:r>
      <w:r w:rsidR="00FF7DA1">
        <w:rPr>
          <w:rFonts w:asciiTheme="minorHAnsi" w:hAnsiTheme="minorHAnsi"/>
          <w:sz w:val="24"/>
          <w:szCs w:val="24"/>
        </w:rPr>
        <w:t xml:space="preserve"> Dostawy zgodnie z dołączonym jako załącznik nr 2 do SIWZ – Harmonogramem dostaw.</w:t>
      </w:r>
    </w:p>
    <w:p w:rsidR="00643BB0" w:rsidRPr="00115446" w:rsidRDefault="006060A3" w:rsidP="00D27F08">
      <w:pPr>
        <w:numPr>
          <w:ilvl w:val="0"/>
          <w:numId w:val="2"/>
        </w:numPr>
        <w:tabs>
          <w:tab w:val="left" w:pos="426"/>
        </w:tabs>
        <w:spacing w:before="240" w:after="120"/>
        <w:ind w:left="425" w:right="34" w:hanging="567"/>
        <w:rPr>
          <w:rFonts w:asciiTheme="minorHAnsi" w:hAnsiTheme="minorHAnsi" w:cs="Arial"/>
          <w:b/>
          <w:sz w:val="24"/>
          <w:szCs w:val="24"/>
        </w:rPr>
      </w:pPr>
      <w:r>
        <w:rPr>
          <w:rFonts w:asciiTheme="minorHAnsi" w:hAnsiTheme="minorHAnsi" w:cstheme="minorHAnsi"/>
          <w:b/>
          <w:sz w:val="24"/>
          <w:szCs w:val="24"/>
        </w:rPr>
        <w:t>WARUNKI</w:t>
      </w:r>
      <w:r>
        <w:rPr>
          <w:rFonts w:asciiTheme="minorHAnsi" w:hAnsiTheme="minorHAnsi" w:cs="Arial"/>
          <w:b/>
          <w:sz w:val="24"/>
          <w:szCs w:val="24"/>
        </w:rPr>
        <w:t xml:space="preserve"> UDZIAŁU W POSTĘPOWANIU I PODSTAWY WYKLUCZENIA</w:t>
      </w:r>
    </w:p>
    <w:p w:rsidR="00CD66F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Pr>
          <w:rFonts w:asciiTheme="minorHAnsi" w:eastAsia="Times New Roman" w:hAnsiTheme="minorHAnsi" w:cs="Arial"/>
          <w:sz w:val="24"/>
          <w:szCs w:val="24"/>
          <w:lang w:eastAsia="pl-PL"/>
        </w:rPr>
        <w:t>O udzielenie zamówienia mogą ubiegać się wykonawcy, którzy:</w:t>
      </w:r>
    </w:p>
    <w:p w:rsidR="00CD66F7" w:rsidRDefault="006060A3" w:rsidP="00960727">
      <w:pPr>
        <w:numPr>
          <w:ilvl w:val="1"/>
          <w:numId w:val="26"/>
        </w:numPr>
        <w:tabs>
          <w:tab w:val="left" w:pos="426"/>
        </w:tabs>
        <w:suppressAutoHyphens/>
        <w:spacing w:before="120" w:after="0"/>
        <w:ind w:left="709"/>
        <w:jc w:val="both"/>
        <w:rPr>
          <w:rFonts w:asciiTheme="minorHAnsi" w:eastAsia="Times New Roman" w:hAnsiTheme="minorHAnsi" w:cs="Arial"/>
          <w:sz w:val="24"/>
          <w:szCs w:val="24"/>
          <w:lang w:eastAsia="pl-PL"/>
        </w:rPr>
      </w:pPr>
      <w:r>
        <w:rPr>
          <w:rFonts w:asciiTheme="minorHAnsi" w:eastAsia="Times New Roman" w:hAnsiTheme="minorHAnsi" w:cs="Arial"/>
          <w:sz w:val="24"/>
          <w:szCs w:val="24"/>
          <w:u w:val="single"/>
          <w:lang w:eastAsia="pl-PL"/>
        </w:rPr>
        <w:t>nie podlegają wykluczeniu:</w:t>
      </w:r>
    </w:p>
    <w:p w:rsidR="008D7368" w:rsidRPr="00115446"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4"/>
          <w:szCs w:val="24"/>
        </w:rPr>
      </w:pPr>
      <w:r>
        <w:rPr>
          <w:rFonts w:asciiTheme="minorHAnsi" w:eastAsia="Times New Roman" w:hAnsiTheme="minorHAnsi" w:cs="Arial"/>
          <w:sz w:val="24"/>
          <w:szCs w:val="24"/>
        </w:rPr>
        <w:t>na podstawie art. 24 ust. 1 pkt 12 – 23 Pzp</w:t>
      </w:r>
    </w:p>
    <w:p w:rsidR="008D7368" w:rsidRPr="00115446"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4"/>
          <w:szCs w:val="24"/>
        </w:rPr>
      </w:pPr>
      <w:r>
        <w:rPr>
          <w:rFonts w:asciiTheme="minorHAnsi" w:eastAsia="Times New Roman" w:hAnsiTheme="minorHAnsi" w:cs="Arial"/>
          <w:sz w:val="24"/>
          <w:szCs w:val="24"/>
        </w:rPr>
        <w:t>na podstawie art. 24 ust. 5 pkt 1 i 8 Pzp</w:t>
      </w:r>
    </w:p>
    <w:p w:rsidR="00CD66F7"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4"/>
          <w:szCs w:val="24"/>
          <w:lang w:eastAsia="pl-PL"/>
        </w:rPr>
      </w:pPr>
      <w:r>
        <w:rPr>
          <w:rFonts w:asciiTheme="minorHAnsi" w:eastAsia="Times New Roman" w:hAnsiTheme="minorHAnsi" w:cs="Arial"/>
          <w:sz w:val="24"/>
          <w:szCs w:val="24"/>
          <w:u w:val="single"/>
          <w:lang w:eastAsia="pl-PL"/>
        </w:rPr>
        <w:t xml:space="preserve">spełniają warunki udziału w postępowaniu dotyczące: </w:t>
      </w:r>
    </w:p>
    <w:p w:rsidR="003B7804" w:rsidRDefault="003B7804" w:rsidP="003B7804">
      <w:pPr>
        <w:pStyle w:val="Standard"/>
        <w:numPr>
          <w:ilvl w:val="0"/>
          <w:numId w:val="35"/>
        </w:numPr>
        <w:tabs>
          <w:tab w:val="left" w:pos="993"/>
        </w:tabs>
        <w:spacing w:line="276" w:lineRule="auto"/>
        <w:ind w:left="993" w:hanging="284"/>
        <w:rPr>
          <w:rFonts w:asciiTheme="minorHAnsi" w:hAnsiTheme="minorHAnsi" w:cs="Times New Roman"/>
          <w:sz w:val="24"/>
          <w:shd w:val="clear" w:color="auto" w:fill="FFFFFF"/>
        </w:rPr>
      </w:pPr>
      <w:r>
        <w:rPr>
          <w:rFonts w:asciiTheme="minorHAnsi" w:hAnsiTheme="minorHAnsi" w:cs="Times New Roman"/>
          <w:sz w:val="24"/>
          <w:shd w:val="clear" w:color="auto" w:fill="FFFFFF"/>
        </w:rPr>
        <w:t>sytuacji ekonomicznej lub finansowej</w:t>
      </w:r>
    </w:p>
    <w:p w:rsidR="003B7804" w:rsidRDefault="003B7804" w:rsidP="003B7804">
      <w:pPr>
        <w:pStyle w:val="Akapitzlist"/>
        <w:jc w:val="both"/>
        <w:rPr>
          <w:rFonts w:asciiTheme="minorHAnsi" w:hAnsiTheme="minorHAnsi"/>
          <w:iCs/>
          <w:sz w:val="24"/>
          <w:szCs w:val="24"/>
        </w:rPr>
      </w:pPr>
      <w:r>
        <w:rPr>
          <w:rFonts w:asciiTheme="minorHAnsi" w:hAnsiTheme="minorHAnsi"/>
          <w:iCs/>
          <w:sz w:val="24"/>
          <w:szCs w:val="24"/>
        </w:rPr>
        <w:t xml:space="preserve">Wykonawca musi wykazać posiadanie środków finansowych lub zdolności kredytowej w wysokości nie mniejszej niż: 700 000,00 PLN </w:t>
      </w:r>
    </w:p>
    <w:p w:rsidR="00F4234A" w:rsidRPr="00115446" w:rsidRDefault="00F4234A" w:rsidP="00F4234A">
      <w:pPr>
        <w:pStyle w:val="Standard"/>
        <w:tabs>
          <w:tab w:val="left" w:pos="993"/>
        </w:tabs>
        <w:spacing w:line="276" w:lineRule="auto"/>
        <w:ind w:left="993"/>
        <w:rPr>
          <w:rFonts w:asciiTheme="minorHAnsi" w:hAnsiTheme="minorHAnsi" w:cs="Times New Roman"/>
          <w:sz w:val="24"/>
          <w:shd w:val="clear" w:color="auto" w:fill="FFFFFF"/>
        </w:rPr>
      </w:pPr>
    </w:p>
    <w:p w:rsidR="00CD66F7" w:rsidRDefault="006060A3" w:rsidP="00960727">
      <w:pPr>
        <w:pStyle w:val="Standard"/>
        <w:numPr>
          <w:ilvl w:val="0"/>
          <w:numId w:val="35"/>
        </w:numPr>
        <w:tabs>
          <w:tab w:val="left" w:pos="993"/>
        </w:tabs>
        <w:spacing w:line="276" w:lineRule="auto"/>
        <w:ind w:left="993" w:hanging="284"/>
        <w:rPr>
          <w:rFonts w:asciiTheme="minorHAnsi" w:hAnsiTheme="minorHAnsi" w:cs="Times New Roman"/>
          <w:sz w:val="24"/>
          <w:shd w:val="clear" w:color="auto" w:fill="FFFFFF"/>
        </w:rPr>
      </w:pPr>
      <w:r w:rsidRPr="006060A3">
        <w:rPr>
          <w:rFonts w:asciiTheme="minorHAnsi" w:hAnsiTheme="minorHAnsi" w:cs="Times New Roman"/>
          <w:sz w:val="24"/>
          <w:shd w:val="clear" w:color="auto" w:fill="FFFFFF"/>
        </w:rPr>
        <w:t>zdolności technicznej lub zawodowej</w:t>
      </w:r>
    </w:p>
    <w:p w:rsidR="00916140" w:rsidRPr="0037337A" w:rsidRDefault="00916140" w:rsidP="003F13E5">
      <w:pPr>
        <w:pStyle w:val="Akapitzlist"/>
        <w:jc w:val="both"/>
        <w:rPr>
          <w:rFonts w:asciiTheme="minorHAnsi" w:hAnsiTheme="minorHAnsi"/>
          <w:iCs/>
          <w:color w:val="000000" w:themeColor="text1"/>
          <w:sz w:val="24"/>
          <w:szCs w:val="24"/>
        </w:rPr>
      </w:pPr>
      <w:ins w:id="3" w:author="Adamczyk, Marzena" w:date="2019-03-05T10:58:00Z">
        <w:r w:rsidRPr="0037337A">
          <w:rPr>
            <w:rFonts w:asciiTheme="minorHAnsi" w:hAnsiTheme="minorHAnsi"/>
            <w:iCs/>
            <w:color w:val="000000" w:themeColor="text1"/>
            <w:sz w:val="24"/>
            <w:szCs w:val="24"/>
          </w:rPr>
          <w:t>Wykonawca musi wykazać:</w:t>
        </w:r>
      </w:ins>
    </w:p>
    <w:p w:rsidR="008C5A6F" w:rsidRPr="003F3F7E" w:rsidRDefault="0050626E" w:rsidP="003F3F7E">
      <w:pPr>
        <w:pStyle w:val="Akapitzlist"/>
        <w:numPr>
          <w:ilvl w:val="0"/>
          <w:numId w:val="49"/>
        </w:numPr>
        <w:jc w:val="both"/>
        <w:rPr>
          <w:rFonts w:asciiTheme="minorHAnsi" w:hAnsiTheme="minorHAnsi"/>
          <w:sz w:val="24"/>
          <w:shd w:val="clear" w:color="auto" w:fill="FFFFFF"/>
        </w:rPr>
      </w:pPr>
      <w:r w:rsidRPr="003F13E5">
        <w:rPr>
          <w:rFonts w:asciiTheme="minorHAnsi" w:hAnsiTheme="minorHAnsi"/>
          <w:color w:val="000000" w:themeColor="text1"/>
          <w:sz w:val="24"/>
          <w:shd w:val="clear" w:color="auto" w:fill="FFFFFF"/>
        </w:rPr>
        <w:t>iż w okresie ostatnich trzech</w:t>
      </w:r>
      <w:r>
        <w:rPr>
          <w:rFonts w:asciiTheme="minorHAnsi" w:hAnsiTheme="minorHAnsi"/>
          <w:sz w:val="24"/>
          <w:shd w:val="clear" w:color="auto" w:fill="FFFFFF"/>
        </w:rPr>
        <w:t xml:space="preserve"> lat przed upływem terminu składania ofert, a jeżeli okres prowadzenia działalności</w:t>
      </w:r>
      <w:r w:rsidR="00616383">
        <w:rPr>
          <w:rFonts w:asciiTheme="minorHAnsi" w:hAnsiTheme="minorHAnsi"/>
          <w:sz w:val="24"/>
          <w:shd w:val="clear" w:color="auto" w:fill="FFFFFF"/>
        </w:rPr>
        <w:t xml:space="preserve"> jest krótszy w tym okresie, wykonywał należycie minimum dwie</w:t>
      </w:r>
      <w:r w:rsidR="00FB6530">
        <w:rPr>
          <w:rFonts w:asciiTheme="minorHAnsi" w:hAnsiTheme="minorHAnsi"/>
          <w:sz w:val="24"/>
          <w:shd w:val="clear" w:color="auto" w:fill="FFFFFF"/>
        </w:rPr>
        <w:t xml:space="preserve"> zrealizowan</w:t>
      </w:r>
      <w:r w:rsidR="0037337A">
        <w:rPr>
          <w:rFonts w:asciiTheme="minorHAnsi" w:hAnsiTheme="minorHAnsi"/>
          <w:sz w:val="24"/>
          <w:shd w:val="clear" w:color="auto" w:fill="FFFFFF"/>
        </w:rPr>
        <w:t>e</w:t>
      </w:r>
      <w:r w:rsidR="00FB6530">
        <w:rPr>
          <w:rFonts w:asciiTheme="minorHAnsi" w:hAnsiTheme="minorHAnsi"/>
          <w:sz w:val="24"/>
          <w:shd w:val="clear" w:color="auto" w:fill="FFFFFF"/>
        </w:rPr>
        <w:t xml:space="preserve"> dostaw</w:t>
      </w:r>
      <w:r w:rsidR="0037337A">
        <w:rPr>
          <w:rFonts w:asciiTheme="minorHAnsi" w:hAnsiTheme="minorHAnsi"/>
          <w:sz w:val="24"/>
          <w:shd w:val="clear" w:color="auto" w:fill="FFFFFF"/>
        </w:rPr>
        <w:t>y</w:t>
      </w:r>
      <w:r w:rsidR="00FB6530">
        <w:rPr>
          <w:rFonts w:asciiTheme="minorHAnsi" w:hAnsiTheme="minorHAnsi"/>
          <w:sz w:val="24"/>
          <w:shd w:val="clear" w:color="auto" w:fill="FFFFFF"/>
        </w:rPr>
        <w:t xml:space="preserve"> tożsam</w:t>
      </w:r>
      <w:r w:rsidR="0037337A">
        <w:rPr>
          <w:rFonts w:asciiTheme="minorHAnsi" w:hAnsiTheme="minorHAnsi"/>
          <w:sz w:val="24"/>
          <w:shd w:val="clear" w:color="auto" w:fill="FFFFFF"/>
        </w:rPr>
        <w:t>e</w:t>
      </w:r>
      <w:r w:rsidR="00FB6530">
        <w:rPr>
          <w:rFonts w:asciiTheme="minorHAnsi" w:hAnsiTheme="minorHAnsi"/>
          <w:sz w:val="24"/>
          <w:shd w:val="clear" w:color="auto" w:fill="FFFFFF"/>
        </w:rPr>
        <w:t xml:space="preserve"> z przedmiotem zamówienia na kwotę nie mniejszą niż</w:t>
      </w:r>
      <w:r w:rsidR="003F3F7E">
        <w:rPr>
          <w:rFonts w:asciiTheme="minorHAnsi" w:hAnsiTheme="minorHAnsi"/>
          <w:sz w:val="24"/>
          <w:shd w:val="clear" w:color="auto" w:fill="FFFFFF"/>
        </w:rPr>
        <w:t xml:space="preserve"> 700 </w:t>
      </w:r>
      <w:r w:rsidR="00FB6530">
        <w:rPr>
          <w:rFonts w:asciiTheme="minorHAnsi" w:hAnsiTheme="minorHAnsi"/>
          <w:sz w:val="24"/>
          <w:shd w:val="clear" w:color="auto" w:fill="FFFFFF"/>
        </w:rPr>
        <w:t xml:space="preserve">000,00 zł brutto. </w:t>
      </w:r>
    </w:p>
    <w:p w:rsidR="00CD66F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4"/>
          <w:szCs w:val="24"/>
          <w:lang w:eastAsia="pl-PL"/>
        </w:rPr>
      </w:pPr>
      <w:r>
        <w:rPr>
          <w:rFonts w:asciiTheme="minorHAnsi" w:eastAsia="Times New Roman" w:hAnsiTheme="minorHAnsi" w:cs="Arial"/>
          <w:sz w:val="24"/>
          <w:szCs w:val="24"/>
          <w:lang w:eastAsia="pl-PL"/>
        </w:rPr>
        <w:t xml:space="preserve">Zamawiający oceni spełnienie warunków udziału w postępowaniu oraz brak podstaw do wykluczenia wg zasady </w:t>
      </w:r>
      <w:r>
        <w:rPr>
          <w:rFonts w:asciiTheme="minorHAnsi" w:eastAsia="Times New Roman" w:hAnsiTheme="minorHAnsi" w:cs="Arial"/>
          <w:sz w:val="24"/>
          <w:szCs w:val="24"/>
          <w:u w:val="single"/>
          <w:lang w:eastAsia="pl-PL"/>
        </w:rPr>
        <w:t>spełnia/nie spełnia</w:t>
      </w:r>
      <w:r>
        <w:rPr>
          <w:rFonts w:asciiTheme="minorHAnsi" w:eastAsia="Times New Roman" w:hAnsiTheme="minorHAnsi" w:cs="Arial"/>
          <w:sz w:val="24"/>
          <w:szCs w:val="24"/>
          <w:lang w:eastAsia="pl-PL"/>
        </w:rPr>
        <w:t>, na podstawie treści oświadczeń  i dokumentów wskazanych w rozdziale VI SIWZ.</w:t>
      </w:r>
    </w:p>
    <w:p w:rsidR="00CD66F7"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4"/>
          <w:szCs w:val="24"/>
          <w:lang w:eastAsia="pl-PL"/>
        </w:rPr>
      </w:pPr>
      <w:r>
        <w:rPr>
          <w:rFonts w:asciiTheme="minorHAnsi" w:hAnsiTheme="minorHAnsi"/>
          <w:sz w:val="24"/>
          <w:szCs w:val="24"/>
        </w:rPr>
        <w:lastRenderedPageBreak/>
        <w:t xml:space="preserve">Zamawiający, na mocy </w:t>
      </w:r>
      <w:r>
        <w:rPr>
          <w:rFonts w:asciiTheme="minorHAnsi" w:hAnsiTheme="minorHAnsi"/>
          <w:sz w:val="24"/>
          <w:szCs w:val="24"/>
          <w:u w:val="single"/>
        </w:rPr>
        <w:t>art. 24 aa ust. 1 ustawy Pzp</w:t>
      </w:r>
      <w:r>
        <w:rPr>
          <w:rFonts w:asciiTheme="minorHAnsi" w:hAnsiTheme="minorHAnsi"/>
          <w:sz w:val="24"/>
          <w:szCs w:val="24"/>
        </w:rPr>
        <w:t xml:space="preserve"> najpierw dokona oceny ofert, a następnie zbada czy wykonawca, którego oferta została oceniona jako najkorzystniejsza nie podlega wykluczeniu z postępowania oraz spełnia warunki udziału w postępowaniu.</w:t>
      </w:r>
    </w:p>
    <w:p w:rsidR="00CD66F7" w:rsidRDefault="006060A3" w:rsidP="00960727">
      <w:pPr>
        <w:pStyle w:val="Standard"/>
        <w:numPr>
          <w:ilvl w:val="0"/>
          <w:numId w:val="26"/>
        </w:numPr>
        <w:autoSpaceDN/>
        <w:spacing w:line="276" w:lineRule="auto"/>
        <w:contextualSpacing/>
        <w:rPr>
          <w:rFonts w:asciiTheme="minorHAnsi" w:hAnsiTheme="minorHAnsi" w:cs="Calibri"/>
          <w:color w:val="000000"/>
          <w:sz w:val="24"/>
        </w:rPr>
      </w:pPr>
      <w:r w:rsidRPr="006060A3">
        <w:rPr>
          <w:rFonts w:asciiTheme="minorHAnsi" w:hAnsiTheme="minorHAnsi" w:cs="Calibri"/>
          <w:color w:val="000000"/>
          <w:sz w:val="24"/>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Default="006060A3" w:rsidP="00960727">
      <w:pPr>
        <w:pStyle w:val="Standard"/>
        <w:numPr>
          <w:ilvl w:val="1"/>
          <w:numId w:val="26"/>
        </w:numPr>
        <w:autoSpaceDN/>
        <w:spacing w:line="276" w:lineRule="auto"/>
        <w:contextualSpacing/>
        <w:rPr>
          <w:rFonts w:asciiTheme="minorHAnsi" w:hAnsiTheme="minorHAnsi" w:cs="Calibri"/>
          <w:color w:val="000000"/>
          <w:sz w:val="24"/>
        </w:rPr>
      </w:pPr>
      <w:r w:rsidRPr="006060A3">
        <w:rPr>
          <w:rFonts w:asciiTheme="minorHAnsi" w:hAnsiTheme="minorHAnsi" w:cs="Calibri"/>
          <w:color w:val="000000"/>
          <w:sz w:val="24"/>
        </w:rPr>
        <w:t>Zamawiający jednocześnie informuje, iż „stosowna sytuacja” o której mowa w ust. 4 wystąpi wyłącznie w przypadku kiedy:</w:t>
      </w:r>
    </w:p>
    <w:p w:rsidR="00CD66F7" w:rsidRPr="00D234A2"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4"/>
        </w:rPr>
      </w:pPr>
      <w:r w:rsidRPr="00D234A2">
        <w:rPr>
          <w:rFonts w:asciiTheme="minorHAnsi" w:hAnsiTheme="minorHAnsi" w:cs="Calibri"/>
          <w:color w:val="000000"/>
          <w:sz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D234A2"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4"/>
        </w:rPr>
      </w:pPr>
      <w:r w:rsidRPr="00D234A2">
        <w:rPr>
          <w:rFonts w:asciiTheme="minorHAnsi" w:hAnsiTheme="minorHAnsi" w:cs="Calibri"/>
          <w:color w:val="000000"/>
          <w:sz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D234A2">
        <w:rPr>
          <w:rFonts w:asciiTheme="minorHAnsi" w:hAnsiTheme="minorHAnsi" w:cs="Calibri"/>
          <w:color w:val="000000"/>
          <w:sz w:val="24"/>
        </w:rPr>
        <w:t xml:space="preserve"> i art. 24 ust.1 i 8</w:t>
      </w:r>
    </w:p>
    <w:p w:rsidR="00CD66F7" w:rsidRPr="00D234A2"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4"/>
        </w:rPr>
      </w:pPr>
      <w:r w:rsidRPr="00D234A2">
        <w:rPr>
          <w:rFonts w:asciiTheme="minorHAnsi" w:hAnsiTheme="minorHAnsi" w:cs="Calibri"/>
          <w:color w:val="000000"/>
          <w:sz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D234A2"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4"/>
        </w:rPr>
      </w:pPr>
      <w:r w:rsidRPr="00D234A2">
        <w:rPr>
          <w:rFonts w:asciiTheme="minorHAnsi" w:hAnsiTheme="minorHAnsi" w:cs="Calibri"/>
          <w:color w:val="000000"/>
          <w:sz w:val="24"/>
        </w:rPr>
        <w:t>z zobowiązania lub innych dokumentów potwierdzających udostępnienie zasobów przez inne podmioty musi bezspornie i jednoznacznie wynikać w szczególności:</w:t>
      </w:r>
    </w:p>
    <w:p w:rsidR="00CD66F7" w:rsidRPr="00D234A2" w:rsidRDefault="006060A3" w:rsidP="00960727">
      <w:pPr>
        <w:pStyle w:val="Standard"/>
        <w:numPr>
          <w:ilvl w:val="0"/>
          <w:numId w:val="42"/>
        </w:numPr>
        <w:autoSpaceDN/>
        <w:spacing w:line="276" w:lineRule="auto"/>
        <w:contextualSpacing/>
        <w:rPr>
          <w:rFonts w:asciiTheme="minorHAnsi" w:hAnsiTheme="minorHAnsi" w:cs="Calibri"/>
          <w:color w:val="000000"/>
          <w:sz w:val="24"/>
        </w:rPr>
      </w:pPr>
      <w:r w:rsidRPr="00D234A2">
        <w:rPr>
          <w:rFonts w:asciiTheme="minorHAnsi" w:hAnsiTheme="minorHAnsi" w:cs="Calibri"/>
          <w:color w:val="000000"/>
          <w:sz w:val="24"/>
        </w:rPr>
        <w:t>zakres dostępnych wykonawcy zasobów innego podmiotu;</w:t>
      </w:r>
    </w:p>
    <w:p w:rsidR="00CD66F7" w:rsidRPr="00D234A2" w:rsidRDefault="006060A3" w:rsidP="00960727">
      <w:pPr>
        <w:pStyle w:val="Standard"/>
        <w:numPr>
          <w:ilvl w:val="0"/>
          <w:numId w:val="42"/>
        </w:numPr>
        <w:autoSpaceDN/>
        <w:spacing w:line="276" w:lineRule="auto"/>
        <w:contextualSpacing/>
        <w:rPr>
          <w:rFonts w:asciiTheme="minorHAnsi" w:hAnsiTheme="minorHAnsi" w:cs="Calibri"/>
          <w:color w:val="000000"/>
          <w:sz w:val="24"/>
        </w:rPr>
      </w:pPr>
      <w:r w:rsidRPr="00D234A2">
        <w:rPr>
          <w:rFonts w:asciiTheme="minorHAnsi" w:hAnsiTheme="minorHAnsi" w:cs="Calibri"/>
          <w:color w:val="000000"/>
          <w:sz w:val="24"/>
        </w:rPr>
        <w:t>sposób wykorzystania zasobów innego podmiotu, przez wykonawcę, przy wykonywaniu zamówienia;</w:t>
      </w:r>
    </w:p>
    <w:p w:rsidR="00CD66F7" w:rsidRPr="00D234A2" w:rsidRDefault="006060A3" w:rsidP="00960727">
      <w:pPr>
        <w:pStyle w:val="Standard"/>
        <w:numPr>
          <w:ilvl w:val="0"/>
          <w:numId w:val="42"/>
        </w:numPr>
        <w:autoSpaceDN/>
        <w:spacing w:line="276" w:lineRule="auto"/>
        <w:contextualSpacing/>
        <w:rPr>
          <w:rFonts w:asciiTheme="minorHAnsi" w:hAnsiTheme="minorHAnsi" w:cs="Calibri"/>
          <w:color w:val="000000"/>
          <w:sz w:val="24"/>
        </w:rPr>
      </w:pPr>
      <w:r w:rsidRPr="00D234A2">
        <w:rPr>
          <w:rFonts w:asciiTheme="minorHAnsi" w:hAnsiTheme="minorHAnsi" w:cs="Calibri"/>
          <w:color w:val="000000"/>
          <w:sz w:val="24"/>
        </w:rPr>
        <w:t>zakres i okres udziału innego podmiotu przy wykonywaniu zamówienia publicznego;</w:t>
      </w:r>
    </w:p>
    <w:p w:rsidR="00CD66F7" w:rsidRPr="00D234A2" w:rsidRDefault="006060A3" w:rsidP="00960727">
      <w:pPr>
        <w:pStyle w:val="Standard"/>
        <w:numPr>
          <w:ilvl w:val="0"/>
          <w:numId w:val="42"/>
        </w:numPr>
        <w:autoSpaceDN/>
        <w:spacing w:line="276" w:lineRule="auto"/>
        <w:contextualSpacing/>
        <w:rPr>
          <w:rFonts w:asciiTheme="minorHAnsi" w:hAnsiTheme="minorHAnsi" w:cs="Calibri"/>
          <w:color w:val="000000"/>
          <w:sz w:val="24"/>
        </w:rPr>
      </w:pPr>
      <w:r w:rsidRPr="00D234A2">
        <w:rPr>
          <w:rFonts w:asciiTheme="minorHAnsi" w:hAnsiTheme="minorHAnsi" w:cs="Calibri"/>
          <w:color w:val="000000"/>
          <w:sz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D234A2" w:rsidRDefault="006060A3" w:rsidP="00960727">
      <w:pPr>
        <w:pStyle w:val="Standard"/>
        <w:numPr>
          <w:ilvl w:val="1"/>
          <w:numId w:val="26"/>
        </w:numPr>
        <w:autoSpaceDN/>
        <w:spacing w:line="276" w:lineRule="auto"/>
        <w:contextualSpacing/>
        <w:rPr>
          <w:rFonts w:asciiTheme="minorHAnsi" w:hAnsiTheme="minorHAnsi" w:cs="Calibri"/>
          <w:sz w:val="24"/>
        </w:rPr>
      </w:pPr>
      <w:r w:rsidRPr="00D234A2">
        <w:rPr>
          <w:rFonts w:asciiTheme="minorHAnsi" w:hAnsiTheme="minorHAnsi" w:cs="Calibri"/>
          <w:color w:val="000000"/>
          <w:sz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D234A2" w:rsidRDefault="006060A3" w:rsidP="00960727">
      <w:pPr>
        <w:pStyle w:val="Standard"/>
        <w:numPr>
          <w:ilvl w:val="1"/>
          <w:numId w:val="26"/>
        </w:numPr>
        <w:autoSpaceDN/>
        <w:spacing w:line="276" w:lineRule="auto"/>
        <w:contextualSpacing/>
        <w:rPr>
          <w:rFonts w:asciiTheme="minorHAnsi" w:hAnsiTheme="minorHAnsi" w:cs="Calibri"/>
          <w:sz w:val="24"/>
        </w:rPr>
      </w:pPr>
      <w:r w:rsidRPr="00D234A2">
        <w:rPr>
          <w:rFonts w:asciiTheme="minorHAnsi" w:eastAsia="Calibri" w:hAnsiTheme="minorHAnsi" w:cs="Calibri"/>
          <w:color w:val="000000"/>
          <w:sz w:val="24"/>
        </w:rPr>
        <w:t xml:space="preserve">Jeżeli zdolności techniczne lub zawodowe lub sytuacja ekonomiczna lub finansowa, podmiotu, o którym mowa w ust. 4, nie potwierdzają spełnienia przez Wykonawcę warunków udziału w postępowaniu lub zachodzą wobec tych podmiotów podstawy </w:t>
      </w:r>
      <w:r w:rsidRPr="00D234A2">
        <w:rPr>
          <w:rFonts w:asciiTheme="minorHAnsi" w:eastAsia="Calibri" w:hAnsiTheme="minorHAnsi" w:cs="Calibri"/>
          <w:color w:val="000000"/>
          <w:sz w:val="24"/>
        </w:rPr>
        <w:lastRenderedPageBreak/>
        <w:t>wykluczenia, Zamawiający żąda, aby wykonawca w terminie określonym przez Zamawiającego:</w:t>
      </w:r>
    </w:p>
    <w:p w:rsidR="00CD66F7" w:rsidRPr="00D234A2" w:rsidRDefault="006060A3" w:rsidP="00960727">
      <w:pPr>
        <w:pStyle w:val="WW-Normal"/>
        <w:numPr>
          <w:ilvl w:val="0"/>
          <w:numId w:val="43"/>
        </w:numPr>
        <w:spacing w:line="276" w:lineRule="auto"/>
        <w:ind w:left="993"/>
        <w:contextualSpacing/>
        <w:jc w:val="both"/>
        <w:rPr>
          <w:rFonts w:asciiTheme="minorHAnsi" w:hAnsiTheme="minorHAnsi"/>
        </w:rPr>
      </w:pPr>
      <w:r w:rsidRPr="00D234A2">
        <w:rPr>
          <w:rFonts w:asciiTheme="minorHAnsi" w:hAnsiTheme="minorHAnsi"/>
        </w:rPr>
        <w:t>zastąpił ten podmiot innym podmiotem lub podmiotami lub</w:t>
      </w:r>
    </w:p>
    <w:p w:rsidR="00CD66F7" w:rsidRPr="00D234A2" w:rsidRDefault="006060A3" w:rsidP="00960727">
      <w:pPr>
        <w:pStyle w:val="WW-Normal"/>
        <w:numPr>
          <w:ilvl w:val="0"/>
          <w:numId w:val="43"/>
        </w:numPr>
        <w:spacing w:after="120" w:line="276" w:lineRule="auto"/>
        <w:ind w:left="992" w:hanging="357"/>
        <w:jc w:val="both"/>
        <w:rPr>
          <w:rFonts w:asciiTheme="minorHAnsi" w:hAnsiTheme="minorHAnsi"/>
        </w:rPr>
      </w:pPr>
      <w:r w:rsidRPr="00D234A2">
        <w:rPr>
          <w:rFonts w:asciiTheme="minorHAnsi" w:hAnsiTheme="minorHAnsi"/>
        </w:rPr>
        <w:t>zobowiązał się do osobistego wykonania odpowiedniej części zamówienia, jeżeli wykaże zdolności techniczne lub zawodowe lub sytuację finansową lub ekonomiczną, o których mowa w ust.4.</w:t>
      </w:r>
    </w:p>
    <w:p w:rsidR="00CD66F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Pr>
          <w:rFonts w:asciiTheme="minorHAnsi" w:eastAsia="Times New Roman" w:hAnsiTheme="minorHAnsi" w:cs="Arial"/>
          <w:sz w:val="24"/>
          <w:szCs w:val="24"/>
          <w:lang w:eastAsia="pl-PL"/>
        </w:rPr>
        <w:t>Wykonawcy mogą wspólnie ubiegać się o udzielenie zamówienia (dotyczy również spółki cywilnej). W takim przypadku wykonawcy</w:t>
      </w:r>
      <w:r>
        <w:rPr>
          <w:rFonts w:asciiTheme="minorHAnsi" w:eastAsia="Times New Roman" w:hAnsiTheme="minorHAnsi" w:cs="Arial"/>
          <w:b/>
          <w:sz w:val="24"/>
          <w:szCs w:val="24"/>
          <w:lang w:eastAsia="pl-PL"/>
        </w:rPr>
        <w:t xml:space="preserve"> </w:t>
      </w:r>
      <w:r>
        <w:rPr>
          <w:rFonts w:asciiTheme="minorHAnsi" w:eastAsia="Times New Roman" w:hAnsiTheme="minorHAnsi" w:cs="Arial"/>
          <w:sz w:val="24"/>
          <w:szCs w:val="24"/>
          <w:u w:val="single"/>
          <w:lang w:eastAsia="pl-PL"/>
        </w:rPr>
        <w:t>ustanawiają pełnomocnika</w:t>
      </w:r>
      <w:r>
        <w:rPr>
          <w:rFonts w:asciiTheme="minorHAnsi" w:eastAsia="Times New Roman" w:hAnsiTheme="minorHAnsi" w:cs="Arial"/>
          <w:sz w:val="24"/>
          <w:szCs w:val="24"/>
          <w:lang w:eastAsia="pl-PL"/>
        </w:rPr>
        <w:t xml:space="preserve"> do reprezentowania ich w</w:t>
      </w:r>
      <w:r>
        <w:rPr>
          <w:rFonts w:asciiTheme="minorHAnsi" w:eastAsia="Times New Roman" w:hAnsiTheme="minorHAnsi" w:cs="Arial"/>
          <w:b/>
          <w:sz w:val="24"/>
          <w:szCs w:val="24"/>
          <w:lang w:eastAsia="pl-PL"/>
        </w:rPr>
        <w:t> </w:t>
      </w:r>
      <w:r>
        <w:rPr>
          <w:rFonts w:asciiTheme="minorHAnsi" w:eastAsia="Times New Roman" w:hAnsiTheme="minorHAnsi" w:cs="Arial"/>
          <w:sz w:val="24"/>
          <w:szCs w:val="24"/>
          <w:lang w:eastAsia="pl-PL"/>
        </w:rPr>
        <w:t>postępowaniu o udzielenie zamówienia albo reprezentowania ich w postępowaniu i zawarcia umowy w sprawie zamówienia publicznego</w:t>
      </w:r>
      <w:r>
        <w:rPr>
          <w:rFonts w:asciiTheme="minorHAnsi" w:eastAsia="Times New Roman" w:hAnsiTheme="minorHAnsi" w:cs="Arial"/>
          <w:b/>
          <w:sz w:val="24"/>
          <w:szCs w:val="24"/>
          <w:lang w:eastAsia="pl-PL"/>
        </w:rPr>
        <w:t xml:space="preserve">. </w:t>
      </w:r>
      <w:r>
        <w:rPr>
          <w:rFonts w:asciiTheme="minorHAnsi" w:eastAsia="Times New Roman" w:hAnsiTheme="minorHAnsi" w:cs="Arial"/>
          <w:sz w:val="24"/>
          <w:szCs w:val="24"/>
          <w:lang w:eastAsia="pl-PL"/>
        </w:rPr>
        <w:t>Wszelka korespondencja prowadzona będzie wyłącznie z pełnomocnikiem.</w:t>
      </w:r>
    </w:p>
    <w:p w:rsidR="00CD66F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Pr>
          <w:rFonts w:asciiTheme="minorHAnsi" w:eastAsia="Times New Roman" w:hAnsiTheme="minorHAnsi" w:cs="Arial"/>
          <w:sz w:val="24"/>
          <w:szCs w:val="24"/>
          <w:lang w:eastAsia="pl-PL"/>
        </w:rPr>
        <w:t xml:space="preserve">Do wykonawców wspólnie ubiegających się o zamówienie publiczne stosuje się przepisy dotyczące wykonawców, tj. każdy z wykonawców oddzielnie nie może podlegać wykluczeniu z postępowania. </w:t>
      </w:r>
    </w:p>
    <w:p w:rsidR="00CD66F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sidRPr="006060A3">
        <w:rPr>
          <w:rFonts w:asciiTheme="minorHAnsi" w:hAnsiTheme="minorHAnsi"/>
          <w:sz w:val="24"/>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6060A3">
        <w:rPr>
          <w:rFonts w:asciiTheme="minorHAnsi" w:hAnsiTheme="minorHAnsi" w:cs="Calibri,Bold"/>
          <w:bCs/>
          <w:sz w:val="24"/>
          <w:szCs w:val="24"/>
        </w:rPr>
        <w:t>przy czy nie podlegają sumowaniu wartości wykazywanych usług.</w:t>
      </w:r>
    </w:p>
    <w:p w:rsidR="00CD66F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Pr>
          <w:rFonts w:asciiTheme="minorHAnsi" w:eastAsia="Times New Roman" w:hAnsiTheme="minorHAnsi" w:cs="Arial"/>
          <w:sz w:val="24"/>
          <w:szCs w:val="24"/>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Default="006060A3" w:rsidP="00960727">
      <w:pPr>
        <w:numPr>
          <w:ilvl w:val="3"/>
          <w:numId w:val="25"/>
        </w:numPr>
        <w:tabs>
          <w:tab w:val="num" w:pos="851"/>
        </w:tabs>
        <w:spacing w:before="120" w:after="0"/>
        <w:ind w:left="851" w:hanging="425"/>
        <w:jc w:val="both"/>
        <w:rPr>
          <w:rFonts w:asciiTheme="minorHAnsi" w:hAnsiTheme="minorHAnsi" w:cs="Arial"/>
          <w:sz w:val="24"/>
          <w:szCs w:val="24"/>
        </w:rPr>
      </w:pPr>
      <w:r>
        <w:rPr>
          <w:rFonts w:asciiTheme="minorHAnsi" w:hAnsiTheme="minorHAnsi" w:cs="Arial"/>
          <w:sz w:val="24"/>
          <w:szCs w:val="24"/>
        </w:rPr>
        <w:t>wykonawcy przedłożą umowę regulującą ich współpracę;</w:t>
      </w:r>
    </w:p>
    <w:p w:rsidR="00CD66F7" w:rsidRDefault="006060A3" w:rsidP="00960727">
      <w:pPr>
        <w:numPr>
          <w:ilvl w:val="3"/>
          <w:numId w:val="25"/>
        </w:numPr>
        <w:tabs>
          <w:tab w:val="num" w:pos="426"/>
          <w:tab w:val="num" w:pos="851"/>
        </w:tabs>
        <w:spacing w:after="0"/>
        <w:ind w:left="851" w:hanging="425"/>
        <w:jc w:val="both"/>
        <w:rPr>
          <w:rFonts w:asciiTheme="minorHAnsi" w:hAnsiTheme="minorHAnsi" w:cs="Arial"/>
          <w:sz w:val="24"/>
          <w:szCs w:val="24"/>
        </w:rPr>
      </w:pPr>
      <w:r>
        <w:rPr>
          <w:rFonts w:asciiTheme="minorHAnsi" w:hAnsiTheme="minorHAnsi" w:cs="Arial"/>
          <w:sz w:val="24"/>
          <w:szCs w:val="24"/>
        </w:rPr>
        <w:t>umowa winna być zawarta na okres realizacji całości zamówienia i nie może być rozwiązana przed upływem terminu realizacji zamówienia;</w:t>
      </w:r>
    </w:p>
    <w:p w:rsidR="00CD66F7" w:rsidRDefault="006060A3" w:rsidP="00960727">
      <w:pPr>
        <w:numPr>
          <w:ilvl w:val="3"/>
          <w:numId w:val="25"/>
        </w:numPr>
        <w:tabs>
          <w:tab w:val="num" w:pos="851"/>
        </w:tabs>
        <w:spacing w:after="0"/>
        <w:ind w:left="851" w:hanging="425"/>
        <w:jc w:val="both"/>
        <w:rPr>
          <w:rFonts w:asciiTheme="minorHAnsi" w:hAnsiTheme="minorHAnsi" w:cs="Arial"/>
          <w:sz w:val="24"/>
          <w:szCs w:val="24"/>
        </w:rPr>
      </w:pPr>
      <w:r>
        <w:rPr>
          <w:rFonts w:asciiTheme="minorHAnsi" w:hAnsiTheme="minorHAnsi" w:cs="Arial"/>
          <w:sz w:val="24"/>
          <w:szCs w:val="24"/>
        </w:rPr>
        <w:t>wykonawcy występujący wspólnie ponosić będą solidarną odpowiedzialność za niewykonanie lub nienależyte wykonanie zamówienia.</w:t>
      </w:r>
    </w:p>
    <w:p w:rsidR="00CD66F7"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4"/>
        </w:rPr>
      </w:pPr>
      <w:r w:rsidRPr="006060A3">
        <w:rPr>
          <w:rFonts w:asciiTheme="minorHAnsi" w:hAnsiTheme="minorHAnsi" w:cs="Calibri"/>
          <w:color w:val="000000"/>
          <w:sz w:val="24"/>
        </w:rPr>
        <w:t>Zamawiający wykluczy z postępowania wykonawców:</w:t>
      </w:r>
    </w:p>
    <w:p w:rsidR="00CD66F7"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4"/>
        </w:rPr>
      </w:pPr>
      <w:r w:rsidRPr="006060A3">
        <w:rPr>
          <w:rFonts w:asciiTheme="minorHAnsi" w:hAnsiTheme="minorHAnsi" w:cs="Calibri"/>
          <w:color w:val="000000"/>
          <w:sz w:val="24"/>
        </w:rPr>
        <w:t>którzy nie wykazali, spełniania warunków udziału w postępowaniu, o których mowa w ust. 1 pkt 1.2.</w:t>
      </w:r>
    </w:p>
    <w:p w:rsidR="00CD66F7"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4"/>
        </w:rPr>
      </w:pPr>
      <w:r w:rsidRPr="006060A3">
        <w:rPr>
          <w:rFonts w:asciiTheme="minorHAnsi" w:hAnsiTheme="minorHAnsi" w:cs="Calibri"/>
          <w:color w:val="000000"/>
          <w:sz w:val="24"/>
        </w:rPr>
        <w:t>którzy nie wykażą, że nie zachodzą wobec nich przesłanki wykluczenia określone w art. 24 ust. 1 oraz art. 24 ust. 5 pkt 1 i 8 ustawy</w:t>
      </w:r>
      <w:r w:rsidRPr="006060A3">
        <w:rPr>
          <w:rFonts w:asciiTheme="minorHAnsi" w:eastAsia="Calibri" w:hAnsiTheme="minorHAnsi" w:cs="Calibri"/>
          <w:b/>
          <w:color w:val="000000"/>
          <w:sz w:val="24"/>
        </w:rPr>
        <w:t xml:space="preserve"> </w:t>
      </w:r>
      <w:r w:rsidRPr="006060A3">
        <w:rPr>
          <w:rFonts w:asciiTheme="minorHAnsi" w:eastAsia="Calibri" w:hAnsiTheme="minorHAnsi" w:cs="Calibri"/>
          <w:color w:val="000000"/>
          <w:sz w:val="24"/>
        </w:rPr>
        <w:t>Prawo zamówień publicznych.</w:t>
      </w:r>
    </w:p>
    <w:p w:rsidR="00CD66F7"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4"/>
        </w:rPr>
      </w:pPr>
      <w:r w:rsidRPr="006060A3">
        <w:rPr>
          <w:rFonts w:asciiTheme="minorHAnsi" w:hAnsiTheme="minorHAnsi" w:cs="Calibri"/>
          <w:sz w:val="24"/>
        </w:rPr>
        <w:t xml:space="preserve">Wykonawca, który podlega wykluczeniu na podstawie art. 24 ust. 1 pkt. 13 i 14 oraz 16-20 lub ust. 5 pkt 1 i 8 </w:t>
      </w:r>
      <w:r w:rsidR="00590E2E" w:rsidRPr="00115446">
        <w:rPr>
          <w:rFonts w:asciiTheme="minorHAnsi" w:hAnsiTheme="minorHAnsi" w:cs="Calibri"/>
          <w:sz w:val="24"/>
        </w:rPr>
        <w:t>ustawy Prawo zamówień publicznych</w:t>
      </w:r>
      <w:r w:rsidR="00DB67F3" w:rsidRPr="00115446">
        <w:rPr>
          <w:rFonts w:asciiTheme="minorHAnsi" w:hAnsiTheme="minorHAnsi" w:cs="Calibri"/>
          <w:sz w:val="24"/>
        </w:rPr>
        <w:t>, może przedstawić dowody na to, że podjęte przez niego środki są wystarczające do wykazan</w:t>
      </w:r>
      <w:r w:rsidRPr="006060A3">
        <w:rPr>
          <w:rFonts w:asciiTheme="minorHAnsi" w:hAnsiTheme="minorHAnsi" w:cs="Calibri"/>
          <w:sz w:val="24"/>
        </w:rPr>
        <w:t xml:space="preserve">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Pr="006060A3">
        <w:rPr>
          <w:rFonts w:asciiTheme="minorHAnsi" w:hAnsiTheme="minorHAnsi" w:cs="Calibri"/>
          <w:sz w:val="24"/>
        </w:rPr>
        <w:lastRenderedPageBreak/>
        <w:t>Wykonawcy, będącego podmiotem zbiorowym, orzeczono prawomocnym wyrokiem sądu zakaz ubiegania się o udzielenie zamówienia oraz nie upłynął określony w tym wyroku okres obowiązywania tego zakazu.</w:t>
      </w:r>
    </w:p>
    <w:p w:rsidR="00CD66F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4"/>
        </w:rPr>
      </w:pPr>
      <w:r w:rsidRPr="006060A3">
        <w:rPr>
          <w:rFonts w:asciiTheme="minorHAnsi" w:eastAsia="Calibri" w:hAnsiTheme="minorHAnsi" w:cs="Calibri"/>
          <w:color w:val="000000"/>
          <w:sz w:val="24"/>
        </w:rPr>
        <w:t>Wykonawca nie podlega wykluczeniu, jeżeli Zamawiający, uwzględniając wagę i szczególne okoliczności czynu Wykonawcy, uzna za wystarczające dowody, o których mowa w ust. 10 powyżej.</w:t>
      </w:r>
    </w:p>
    <w:p w:rsidR="00A42DC3" w:rsidRPr="00115446" w:rsidRDefault="006060A3" w:rsidP="00570A72">
      <w:pPr>
        <w:numPr>
          <w:ilvl w:val="0"/>
          <w:numId w:val="2"/>
        </w:numPr>
        <w:tabs>
          <w:tab w:val="left" w:pos="426"/>
        </w:tabs>
        <w:spacing w:before="240" w:after="120"/>
        <w:ind w:left="425" w:right="34" w:hanging="567"/>
        <w:jc w:val="both"/>
        <w:rPr>
          <w:rFonts w:asciiTheme="minorHAnsi" w:hAnsiTheme="minorHAnsi" w:cs="Arial"/>
          <w:b/>
          <w:bCs/>
          <w:sz w:val="24"/>
          <w:szCs w:val="24"/>
        </w:rPr>
      </w:pPr>
      <w:r>
        <w:rPr>
          <w:rFonts w:asciiTheme="minorHAnsi" w:hAnsiTheme="minorHAnsi" w:cs="Arial"/>
          <w:b/>
          <w:sz w:val="24"/>
          <w:szCs w:val="24"/>
        </w:rPr>
        <w:t xml:space="preserve">WYKAZ </w:t>
      </w:r>
      <w:r>
        <w:rPr>
          <w:rFonts w:asciiTheme="minorHAnsi" w:hAnsiTheme="minorHAnsi" w:cstheme="minorHAnsi"/>
          <w:b/>
          <w:sz w:val="24"/>
          <w:szCs w:val="24"/>
        </w:rPr>
        <w:t>OŚWIADCZEŃ</w:t>
      </w:r>
      <w:r>
        <w:rPr>
          <w:rFonts w:asciiTheme="minorHAnsi" w:hAnsiTheme="minorHAnsi" w:cs="Arial"/>
          <w:b/>
          <w:sz w:val="24"/>
          <w:szCs w:val="24"/>
        </w:rPr>
        <w:t xml:space="preserve">, DOKUMENTÓW POTWIERDZAJĄCYCH SPEŁNIANIE WARUNKÓW UDZIAŁU W POSTĘPOWANIU, BRAK PODSTAW </w:t>
      </w:r>
      <w:r>
        <w:rPr>
          <w:rFonts w:asciiTheme="minorHAnsi" w:hAnsiTheme="minorHAnsi" w:cs="Calibri"/>
          <w:b/>
          <w:sz w:val="24"/>
          <w:szCs w:val="24"/>
        </w:rPr>
        <w:t xml:space="preserve">WYKLUCZENIA, </w:t>
      </w:r>
      <w:r>
        <w:rPr>
          <w:rFonts w:asciiTheme="minorHAnsi" w:hAnsiTheme="minorHAnsi" w:cs="Arial"/>
          <w:b/>
          <w:sz w:val="24"/>
          <w:szCs w:val="24"/>
        </w:rPr>
        <w:t>ORAZ</w:t>
      </w:r>
      <w:r>
        <w:rPr>
          <w:rFonts w:asciiTheme="minorHAnsi" w:hAnsiTheme="minorHAnsi" w:cs="Calibri"/>
          <w:b/>
          <w:sz w:val="24"/>
          <w:szCs w:val="24"/>
        </w:rPr>
        <w:t xml:space="preserve"> SPEŁNIANIE PRZEZ OFEROWANY PRZEDMIOT ZAMÓWIENIA WYMAGAŃ ZAMAWIAJĄCEGO, A TAKŻE </w:t>
      </w:r>
      <w:r w:rsidRPr="006060A3">
        <w:rPr>
          <w:rFonts w:asciiTheme="minorHAnsi" w:hAnsiTheme="minorHAnsi"/>
          <w:b/>
          <w:sz w:val="24"/>
        </w:rPr>
        <w:t xml:space="preserve"> </w:t>
      </w:r>
      <w:r>
        <w:rPr>
          <w:rFonts w:asciiTheme="minorHAnsi" w:hAnsiTheme="minorHAnsi" w:cs="Calibri"/>
          <w:b/>
          <w:sz w:val="24"/>
          <w:szCs w:val="24"/>
        </w:rPr>
        <w:t>WYKAZ POZOSTAŁYCH DOKUMENTÓW I DODATKOWE INFORMACJE</w:t>
      </w:r>
    </w:p>
    <w:p w:rsidR="00C14F95" w:rsidRPr="00115446" w:rsidRDefault="006060A3" w:rsidP="007309B9">
      <w:pPr>
        <w:numPr>
          <w:ilvl w:val="0"/>
          <w:numId w:val="12"/>
        </w:numPr>
        <w:spacing w:before="120" w:after="120" w:line="240" w:lineRule="auto"/>
        <w:ind w:left="426" w:right="34" w:hanging="426"/>
        <w:jc w:val="both"/>
        <w:rPr>
          <w:rFonts w:asciiTheme="minorHAnsi" w:hAnsiTheme="minorHAnsi" w:cs="Arial"/>
          <w:b/>
          <w:bCs/>
          <w:sz w:val="24"/>
          <w:szCs w:val="24"/>
          <w:highlight w:val="lightGray"/>
          <w:u w:val="single"/>
        </w:rPr>
      </w:pPr>
      <w:r>
        <w:rPr>
          <w:rFonts w:asciiTheme="minorHAnsi" w:hAnsiTheme="minorHAnsi" w:cs="Arial"/>
          <w:b/>
          <w:bCs/>
          <w:sz w:val="24"/>
          <w:szCs w:val="24"/>
          <w:highlight w:val="lightGray"/>
          <w:u w:val="single"/>
        </w:rPr>
        <w:t xml:space="preserve">Oświadczenia potwierdzające spełnienie warunków udziału w postępowaniu oraz brak podstaw wykluczenia </w:t>
      </w:r>
    </w:p>
    <w:p w:rsidR="00744AEC" w:rsidRPr="00115446"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4"/>
          <w:szCs w:val="24"/>
        </w:rPr>
      </w:pPr>
      <w:r>
        <w:rPr>
          <w:rFonts w:asciiTheme="minorHAnsi" w:hAnsiTheme="minorHAnsi"/>
          <w:sz w:val="24"/>
          <w:szCs w:val="24"/>
        </w:rPr>
        <w:t xml:space="preserve">Aktualne na dzień składania ofert </w:t>
      </w:r>
      <w:r>
        <w:rPr>
          <w:rFonts w:asciiTheme="minorHAnsi" w:hAnsiTheme="minorHAnsi"/>
          <w:sz w:val="24"/>
          <w:szCs w:val="24"/>
          <w:u w:val="single"/>
        </w:rPr>
        <w:t>oświadczenie stanowiące wstępne potwierdzenie</w:t>
      </w:r>
      <w:r>
        <w:rPr>
          <w:rFonts w:asciiTheme="minorHAnsi" w:hAnsiTheme="minorHAnsi"/>
          <w:sz w:val="24"/>
          <w:szCs w:val="24"/>
        </w:rPr>
        <w:t xml:space="preserve">, że wykonawca nie podlega wykluczeniu oraz spełnia warunki udziału w postępowaniu w formie </w:t>
      </w:r>
      <w:r>
        <w:rPr>
          <w:rFonts w:asciiTheme="minorHAnsi" w:hAnsiTheme="minorHAnsi"/>
          <w:bCs/>
          <w:sz w:val="24"/>
          <w:szCs w:val="24"/>
          <w:u w:val="single"/>
        </w:rPr>
        <w:t>Jednolitego Europejskiego Dokumentu Zamówienia</w:t>
      </w:r>
      <w:r>
        <w:rPr>
          <w:rFonts w:asciiTheme="minorHAnsi" w:hAnsiTheme="minorHAnsi"/>
          <w:sz w:val="24"/>
          <w:szCs w:val="24"/>
        </w:rPr>
        <w:t>, zwanego dalej „JEDZ”.</w:t>
      </w:r>
    </w:p>
    <w:p w:rsidR="00744AEC" w:rsidRPr="00115446" w:rsidRDefault="006060A3" w:rsidP="005E69F2">
      <w:pPr>
        <w:tabs>
          <w:tab w:val="left" w:pos="426"/>
        </w:tabs>
        <w:spacing w:after="60"/>
        <w:ind w:left="426"/>
        <w:jc w:val="both"/>
        <w:rPr>
          <w:rStyle w:val="czeinternetowe"/>
          <w:rFonts w:asciiTheme="minorHAnsi" w:hAnsiTheme="minorHAnsi" w:cstheme="minorHAnsi"/>
          <w:color w:val="auto"/>
          <w:sz w:val="24"/>
          <w:szCs w:val="24"/>
        </w:rPr>
      </w:pPr>
      <w:r>
        <w:rPr>
          <w:rStyle w:val="czeinternetowe"/>
          <w:rFonts w:asciiTheme="minorHAnsi" w:hAnsiTheme="minorHAnsi" w:cstheme="minorHAnsi"/>
          <w:color w:val="auto"/>
          <w:sz w:val="24"/>
          <w:szCs w:val="24"/>
        </w:rPr>
        <w:t>Zamawiający dopuszcza w szczególności następujący format przesyłanych danych: pdf., doc., docx., rtf., xps., odt. Maksymalny rozmiar wiadomości wynosi 10 MB.</w:t>
      </w:r>
    </w:p>
    <w:p w:rsidR="00744AEC" w:rsidRPr="00115446" w:rsidRDefault="006060A3" w:rsidP="005E69F2">
      <w:pPr>
        <w:tabs>
          <w:tab w:val="left" w:pos="426"/>
        </w:tabs>
        <w:spacing w:after="60"/>
        <w:ind w:left="426"/>
        <w:jc w:val="both"/>
        <w:rPr>
          <w:rFonts w:asciiTheme="minorHAnsi" w:hAnsiTheme="minorHAnsi"/>
          <w:sz w:val="24"/>
          <w:szCs w:val="24"/>
        </w:rPr>
      </w:pPr>
      <w:r w:rsidRPr="006060A3">
        <w:rPr>
          <w:rFonts w:asciiTheme="minorHAnsi" w:hAnsiTheme="minorHAnsi" w:cstheme="minorHAnsi"/>
          <w:sz w:val="24"/>
          <w:szCs w:val="24"/>
          <w:lang w:eastAsia="pl-PL"/>
        </w:rPr>
        <w:t xml:space="preserve">Elektroniczne narzędzie do wypełniania Formularza Jednolitego Europejskiego Dokumentu Zamówienia dostępne jest na stronie </w:t>
      </w:r>
      <w:hyperlink r:id="rId16" w:history="1">
        <w:r>
          <w:rPr>
            <w:rStyle w:val="Hipercze"/>
            <w:rFonts w:asciiTheme="minorHAnsi" w:hAnsiTheme="minorHAnsi" w:cstheme="minorHAnsi"/>
            <w:sz w:val="24"/>
            <w:szCs w:val="24"/>
            <w:lang w:eastAsia="pl-PL"/>
          </w:rPr>
          <w:t>https://ec.europa.eu/tools/espd/filter?lang=pl</w:t>
        </w:r>
      </w:hyperlink>
    </w:p>
    <w:p w:rsidR="00744AEC" w:rsidRPr="00115446" w:rsidRDefault="00744AEC" w:rsidP="005E69F2">
      <w:pPr>
        <w:tabs>
          <w:tab w:val="left" w:pos="426"/>
        </w:tabs>
        <w:spacing w:after="60"/>
        <w:ind w:left="426"/>
        <w:jc w:val="both"/>
        <w:rPr>
          <w:rFonts w:asciiTheme="minorHAnsi" w:hAnsiTheme="minorHAnsi" w:cstheme="minorHAnsi"/>
          <w:sz w:val="24"/>
          <w:szCs w:val="24"/>
        </w:rPr>
      </w:pPr>
      <w:r w:rsidRPr="00115446">
        <w:rPr>
          <w:rFonts w:asciiTheme="minorHAnsi" w:hAnsiTheme="minorHAnsi" w:cstheme="minorHAnsi"/>
          <w:sz w:val="24"/>
          <w:szCs w:val="24"/>
          <w:lang w:eastAsia="pl-PL"/>
        </w:rPr>
        <w:t xml:space="preserve">Wykonawca po zaimportowaniu pliku w formacie xml stanowiącego </w:t>
      </w:r>
      <w:r w:rsidRPr="00115446">
        <w:rPr>
          <w:rFonts w:asciiTheme="minorHAnsi" w:hAnsiTheme="minorHAnsi" w:cstheme="minorHAnsi"/>
          <w:sz w:val="24"/>
          <w:szCs w:val="24"/>
          <w:u w:val="single"/>
          <w:lang w:eastAsia="pl-PL"/>
        </w:rPr>
        <w:t xml:space="preserve">Dodatek nr </w:t>
      </w:r>
      <w:r w:rsidR="004B5763" w:rsidRPr="00115446">
        <w:rPr>
          <w:rFonts w:asciiTheme="minorHAnsi" w:hAnsiTheme="minorHAnsi" w:cstheme="minorHAnsi"/>
          <w:sz w:val="24"/>
          <w:szCs w:val="24"/>
          <w:u w:val="single"/>
          <w:lang w:eastAsia="pl-PL"/>
        </w:rPr>
        <w:t>2</w:t>
      </w:r>
      <w:r w:rsidRPr="00115446">
        <w:rPr>
          <w:rFonts w:asciiTheme="minorHAnsi" w:hAnsiTheme="minorHAnsi" w:cstheme="minorHAnsi"/>
          <w:sz w:val="24"/>
          <w:szCs w:val="24"/>
          <w:u w:val="single"/>
          <w:lang w:eastAsia="pl-PL"/>
        </w:rPr>
        <w:t xml:space="preserve"> do SIWZ</w:t>
      </w:r>
      <w:r w:rsidRPr="00115446">
        <w:rPr>
          <w:rFonts w:asciiTheme="minorHAnsi" w:hAnsiTheme="minorHAnsi" w:cstheme="minorHAnsi"/>
          <w:sz w:val="24"/>
          <w:szCs w:val="24"/>
          <w:lang w:eastAsia="pl-PL"/>
        </w:rPr>
        <w:t xml:space="preserve"> ma możliwość elektronicznego wypełnienia formularza.</w:t>
      </w:r>
    </w:p>
    <w:p w:rsidR="00744AEC" w:rsidRPr="00115446" w:rsidRDefault="006060A3" w:rsidP="005E69F2">
      <w:pPr>
        <w:tabs>
          <w:tab w:val="left" w:pos="426"/>
        </w:tabs>
        <w:spacing w:after="60"/>
        <w:ind w:left="426"/>
        <w:jc w:val="both"/>
        <w:rPr>
          <w:rFonts w:asciiTheme="minorHAnsi" w:hAnsiTheme="minorHAnsi" w:cstheme="minorHAnsi"/>
          <w:sz w:val="24"/>
          <w:szCs w:val="24"/>
        </w:rPr>
      </w:pPr>
      <w:r>
        <w:rPr>
          <w:rFonts w:asciiTheme="minorHAnsi" w:hAnsiTheme="minorHAnsi" w:cstheme="minorHAnsi"/>
          <w:sz w:val="24"/>
          <w:szCs w:val="24"/>
        </w:rPr>
        <w:t xml:space="preserve">Po wygenerowaniu przez wykonawcę dokumentu elektronicznego JEDZ, wykonawca </w:t>
      </w:r>
      <w:r>
        <w:rPr>
          <w:rFonts w:asciiTheme="minorHAnsi" w:hAnsiTheme="minorHAnsi" w:cstheme="minorHAnsi"/>
          <w:sz w:val="24"/>
          <w:szCs w:val="24"/>
          <w:u w:val="single"/>
        </w:rPr>
        <w:t>podpisuje dokument kwalifikowanym podpisem elektronicznym</w:t>
      </w:r>
      <w:r>
        <w:rPr>
          <w:rFonts w:asciiTheme="minorHAnsi" w:hAnsiTheme="minorHAnsi" w:cstheme="minorHAnsi"/>
          <w:sz w:val="24"/>
          <w:szCs w:val="24"/>
        </w:rPr>
        <w:t>, wystawionym przez dostawcę kwalifikowanej usługi zaufania, będącego podmiotem świadczącym usługi certyfikacyjne, spełniające wymogi bezpieczeństwa określone w ustawie.</w:t>
      </w:r>
    </w:p>
    <w:p w:rsidR="00744AEC" w:rsidRPr="00115446" w:rsidRDefault="006060A3" w:rsidP="005E69F2">
      <w:pPr>
        <w:tabs>
          <w:tab w:val="left" w:pos="426"/>
        </w:tabs>
        <w:spacing w:after="60"/>
        <w:ind w:left="426"/>
        <w:jc w:val="both"/>
        <w:rPr>
          <w:rFonts w:asciiTheme="minorHAnsi" w:hAnsiTheme="minorHAnsi" w:cstheme="minorHAnsi"/>
          <w:sz w:val="24"/>
          <w:szCs w:val="24"/>
        </w:rPr>
      </w:pPr>
      <w:r>
        <w:rPr>
          <w:rFonts w:asciiTheme="minorHAnsi" w:hAnsiTheme="minorHAnsi" w:cstheme="minorHAnsi"/>
          <w:sz w:val="24"/>
          <w:szCs w:val="24"/>
        </w:rPr>
        <w:t xml:space="preserve">Obowiązek złożenia JEDZ w postaci elektronicznej opatrzonej kwalifikowanym podpisem elektronicznym w sposób określony powyżej dotyczy również JEDZ składanego na wezwanie w trybie art. 26 ust. 3 ustawy Pzp. </w:t>
      </w:r>
    </w:p>
    <w:p w:rsidR="0083107A" w:rsidRPr="00115446" w:rsidRDefault="006060A3" w:rsidP="00600726">
      <w:pPr>
        <w:spacing w:before="120" w:after="0"/>
        <w:ind w:left="426"/>
        <w:jc w:val="both"/>
        <w:rPr>
          <w:rFonts w:asciiTheme="minorHAnsi" w:eastAsia="Times New Roman" w:hAnsiTheme="minorHAnsi" w:cstheme="minorHAnsi"/>
          <w:bCs/>
          <w:iCs/>
          <w:sz w:val="24"/>
          <w:szCs w:val="24"/>
          <w:u w:val="single"/>
          <w:lang w:eastAsia="pl-PL"/>
        </w:rPr>
      </w:pPr>
      <w:r>
        <w:rPr>
          <w:rFonts w:asciiTheme="minorHAnsi" w:eastAsia="Times New Roman" w:hAnsiTheme="minorHAnsi" w:cstheme="minorHAnsi"/>
          <w:bCs/>
          <w:iCs/>
          <w:sz w:val="24"/>
          <w:szCs w:val="24"/>
          <w:u w:val="single"/>
          <w:lang w:eastAsia="pl-PL"/>
        </w:rPr>
        <w:t>UWAGA</w:t>
      </w:r>
    </w:p>
    <w:p w:rsidR="00CD66F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4"/>
          <w:szCs w:val="24"/>
        </w:rPr>
      </w:pPr>
      <w:r>
        <w:rPr>
          <w:rFonts w:asciiTheme="minorHAnsi" w:hAnsiTheme="minorHAnsi"/>
          <w:color w:val="000000"/>
          <w:sz w:val="24"/>
          <w:szCs w:val="24"/>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4"/>
          <w:szCs w:val="24"/>
        </w:rPr>
      </w:pPr>
      <w:r>
        <w:rPr>
          <w:rFonts w:asciiTheme="minorHAnsi" w:hAnsiTheme="minorHAnsi" w:cs="Calibri,BoldItalic"/>
          <w:bCs/>
          <w:iCs/>
          <w:sz w:val="24"/>
          <w:szCs w:val="24"/>
        </w:rPr>
        <w:t xml:space="preserve">Wykonawca, który powołuje się na zasoby innych podmiotów na zasadach określonych w art. 22a ustawy, </w:t>
      </w:r>
      <w:r>
        <w:rPr>
          <w:rFonts w:asciiTheme="minorHAnsi" w:hAnsiTheme="minorHAnsi"/>
          <w:color w:val="000000"/>
          <w:sz w:val="24"/>
          <w:szCs w:val="24"/>
        </w:rPr>
        <w:t xml:space="preserve">w celu wykazania braku istnienia wobec nich podstaw wykluczenia oraz spełniania, w zakresie, w jakim powołuje się na ich zasoby, warunków udziału w postępowaniu składa także Jednolity Europejski Dokument Zamówienia JEDZ dotyczące </w:t>
      </w:r>
      <w:r>
        <w:rPr>
          <w:rFonts w:asciiTheme="minorHAnsi" w:hAnsiTheme="minorHAnsi"/>
          <w:color w:val="000000"/>
          <w:sz w:val="24"/>
          <w:szCs w:val="24"/>
        </w:rPr>
        <w:lastRenderedPageBreak/>
        <w:t>tych podmiotów w formie dokumentu elektronicznego, podpisanego kwalifikowanym podpisem elektronicznym przez każdego z wymienionych podmiotów.</w:t>
      </w:r>
    </w:p>
    <w:p w:rsidR="0083107A" w:rsidRPr="00115446"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4"/>
          <w:szCs w:val="24"/>
        </w:rPr>
      </w:pPr>
      <w:r>
        <w:rPr>
          <w:rFonts w:asciiTheme="minorHAnsi" w:hAnsiTheme="minorHAnsi" w:cstheme="minorHAnsi"/>
          <w:sz w:val="24"/>
          <w:szCs w:val="24"/>
          <w:u w:val="single"/>
        </w:rPr>
        <w:t xml:space="preserve">Oświadczenie </w:t>
      </w:r>
      <w:r>
        <w:rPr>
          <w:rFonts w:asciiTheme="minorHAnsi" w:hAnsiTheme="minorHAnsi" w:cstheme="minorHAnsi"/>
          <w:sz w:val="24"/>
          <w:szCs w:val="24"/>
        </w:rPr>
        <w:t xml:space="preserve">o przynależności lub braku przynależności do tej samej grupy kapitałowej, </w:t>
      </w:r>
      <w:r>
        <w:rPr>
          <w:rFonts w:asciiTheme="minorHAnsi" w:hAnsiTheme="minorHAnsi" w:cstheme="minorHAnsi"/>
          <w:sz w:val="24"/>
          <w:szCs w:val="24"/>
        </w:rPr>
        <w:br/>
        <w:t xml:space="preserve">o której mowa w art. 24 ust. 1 pkt. 23 ustawy Pzp – </w:t>
      </w:r>
      <w:r>
        <w:rPr>
          <w:rFonts w:asciiTheme="minorHAnsi" w:hAnsiTheme="minorHAnsi" w:cstheme="minorHAnsi"/>
          <w:bCs/>
          <w:sz w:val="24"/>
          <w:szCs w:val="24"/>
        </w:rPr>
        <w:t xml:space="preserve">wg wzoru określonego </w:t>
      </w:r>
      <w:r>
        <w:rPr>
          <w:rFonts w:asciiTheme="minorHAnsi" w:hAnsiTheme="minorHAnsi" w:cstheme="minorHAnsi"/>
          <w:bCs/>
          <w:sz w:val="24"/>
          <w:szCs w:val="24"/>
          <w:u w:val="single"/>
        </w:rPr>
        <w:t xml:space="preserve">w Dodatku nr 3 do SIWZ – </w:t>
      </w:r>
      <w:r>
        <w:rPr>
          <w:rFonts w:asciiTheme="minorHAnsi" w:hAnsiTheme="minorHAnsi" w:cstheme="minorHAnsi"/>
          <w:sz w:val="24"/>
          <w:szCs w:val="24"/>
        </w:rPr>
        <w:t xml:space="preserve">(składane po otwarciu ofert). </w:t>
      </w:r>
    </w:p>
    <w:p w:rsidR="0083107A" w:rsidRPr="00115446" w:rsidRDefault="006060A3" w:rsidP="00600726">
      <w:pPr>
        <w:tabs>
          <w:tab w:val="left" w:pos="426"/>
        </w:tabs>
        <w:spacing w:before="120" w:after="0"/>
        <w:ind w:left="425" w:right="34"/>
        <w:jc w:val="both"/>
        <w:rPr>
          <w:rFonts w:asciiTheme="minorHAnsi" w:hAnsiTheme="minorHAnsi" w:cstheme="minorHAnsi"/>
          <w:sz w:val="24"/>
          <w:szCs w:val="24"/>
          <w:u w:val="single"/>
          <w:lang w:eastAsia="pl-PL"/>
        </w:rPr>
      </w:pPr>
      <w:r>
        <w:rPr>
          <w:rFonts w:asciiTheme="minorHAnsi" w:hAnsiTheme="minorHAnsi" w:cstheme="minorHAnsi"/>
          <w:sz w:val="24"/>
          <w:szCs w:val="24"/>
          <w:u w:val="single"/>
          <w:lang w:eastAsia="pl-PL"/>
        </w:rPr>
        <w:t>UWAGA</w:t>
      </w:r>
    </w:p>
    <w:p w:rsidR="00CD66F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Oświadczenie, o którym mowa w ust. 2</w:t>
      </w:r>
      <w:r>
        <w:rPr>
          <w:rFonts w:asciiTheme="minorHAnsi" w:eastAsia="Times New Roman" w:hAnsiTheme="minorHAnsi" w:cstheme="minorHAnsi"/>
          <w:sz w:val="24"/>
          <w:szCs w:val="24"/>
          <w:u w:val="single"/>
          <w:lang w:eastAsia="pl-PL"/>
        </w:rPr>
        <w:t xml:space="preserve"> Wykonawca składa po otwarciu ofert</w:t>
      </w:r>
      <w:r>
        <w:rPr>
          <w:rFonts w:asciiTheme="minorHAnsi" w:eastAsia="Times New Roman" w:hAnsiTheme="minorHAnsi" w:cstheme="minorHAnsi"/>
          <w:sz w:val="24"/>
          <w:szCs w:val="24"/>
          <w:lang w:eastAsia="pl-PL"/>
        </w:rPr>
        <w:t>, w terminie 3 dni od daty zamieszczenia przez zamawiającego na stronie internetowej zamawiającego informacji, o której mowa w art. 86 ust. 5 ustawy Pzp, w tym wykazu wykonawców.</w:t>
      </w:r>
    </w:p>
    <w:p w:rsidR="00CD66F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Złożenie oświadczenia wraz z ofertą dopuszczalne jest tylko w przypadku, gdy wykonawca nie przynależy do żadnej grupy kapitałowej (pkt 1 oświadczenia).</w:t>
      </w:r>
    </w:p>
    <w:p w:rsidR="00CD66F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15446" w:rsidRDefault="006060A3" w:rsidP="00744AEC">
      <w:pPr>
        <w:numPr>
          <w:ilvl w:val="1"/>
          <w:numId w:val="2"/>
        </w:numPr>
        <w:tabs>
          <w:tab w:val="left" w:pos="426"/>
        </w:tabs>
        <w:spacing w:after="120"/>
        <w:ind w:left="426" w:right="34" w:hanging="426"/>
        <w:jc w:val="both"/>
        <w:rPr>
          <w:rFonts w:asciiTheme="minorHAnsi" w:hAnsiTheme="minorHAnsi" w:cs="Arial"/>
          <w:sz w:val="24"/>
          <w:szCs w:val="24"/>
          <w:lang w:eastAsia="pl-PL"/>
        </w:rPr>
      </w:pPr>
      <w:r>
        <w:rPr>
          <w:rFonts w:asciiTheme="minorHAnsi" w:eastAsia="Times New Roman" w:hAnsiTheme="minorHAnsi" w:cs="Arial"/>
          <w:bCs/>
          <w:iCs/>
          <w:sz w:val="24"/>
          <w:szCs w:val="24"/>
          <w:u w:val="single"/>
          <w:lang w:eastAsia="pl-PL"/>
        </w:rPr>
        <w:t>W przypadku wspólnego ubiegania się o zamówienie przez wykonawców</w:t>
      </w:r>
      <w:r>
        <w:rPr>
          <w:rFonts w:asciiTheme="minorHAnsi" w:eastAsia="Times New Roman" w:hAnsiTheme="minorHAnsi" w:cs="Arial"/>
          <w:bCs/>
          <w:iCs/>
          <w:sz w:val="24"/>
          <w:szCs w:val="24"/>
          <w:lang w:eastAsia="pl-PL"/>
        </w:rPr>
        <w:t>, oświadczenia,</w:t>
      </w:r>
      <w:r>
        <w:rPr>
          <w:rFonts w:asciiTheme="minorHAnsi" w:eastAsia="Times New Roman" w:hAnsiTheme="minorHAnsi" w:cs="Arial"/>
          <w:bCs/>
          <w:iCs/>
          <w:sz w:val="24"/>
          <w:szCs w:val="24"/>
          <w:lang w:eastAsia="pl-PL"/>
        </w:rPr>
        <w:br/>
        <w:t xml:space="preserve">o których mowa w </w:t>
      </w:r>
      <w:r>
        <w:rPr>
          <w:rFonts w:asciiTheme="minorHAnsi" w:eastAsia="Times New Roman" w:hAnsiTheme="minorHAnsi" w:cs="Arial"/>
          <w:bCs/>
          <w:iCs/>
          <w:sz w:val="24"/>
          <w:szCs w:val="24"/>
          <w:u w:val="single"/>
          <w:lang w:eastAsia="pl-PL"/>
        </w:rPr>
        <w:t xml:space="preserve">lit. A </w:t>
      </w:r>
      <w:r w:rsidRPr="006060A3">
        <w:rPr>
          <w:rFonts w:asciiTheme="minorHAnsi" w:hAnsiTheme="minorHAnsi" w:cs="Calibri"/>
          <w:sz w:val="24"/>
          <w:u w:val="single"/>
          <w:lang w:eastAsia="pl-PL"/>
        </w:rPr>
        <w:t>ust.</w:t>
      </w:r>
      <w:r>
        <w:rPr>
          <w:rFonts w:asciiTheme="minorHAnsi" w:eastAsia="Times New Roman" w:hAnsiTheme="minorHAnsi" w:cs="Arial"/>
          <w:bCs/>
          <w:iCs/>
          <w:sz w:val="24"/>
          <w:szCs w:val="24"/>
          <w:u w:val="single"/>
          <w:lang w:eastAsia="pl-PL"/>
        </w:rPr>
        <w:t xml:space="preserve"> 2</w:t>
      </w:r>
      <w:r>
        <w:rPr>
          <w:rFonts w:asciiTheme="minorHAnsi" w:eastAsia="Times New Roman" w:hAnsiTheme="minorHAnsi" w:cs="Arial"/>
          <w:bCs/>
          <w:iCs/>
          <w:sz w:val="24"/>
          <w:szCs w:val="24"/>
          <w:lang w:eastAsia="pl-PL"/>
        </w:rPr>
        <w:t xml:space="preserve"> składa każdy z wykonawców wspólnie ubiegających się </w:t>
      </w:r>
      <w:r>
        <w:rPr>
          <w:rFonts w:asciiTheme="minorHAnsi" w:eastAsia="Times New Roman" w:hAnsiTheme="minorHAnsi" w:cs="Arial"/>
          <w:bCs/>
          <w:iCs/>
          <w:sz w:val="24"/>
          <w:szCs w:val="24"/>
          <w:lang w:eastAsia="pl-PL"/>
        </w:rPr>
        <w:br/>
        <w:t xml:space="preserve">o zamówienie. </w:t>
      </w:r>
    </w:p>
    <w:p w:rsidR="008920A8" w:rsidRPr="00115446"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4"/>
          <w:szCs w:val="24"/>
          <w:highlight w:val="lightGray"/>
          <w:u w:val="single"/>
          <w:lang w:eastAsia="pl-PL"/>
        </w:rPr>
      </w:pPr>
      <w:r>
        <w:rPr>
          <w:rFonts w:asciiTheme="minorHAnsi" w:hAnsiTheme="minorHAnsi" w:cs="Arial"/>
          <w:b/>
          <w:bCs/>
          <w:sz w:val="24"/>
          <w:szCs w:val="24"/>
          <w:highlight w:val="lightGray"/>
          <w:u w:val="single"/>
        </w:rPr>
        <w:t>Dokumenty</w:t>
      </w:r>
      <w:r>
        <w:rPr>
          <w:rFonts w:asciiTheme="minorHAnsi" w:hAnsiTheme="minorHAnsi"/>
          <w:b/>
          <w:bCs/>
          <w:sz w:val="24"/>
          <w:szCs w:val="24"/>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115446" w:rsidRDefault="006060A3" w:rsidP="00960727">
      <w:pPr>
        <w:numPr>
          <w:ilvl w:val="0"/>
          <w:numId w:val="18"/>
        </w:numPr>
        <w:tabs>
          <w:tab w:val="clear" w:pos="928"/>
          <w:tab w:val="num" w:pos="426"/>
        </w:tabs>
        <w:spacing w:before="120" w:after="0"/>
        <w:ind w:left="426" w:hanging="426"/>
        <w:jc w:val="both"/>
        <w:rPr>
          <w:rFonts w:asciiTheme="minorHAnsi" w:hAnsiTheme="minorHAnsi"/>
          <w:sz w:val="24"/>
          <w:szCs w:val="24"/>
        </w:rPr>
      </w:pPr>
      <w:r w:rsidRPr="006060A3">
        <w:rPr>
          <w:rFonts w:asciiTheme="minorHAnsi" w:hAnsiTheme="minorHAnsi" w:cs="Calibri"/>
          <w:sz w:val="24"/>
          <w:lang w:eastAsia="pl-PL"/>
        </w:rPr>
        <w:t>Zgodnie z art. 26 ust. 1 ustawy Pzp, zamawiający</w:t>
      </w:r>
      <w:r w:rsidRPr="006060A3">
        <w:rPr>
          <w:rFonts w:asciiTheme="minorHAnsi" w:eastAsia="Times New Roman" w:hAnsiTheme="minorHAnsi" w:cs="Arial"/>
          <w:sz w:val="24"/>
          <w:lang w:eastAsia="pl-PL"/>
        </w:rPr>
        <w:t xml:space="preserve"> </w:t>
      </w:r>
      <w:r w:rsidRPr="006060A3">
        <w:rPr>
          <w:rFonts w:asciiTheme="minorHAnsi" w:eastAsia="Times New Roman" w:hAnsiTheme="minorHAnsi" w:cs="Arial"/>
          <w:sz w:val="24"/>
          <w:u w:val="single"/>
          <w:lang w:eastAsia="pl-PL"/>
        </w:rPr>
        <w:t>wezwie wykonawcę, którego oferta zostanie najwyżej oceniona</w:t>
      </w:r>
      <w:r w:rsidRPr="006060A3">
        <w:rPr>
          <w:rFonts w:asciiTheme="minorHAnsi" w:eastAsia="Times New Roman" w:hAnsiTheme="minorHAnsi" w:cs="Arial"/>
          <w:sz w:val="24"/>
          <w:lang w:eastAsia="pl-PL"/>
        </w:rPr>
        <w:t xml:space="preserve">, do złożenia w wyznaczonym, nie krótszym niż 10 dni, terminie aktualnych na dzień złożenia oświadczeń i dokumentów: </w:t>
      </w:r>
    </w:p>
    <w:p w:rsidR="00CD66F7" w:rsidRDefault="006060A3" w:rsidP="00960727">
      <w:pPr>
        <w:pStyle w:val="Akapitzlist"/>
        <w:numPr>
          <w:ilvl w:val="0"/>
          <w:numId w:val="34"/>
        </w:numPr>
        <w:spacing w:before="120" w:after="120"/>
        <w:ind w:left="709" w:hanging="283"/>
        <w:jc w:val="both"/>
        <w:rPr>
          <w:rFonts w:asciiTheme="minorHAnsi" w:hAnsiTheme="minorHAnsi"/>
          <w:sz w:val="24"/>
          <w:szCs w:val="24"/>
        </w:rPr>
      </w:pPr>
      <w:r w:rsidRPr="006060A3">
        <w:rPr>
          <w:rFonts w:asciiTheme="minorHAnsi" w:eastAsia="Times New Roman" w:hAnsiTheme="minorHAnsi" w:cs="Arial"/>
          <w:sz w:val="24"/>
          <w:u w:val="single"/>
        </w:rPr>
        <w:t>potwierdzających brak podstaw wykluczenia z udziału w postępowaniu</w:t>
      </w:r>
      <w:r w:rsidRPr="006060A3">
        <w:rPr>
          <w:rFonts w:asciiTheme="minorHAnsi" w:eastAsia="Times New Roman" w:hAnsiTheme="minorHAnsi" w:cs="Arial"/>
          <w:sz w:val="24"/>
        </w:rPr>
        <w:t>:</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informacje z Krajowego Rejestru Karnego</w:t>
      </w:r>
      <w:r w:rsidRPr="006060A3">
        <w:rPr>
          <w:rFonts w:asciiTheme="minorHAnsi" w:hAnsiTheme="minorHAnsi"/>
          <w:sz w:val="24"/>
        </w:rPr>
        <w:t xml:space="preserve"> w zakresie określonym w art. 24 ust. 1 pkt 13, 14 i 21 ustawy – wystawione nie wcześniej niż 6 miesięcy przed upływem terminu składania ofert,</w:t>
      </w:r>
    </w:p>
    <w:p w:rsidR="00CD66F7"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odpis z właściwego rejestru lub z centralnej ewidencji i informacji o działalności gospodarczej</w:t>
      </w:r>
      <w:r w:rsidRPr="006060A3">
        <w:rPr>
          <w:rFonts w:asciiTheme="minorHAnsi" w:hAnsiTheme="minorHAnsi"/>
          <w:sz w:val="24"/>
        </w:rPr>
        <w:t>, jeżeli odrębne przepisy wymagają wpisu do rejestru lub ewidencji, w celu potwierdzenia braku podstaw wykluczenia na podstawie art. 24 ust. 5 pkt 1 ustawy,</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zaświadczenie właściwego naczelnika urzędu skarbowego</w:t>
      </w:r>
      <w:r w:rsidRPr="006060A3">
        <w:rPr>
          <w:rFonts w:asciiTheme="minorHAnsi" w:hAnsiTheme="minorHAnsi"/>
          <w:sz w:val="24"/>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lastRenderedPageBreak/>
        <w:t>zaświadczenie właściwej terenowej jednostki organizacyjnej Zakładu Ubezpieczeń Społecznych lub Kasy Rolniczego Ubezpieczenia Społecznego albo innego dokumentu potwierdzającego</w:t>
      </w:r>
      <w:r w:rsidRPr="006060A3">
        <w:rPr>
          <w:rFonts w:asciiTheme="minorHAnsi" w:hAnsiTheme="minorHAnsi"/>
          <w:sz w:val="24"/>
        </w:rPr>
        <w:t xml:space="preserve">,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Pr="006060A3">
        <w:rPr>
          <w:rFonts w:asciiTheme="minorHAnsi" w:hAnsiTheme="minorHAnsi"/>
          <w:sz w:val="24"/>
        </w:rPr>
        <w:br/>
        <w:t>z ewentualnymi odsetkami lub grzywnami, w szczególności uzyskał przewidziane prawem zwolnienie, odroczenie lub rozłożenie na raty zaległych płatności lub wstrzymanie w całości wykonania decyzji właściwego organu,</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oświadczenia wykonawcy</w:t>
      </w:r>
      <w:r w:rsidRPr="006060A3">
        <w:rPr>
          <w:rFonts w:asciiTheme="minorHAnsi" w:hAnsiTheme="minorHAnsi"/>
          <w:sz w:val="24"/>
        </w:rPr>
        <w:t xml:space="preserve"> o braku wydania wobec niego prawomocnego wyroku sądu lub ostatecznej decyzji administracyjnej o zaleganiu z uiszczaniem podatków, opłat lub składek na ubezpieczenia społeczne lub zdrowotne</w:t>
      </w:r>
      <w:ins w:id="4" w:author="Adamczyk, Marzena" w:date="2019-03-05T11:58:00Z">
        <w:r w:rsidR="000A1CD8">
          <w:rPr>
            <w:rFonts w:asciiTheme="minorHAnsi" w:hAnsiTheme="minorHAnsi"/>
            <w:sz w:val="24"/>
          </w:rPr>
          <w:t xml:space="preserve"> </w:t>
        </w:r>
      </w:ins>
      <w:r w:rsidRPr="006060A3">
        <w:rPr>
          <w:rFonts w:asciiTheme="minorHAnsi" w:hAnsiTheme="minorHAnsi"/>
          <w:sz w:val="24"/>
        </w:rPr>
        <w:t xml:space="preserve">– oświadczenie ujęte </w:t>
      </w:r>
      <w:r w:rsidRPr="006060A3">
        <w:rPr>
          <w:rFonts w:asciiTheme="minorHAnsi" w:hAnsiTheme="minorHAnsi"/>
          <w:sz w:val="24"/>
        </w:rPr>
        <w:br/>
        <w:t xml:space="preserve">w </w:t>
      </w:r>
      <w:r w:rsidRPr="006060A3">
        <w:rPr>
          <w:rFonts w:asciiTheme="minorHAnsi" w:hAnsiTheme="minorHAnsi"/>
          <w:sz w:val="24"/>
          <w:u w:val="single"/>
        </w:rPr>
        <w:t>Dodatku nr 5 do SIWZ</w:t>
      </w:r>
      <w:r w:rsidRPr="006060A3">
        <w:rPr>
          <w:rFonts w:asciiTheme="minorHAnsi" w:hAnsiTheme="minorHAnsi"/>
          <w:sz w:val="24"/>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oświadczenia wykonawcy</w:t>
      </w:r>
      <w:r w:rsidRPr="006060A3">
        <w:rPr>
          <w:rFonts w:asciiTheme="minorHAnsi" w:hAnsiTheme="minorHAnsi"/>
          <w:sz w:val="24"/>
        </w:rPr>
        <w:t xml:space="preserve"> o braku orzeczenia wobec niego tytułem środka zapobiegawczego zakazu ubiegania się o zamówienia publiczne - oświadczenie ujęte w </w:t>
      </w:r>
      <w:r w:rsidRPr="006060A3">
        <w:rPr>
          <w:rFonts w:asciiTheme="minorHAnsi" w:hAnsiTheme="minorHAnsi"/>
          <w:sz w:val="24"/>
          <w:u w:val="single"/>
        </w:rPr>
        <w:t>Dodatku nr 5 do SIWZ</w:t>
      </w:r>
      <w:r w:rsidRPr="006060A3">
        <w:rPr>
          <w:rFonts w:asciiTheme="minorHAnsi" w:hAnsiTheme="minorHAnsi"/>
          <w:sz w:val="24"/>
        </w:rPr>
        <w:t xml:space="preserve">, </w:t>
      </w:r>
    </w:p>
    <w:p w:rsidR="00CD66F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6060A3">
        <w:rPr>
          <w:rFonts w:asciiTheme="minorHAnsi" w:hAnsiTheme="minorHAnsi"/>
          <w:sz w:val="24"/>
          <w:u w:val="single"/>
        </w:rPr>
        <w:t>oświadczenie wykonawcy</w:t>
      </w:r>
      <w:r w:rsidRPr="006060A3">
        <w:rPr>
          <w:rFonts w:asciiTheme="minorHAnsi" w:hAnsiTheme="minorHAnsi"/>
          <w:sz w:val="24"/>
        </w:rPr>
        <w:t xml:space="preserve"> o niezaleganiu z opłaceniem podatków i opłat lokalnych, o których mowa w ustawie z dnia 12 stycznia 1991 r. o podatkach i opłatach lokalnych (Dz. U. 2016r. poz. 716) - oświadczenie ujęte w </w:t>
      </w:r>
      <w:r w:rsidRPr="006060A3">
        <w:rPr>
          <w:rFonts w:asciiTheme="minorHAnsi" w:hAnsiTheme="minorHAnsi"/>
          <w:sz w:val="24"/>
          <w:u w:val="single"/>
        </w:rPr>
        <w:t>Dodatku nr 5 do SIWZ</w:t>
      </w:r>
      <w:r w:rsidRPr="006060A3">
        <w:rPr>
          <w:rFonts w:asciiTheme="minorHAnsi" w:hAnsiTheme="minorHAnsi"/>
          <w:sz w:val="24"/>
        </w:rPr>
        <w:t>.</w:t>
      </w:r>
    </w:p>
    <w:p w:rsidR="00086AE1" w:rsidRPr="00093BC2" w:rsidRDefault="006060A3" w:rsidP="00093BC2">
      <w:pPr>
        <w:pStyle w:val="Akapitzlist"/>
        <w:numPr>
          <w:ilvl w:val="0"/>
          <w:numId w:val="34"/>
        </w:numPr>
        <w:spacing w:before="120"/>
        <w:jc w:val="both"/>
        <w:rPr>
          <w:rFonts w:asciiTheme="minorHAnsi" w:hAnsiTheme="minorHAnsi"/>
          <w:sz w:val="24"/>
          <w:szCs w:val="24"/>
        </w:rPr>
      </w:pPr>
      <w:r w:rsidRPr="006060A3">
        <w:rPr>
          <w:rFonts w:asciiTheme="minorHAnsi" w:eastAsia="Times New Roman" w:hAnsiTheme="minorHAnsi" w:cs="Arial"/>
          <w:sz w:val="24"/>
          <w:u w:val="single"/>
        </w:rPr>
        <w:t>potwierdzających spełnienia warunków udziału w postępowaniu</w:t>
      </w:r>
      <w:r w:rsidRPr="006060A3">
        <w:rPr>
          <w:rFonts w:asciiTheme="minorHAnsi" w:eastAsia="Times New Roman" w:hAnsiTheme="minorHAnsi" w:cs="Arial"/>
          <w:sz w:val="24"/>
        </w:rPr>
        <w:t>:</w:t>
      </w:r>
    </w:p>
    <w:p w:rsidR="003F3F7E" w:rsidRDefault="003F3F7E" w:rsidP="007A5110">
      <w:pPr>
        <w:jc w:val="both"/>
        <w:rPr>
          <w:rFonts w:asciiTheme="minorHAnsi" w:hAnsiTheme="minorHAnsi"/>
          <w:color w:val="FF0000"/>
          <w:sz w:val="24"/>
          <w:szCs w:val="24"/>
        </w:rPr>
      </w:pPr>
    </w:p>
    <w:p w:rsidR="003F3F7E" w:rsidRDefault="003F3F7E" w:rsidP="003F3F7E">
      <w:pPr>
        <w:jc w:val="both"/>
        <w:rPr>
          <w:rFonts w:asciiTheme="minorHAnsi" w:hAnsiTheme="minorHAnsi"/>
          <w:sz w:val="24"/>
          <w:szCs w:val="24"/>
        </w:rPr>
      </w:pPr>
      <w:r>
        <w:rPr>
          <w:rFonts w:asciiTheme="minorHAnsi" w:hAnsiTheme="minorHAnsi"/>
          <w:sz w:val="24"/>
          <w:szCs w:val="24"/>
        </w:rPr>
        <w:t>a) Informacji banku lub spółdzielczej kasy oszczędnościowo-kredytowej potwierdzającej wysokość posiadanych środków finansowych lub zdolność kredytową wykonawcy, w okresie nie wcześniejszym niż 1 miesiąc przed upływem terminu składania ofert w postępowaniu.</w:t>
      </w:r>
    </w:p>
    <w:p w:rsidR="003F3F7E" w:rsidRPr="003F3F7E" w:rsidRDefault="003F3F7E" w:rsidP="007A5110">
      <w:pPr>
        <w:jc w:val="both"/>
        <w:rPr>
          <w:rFonts w:asciiTheme="minorHAnsi" w:hAnsiTheme="minorHAnsi"/>
          <w:sz w:val="24"/>
          <w:szCs w:val="24"/>
        </w:rPr>
      </w:pPr>
      <w:r>
        <w:rPr>
          <w:rFonts w:asciiTheme="minorHAnsi" w:hAnsiTheme="minorHAnsi"/>
          <w:sz w:val="24"/>
          <w:szCs w:val="24"/>
        </w:rPr>
        <w:t xml:space="preserve">Wykonawca musi wykazać posiadanie środków finansowych lub zdolności kredytowej w wysokości nie mniejszej niż: </w:t>
      </w:r>
      <w:r>
        <w:rPr>
          <w:rFonts w:asciiTheme="minorHAnsi" w:hAnsiTheme="minorHAnsi"/>
          <w:iCs/>
          <w:sz w:val="24"/>
          <w:szCs w:val="24"/>
        </w:rPr>
        <w:t>700 000,00 PLN</w:t>
      </w:r>
    </w:p>
    <w:p w:rsidR="00606492" w:rsidRPr="003F3F7E" w:rsidRDefault="003F3F7E" w:rsidP="003F3F7E">
      <w:pPr>
        <w:jc w:val="both"/>
        <w:rPr>
          <w:rFonts w:asciiTheme="minorHAnsi" w:hAnsiTheme="minorHAnsi"/>
          <w:sz w:val="24"/>
          <w:szCs w:val="24"/>
        </w:rPr>
      </w:pPr>
      <w:r w:rsidRPr="003F3F7E">
        <w:rPr>
          <w:rFonts w:asciiTheme="minorHAnsi" w:hAnsiTheme="minorHAnsi"/>
          <w:sz w:val="24"/>
          <w:szCs w:val="24"/>
        </w:rPr>
        <w:t>b</w:t>
      </w:r>
      <w:r w:rsidR="006060A3" w:rsidRPr="003F3F7E">
        <w:rPr>
          <w:rFonts w:asciiTheme="minorHAnsi" w:hAnsiTheme="minorHAnsi"/>
          <w:sz w:val="24"/>
          <w:szCs w:val="24"/>
        </w:rPr>
        <w:t xml:space="preserve">) Wykazu </w:t>
      </w:r>
      <w:r>
        <w:rPr>
          <w:rFonts w:asciiTheme="minorHAnsi" w:hAnsiTheme="minorHAnsi"/>
          <w:sz w:val="24"/>
          <w:szCs w:val="24"/>
        </w:rPr>
        <w:t>dostaw</w:t>
      </w:r>
      <w:r w:rsidR="006060A3" w:rsidRPr="003F3F7E">
        <w:rPr>
          <w:rFonts w:asciiTheme="minorHAnsi" w:hAnsiTheme="minorHAnsi"/>
          <w:sz w:val="24"/>
          <w:szCs w:val="24"/>
        </w:rPr>
        <w:t xml:space="preserve"> wykonanych, w zakresie wskazanym w rozdz</w:t>
      </w:r>
      <w:r w:rsidR="00C422FF" w:rsidRPr="003F3F7E">
        <w:rPr>
          <w:rFonts w:asciiTheme="minorHAnsi" w:hAnsiTheme="minorHAnsi"/>
          <w:sz w:val="24"/>
          <w:szCs w:val="24"/>
        </w:rPr>
        <w:t xml:space="preserve">. V </w:t>
      </w:r>
      <w:r w:rsidR="006060A3" w:rsidRPr="003F3F7E">
        <w:rPr>
          <w:rFonts w:asciiTheme="minorHAnsi" w:hAnsiTheme="minorHAnsi"/>
          <w:sz w:val="24"/>
          <w:szCs w:val="24"/>
        </w:rPr>
        <w:t>1.</w:t>
      </w:r>
      <w:r w:rsidR="00093BC2" w:rsidRPr="003F3F7E">
        <w:rPr>
          <w:rFonts w:asciiTheme="minorHAnsi" w:hAnsiTheme="minorHAnsi"/>
          <w:sz w:val="24"/>
          <w:szCs w:val="24"/>
        </w:rPr>
        <w:t>2</w:t>
      </w:r>
      <w:r w:rsidR="006060A3" w:rsidRPr="003F3F7E">
        <w:rPr>
          <w:rFonts w:asciiTheme="minorHAnsi" w:hAnsiTheme="minorHAnsi"/>
          <w:sz w:val="24"/>
          <w:szCs w:val="24"/>
        </w:rPr>
        <w:t xml:space="preserve">. </w:t>
      </w:r>
      <w:r w:rsidR="00093BC2" w:rsidRPr="003F3F7E">
        <w:rPr>
          <w:rFonts w:asciiTheme="minorHAnsi" w:hAnsiTheme="minorHAnsi"/>
          <w:sz w:val="24"/>
          <w:szCs w:val="24"/>
        </w:rPr>
        <w:t>1</w:t>
      </w:r>
      <w:r w:rsidR="006060A3" w:rsidRPr="003F3F7E">
        <w:rPr>
          <w:rFonts w:asciiTheme="minorHAnsi" w:hAnsiTheme="minorHAnsi"/>
          <w:sz w:val="24"/>
          <w:szCs w:val="24"/>
        </w:rPr>
        <w:t xml:space="preserve">) a)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w:t>
      </w:r>
      <w:r w:rsidRPr="003F3F7E">
        <w:rPr>
          <w:rFonts w:asciiTheme="minorHAnsi" w:hAnsiTheme="minorHAnsi"/>
          <w:sz w:val="24"/>
          <w:szCs w:val="24"/>
        </w:rPr>
        <w:t>dostawy</w:t>
      </w:r>
      <w:r w:rsidR="006060A3" w:rsidRPr="003F3F7E">
        <w:rPr>
          <w:rFonts w:asciiTheme="minorHAnsi" w:hAnsiTheme="minorHAnsi"/>
          <w:sz w:val="24"/>
          <w:szCs w:val="24"/>
        </w:rPr>
        <w:t xml:space="preserve"> zostały wykonane lub są wykonywane należycie, przy czym dowodami, o których mowa, są referencje bądź inne dokumenty wystawione przez podmiot, na rzecz którego dostawy były wykonywane</w:t>
      </w:r>
      <w:r w:rsidR="00F40F38">
        <w:rPr>
          <w:rFonts w:asciiTheme="minorHAnsi" w:hAnsiTheme="minorHAnsi"/>
          <w:sz w:val="24"/>
          <w:szCs w:val="24"/>
        </w:rPr>
        <w:t xml:space="preserve"> </w:t>
      </w:r>
      <w:r w:rsidR="006060A3" w:rsidRPr="003F3F7E">
        <w:rPr>
          <w:rFonts w:asciiTheme="minorHAnsi" w:hAnsiTheme="minorHAnsi"/>
          <w:sz w:val="24"/>
          <w:szCs w:val="24"/>
        </w:rPr>
        <w:t xml:space="preserve">– wzór stanowi Dodatek nr 6 </w:t>
      </w:r>
    </w:p>
    <w:p w:rsidR="002342F6" w:rsidRPr="00115446" w:rsidRDefault="006060A3" w:rsidP="00960727">
      <w:pPr>
        <w:numPr>
          <w:ilvl w:val="0"/>
          <w:numId w:val="18"/>
        </w:numPr>
        <w:tabs>
          <w:tab w:val="clear" w:pos="928"/>
          <w:tab w:val="num" w:pos="426"/>
        </w:tabs>
        <w:spacing w:before="120" w:after="0"/>
        <w:ind w:left="426" w:hanging="426"/>
        <w:jc w:val="both"/>
        <w:rPr>
          <w:rFonts w:asciiTheme="minorHAnsi" w:hAnsiTheme="minorHAnsi" w:cs="Calibri"/>
          <w:sz w:val="24"/>
          <w:szCs w:val="24"/>
          <w:lang w:eastAsia="pl-PL"/>
        </w:rPr>
      </w:pPr>
      <w:r>
        <w:rPr>
          <w:rFonts w:asciiTheme="minorHAnsi" w:hAnsiTheme="minorHAnsi" w:cs="Calibri"/>
          <w:sz w:val="24"/>
          <w:szCs w:val="24"/>
          <w:lang w:eastAsia="pl-PL"/>
        </w:rPr>
        <w:t xml:space="preserve">Zamawiający wymaga, aby dokumenty sporządzone w języku obcym złożone zostały wraz </w:t>
      </w:r>
      <w:r>
        <w:rPr>
          <w:rFonts w:asciiTheme="minorHAnsi" w:hAnsiTheme="minorHAnsi" w:cs="Calibri"/>
          <w:sz w:val="24"/>
          <w:szCs w:val="24"/>
          <w:lang w:eastAsia="pl-PL"/>
        </w:rPr>
        <w:br/>
        <w:t xml:space="preserve">z tłumaczeniem na język polski. </w:t>
      </w:r>
    </w:p>
    <w:p w:rsidR="00E6616D" w:rsidRPr="00115446"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4"/>
          <w:szCs w:val="24"/>
        </w:rPr>
      </w:pPr>
      <w:r>
        <w:rPr>
          <w:rFonts w:asciiTheme="minorHAnsi" w:hAnsiTheme="minorHAnsi"/>
          <w:sz w:val="24"/>
          <w:szCs w:val="24"/>
        </w:rPr>
        <w:lastRenderedPageBreak/>
        <w:t xml:space="preserve">Jeżeli wykonawca ma siedzibę lub miejsce zamieszkania poza terytorium Rzeczypospolitej Polskiej, zamiast dokumentów, o których mowa: </w:t>
      </w:r>
    </w:p>
    <w:p w:rsidR="00CD66F7" w:rsidRDefault="006060A3" w:rsidP="00960727">
      <w:pPr>
        <w:pStyle w:val="Akapitzlist"/>
        <w:numPr>
          <w:ilvl w:val="0"/>
          <w:numId w:val="46"/>
        </w:numPr>
        <w:spacing w:before="120" w:after="120" w:line="276" w:lineRule="auto"/>
        <w:jc w:val="both"/>
        <w:rPr>
          <w:rFonts w:asciiTheme="minorHAnsi" w:hAnsiTheme="minorHAnsi"/>
          <w:sz w:val="24"/>
          <w:szCs w:val="24"/>
        </w:rPr>
      </w:pPr>
      <w:r>
        <w:rPr>
          <w:rFonts w:asciiTheme="minorHAnsi" w:hAnsiTheme="minorHAnsi"/>
          <w:sz w:val="24"/>
          <w:szCs w:val="24"/>
          <w:u w:val="single"/>
        </w:rPr>
        <w:t>w ust. 1 pkt 1) lit. a)</w:t>
      </w:r>
      <w:r>
        <w:rPr>
          <w:rFonts w:asciiTheme="minorHAnsi" w:hAnsiTheme="minorHAnsi"/>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Default="006060A3" w:rsidP="00960727">
      <w:pPr>
        <w:pStyle w:val="Akapitzlist"/>
        <w:numPr>
          <w:ilvl w:val="0"/>
          <w:numId w:val="46"/>
        </w:numPr>
        <w:spacing w:before="120" w:line="276" w:lineRule="auto"/>
        <w:ind w:left="782" w:hanging="357"/>
        <w:jc w:val="both"/>
        <w:rPr>
          <w:rFonts w:asciiTheme="minorHAnsi" w:hAnsiTheme="minorHAnsi"/>
          <w:sz w:val="24"/>
          <w:szCs w:val="24"/>
        </w:rPr>
      </w:pPr>
      <w:r>
        <w:rPr>
          <w:rFonts w:asciiTheme="minorHAnsi" w:hAnsiTheme="minorHAnsi"/>
          <w:sz w:val="24"/>
          <w:szCs w:val="24"/>
          <w:u w:val="single"/>
        </w:rPr>
        <w:t>w ust. 1 pkt 1) lit. b), c) i d)</w:t>
      </w:r>
      <w:r>
        <w:rPr>
          <w:rFonts w:asciiTheme="minorHAnsi" w:hAnsiTheme="minorHAnsi"/>
          <w:sz w:val="24"/>
          <w:szCs w:val="24"/>
        </w:rPr>
        <w:t xml:space="preserve"> składa dokument lub dokumenty wystawione w kraju, w którym wykonawca ma siedzibę lub miejsce zamieszkania, potwierdzające odpowiednio, że: </w:t>
      </w:r>
    </w:p>
    <w:p w:rsidR="00CD66F7" w:rsidRDefault="006060A3" w:rsidP="00960727">
      <w:pPr>
        <w:pStyle w:val="Akapitzlist"/>
        <w:numPr>
          <w:ilvl w:val="0"/>
          <w:numId w:val="47"/>
        </w:numPr>
        <w:spacing w:after="120" w:line="276" w:lineRule="auto"/>
        <w:ind w:left="1134"/>
        <w:jc w:val="both"/>
        <w:rPr>
          <w:rFonts w:asciiTheme="minorHAnsi" w:hAnsiTheme="minorHAnsi"/>
          <w:sz w:val="24"/>
          <w:szCs w:val="24"/>
        </w:rPr>
      </w:pPr>
      <w:r>
        <w:rPr>
          <w:rFonts w:asciiTheme="minorHAnsi" w:hAnsiTheme="minorHAnsi"/>
          <w:sz w:val="24"/>
          <w:szCs w:val="24"/>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Default="006060A3" w:rsidP="00960727">
      <w:pPr>
        <w:pStyle w:val="Akapitzlist"/>
        <w:numPr>
          <w:ilvl w:val="0"/>
          <w:numId w:val="47"/>
        </w:numPr>
        <w:spacing w:before="120" w:after="120" w:line="276" w:lineRule="auto"/>
        <w:ind w:left="1134"/>
        <w:jc w:val="both"/>
        <w:rPr>
          <w:rFonts w:asciiTheme="minorHAnsi" w:hAnsiTheme="minorHAnsi"/>
          <w:sz w:val="24"/>
          <w:szCs w:val="24"/>
        </w:rPr>
      </w:pPr>
      <w:r>
        <w:rPr>
          <w:rFonts w:asciiTheme="minorHAnsi" w:hAnsiTheme="minorHAnsi"/>
          <w:sz w:val="24"/>
          <w:szCs w:val="24"/>
        </w:rPr>
        <w:t xml:space="preserve">nie otwarto jego likwidacji ani nie ogłoszono upadłości - w zakresie określonym w art. 24 ust. 5 pkt 1. Dokument powinien być wystawione nie wcześniej niż 6 miesiące przed upływem terminu składania ofert. </w:t>
      </w:r>
    </w:p>
    <w:p w:rsidR="00E6616D" w:rsidRPr="00115446"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4"/>
          <w:szCs w:val="24"/>
        </w:rPr>
      </w:pPr>
      <w:r>
        <w:rPr>
          <w:rFonts w:asciiTheme="minorHAnsi" w:hAnsiTheme="minorHAnsi"/>
          <w:sz w:val="24"/>
          <w:szCs w:val="24"/>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15446"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4"/>
          <w:szCs w:val="24"/>
        </w:rPr>
      </w:pPr>
      <w:r>
        <w:rPr>
          <w:rFonts w:asciiTheme="minorHAnsi" w:hAnsiTheme="minorHAnsi"/>
          <w:sz w:val="24"/>
          <w:szCs w:val="24"/>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D234A2"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4"/>
          <w:szCs w:val="24"/>
          <w:u w:val="single"/>
        </w:rPr>
      </w:pPr>
      <w:r w:rsidRPr="00D234A2">
        <w:rPr>
          <w:rFonts w:asciiTheme="minorHAnsi" w:hAnsiTheme="minorHAnsi"/>
          <w:sz w:val="24"/>
          <w:szCs w:val="24"/>
          <w:u w:val="single"/>
        </w:rPr>
        <w:lastRenderedPageBreak/>
        <w:t xml:space="preserve">Zamawiający żąda od Wykonawcy, który polega na zdolnościach innych podmiotów na zasadach określonych w art. 22a ustawy, przedstawienia w odniesieniu do tych podmiotów dokumentów wymienionych w ust. 1 pkt 1) lit. a)-g). </w:t>
      </w:r>
    </w:p>
    <w:p w:rsidR="007E1761" w:rsidRPr="00115446"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Pr>
          <w:rFonts w:asciiTheme="minorHAnsi" w:hAnsiTheme="minorHAnsi"/>
          <w:sz w:val="24"/>
          <w:szCs w:val="24"/>
        </w:rPr>
        <w:t>Zgodnie z art. 26 ust. 6 ustawy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15446"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4"/>
          <w:szCs w:val="24"/>
        </w:rPr>
      </w:pPr>
      <w:r>
        <w:rPr>
          <w:rFonts w:asciiTheme="minorHAnsi" w:hAnsiTheme="minorHAnsi"/>
          <w:sz w:val="24"/>
          <w:szCs w:val="24"/>
        </w:rPr>
        <w:t xml:space="preserve">Dokumenty lub oświadczenia, o którym mowa w Rozporządzeniu Ministra Rozwoju z dnia 26 lipca 2016r. w sprawie rodzajów dokumentów, jakich może żądać zamawiający od wykonawcy w postępowaniu o udzielenie zamówienia publicznego (Dz.U. 2016, poz. 1126) </w:t>
      </w:r>
      <w:r>
        <w:rPr>
          <w:rFonts w:asciiTheme="minorHAnsi" w:hAnsiTheme="minorHAnsi"/>
          <w:sz w:val="24"/>
          <w:szCs w:val="24"/>
        </w:rPr>
        <w:br/>
        <w:t xml:space="preserve">w związku z Rozporządzeniem Ministra Przedsiębiorczości i Technologii z 16 października 2018r. zmieniającym rozporządzenie (Dz.U. 2018, poz. 1993), składane są </w:t>
      </w:r>
      <w:r>
        <w:rPr>
          <w:rFonts w:asciiTheme="minorHAnsi" w:hAnsiTheme="minorHAnsi"/>
          <w:sz w:val="24"/>
          <w:szCs w:val="24"/>
          <w:u w:val="single"/>
        </w:rPr>
        <w:t xml:space="preserve">w oryginale </w:t>
      </w:r>
      <w:r>
        <w:rPr>
          <w:rFonts w:asciiTheme="minorHAnsi" w:hAnsiTheme="minorHAnsi"/>
          <w:sz w:val="24"/>
          <w:szCs w:val="24"/>
          <w:u w:val="single"/>
        </w:rPr>
        <w:br/>
        <w:t>w postaci dokumentu elektronicznego lub elektronicznej kopii dokumentu lub oświadczenia poświadczonej  za zgodność z oryginałem</w:t>
      </w:r>
      <w:r>
        <w:rPr>
          <w:rFonts w:asciiTheme="minorHAnsi" w:hAnsiTheme="minorHAnsi"/>
          <w:sz w:val="24"/>
          <w:szCs w:val="24"/>
        </w:rPr>
        <w:t xml:space="preserve">.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Poświadczenia za zgodność </w:t>
      </w:r>
      <w:r>
        <w:rPr>
          <w:rFonts w:asciiTheme="minorHAnsi" w:hAnsiTheme="minorHAnsi"/>
          <w:sz w:val="24"/>
          <w:szCs w:val="24"/>
        </w:rPr>
        <w:br/>
        <w:t>z oryginałem elektronicznej kopii dokumentu lub oświadczenia następuje przy użyciu kwalifikowanego podpisu elektronicznego.</w:t>
      </w:r>
    </w:p>
    <w:p w:rsidR="00643BB0" w:rsidRPr="00115446" w:rsidRDefault="006060A3" w:rsidP="00CE696C">
      <w:pPr>
        <w:numPr>
          <w:ilvl w:val="0"/>
          <w:numId w:val="12"/>
        </w:numPr>
        <w:spacing w:before="120" w:after="120" w:line="240" w:lineRule="auto"/>
        <w:ind w:left="426" w:right="34" w:hanging="426"/>
        <w:jc w:val="both"/>
        <w:rPr>
          <w:rFonts w:asciiTheme="minorHAnsi" w:hAnsiTheme="minorHAnsi"/>
          <w:b/>
          <w:sz w:val="24"/>
          <w:highlight w:val="lightGray"/>
          <w:u w:val="single"/>
        </w:rPr>
      </w:pPr>
      <w:r>
        <w:rPr>
          <w:rFonts w:asciiTheme="minorHAnsi" w:hAnsiTheme="minorHAnsi" w:cs="Arial"/>
          <w:b/>
          <w:bCs/>
          <w:sz w:val="24"/>
          <w:szCs w:val="24"/>
          <w:highlight w:val="lightGray"/>
          <w:u w:val="single"/>
        </w:rPr>
        <w:t>Wykaz</w:t>
      </w:r>
      <w:r w:rsidRPr="006060A3">
        <w:rPr>
          <w:rFonts w:asciiTheme="minorHAnsi" w:hAnsiTheme="minorHAnsi"/>
          <w:b/>
          <w:sz w:val="24"/>
          <w:highlight w:val="lightGray"/>
          <w:u w:val="single"/>
        </w:rPr>
        <w:t xml:space="preserve"> </w:t>
      </w:r>
      <w:r>
        <w:rPr>
          <w:rFonts w:asciiTheme="minorHAnsi" w:hAnsiTheme="minorHAnsi" w:cs="Arial"/>
          <w:b/>
          <w:bCs/>
          <w:sz w:val="24"/>
          <w:szCs w:val="24"/>
          <w:highlight w:val="lightGray"/>
          <w:u w:val="single"/>
        </w:rPr>
        <w:t>pozostałych</w:t>
      </w:r>
      <w:r w:rsidRPr="006060A3">
        <w:rPr>
          <w:rFonts w:asciiTheme="minorHAnsi" w:hAnsiTheme="minorHAnsi"/>
          <w:b/>
          <w:sz w:val="24"/>
          <w:highlight w:val="lightGray"/>
          <w:u w:val="single"/>
        </w:rPr>
        <w:t xml:space="preserve"> dokumentów i dodatkowe informacje</w:t>
      </w:r>
    </w:p>
    <w:p w:rsidR="0060532B" w:rsidRDefault="006060A3" w:rsidP="00960727">
      <w:pPr>
        <w:pStyle w:val="Akapitzlist"/>
        <w:numPr>
          <w:ilvl w:val="3"/>
          <w:numId w:val="18"/>
        </w:numPr>
        <w:tabs>
          <w:tab w:val="left" w:pos="1440"/>
        </w:tabs>
        <w:suppressAutoHyphens/>
        <w:ind w:left="426" w:hanging="426"/>
        <w:jc w:val="both"/>
        <w:rPr>
          <w:rFonts w:asciiTheme="minorHAnsi" w:hAnsiTheme="minorHAnsi"/>
          <w:sz w:val="24"/>
          <w:szCs w:val="24"/>
        </w:rPr>
      </w:pPr>
      <w:r>
        <w:rPr>
          <w:rFonts w:asciiTheme="minorHAnsi" w:hAnsiTheme="minorHAnsi"/>
          <w:sz w:val="24"/>
          <w:szCs w:val="24"/>
        </w:rPr>
        <w:t>Wypełniony „Druk Oferta” – zgodny ze wzorem stanowiącym Dodatek nr 1 do SIWZ - oryginał.</w:t>
      </w:r>
    </w:p>
    <w:p w:rsidR="00E63C9B" w:rsidRPr="00115446" w:rsidRDefault="00E63C9B" w:rsidP="00960727">
      <w:pPr>
        <w:pStyle w:val="Akapitzlist"/>
        <w:numPr>
          <w:ilvl w:val="3"/>
          <w:numId w:val="18"/>
        </w:numPr>
        <w:tabs>
          <w:tab w:val="left" w:pos="1440"/>
        </w:tabs>
        <w:suppressAutoHyphens/>
        <w:ind w:left="426" w:hanging="426"/>
        <w:jc w:val="both"/>
        <w:rPr>
          <w:rFonts w:asciiTheme="minorHAnsi" w:hAnsiTheme="minorHAnsi"/>
          <w:sz w:val="24"/>
          <w:szCs w:val="24"/>
        </w:rPr>
      </w:pPr>
      <w:r>
        <w:rPr>
          <w:rFonts w:asciiTheme="minorHAnsi" w:hAnsiTheme="minorHAnsi"/>
          <w:sz w:val="24"/>
          <w:szCs w:val="24"/>
        </w:rPr>
        <w:t xml:space="preserve">Formularz asortymentowo-cenowy – zgodny ze wzorem stanowiącym dodatek nr 7 do SIWZ. </w:t>
      </w:r>
    </w:p>
    <w:p w:rsidR="00CD66F7" w:rsidRPr="006A2C4F" w:rsidRDefault="006060A3" w:rsidP="00E63C9B">
      <w:pPr>
        <w:pStyle w:val="Akapitzlist"/>
        <w:numPr>
          <w:ilvl w:val="3"/>
          <w:numId w:val="18"/>
        </w:numPr>
        <w:tabs>
          <w:tab w:val="left" w:pos="1440"/>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przypadku wspólnego ubiegania się o udzielenie zamówienia wykonawców występujących wspólnie </w:t>
      </w:r>
      <w:r>
        <w:rPr>
          <w:rFonts w:asciiTheme="minorHAnsi" w:hAnsiTheme="minorHAnsi" w:cstheme="minorHAnsi"/>
          <w:sz w:val="24"/>
          <w:szCs w:val="24"/>
          <w:u w:val="single"/>
        </w:rPr>
        <w:t>(dotyczy również spółki cywilnej)</w:t>
      </w:r>
      <w:r>
        <w:rPr>
          <w:rFonts w:asciiTheme="minorHAnsi" w:hAnsiTheme="minorHAnsi" w:cstheme="minorHAnsi"/>
          <w:sz w:val="24"/>
          <w:szCs w:val="24"/>
        </w:rPr>
        <w:t xml:space="preserve"> – </w:t>
      </w:r>
      <w:r>
        <w:rPr>
          <w:rFonts w:asciiTheme="minorHAnsi" w:hAnsiTheme="minorHAnsi" w:cstheme="minorHAnsi"/>
          <w:sz w:val="24"/>
          <w:szCs w:val="24"/>
          <w:u w:val="single"/>
        </w:rPr>
        <w:t>pełnomocnictwo</w:t>
      </w:r>
      <w:r>
        <w:rPr>
          <w:rFonts w:asciiTheme="minorHAnsi" w:hAnsiTheme="minorHAnsi" w:cstheme="minorHAnsi"/>
          <w:sz w:val="24"/>
          <w:szCs w:val="24"/>
        </w:rPr>
        <w:t xml:space="preserve"> do reprezentowania w postępowaniu o udzielenie zamówienia publicznego albo reprezentowania w postępowaniu i zawarcia umowy w sprawie zamówienia publicznego. </w:t>
      </w:r>
      <w:r>
        <w:rPr>
          <w:rFonts w:asciiTheme="minorHAnsi" w:hAnsiTheme="minorHAnsi"/>
          <w:sz w:val="24"/>
          <w:szCs w:val="24"/>
        </w:rPr>
        <w:t xml:space="preserve">Dokument ustanawiający pełnomocnika musi być złożony w formie oryginału lub </w:t>
      </w:r>
      <w:r w:rsidRPr="00B51932">
        <w:rPr>
          <w:rFonts w:asciiTheme="minorHAnsi" w:hAnsiTheme="minorHAnsi"/>
          <w:color w:val="000000" w:themeColor="text1"/>
          <w:sz w:val="24"/>
          <w:szCs w:val="24"/>
        </w:rPr>
        <w:t xml:space="preserve">notarialnie potwierdzonej kopii – </w:t>
      </w:r>
      <w:r w:rsidRPr="006A2C4F">
        <w:rPr>
          <w:rFonts w:asciiTheme="minorHAnsi" w:hAnsiTheme="minorHAnsi" w:cstheme="minorHAnsi"/>
          <w:sz w:val="24"/>
          <w:szCs w:val="24"/>
        </w:rPr>
        <w:t>opatrzone kwalifikowanym podpisem elektronicznym.</w:t>
      </w:r>
    </w:p>
    <w:p w:rsidR="00CD66F7" w:rsidRPr="006A2C4F" w:rsidRDefault="006060A3" w:rsidP="006A2C4F">
      <w:pPr>
        <w:pStyle w:val="Akapitzlist"/>
        <w:numPr>
          <w:ilvl w:val="3"/>
          <w:numId w:val="18"/>
        </w:numPr>
        <w:tabs>
          <w:tab w:val="left" w:pos="1440"/>
        </w:tabs>
        <w:suppressAutoHyphens/>
        <w:ind w:left="426" w:hanging="426"/>
        <w:jc w:val="both"/>
        <w:rPr>
          <w:rFonts w:asciiTheme="minorHAnsi" w:hAnsiTheme="minorHAnsi" w:cstheme="minorHAnsi"/>
          <w:sz w:val="24"/>
          <w:szCs w:val="24"/>
        </w:rPr>
      </w:pPr>
      <w:r w:rsidRPr="006A2C4F">
        <w:rPr>
          <w:rFonts w:asciiTheme="minorHAnsi" w:hAnsiTheme="minorHAnsi" w:cstheme="minorHAnsi"/>
          <w:sz w:val="24"/>
          <w:szCs w:val="24"/>
        </w:rPr>
        <w:t xml:space="preserve">Pełnomocnictwo określające jego zakres – w przypadku, gdy </w:t>
      </w:r>
      <w:r>
        <w:rPr>
          <w:rFonts w:asciiTheme="minorHAnsi" w:hAnsiTheme="minorHAnsi" w:cstheme="minorHAnsi"/>
          <w:sz w:val="24"/>
          <w:szCs w:val="24"/>
        </w:rPr>
        <w:t xml:space="preserve">wykonawcę reprezentuje pełnomocnik. </w:t>
      </w:r>
      <w:r w:rsidRPr="006A2C4F">
        <w:rPr>
          <w:rFonts w:asciiTheme="minorHAnsi" w:hAnsiTheme="minorHAnsi" w:cstheme="minorHAnsi"/>
          <w:sz w:val="24"/>
          <w:szCs w:val="24"/>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6A2C4F" w:rsidRDefault="006060A3" w:rsidP="006A2C4F">
      <w:pPr>
        <w:pStyle w:val="Akapitzlist"/>
        <w:numPr>
          <w:ilvl w:val="3"/>
          <w:numId w:val="18"/>
        </w:numPr>
        <w:tabs>
          <w:tab w:val="left" w:pos="1440"/>
        </w:tabs>
        <w:suppressAutoHyphens/>
        <w:ind w:left="426" w:hanging="426"/>
        <w:jc w:val="both"/>
        <w:rPr>
          <w:rFonts w:asciiTheme="minorHAnsi" w:hAnsiTheme="minorHAnsi" w:cstheme="minorHAnsi"/>
          <w:sz w:val="24"/>
          <w:szCs w:val="24"/>
        </w:rPr>
      </w:pPr>
      <w:r w:rsidRPr="006A2C4F">
        <w:rPr>
          <w:rFonts w:asciiTheme="minorHAnsi" w:hAnsiTheme="minorHAnsi" w:cstheme="minorHAnsi"/>
          <w:sz w:val="24"/>
          <w:szCs w:val="24"/>
        </w:rPr>
        <w:t>Zobowiązanie podmiotu trzeciego, o którym mowa w rozdziale V ust. 4 pkt 4.1.1 SIWZ – jeżeli wykonawca polega na zasobach lub sytuacji podmiotu trzeciego.</w:t>
      </w:r>
    </w:p>
    <w:p w:rsidR="00B61265" w:rsidRPr="006A7785" w:rsidRDefault="006060A3" w:rsidP="006A7785">
      <w:pPr>
        <w:pStyle w:val="Akapitzlist"/>
        <w:numPr>
          <w:ilvl w:val="3"/>
          <w:numId w:val="18"/>
        </w:numPr>
        <w:tabs>
          <w:tab w:val="left" w:pos="1440"/>
        </w:tabs>
        <w:suppressAutoHyphens/>
        <w:ind w:left="426" w:hanging="426"/>
        <w:jc w:val="both"/>
        <w:rPr>
          <w:rFonts w:asciiTheme="minorHAnsi" w:hAnsiTheme="minorHAnsi" w:cstheme="minorHAnsi"/>
          <w:sz w:val="24"/>
          <w:szCs w:val="24"/>
        </w:rPr>
      </w:pPr>
      <w:r w:rsidRPr="006A2C4F">
        <w:rPr>
          <w:rFonts w:asciiTheme="minorHAnsi" w:hAnsiTheme="minorHAnsi" w:cstheme="minorHAnsi"/>
          <w:sz w:val="24"/>
          <w:szCs w:val="24"/>
        </w:rPr>
        <w:t>Oryginał gwarancji/poręczenia jeżeli wykonawca wnosi wadium w innej formie niż pieniężna.</w:t>
      </w:r>
    </w:p>
    <w:p w:rsidR="00EC3E38" w:rsidRPr="00115446" w:rsidRDefault="006060A3" w:rsidP="006A2C4F">
      <w:pPr>
        <w:pStyle w:val="Akapitzlist"/>
        <w:numPr>
          <w:ilvl w:val="3"/>
          <w:numId w:val="18"/>
        </w:numPr>
        <w:tabs>
          <w:tab w:val="left" w:pos="1440"/>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Pr>
          <w:rFonts w:asciiTheme="minorHAnsi" w:hAnsiTheme="minorHAnsi" w:cstheme="minorHAnsi"/>
          <w:sz w:val="24"/>
          <w:szCs w:val="24"/>
        </w:rPr>
        <w:lastRenderedPageBreak/>
        <w:t xml:space="preserve">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C3E38" w:rsidRPr="00BA360E" w:rsidRDefault="006060A3" w:rsidP="0077199E">
      <w:pPr>
        <w:pStyle w:val="Akapitzlist"/>
        <w:numPr>
          <w:ilvl w:val="0"/>
          <w:numId w:val="13"/>
        </w:numPr>
        <w:tabs>
          <w:tab w:val="left" w:pos="426"/>
        </w:tabs>
        <w:spacing w:before="120"/>
        <w:ind w:left="426" w:right="34"/>
        <w:jc w:val="both"/>
        <w:rPr>
          <w:rFonts w:asciiTheme="minorHAnsi" w:hAnsiTheme="minorHAnsi" w:cstheme="minorHAnsi"/>
          <w:sz w:val="24"/>
          <w:szCs w:val="24"/>
        </w:rPr>
      </w:pPr>
      <w:r>
        <w:rPr>
          <w:rFonts w:asciiTheme="minorHAnsi" w:hAnsiTheme="minorHAnsi" w:cstheme="minorHAnsi"/>
          <w:sz w:val="24"/>
          <w:szCs w:val="24"/>
        </w:rPr>
        <w:t>Jeżeli wykonawca nie złożył wymaganych pełnomocnictw albo złożył wadliwe</w:t>
      </w:r>
      <w:r>
        <w:rPr>
          <w:rFonts w:asciiTheme="minorHAnsi" w:hAnsiTheme="minorHAnsi" w:cstheme="minorHAnsi"/>
          <w:color w:val="000000"/>
          <w:sz w:val="24"/>
          <w:szCs w:val="24"/>
        </w:rPr>
        <w:t xml:space="preserve"> pełnomocnictwa, zamawiający wzywa do ich złożenia w terminie przez siebie wskazanym, chyba że mimo ich złożenia oferta wykonawcy podlega odrzuceniu albo konieczne byłoby unieważnienie postępowania. </w:t>
      </w:r>
    </w:p>
    <w:p w:rsidR="00BA360E" w:rsidRPr="00115446" w:rsidRDefault="00BA360E" w:rsidP="00BA360E">
      <w:pPr>
        <w:pStyle w:val="Akapitzlist"/>
        <w:tabs>
          <w:tab w:val="left" w:pos="426"/>
        </w:tabs>
        <w:spacing w:before="120"/>
        <w:ind w:left="426" w:right="34"/>
        <w:jc w:val="both"/>
        <w:rPr>
          <w:rFonts w:asciiTheme="minorHAnsi" w:hAnsiTheme="minorHAnsi" w:cstheme="minorHAnsi"/>
          <w:sz w:val="24"/>
          <w:szCs w:val="24"/>
        </w:rPr>
      </w:pPr>
    </w:p>
    <w:p w:rsidR="00EC3E38" w:rsidRPr="00115446" w:rsidRDefault="006060A3" w:rsidP="0077199E">
      <w:pPr>
        <w:pStyle w:val="Akapitzlist"/>
        <w:numPr>
          <w:ilvl w:val="0"/>
          <w:numId w:val="13"/>
        </w:numPr>
        <w:tabs>
          <w:tab w:val="left" w:pos="426"/>
        </w:tabs>
        <w:spacing w:before="120"/>
        <w:ind w:left="426" w:right="34"/>
        <w:jc w:val="both"/>
        <w:rPr>
          <w:rFonts w:asciiTheme="minorHAnsi" w:hAnsiTheme="minorHAnsi" w:cstheme="minorHAnsi"/>
          <w:sz w:val="24"/>
          <w:szCs w:val="24"/>
        </w:rPr>
      </w:pPr>
      <w:r>
        <w:rPr>
          <w:rFonts w:asciiTheme="minorHAnsi" w:hAnsiTheme="minorHAnsi" w:cstheme="minorHAnsi"/>
          <w:color w:val="000000"/>
          <w:sz w:val="24"/>
          <w:szCs w:val="24"/>
        </w:rPr>
        <w:t>Za</w:t>
      </w:r>
      <w:r>
        <w:rPr>
          <w:rFonts w:asciiTheme="minorHAnsi" w:hAnsiTheme="minorHAnsi" w:cstheme="minorHAnsi"/>
          <w:sz w:val="24"/>
          <w:szCs w:val="24"/>
        </w:rPr>
        <w:t xml:space="preserve"> osoby uprawnione do składania oświadczeń woli w imieniu wykonawców, uznaje się: </w:t>
      </w:r>
    </w:p>
    <w:p w:rsidR="00CD66F7" w:rsidRDefault="006060A3" w:rsidP="00960727">
      <w:pPr>
        <w:numPr>
          <w:ilvl w:val="0"/>
          <w:numId w:val="20"/>
        </w:numPr>
        <w:tabs>
          <w:tab w:val="left" w:pos="709"/>
        </w:tabs>
        <w:spacing w:after="0"/>
        <w:ind w:left="709" w:hanging="284"/>
        <w:jc w:val="both"/>
        <w:rPr>
          <w:rFonts w:asciiTheme="minorHAnsi" w:hAnsiTheme="minorHAnsi" w:cstheme="minorHAnsi"/>
          <w:sz w:val="24"/>
          <w:szCs w:val="24"/>
        </w:rPr>
      </w:pPr>
      <w:r>
        <w:rPr>
          <w:rFonts w:asciiTheme="minorHAnsi" w:hAnsiTheme="minorHAnsi" w:cstheme="minorHAnsi"/>
          <w:sz w:val="24"/>
          <w:szCs w:val="24"/>
        </w:rPr>
        <w:t>osoby wykazane w prowadzonych przez sądy rejestrach handlowych, rejestrach spółdzielni lub rejestrach przedsiębiorstw państwowych, fundacji, stowarzyszeń itp.;</w:t>
      </w:r>
    </w:p>
    <w:p w:rsidR="00CD66F7" w:rsidRDefault="006060A3" w:rsidP="00960727">
      <w:pPr>
        <w:numPr>
          <w:ilvl w:val="0"/>
          <w:numId w:val="20"/>
        </w:numPr>
        <w:tabs>
          <w:tab w:val="left" w:pos="709"/>
        </w:tabs>
        <w:spacing w:after="0"/>
        <w:ind w:left="709" w:hanging="284"/>
        <w:jc w:val="both"/>
        <w:rPr>
          <w:rFonts w:asciiTheme="minorHAnsi" w:hAnsiTheme="minorHAnsi" w:cstheme="minorHAnsi"/>
          <w:sz w:val="24"/>
          <w:szCs w:val="24"/>
        </w:rPr>
      </w:pPr>
      <w:r>
        <w:rPr>
          <w:rFonts w:asciiTheme="minorHAnsi" w:hAnsiTheme="minorHAnsi" w:cstheme="minorHAnsi"/>
          <w:sz w:val="24"/>
          <w:szCs w:val="24"/>
        </w:rPr>
        <w:t>osoby wykazane w ewidencji działalności gospodarczej;</w:t>
      </w:r>
    </w:p>
    <w:p w:rsidR="00CD66F7" w:rsidRDefault="006060A3" w:rsidP="00960727">
      <w:pPr>
        <w:numPr>
          <w:ilvl w:val="0"/>
          <w:numId w:val="20"/>
        </w:numPr>
        <w:tabs>
          <w:tab w:val="left" w:pos="709"/>
        </w:tabs>
        <w:spacing w:after="0"/>
        <w:ind w:left="709" w:hanging="284"/>
        <w:jc w:val="both"/>
        <w:rPr>
          <w:rFonts w:asciiTheme="minorHAnsi" w:hAnsiTheme="minorHAnsi" w:cstheme="minorHAnsi"/>
          <w:sz w:val="24"/>
          <w:szCs w:val="24"/>
          <w:u w:val="single"/>
        </w:rPr>
      </w:pPr>
      <w:r>
        <w:rPr>
          <w:rFonts w:asciiTheme="minorHAnsi" w:hAnsiTheme="minorHAnsi" w:cstheme="minorHAnsi"/>
          <w:sz w:val="24"/>
          <w:szCs w:val="24"/>
        </w:rPr>
        <w:t xml:space="preserve">osoby legitymujące się odpowiednim pełnomocnictwem udzielonym przez osoby, o których mowa powyżej; </w:t>
      </w:r>
      <w:r>
        <w:rPr>
          <w:rFonts w:asciiTheme="minorHAnsi" w:hAnsiTheme="minorHAnsi" w:cstheme="minorHAnsi"/>
          <w:sz w:val="24"/>
          <w:szCs w:val="24"/>
          <w:u w:val="single"/>
        </w:rPr>
        <w:t>w przypadku podpisania oferty przez pełnomocnika wykonawcy pełnomocnictwo musi być dołączone do oferty w wymaganej formie.</w:t>
      </w:r>
    </w:p>
    <w:p w:rsidR="0077199E" w:rsidRPr="00115446" w:rsidRDefault="006060A3" w:rsidP="0077199E">
      <w:pPr>
        <w:pStyle w:val="Akapitzlist"/>
        <w:numPr>
          <w:ilvl w:val="0"/>
          <w:numId w:val="13"/>
        </w:numPr>
        <w:tabs>
          <w:tab w:val="left" w:pos="426"/>
        </w:tabs>
        <w:spacing w:before="120" w:after="120"/>
        <w:ind w:left="425" w:hanging="425"/>
        <w:jc w:val="both"/>
        <w:rPr>
          <w:rFonts w:asciiTheme="minorHAnsi" w:hAnsiTheme="minorHAnsi" w:cstheme="minorHAnsi"/>
          <w:sz w:val="24"/>
          <w:szCs w:val="24"/>
          <w:u w:val="single"/>
        </w:rPr>
      </w:pPr>
      <w:r>
        <w:rPr>
          <w:rFonts w:asciiTheme="minorHAnsi" w:hAnsiTheme="minorHAnsi" w:cstheme="minorHAnsi"/>
          <w:color w:val="000000"/>
          <w:sz w:val="24"/>
          <w:szCs w:val="24"/>
        </w:rPr>
        <w:t xml:space="preserve">Zamawiający zastrzega sobie możliwość wezwania wykonawców do złożenia, w wyznaczonym przez siebie terminie, wyjaśnień dotyczących oświadczeń lub dokumentów. </w:t>
      </w:r>
    </w:p>
    <w:p w:rsidR="0077199E" w:rsidRPr="00115446" w:rsidRDefault="006060A3" w:rsidP="0077199E">
      <w:pPr>
        <w:pStyle w:val="Akapitzlist"/>
        <w:numPr>
          <w:ilvl w:val="0"/>
          <w:numId w:val="13"/>
        </w:numPr>
        <w:tabs>
          <w:tab w:val="left" w:pos="426"/>
        </w:tabs>
        <w:spacing w:before="120" w:after="120"/>
        <w:ind w:left="425" w:hanging="425"/>
        <w:jc w:val="both"/>
        <w:rPr>
          <w:rFonts w:asciiTheme="minorHAnsi" w:hAnsiTheme="minorHAnsi" w:cstheme="minorHAnsi"/>
          <w:sz w:val="24"/>
          <w:szCs w:val="24"/>
          <w:u w:val="single"/>
        </w:rPr>
      </w:pPr>
      <w:r>
        <w:rPr>
          <w:rFonts w:asciiTheme="minorHAnsi" w:hAnsiTheme="minorHAnsi" w:cstheme="minorHAnsi"/>
          <w:color w:val="000000"/>
          <w:sz w:val="24"/>
          <w:szCs w:val="24"/>
        </w:rPr>
        <w:t>Zamawiający może wykluczyć wykonawcę na każdym etapie postępowania o udzielenie zamówienia.</w:t>
      </w:r>
    </w:p>
    <w:p w:rsidR="00EC3E38" w:rsidRPr="00115446" w:rsidRDefault="006060A3" w:rsidP="0077199E">
      <w:pPr>
        <w:pStyle w:val="Akapitzlist"/>
        <w:numPr>
          <w:ilvl w:val="0"/>
          <w:numId w:val="13"/>
        </w:numPr>
        <w:tabs>
          <w:tab w:val="left" w:pos="426"/>
        </w:tabs>
        <w:spacing w:before="120" w:after="120"/>
        <w:ind w:left="425" w:hanging="425"/>
        <w:jc w:val="both"/>
        <w:rPr>
          <w:rFonts w:asciiTheme="minorHAnsi" w:hAnsiTheme="minorHAnsi" w:cstheme="minorHAnsi"/>
          <w:sz w:val="24"/>
          <w:szCs w:val="24"/>
          <w:u w:val="single"/>
        </w:rPr>
      </w:pPr>
      <w:r>
        <w:rPr>
          <w:rFonts w:asciiTheme="minorHAnsi" w:hAnsiTheme="minorHAnsi" w:cstheme="minorHAnsi"/>
          <w:color w:val="000000"/>
          <w:sz w:val="24"/>
          <w:szCs w:val="24"/>
        </w:rPr>
        <w:t>Ofertę wykonawcy wykluczonego uznaje się za odrzuconą.</w:t>
      </w:r>
    </w:p>
    <w:p w:rsidR="0060532B" w:rsidRPr="00115446"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4"/>
          <w:szCs w:val="24"/>
        </w:rPr>
      </w:pPr>
      <w:r>
        <w:rPr>
          <w:rFonts w:asciiTheme="minorHAnsi" w:hAnsiTheme="minorHAnsi" w:cstheme="minorHAnsi"/>
          <w:b/>
          <w:sz w:val="24"/>
          <w:szCs w:val="24"/>
        </w:rPr>
        <w:t>INFORMACJE</w:t>
      </w:r>
      <w:r>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rsidR="0060532B" w:rsidRPr="00115446" w:rsidRDefault="006060A3" w:rsidP="0060532B">
      <w:pPr>
        <w:pStyle w:val="Akapitzlist"/>
        <w:numPr>
          <w:ilvl w:val="1"/>
          <w:numId w:val="2"/>
        </w:numPr>
        <w:tabs>
          <w:tab w:val="clear" w:pos="1260"/>
          <w:tab w:val="num" w:pos="851"/>
        </w:tabs>
        <w:ind w:left="851" w:hanging="425"/>
        <w:jc w:val="both"/>
        <w:rPr>
          <w:rFonts w:asciiTheme="minorHAnsi" w:hAnsiTheme="minorHAnsi"/>
          <w:sz w:val="24"/>
        </w:rPr>
      </w:pPr>
      <w:r>
        <w:rPr>
          <w:rFonts w:asciiTheme="minorHAnsi" w:hAnsiTheme="minorHAnsi"/>
          <w:sz w:val="24"/>
          <w:szCs w:val="24"/>
        </w:rPr>
        <w:t xml:space="preserve">Komunikacja miedzy zamawiającym, a wykonawcami odbywa się przy użyciu platformy zakupowej </w:t>
      </w:r>
      <w:r w:rsidRPr="006060A3">
        <w:rPr>
          <w:rFonts w:asciiTheme="minorHAnsi" w:hAnsiTheme="minorHAnsi"/>
          <w:color w:val="0070C0"/>
          <w:sz w:val="24"/>
        </w:rPr>
        <w:t>https://</w:t>
      </w:r>
      <w:hyperlink r:id="rId17" w:tooltip="blocked::http://platformazakupowa.pl/pn/onkol_kielce" w:history="1">
        <w:r w:rsidR="0060532B" w:rsidRPr="00115446">
          <w:rPr>
            <w:rStyle w:val="Hipercze"/>
            <w:rFonts w:asciiTheme="minorHAnsi" w:hAnsiTheme="minorHAnsi"/>
            <w:color w:val="0070C0"/>
            <w:sz w:val="24"/>
          </w:rPr>
          <w:t>platformazakupowa.pl/pn/onkol_kielce</w:t>
        </w:r>
      </w:hyperlink>
      <w:r w:rsidR="0060532B" w:rsidRPr="00115446">
        <w:rPr>
          <w:rFonts w:asciiTheme="minorHAnsi" w:hAnsiTheme="minorHAnsi"/>
          <w:sz w:val="24"/>
        </w:rPr>
        <w:t xml:space="preserve">  </w:t>
      </w:r>
    </w:p>
    <w:p w:rsidR="0060532B" w:rsidRPr="00115446" w:rsidRDefault="006060A3" w:rsidP="0060532B">
      <w:pPr>
        <w:pStyle w:val="Akapitzlist"/>
        <w:numPr>
          <w:ilvl w:val="1"/>
          <w:numId w:val="2"/>
        </w:numPr>
        <w:tabs>
          <w:tab w:val="clear" w:pos="1260"/>
          <w:tab w:val="num" w:pos="851"/>
        </w:tabs>
        <w:ind w:hanging="834"/>
        <w:jc w:val="both"/>
        <w:rPr>
          <w:rFonts w:asciiTheme="minorHAnsi" w:hAnsiTheme="minorHAnsi"/>
          <w:sz w:val="24"/>
          <w:szCs w:val="24"/>
        </w:rPr>
      </w:pPr>
      <w:r>
        <w:rPr>
          <w:rFonts w:asciiTheme="minorHAnsi" w:hAnsiTheme="minorHAnsi"/>
          <w:sz w:val="24"/>
          <w:szCs w:val="24"/>
        </w:rPr>
        <w:t xml:space="preserve"> Osobą uprawnioną do porozumiewania z wykonawcami jest:</w:t>
      </w:r>
    </w:p>
    <w:p w:rsidR="0060532B" w:rsidRPr="00115446" w:rsidRDefault="00A439AB" w:rsidP="0060532B">
      <w:pPr>
        <w:tabs>
          <w:tab w:val="num" w:pos="851"/>
        </w:tabs>
        <w:spacing w:after="0" w:line="240" w:lineRule="auto"/>
        <w:ind w:left="720" w:hanging="834"/>
        <w:jc w:val="both"/>
        <w:rPr>
          <w:rFonts w:asciiTheme="minorHAnsi" w:hAnsiTheme="minorHAnsi"/>
          <w:sz w:val="24"/>
          <w:szCs w:val="24"/>
          <w:lang w:val="en-US"/>
        </w:rPr>
      </w:pPr>
      <w:r w:rsidRPr="005E6586">
        <w:rPr>
          <w:rFonts w:asciiTheme="minorHAnsi" w:hAnsiTheme="minorHAnsi"/>
          <w:sz w:val="24"/>
          <w:szCs w:val="24"/>
        </w:rPr>
        <w:t xml:space="preserve">                </w:t>
      </w:r>
      <w:r w:rsidR="005E6586">
        <w:rPr>
          <w:rFonts w:asciiTheme="minorHAnsi" w:hAnsiTheme="minorHAnsi"/>
          <w:sz w:val="24"/>
          <w:szCs w:val="24"/>
          <w:lang w:val="en-US"/>
        </w:rPr>
        <w:t>Mariusz Klimczak</w:t>
      </w:r>
      <w:r w:rsidR="006060A3">
        <w:rPr>
          <w:rFonts w:asciiTheme="minorHAnsi" w:hAnsiTheme="minorHAnsi"/>
          <w:sz w:val="24"/>
          <w:szCs w:val="24"/>
          <w:lang w:val="en-US"/>
        </w:rPr>
        <w:t xml:space="preserve">, adres e_mail: </w:t>
      </w:r>
      <w:hyperlink r:id="rId18" w:history="1">
        <w:r w:rsidR="005E6586" w:rsidRPr="004D4356">
          <w:rPr>
            <w:rStyle w:val="Hipercze"/>
            <w:rFonts w:asciiTheme="minorHAnsi" w:hAnsiTheme="minorHAnsi"/>
            <w:sz w:val="24"/>
            <w:szCs w:val="24"/>
            <w:lang w:val="en-US"/>
          </w:rPr>
          <w:t>mariuszkl@onkol.kielce.pl</w:t>
        </w:r>
      </w:hyperlink>
      <w:r w:rsidR="006060A3" w:rsidRPr="006060A3">
        <w:rPr>
          <w:rFonts w:asciiTheme="minorHAnsi" w:hAnsiTheme="minorHAnsi"/>
          <w:sz w:val="24"/>
          <w:szCs w:val="24"/>
          <w:lang w:val="en-US"/>
        </w:rPr>
        <w:t xml:space="preserve"> . </w:t>
      </w:r>
    </w:p>
    <w:p w:rsidR="0060532B" w:rsidRPr="00115446" w:rsidRDefault="006060A3" w:rsidP="0060532B">
      <w:pPr>
        <w:pStyle w:val="Akapitzlist"/>
        <w:numPr>
          <w:ilvl w:val="1"/>
          <w:numId w:val="2"/>
        </w:numPr>
        <w:tabs>
          <w:tab w:val="clear" w:pos="1260"/>
          <w:tab w:val="num" w:pos="851"/>
        </w:tabs>
        <w:ind w:left="851" w:hanging="425"/>
        <w:jc w:val="both"/>
        <w:rPr>
          <w:rFonts w:asciiTheme="minorHAnsi" w:hAnsiTheme="minorHAnsi"/>
          <w:sz w:val="24"/>
          <w:szCs w:val="24"/>
        </w:rPr>
      </w:pPr>
      <w:r w:rsidRPr="006060A3">
        <w:rPr>
          <w:rFonts w:asciiTheme="minorHAnsi" w:hAnsiTheme="minorHAnsi"/>
          <w:sz w:val="24"/>
          <w:szCs w:val="24"/>
        </w:rPr>
        <w:t xml:space="preserve">Oferta, Dokumenty, oświadczenia lub kopie dokumentów lub oświadczeń, o których mowa w niniejszej SIWZ, składane są przez Wykonawcę za pośrednictwem </w:t>
      </w:r>
      <w:hyperlink r:id="rId19" w:history="1">
        <w:r w:rsidR="0060532B" w:rsidRPr="00115446">
          <w:rPr>
            <w:rStyle w:val="Hipercze"/>
            <w:rFonts w:asciiTheme="minorHAnsi" w:hAnsiTheme="minorHAnsi"/>
            <w:sz w:val="24"/>
            <w:szCs w:val="24"/>
          </w:rPr>
          <w:t>https://platformazakupowa.pl</w:t>
        </w:r>
      </w:hyperlink>
    </w:p>
    <w:p w:rsidR="0060532B" w:rsidRPr="00115446" w:rsidRDefault="006060A3" w:rsidP="0060532B">
      <w:pPr>
        <w:pStyle w:val="Akapitzlist"/>
        <w:numPr>
          <w:ilvl w:val="1"/>
          <w:numId w:val="2"/>
        </w:numPr>
        <w:tabs>
          <w:tab w:val="clear" w:pos="1260"/>
          <w:tab w:val="num" w:pos="851"/>
        </w:tabs>
        <w:ind w:left="851" w:hanging="425"/>
        <w:jc w:val="both"/>
        <w:rPr>
          <w:rFonts w:asciiTheme="minorHAnsi" w:hAnsiTheme="minorHAnsi"/>
          <w:sz w:val="24"/>
          <w:szCs w:val="24"/>
        </w:rPr>
      </w:pPr>
      <w:r w:rsidRPr="006060A3">
        <w:rPr>
          <w:rFonts w:asciiTheme="minorHAnsi" w:hAnsiTheme="minorHAnsi"/>
          <w:sz w:val="24"/>
          <w:szCs w:val="24"/>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115446" w:rsidRDefault="006060A3" w:rsidP="0060532B">
      <w:pPr>
        <w:pStyle w:val="Akapitzlist"/>
        <w:numPr>
          <w:ilvl w:val="1"/>
          <w:numId w:val="2"/>
        </w:numPr>
        <w:tabs>
          <w:tab w:val="clear" w:pos="1260"/>
          <w:tab w:val="num" w:pos="851"/>
        </w:tabs>
        <w:ind w:left="851" w:hanging="425"/>
        <w:jc w:val="both"/>
        <w:rPr>
          <w:rFonts w:asciiTheme="minorHAnsi" w:hAnsiTheme="minorHAnsi"/>
          <w:sz w:val="24"/>
          <w:szCs w:val="24"/>
        </w:rPr>
      </w:pPr>
      <w:r w:rsidRPr="006060A3">
        <w:rPr>
          <w:rFonts w:asciiTheme="minorHAnsi" w:hAnsiTheme="minorHAnsi"/>
          <w:sz w:val="24"/>
          <w:szCs w:val="24"/>
        </w:rPr>
        <w:t xml:space="preserve">Wykonawcy mogą zwracać się do Zamawiającego o wyjaśnienie treści SIWZ, zgodnie z art. 38. ust. 1 ustawy pzp, kierując swoje zapytania do Zamawiającego, ze wskazaniem numeru postępowania określonego w SIWZ. zapytania winne być składane w sposób określony w pkt. 1.  </w:t>
      </w:r>
    </w:p>
    <w:p w:rsidR="0060532B" w:rsidRPr="00115446" w:rsidRDefault="006060A3" w:rsidP="0060532B">
      <w:pPr>
        <w:pStyle w:val="Akapitzlist"/>
        <w:numPr>
          <w:ilvl w:val="1"/>
          <w:numId w:val="2"/>
        </w:numPr>
        <w:tabs>
          <w:tab w:val="clear" w:pos="1260"/>
          <w:tab w:val="num" w:pos="851"/>
        </w:tabs>
        <w:ind w:left="851" w:hanging="425"/>
        <w:jc w:val="both"/>
        <w:rPr>
          <w:rFonts w:asciiTheme="minorHAnsi" w:hAnsiTheme="minorHAnsi"/>
          <w:sz w:val="24"/>
          <w:szCs w:val="24"/>
        </w:rPr>
      </w:pPr>
      <w:r w:rsidRPr="006060A3">
        <w:rPr>
          <w:rFonts w:asciiTheme="minorHAnsi" w:hAnsiTheme="minorHAnsi"/>
          <w:sz w:val="24"/>
          <w:szCs w:val="24"/>
        </w:rPr>
        <w:lastRenderedPageBreak/>
        <w:t>Treść wyjaśnień zostanie udzielona przez Zamawiającego zgodnie z art. 38 ust. 2 ustawy pzp.</w:t>
      </w:r>
    </w:p>
    <w:p w:rsidR="0060532B" w:rsidRDefault="006060A3" w:rsidP="00532F37">
      <w:pPr>
        <w:pStyle w:val="Akapitzlist"/>
        <w:numPr>
          <w:ilvl w:val="1"/>
          <w:numId w:val="2"/>
        </w:numPr>
        <w:tabs>
          <w:tab w:val="clear" w:pos="1260"/>
          <w:tab w:val="num" w:pos="851"/>
        </w:tabs>
        <w:ind w:left="851" w:hanging="425"/>
        <w:jc w:val="both"/>
        <w:rPr>
          <w:rFonts w:asciiTheme="minorHAnsi" w:hAnsiTheme="minorHAnsi"/>
          <w:sz w:val="24"/>
          <w:szCs w:val="24"/>
        </w:rPr>
      </w:pPr>
      <w:r w:rsidRPr="006060A3">
        <w:rPr>
          <w:rFonts w:asciiTheme="minorHAnsi" w:hAnsiTheme="minorHAnsi"/>
          <w:sz w:val="24"/>
          <w:szCs w:val="24"/>
        </w:rPr>
        <w:t>Wszelkie wyjaśnienia i modyfikacje, w tym zmiany terminów stają się integralną częścią specyfikacji istotnych warunków zamówienia i są wiążące dla zamawiającego i wykonawców.</w:t>
      </w:r>
    </w:p>
    <w:p w:rsidR="009B1419" w:rsidRPr="00115446" w:rsidRDefault="009B1419" w:rsidP="009B1419">
      <w:pPr>
        <w:pStyle w:val="Akapitzlist"/>
        <w:ind w:left="851"/>
        <w:jc w:val="both"/>
        <w:rPr>
          <w:rFonts w:asciiTheme="minorHAnsi" w:hAnsiTheme="minorHAnsi"/>
          <w:sz w:val="24"/>
          <w:szCs w:val="24"/>
        </w:rPr>
      </w:pPr>
    </w:p>
    <w:p w:rsidR="00643BB0" w:rsidRPr="00115446" w:rsidRDefault="006060A3" w:rsidP="00570A72">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theme="minorHAnsi"/>
          <w:b/>
          <w:sz w:val="24"/>
          <w:szCs w:val="24"/>
        </w:rPr>
        <w:t>WYMAGANIA</w:t>
      </w:r>
      <w:r w:rsidRPr="006060A3">
        <w:rPr>
          <w:rFonts w:asciiTheme="minorHAnsi" w:hAnsiTheme="minorHAnsi" w:cs="Arial"/>
          <w:b/>
          <w:sz w:val="24"/>
          <w:szCs w:val="24"/>
        </w:rPr>
        <w:t xml:space="preserve"> DOTYCZĄCE WADIUM</w:t>
      </w:r>
    </w:p>
    <w:p w:rsidR="008A4DEB" w:rsidRPr="00D234A2" w:rsidRDefault="006060A3" w:rsidP="009B1419">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sidRPr="006060A3">
        <w:rPr>
          <w:rFonts w:asciiTheme="minorHAnsi" w:hAnsiTheme="minorHAnsi"/>
          <w:sz w:val="24"/>
          <w:szCs w:val="24"/>
        </w:rPr>
        <w:t>Zamawiający żąda wniesienia przez wykonawców wadium, którego wysokość ustalona została na kwotę</w:t>
      </w:r>
      <w:r w:rsidR="009B1419">
        <w:rPr>
          <w:rFonts w:asciiTheme="minorHAnsi" w:hAnsiTheme="minorHAnsi"/>
          <w:sz w:val="24"/>
          <w:szCs w:val="24"/>
        </w:rPr>
        <w:t xml:space="preserve"> </w:t>
      </w:r>
      <w:r w:rsidR="00536123">
        <w:rPr>
          <w:rFonts w:asciiTheme="minorHAnsi" w:hAnsiTheme="minorHAnsi"/>
          <w:sz w:val="24"/>
          <w:szCs w:val="24"/>
        </w:rPr>
        <w:t>39.000,00</w:t>
      </w:r>
      <w:r w:rsidR="009B1419">
        <w:rPr>
          <w:rFonts w:asciiTheme="minorHAnsi" w:hAnsiTheme="minorHAnsi"/>
          <w:sz w:val="24"/>
          <w:szCs w:val="24"/>
        </w:rPr>
        <w:t xml:space="preserve"> zł (</w:t>
      </w:r>
      <w:r w:rsidR="00536123">
        <w:rPr>
          <w:rFonts w:asciiTheme="minorHAnsi" w:hAnsiTheme="minorHAnsi"/>
          <w:sz w:val="24"/>
          <w:szCs w:val="24"/>
        </w:rPr>
        <w:t>trzydzieści dziewięć tysięcy złotych 00/100</w:t>
      </w:r>
      <w:r w:rsidR="009B1419">
        <w:rPr>
          <w:rFonts w:asciiTheme="minorHAnsi" w:hAnsiTheme="minorHAnsi"/>
          <w:sz w:val="24"/>
          <w:szCs w:val="24"/>
        </w:rPr>
        <w:t>).</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4"/>
          <w:szCs w:val="24"/>
        </w:rPr>
      </w:pPr>
      <w:r w:rsidRPr="006060A3">
        <w:rPr>
          <w:rFonts w:asciiTheme="minorHAnsi" w:hAnsiTheme="minorHAnsi"/>
          <w:sz w:val="24"/>
          <w:szCs w:val="24"/>
        </w:rPr>
        <w:t>Wadium może być wnoszone w jednej lub kilku następujących formach:</w:t>
      </w:r>
    </w:p>
    <w:p w:rsidR="00CD66F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4"/>
          <w:szCs w:val="24"/>
        </w:rPr>
      </w:pPr>
      <w:r w:rsidRPr="006060A3">
        <w:rPr>
          <w:rFonts w:asciiTheme="minorHAnsi" w:hAnsiTheme="minorHAnsi"/>
          <w:sz w:val="24"/>
          <w:szCs w:val="24"/>
        </w:rPr>
        <w:t>pieniądzu;</w:t>
      </w:r>
    </w:p>
    <w:p w:rsidR="00CD66F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4"/>
          <w:szCs w:val="24"/>
        </w:rPr>
      </w:pPr>
      <w:r w:rsidRPr="006060A3">
        <w:rPr>
          <w:rFonts w:asciiTheme="minorHAnsi" w:hAnsiTheme="minorHAnsi"/>
          <w:sz w:val="24"/>
          <w:szCs w:val="24"/>
        </w:rPr>
        <w:t>poręczeniach bankowych lub poręczeniach spółdzielczej kasy oszczędnościowo –kredytowej, z tym że poręczenie kasy jest zawsze poręczeniem pieniężnym;</w:t>
      </w:r>
    </w:p>
    <w:p w:rsidR="00CD66F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4"/>
          <w:szCs w:val="24"/>
        </w:rPr>
      </w:pPr>
      <w:r w:rsidRPr="006060A3">
        <w:rPr>
          <w:rFonts w:asciiTheme="minorHAnsi" w:hAnsiTheme="minorHAnsi"/>
          <w:sz w:val="24"/>
          <w:szCs w:val="24"/>
        </w:rPr>
        <w:t>gwarancjach bankowych;</w:t>
      </w:r>
    </w:p>
    <w:p w:rsidR="00CD66F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4"/>
          <w:szCs w:val="24"/>
        </w:rPr>
      </w:pPr>
      <w:r w:rsidRPr="006060A3">
        <w:rPr>
          <w:rFonts w:asciiTheme="minorHAnsi" w:hAnsiTheme="minorHAnsi"/>
          <w:sz w:val="24"/>
          <w:szCs w:val="24"/>
        </w:rPr>
        <w:t>gwarancjach ubezpieczeniowych;</w:t>
      </w:r>
    </w:p>
    <w:p w:rsidR="00CD66F7"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4"/>
          <w:szCs w:val="24"/>
        </w:rPr>
      </w:pPr>
      <w:r w:rsidRPr="006060A3">
        <w:rPr>
          <w:rFonts w:asciiTheme="minorHAnsi" w:hAnsiTheme="minorHAnsi"/>
          <w:sz w:val="24"/>
          <w:szCs w:val="24"/>
        </w:rPr>
        <w:t>poręczeniach udzielanych przez podmioty, o których mowa w art. 6b ust. 5 pkt 2 ustawy z dnia 9 listopada 2000 r. o utworzeniu Polskiej Agencji Rozwoju Przedsiębiorczości (t. j. Dz. U. z 2007 r., Nr 42, poz. 275, z późn. zm.).</w:t>
      </w: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4"/>
          <w:szCs w:val="24"/>
        </w:rPr>
      </w:pPr>
      <w:r w:rsidRPr="006060A3">
        <w:rPr>
          <w:rFonts w:asciiTheme="minorHAnsi" w:hAnsiTheme="minorHAnsi"/>
          <w:sz w:val="24"/>
          <w:szCs w:val="24"/>
        </w:rPr>
        <w:t xml:space="preserve">Wadium musi być wniesione przez wykonawców </w:t>
      </w:r>
      <w:r w:rsidRPr="006060A3">
        <w:rPr>
          <w:rFonts w:asciiTheme="minorHAnsi" w:hAnsiTheme="minorHAnsi" w:cs="Calibri,Bold"/>
          <w:bCs/>
          <w:sz w:val="24"/>
          <w:szCs w:val="24"/>
        </w:rPr>
        <w:t>przed upływem terminu wyznaczonego do składania ofert.</w:t>
      </w: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sidRPr="006060A3">
        <w:rPr>
          <w:rFonts w:asciiTheme="minorHAnsi" w:hAnsiTheme="minorHAnsi" w:cs="Calibri,Bold"/>
          <w:bCs/>
          <w:sz w:val="24"/>
          <w:szCs w:val="24"/>
        </w:rPr>
        <w:t>W przypadku wnoszenia wadium w formie pieniądza liczy się termin wpływu środków na konto zamawiającego</w:t>
      </w:r>
      <w:r w:rsidRPr="006060A3">
        <w:rPr>
          <w:rFonts w:asciiTheme="minorHAnsi" w:hAnsiTheme="minorHAnsi" w:cs="Calibri,Bold"/>
          <w:b/>
          <w:bCs/>
          <w:sz w:val="24"/>
          <w:szCs w:val="24"/>
        </w:rPr>
        <w:t xml:space="preserve"> </w:t>
      </w:r>
      <w:r w:rsidRPr="006060A3">
        <w:rPr>
          <w:rFonts w:asciiTheme="minorHAnsi" w:hAnsiTheme="minorHAnsi"/>
          <w:sz w:val="24"/>
          <w:szCs w:val="24"/>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4"/>
          <w:szCs w:val="24"/>
        </w:rPr>
      </w:pPr>
      <w:r w:rsidRPr="006060A3">
        <w:rPr>
          <w:rFonts w:asciiTheme="minorHAnsi" w:hAnsiTheme="minorHAnsi"/>
          <w:sz w:val="24"/>
          <w:szCs w:val="24"/>
        </w:rPr>
        <w:t xml:space="preserve">Wadium wnoszone w pieniądzu wpłaca się </w:t>
      </w:r>
      <w:r w:rsidRPr="006060A3">
        <w:rPr>
          <w:rFonts w:asciiTheme="minorHAnsi" w:hAnsiTheme="minorHAnsi" w:cs="Calibri,Bold"/>
          <w:bCs/>
          <w:sz w:val="24"/>
          <w:szCs w:val="24"/>
          <w:u w:val="single"/>
        </w:rPr>
        <w:t>przelewem</w:t>
      </w:r>
      <w:r w:rsidRPr="006060A3">
        <w:rPr>
          <w:rFonts w:asciiTheme="minorHAnsi" w:hAnsiTheme="minorHAnsi" w:cs="Calibri,Bold"/>
          <w:b/>
          <w:bCs/>
          <w:sz w:val="24"/>
          <w:szCs w:val="24"/>
        </w:rPr>
        <w:t xml:space="preserve"> </w:t>
      </w:r>
      <w:r w:rsidRPr="006060A3">
        <w:rPr>
          <w:rFonts w:asciiTheme="minorHAnsi" w:hAnsiTheme="minorHAnsi"/>
          <w:sz w:val="24"/>
          <w:szCs w:val="24"/>
        </w:rPr>
        <w:t>na rachunek bankowy zamawiającego wg danych:</w:t>
      </w:r>
    </w:p>
    <w:p w:rsidR="00532F37" w:rsidRPr="00115446" w:rsidRDefault="006060A3" w:rsidP="00532F37">
      <w:pPr>
        <w:pStyle w:val="Akapitzlist"/>
        <w:jc w:val="center"/>
        <w:outlineLvl w:val="0"/>
        <w:rPr>
          <w:rFonts w:asciiTheme="minorHAnsi" w:eastAsia="Times New Roman" w:hAnsiTheme="minorHAnsi"/>
          <w:b/>
          <w:bCs/>
          <w:sz w:val="24"/>
          <w:szCs w:val="24"/>
        </w:rPr>
      </w:pPr>
      <w:r w:rsidRPr="006060A3">
        <w:rPr>
          <w:rFonts w:asciiTheme="minorHAnsi" w:eastAsia="Times New Roman" w:hAnsiTheme="minorHAnsi"/>
          <w:b/>
          <w:bCs/>
          <w:sz w:val="24"/>
          <w:szCs w:val="24"/>
        </w:rPr>
        <w:t>PEKAO SA</w:t>
      </w:r>
    </w:p>
    <w:p w:rsidR="00532F37" w:rsidRPr="00115446" w:rsidRDefault="006060A3" w:rsidP="00532F37">
      <w:pPr>
        <w:pStyle w:val="Akapitzlist"/>
        <w:keepNext/>
        <w:jc w:val="center"/>
        <w:outlineLvl w:val="2"/>
        <w:rPr>
          <w:rFonts w:asciiTheme="minorHAnsi" w:eastAsia="Times New Roman" w:hAnsiTheme="minorHAnsi"/>
          <w:b/>
          <w:sz w:val="24"/>
          <w:szCs w:val="24"/>
        </w:rPr>
      </w:pPr>
      <w:r w:rsidRPr="006060A3">
        <w:rPr>
          <w:rFonts w:asciiTheme="minorHAnsi" w:eastAsia="Times New Roman" w:hAnsiTheme="minorHAnsi"/>
          <w:b/>
          <w:sz w:val="24"/>
          <w:szCs w:val="24"/>
        </w:rPr>
        <w:t>ODDZIAŁ W KIELCACH</w:t>
      </w:r>
    </w:p>
    <w:p w:rsidR="00532F37" w:rsidRPr="00115446" w:rsidRDefault="006060A3" w:rsidP="00532F37">
      <w:pPr>
        <w:pStyle w:val="Akapitzlist"/>
        <w:jc w:val="center"/>
        <w:rPr>
          <w:rFonts w:asciiTheme="minorHAnsi" w:eastAsia="Times New Roman" w:hAnsiTheme="minorHAnsi"/>
          <w:b/>
          <w:sz w:val="24"/>
          <w:szCs w:val="24"/>
        </w:rPr>
      </w:pPr>
      <w:r w:rsidRPr="006060A3">
        <w:rPr>
          <w:rFonts w:asciiTheme="minorHAnsi" w:eastAsia="Times New Roman" w:hAnsiTheme="minorHAnsi"/>
          <w:b/>
          <w:sz w:val="24"/>
          <w:szCs w:val="24"/>
        </w:rPr>
        <w:t>75 1240 4416 1111 0000 4956 5870</w:t>
      </w:r>
    </w:p>
    <w:p w:rsidR="00532F37" w:rsidRPr="00115446" w:rsidRDefault="00532F37" w:rsidP="00532F37">
      <w:pPr>
        <w:pStyle w:val="Akapitzlist"/>
        <w:jc w:val="center"/>
        <w:rPr>
          <w:rFonts w:asciiTheme="minorHAnsi" w:eastAsia="Times New Roman" w:hAnsiTheme="minorHAnsi"/>
          <w:b/>
          <w:sz w:val="24"/>
          <w:szCs w:val="24"/>
        </w:rPr>
      </w:pPr>
    </w:p>
    <w:p w:rsidR="00532F37" w:rsidRPr="00906337" w:rsidRDefault="006060A3" w:rsidP="00906337">
      <w:pPr>
        <w:spacing w:after="240" w:line="240" w:lineRule="atLeast"/>
        <w:jc w:val="center"/>
        <w:rPr>
          <w:rFonts w:asciiTheme="minorHAnsi" w:eastAsia="Times New Roman" w:hAnsiTheme="minorHAnsi"/>
          <w:sz w:val="24"/>
          <w:szCs w:val="24"/>
        </w:rPr>
      </w:pPr>
      <w:r w:rsidRPr="006060A3">
        <w:rPr>
          <w:rFonts w:asciiTheme="minorHAnsi" w:eastAsia="Times New Roman" w:hAnsiTheme="minorHAnsi"/>
          <w:sz w:val="24"/>
          <w:szCs w:val="24"/>
        </w:rPr>
        <w:t>(prosimy o podanie nazwy banku, numeru konta, na który należy zwrócić pieniądze)</w:t>
      </w:r>
    </w:p>
    <w:p w:rsidR="00B517EA" w:rsidRDefault="006060A3" w:rsidP="00906337">
      <w:pPr>
        <w:pStyle w:val="Teksttreci30"/>
        <w:spacing w:before="0" w:line="276" w:lineRule="auto"/>
        <w:ind w:left="426"/>
        <w:jc w:val="both"/>
        <w:rPr>
          <w:rFonts w:asciiTheme="minorHAnsi" w:eastAsia="Tahoma" w:hAnsiTheme="minorHAnsi"/>
          <w:b/>
          <w:sz w:val="24"/>
          <w:szCs w:val="24"/>
        </w:rPr>
      </w:pPr>
      <w:r w:rsidRPr="006060A3">
        <w:rPr>
          <w:rFonts w:asciiTheme="minorHAnsi" w:hAnsiTheme="minorHAnsi"/>
          <w:b/>
          <w:sz w:val="24"/>
          <w:szCs w:val="24"/>
        </w:rPr>
        <w:t>Tytuł wpłaty:</w:t>
      </w:r>
      <w:r w:rsidRPr="006060A3">
        <w:rPr>
          <w:rFonts w:asciiTheme="minorHAnsi" w:hAnsiTheme="minorHAnsi"/>
          <w:sz w:val="24"/>
          <w:szCs w:val="24"/>
        </w:rPr>
        <w:t xml:space="preserve"> </w:t>
      </w:r>
      <w:r w:rsidRPr="00906337">
        <w:rPr>
          <w:rFonts w:asciiTheme="minorHAnsi" w:hAnsiTheme="minorHAnsi" w:cs="Calibri,Bold"/>
          <w:b/>
          <w:bCs/>
          <w:sz w:val="24"/>
          <w:szCs w:val="24"/>
        </w:rPr>
        <w:t>AZP</w:t>
      </w:r>
      <w:r w:rsidR="00536123">
        <w:rPr>
          <w:rFonts w:asciiTheme="minorHAnsi" w:hAnsiTheme="minorHAnsi" w:cs="Calibri,Bold"/>
          <w:b/>
          <w:bCs/>
          <w:sz w:val="24"/>
          <w:szCs w:val="24"/>
        </w:rPr>
        <w:t>.2411.50.2020.MK</w:t>
      </w:r>
      <w:r w:rsidRPr="00906337">
        <w:rPr>
          <w:rFonts w:asciiTheme="minorHAnsi" w:hAnsiTheme="minorHAnsi" w:cs="Calibri,Bold"/>
          <w:b/>
          <w:bCs/>
          <w:sz w:val="24"/>
          <w:szCs w:val="24"/>
        </w:rPr>
        <w:t xml:space="preserve"> </w:t>
      </w:r>
      <w:r w:rsidR="00906337" w:rsidRPr="00906337">
        <w:rPr>
          <w:rFonts w:asciiTheme="minorHAnsi" w:hAnsiTheme="minorHAnsi" w:cs="Calibri,Bold"/>
          <w:b/>
          <w:bCs/>
          <w:sz w:val="24"/>
          <w:szCs w:val="24"/>
        </w:rPr>
        <w:t xml:space="preserve"> </w:t>
      </w:r>
      <w:r w:rsidR="009B1419">
        <w:rPr>
          <w:rFonts w:asciiTheme="minorHAnsi" w:eastAsia="Tahoma" w:hAnsiTheme="minorHAnsi"/>
          <w:b/>
          <w:sz w:val="24"/>
          <w:szCs w:val="24"/>
        </w:rPr>
        <w:t>Dostawa miału węglowego</w:t>
      </w:r>
      <w:r w:rsidR="00906337" w:rsidRPr="00906337">
        <w:rPr>
          <w:rFonts w:asciiTheme="minorHAnsi" w:eastAsia="Tahoma" w:hAnsiTheme="minorHAnsi"/>
          <w:b/>
          <w:sz w:val="24"/>
          <w:szCs w:val="24"/>
        </w:rPr>
        <w:t>.</w:t>
      </w:r>
    </w:p>
    <w:p w:rsidR="00906337" w:rsidRPr="00906337" w:rsidRDefault="00906337" w:rsidP="00906337">
      <w:pPr>
        <w:pStyle w:val="Teksttreci30"/>
        <w:spacing w:before="0" w:line="276" w:lineRule="auto"/>
        <w:ind w:left="426"/>
        <w:jc w:val="both"/>
        <w:rPr>
          <w:rFonts w:asciiTheme="minorHAnsi" w:eastAsia="Tahoma" w:hAnsiTheme="minorHAnsi"/>
          <w:sz w:val="24"/>
          <w:szCs w:val="24"/>
        </w:rPr>
      </w:pP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Pr>
          <w:rFonts w:asciiTheme="minorHAnsi" w:hAnsiTheme="minorHAnsi"/>
          <w:sz w:val="24"/>
          <w:szCs w:val="24"/>
        </w:rPr>
        <w:t>Wadium wniesione w pieniądzu zamawiający przechowuje na rachunku bankowym.</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4"/>
          <w:szCs w:val="24"/>
        </w:rPr>
      </w:pPr>
      <w:r>
        <w:rPr>
          <w:rFonts w:asciiTheme="minorHAnsi" w:hAnsiTheme="minorHAnsi"/>
          <w:sz w:val="24"/>
          <w:szCs w:val="24"/>
        </w:rPr>
        <w:t xml:space="preserve">Wadium wnoszone w formach, o których mowa w </w:t>
      </w:r>
      <w:r>
        <w:rPr>
          <w:rFonts w:asciiTheme="minorHAnsi" w:hAnsiTheme="minorHAnsi" w:cs="Calibri,Bold"/>
          <w:bCs/>
          <w:sz w:val="24"/>
          <w:szCs w:val="24"/>
        </w:rPr>
        <w:t>ust. 2 lit. b – e</w:t>
      </w:r>
      <w:r>
        <w:rPr>
          <w:rFonts w:asciiTheme="minorHAnsi" w:hAnsiTheme="minorHAnsi" w:cs="Calibri,Bold"/>
          <w:b/>
          <w:bCs/>
          <w:sz w:val="24"/>
          <w:szCs w:val="24"/>
        </w:rPr>
        <w:t xml:space="preserve"> </w:t>
      </w:r>
      <w:r>
        <w:rPr>
          <w:rFonts w:asciiTheme="minorHAnsi" w:hAnsiTheme="minorHAnsi"/>
          <w:sz w:val="24"/>
          <w:szCs w:val="24"/>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Pr>
          <w:rFonts w:asciiTheme="minorHAnsi" w:eastAsia="Times New Roman" w:hAnsiTheme="minorHAnsi" w:cstheme="minorHAnsi"/>
          <w:bCs/>
          <w:sz w:val="24"/>
          <w:szCs w:val="24"/>
          <w:u w:val="single"/>
        </w:rPr>
        <w:t>opatrzony kwalifikowanym podpisem elektronicznym osób upoważnionych do jego wystawienia</w:t>
      </w:r>
      <w:r w:rsidRPr="006060A3">
        <w:rPr>
          <w:rFonts w:asciiTheme="minorHAnsi" w:eastAsia="Times New Roman" w:hAnsiTheme="minorHAnsi" w:cstheme="minorHAnsi"/>
          <w:bCs/>
        </w:rPr>
        <w:t xml:space="preserve">, </w:t>
      </w:r>
      <w:r>
        <w:rPr>
          <w:rFonts w:asciiTheme="minorHAnsi" w:hAnsiTheme="minorHAnsi"/>
          <w:sz w:val="24"/>
          <w:szCs w:val="24"/>
        </w:rPr>
        <w:t xml:space="preserve"> należy złożyć wraz z ofertą zgodnie z opisem zawartym w rozdziale X SIWZ.</w:t>
      </w: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Pr>
          <w:rFonts w:asciiTheme="minorHAnsi" w:hAnsiTheme="minorHAnsi"/>
          <w:sz w:val="24"/>
          <w:szCs w:val="24"/>
        </w:rPr>
        <w:lastRenderedPageBreak/>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Pr>
          <w:rFonts w:asciiTheme="minorHAnsi" w:hAnsiTheme="minorHAnsi"/>
          <w:sz w:val="24"/>
          <w:szCs w:val="24"/>
        </w:rPr>
        <w:t>Wykonawcy, którego oferta została wybrana jako najkorzystniejsza, zamawiający zwraca wadium niezwłocznie po zawarciu umowy w sprawie zamówienia publicznego.</w:t>
      </w:r>
    </w:p>
    <w:p w:rsidR="00CD66F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4"/>
          <w:szCs w:val="24"/>
        </w:rPr>
      </w:pPr>
      <w:r>
        <w:rPr>
          <w:rFonts w:asciiTheme="minorHAnsi" w:hAnsiTheme="minorHAnsi"/>
          <w:sz w:val="24"/>
          <w:szCs w:val="24"/>
        </w:rPr>
        <w:t>Zamawiający zwraca niezwłocznie wadium na wniosek wykonawcy, który wycofał ofertę przed upływem terminu składania ofert.</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4"/>
          <w:szCs w:val="24"/>
        </w:rPr>
      </w:pPr>
      <w:r>
        <w:rPr>
          <w:rFonts w:asciiTheme="minorHAnsi" w:hAnsiTheme="minorHAnsi"/>
          <w:sz w:val="24"/>
          <w:szCs w:val="24"/>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4"/>
          <w:szCs w:val="24"/>
        </w:rPr>
      </w:pPr>
      <w:r>
        <w:rPr>
          <w:rFonts w:asciiTheme="minorHAnsi" w:hAnsiTheme="minorHAnsi"/>
          <w:sz w:val="24"/>
          <w:szCs w:val="24"/>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4"/>
          <w:szCs w:val="24"/>
        </w:rPr>
      </w:pPr>
      <w:r>
        <w:rPr>
          <w:rFonts w:asciiTheme="minorHAnsi" w:hAnsiTheme="minorHAnsi"/>
          <w:sz w:val="24"/>
          <w:szCs w:val="24"/>
        </w:rPr>
        <w:t>Zamawiający zatrzymuje wadium wraz z odsetkami, w następujących przypadkach:</w:t>
      </w:r>
    </w:p>
    <w:p w:rsidR="00CD66F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4"/>
          <w:szCs w:val="24"/>
        </w:rPr>
      </w:pPr>
      <w:r>
        <w:rPr>
          <w:rFonts w:asciiTheme="minorHAnsi" w:hAnsiTheme="minorHAnsi" w:cs="Calibri,Bold"/>
          <w:bCs/>
          <w:sz w:val="24"/>
          <w:szCs w:val="24"/>
          <w:u w:val="single"/>
        </w:rPr>
        <w:t>zgodnie z art. 46 ust. 4a ustawy Pzp</w:t>
      </w:r>
      <w:r>
        <w:rPr>
          <w:rFonts w:asciiTheme="minorHAnsi" w:hAnsiTheme="minorHAnsi" w:cs="Calibri,Bold"/>
          <w:b/>
          <w:bCs/>
          <w:sz w:val="24"/>
          <w:szCs w:val="24"/>
        </w:rPr>
        <w:t xml:space="preserve"> </w:t>
      </w:r>
      <w:r>
        <w:rPr>
          <w:rFonts w:asciiTheme="minorHAnsi" w:hAnsiTheme="minorHAnsi"/>
          <w:sz w:val="24"/>
          <w:szCs w:val="24"/>
        </w:rPr>
        <w:t xml:space="preserve">- jeżeli wykonawca w odpowiedzi na wezwanie zamawiającego, o którym mowa </w:t>
      </w:r>
      <w:r>
        <w:rPr>
          <w:rFonts w:asciiTheme="minorHAnsi" w:hAnsiTheme="minorHAnsi" w:cs="Calibri,Bold"/>
          <w:bCs/>
          <w:sz w:val="24"/>
          <w:szCs w:val="24"/>
          <w:u w:val="single"/>
        </w:rPr>
        <w:t>w art. 26 ust. 3 i 2 ustawy Pzp</w:t>
      </w:r>
      <w:r>
        <w:rPr>
          <w:rFonts w:asciiTheme="minorHAnsi" w:hAnsiTheme="minorHAnsi"/>
          <w:sz w:val="24"/>
          <w:szCs w:val="24"/>
        </w:rPr>
        <w:t>,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D66F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4"/>
          <w:szCs w:val="24"/>
        </w:rPr>
      </w:pPr>
      <w:r>
        <w:rPr>
          <w:rFonts w:asciiTheme="minorHAnsi" w:hAnsiTheme="minorHAnsi" w:cs="Calibri,Bold"/>
          <w:bCs/>
          <w:sz w:val="24"/>
          <w:szCs w:val="24"/>
          <w:u w:val="single"/>
        </w:rPr>
        <w:t>zgodnie z art. 46 ust. 5 ustawy</w:t>
      </w:r>
      <w:r>
        <w:rPr>
          <w:rFonts w:asciiTheme="minorHAnsi" w:hAnsiTheme="minorHAnsi" w:cs="Calibri,Bold"/>
          <w:b/>
          <w:bCs/>
          <w:sz w:val="24"/>
          <w:szCs w:val="24"/>
          <w:u w:val="single"/>
        </w:rPr>
        <w:t xml:space="preserve"> </w:t>
      </w:r>
      <w:r>
        <w:rPr>
          <w:rFonts w:asciiTheme="minorHAnsi" w:hAnsiTheme="minorHAnsi"/>
          <w:sz w:val="24"/>
          <w:szCs w:val="24"/>
          <w:u w:val="single"/>
        </w:rPr>
        <w:t>Pzp</w:t>
      </w:r>
      <w:r>
        <w:rPr>
          <w:rFonts w:asciiTheme="minorHAnsi" w:hAnsiTheme="minorHAnsi"/>
          <w:sz w:val="24"/>
          <w:szCs w:val="24"/>
        </w:rPr>
        <w:t xml:space="preserve"> - jeżeli wykonawca, którego oferta została wybrana:</w:t>
      </w:r>
    </w:p>
    <w:p w:rsidR="00CD66F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4"/>
          <w:szCs w:val="24"/>
        </w:rPr>
      </w:pPr>
      <w:r>
        <w:rPr>
          <w:rFonts w:asciiTheme="minorHAnsi" w:hAnsiTheme="minorHAnsi"/>
          <w:sz w:val="24"/>
          <w:szCs w:val="24"/>
        </w:rPr>
        <w:t>odmówił podpisania umowy w sprawie zamówienia publicznego na warunkach określonych w ofercie,</w:t>
      </w:r>
    </w:p>
    <w:p w:rsidR="00CD66F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sz w:val="24"/>
          <w:szCs w:val="24"/>
        </w:rPr>
      </w:pPr>
      <w:r>
        <w:rPr>
          <w:rFonts w:asciiTheme="minorHAnsi" w:hAnsiTheme="minorHAnsi"/>
          <w:sz w:val="24"/>
          <w:szCs w:val="24"/>
        </w:rPr>
        <w:t>zawarcie umowy w sprawie zamówienia publicznego stało się niemożliwe z przyczyn leżących po stronie wykonawcy.</w:t>
      </w:r>
    </w:p>
    <w:p w:rsidR="00B52007" w:rsidRPr="00115446" w:rsidRDefault="00B52007" w:rsidP="00B52007">
      <w:pPr>
        <w:pStyle w:val="Akapitzlist"/>
        <w:autoSpaceDE w:val="0"/>
        <w:autoSpaceDN w:val="0"/>
        <w:adjustRightInd w:val="0"/>
        <w:spacing w:line="276" w:lineRule="auto"/>
        <w:ind w:left="709"/>
        <w:jc w:val="both"/>
        <w:rPr>
          <w:rFonts w:asciiTheme="minorHAnsi" w:hAnsiTheme="minorHAnsi" w:cs="Arial"/>
          <w:b/>
          <w:sz w:val="24"/>
          <w:szCs w:val="24"/>
        </w:rPr>
      </w:pPr>
    </w:p>
    <w:p w:rsidR="00643BB0" w:rsidRPr="00115446" w:rsidRDefault="006060A3" w:rsidP="00412495">
      <w:pPr>
        <w:numPr>
          <w:ilvl w:val="0"/>
          <w:numId w:val="2"/>
        </w:numPr>
        <w:tabs>
          <w:tab w:val="left" w:pos="426"/>
        </w:tabs>
        <w:spacing w:before="240" w:after="120"/>
        <w:ind w:left="425" w:right="34" w:hanging="567"/>
        <w:jc w:val="both"/>
        <w:rPr>
          <w:rFonts w:asciiTheme="minorHAnsi" w:hAnsiTheme="minorHAnsi" w:cs="Arial"/>
          <w:b/>
          <w:sz w:val="24"/>
          <w:szCs w:val="24"/>
        </w:rPr>
      </w:pPr>
      <w:r>
        <w:rPr>
          <w:rFonts w:asciiTheme="minorHAnsi" w:hAnsiTheme="minorHAnsi" w:cstheme="minorHAnsi"/>
          <w:b/>
          <w:sz w:val="24"/>
          <w:szCs w:val="24"/>
        </w:rPr>
        <w:t>TERMIN</w:t>
      </w:r>
      <w:r>
        <w:rPr>
          <w:rFonts w:asciiTheme="minorHAnsi" w:hAnsiTheme="minorHAnsi" w:cs="Arial"/>
          <w:b/>
          <w:sz w:val="24"/>
          <w:szCs w:val="24"/>
        </w:rPr>
        <w:t xml:space="preserve"> ZWIĄZANIA OFERTĄ</w:t>
      </w:r>
    </w:p>
    <w:p w:rsidR="006661E2" w:rsidRPr="00115446"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Pr>
          <w:rFonts w:asciiTheme="minorHAnsi" w:hAnsiTheme="minorHAnsi" w:cstheme="minorHAnsi"/>
          <w:sz w:val="24"/>
          <w:szCs w:val="24"/>
        </w:rPr>
        <w:t xml:space="preserve">Termin związania ofertą wynosi </w:t>
      </w:r>
      <w:r>
        <w:rPr>
          <w:rFonts w:asciiTheme="minorHAnsi" w:hAnsiTheme="minorHAnsi" w:cstheme="minorHAnsi"/>
          <w:sz w:val="24"/>
          <w:szCs w:val="24"/>
          <w:u w:val="single"/>
        </w:rPr>
        <w:t>60 dni</w:t>
      </w:r>
      <w:r>
        <w:rPr>
          <w:rFonts w:asciiTheme="minorHAnsi" w:hAnsiTheme="minorHAnsi" w:cstheme="minorHAnsi"/>
          <w:sz w:val="24"/>
          <w:szCs w:val="24"/>
        </w:rPr>
        <w:t xml:space="preserve"> od upływu terminu składania ofert.</w:t>
      </w:r>
    </w:p>
    <w:p w:rsidR="00001914" w:rsidRPr="00115446"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Pr>
          <w:rFonts w:asciiTheme="minorHAnsi" w:hAnsiTheme="minorHAnsi" w:cstheme="minorHAnsi"/>
          <w:sz w:val="24"/>
          <w:szCs w:val="24"/>
        </w:rPr>
        <w:t>Bieg terminu związania ofertą rozpoczyna się wraz z upływem terminu składania ofert.</w:t>
      </w:r>
    </w:p>
    <w:p w:rsidR="00FB04B1" w:rsidRPr="00115446"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15446"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4"/>
          <w:szCs w:val="24"/>
        </w:rPr>
      </w:pPr>
      <w:r>
        <w:rPr>
          <w:rFonts w:asciiTheme="minorHAnsi" w:hAnsiTheme="minorHAnsi"/>
          <w:sz w:val="24"/>
          <w:szCs w:val="24"/>
        </w:rPr>
        <w:t xml:space="preserve">Zgoda wykonawcy na przedłużenie terminu związania ofertą jest dopuszczalna tylko z jednoczesnym przedłużeniem okresu ważności wadium albo, jeżeli nie jest to możliwe, </w:t>
      </w:r>
      <w:r>
        <w:rPr>
          <w:rFonts w:asciiTheme="minorHAnsi" w:hAnsiTheme="minorHAnsi"/>
          <w:sz w:val="24"/>
          <w:szCs w:val="24"/>
        </w:rPr>
        <w:lastRenderedPageBreak/>
        <w:t>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Zgodnie </w:t>
      </w:r>
      <w:r>
        <w:rPr>
          <w:rFonts w:asciiTheme="minorHAnsi" w:eastAsia="Times New Roman" w:hAnsiTheme="minorHAnsi" w:cstheme="minorHAnsi"/>
          <w:color w:val="000000"/>
          <w:sz w:val="24"/>
          <w:szCs w:val="24"/>
        </w:rPr>
        <w:t>z art. 182 ust. 6 ustawy Pzp</w:t>
      </w:r>
      <w:r>
        <w:rPr>
          <w:rFonts w:asciiTheme="minorHAnsi" w:eastAsia="Times New Roman" w:hAnsiTheme="minorHAnsi" w:cstheme="minorHAnsi"/>
          <w:color w:val="FF0000"/>
          <w:sz w:val="24"/>
          <w:szCs w:val="24"/>
        </w:rPr>
        <w:t xml:space="preserve"> </w:t>
      </w:r>
      <w:r>
        <w:rPr>
          <w:rFonts w:asciiTheme="minorHAnsi" w:eastAsia="Times New Roman" w:hAnsiTheme="minorHAnsi" w:cstheme="minorHAnsi"/>
          <w:sz w:val="24"/>
          <w:szCs w:val="24"/>
        </w:rPr>
        <w:t>w przypadku wniesienia odwołania po upływie terminu składania ofert bieg terminu związania ofertą ulega zawieszeniu do czasu ogłoszenia przez Izbę orzeczenia.</w:t>
      </w:r>
    </w:p>
    <w:p w:rsidR="00C159DD" w:rsidRDefault="00C159DD" w:rsidP="00C159DD">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theme="minorHAnsi"/>
          <w:b/>
          <w:sz w:val="24"/>
          <w:szCs w:val="24"/>
        </w:rPr>
        <w:t>WYMAGANIA</w:t>
      </w:r>
      <w:r w:rsidRPr="006060A3">
        <w:rPr>
          <w:rFonts w:asciiTheme="minorHAnsi" w:hAnsiTheme="minorHAnsi" w:cs="Arial"/>
          <w:b/>
          <w:sz w:val="24"/>
          <w:szCs w:val="24"/>
        </w:rPr>
        <w:t xml:space="preserve"> </w:t>
      </w:r>
      <w:r>
        <w:rPr>
          <w:rFonts w:asciiTheme="minorHAnsi" w:hAnsiTheme="minorHAnsi" w:cs="Arial"/>
          <w:b/>
          <w:sz w:val="24"/>
          <w:szCs w:val="24"/>
        </w:rPr>
        <w:t xml:space="preserve">DOTYCZĄCE ZABEZPIECZENIA NALEŻYTEGO WYKONANIA UMOWY. </w:t>
      </w:r>
    </w:p>
    <w:p w:rsidR="00DE0F64" w:rsidRPr="00DE0F64" w:rsidRDefault="00DE0F64" w:rsidP="00DE0F64">
      <w:pPr>
        <w:spacing w:after="0" w:line="240" w:lineRule="auto"/>
        <w:jc w:val="both"/>
        <w:rPr>
          <w:rFonts w:asciiTheme="minorHAnsi" w:hAnsiTheme="minorHAnsi"/>
          <w:sz w:val="24"/>
          <w:szCs w:val="24"/>
        </w:rPr>
      </w:pPr>
      <w:r w:rsidRPr="00DE0F64">
        <w:rPr>
          <w:rFonts w:asciiTheme="minorHAnsi" w:hAnsiTheme="minorHAnsi"/>
          <w:sz w:val="24"/>
          <w:szCs w:val="24"/>
        </w:rPr>
        <w:t xml:space="preserve">Zamawiający będzie żądać od Wykonawcy, którego oferta zostanie wybrana jako najkorzystniejsza, wniesienia zabezpieczenia należytego wykonania umowy w wysokości </w:t>
      </w:r>
    </w:p>
    <w:p w:rsidR="00DE0F64" w:rsidRPr="00DE0F64" w:rsidRDefault="00DE0F64" w:rsidP="00DE0F64">
      <w:pPr>
        <w:spacing w:after="0" w:line="240" w:lineRule="auto"/>
        <w:jc w:val="both"/>
        <w:rPr>
          <w:rFonts w:asciiTheme="minorHAnsi" w:hAnsiTheme="minorHAnsi"/>
          <w:sz w:val="24"/>
          <w:szCs w:val="24"/>
        </w:rPr>
      </w:pPr>
      <w:r w:rsidRPr="00DE0F64">
        <w:rPr>
          <w:rFonts w:asciiTheme="minorHAnsi" w:hAnsiTheme="minorHAnsi"/>
          <w:sz w:val="24"/>
          <w:szCs w:val="24"/>
        </w:rPr>
        <w:t>3 % ceny całkowitej (brutto) podanej w ofercie.</w:t>
      </w:r>
    </w:p>
    <w:p w:rsidR="00DE0F64" w:rsidRPr="00DE0F64" w:rsidRDefault="00DE0F64" w:rsidP="00DE0F64">
      <w:pPr>
        <w:spacing w:after="0" w:line="240" w:lineRule="auto"/>
        <w:jc w:val="both"/>
        <w:rPr>
          <w:rFonts w:asciiTheme="minorHAnsi" w:hAnsiTheme="minorHAnsi"/>
          <w:sz w:val="24"/>
          <w:szCs w:val="24"/>
        </w:rPr>
      </w:pPr>
      <w:r w:rsidRPr="00DE0F64">
        <w:rPr>
          <w:rFonts w:asciiTheme="minorHAnsi" w:hAnsiTheme="minorHAnsi"/>
          <w:sz w:val="24"/>
          <w:szCs w:val="24"/>
        </w:rPr>
        <w:t>Zabezpieczenie musi być wniesione najpóźniej  w dniu podpisania umowy.</w:t>
      </w:r>
    </w:p>
    <w:p w:rsidR="00DE0F64" w:rsidRPr="00DE0F64" w:rsidRDefault="00DE0F64" w:rsidP="00DE0F64">
      <w:pPr>
        <w:spacing w:after="0" w:line="240" w:lineRule="auto"/>
        <w:jc w:val="both"/>
        <w:rPr>
          <w:rFonts w:asciiTheme="minorHAnsi" w:hAnsiTheme="minorHAnsi"/>
          <w:sz w:val="24"/>
          <w:szCs w:val="24"/>
        </w:rPr>
      </w:pPr>
      <w:r w:rsidRPr="00DE0F64">
        <w:rPr>
          <w:rFonts w:asciiTheme="minorHAnsi" w:hAnsiTheme="minorHAnsi"/>
          <w:sz w:val="24"/>
          <w:szCs w:val="24"/>
        </w:rPr>
        <w:t>Zabezpieczenie może być wnoszone według wyboru Wykonawcy w jednej lub kilku następujących formach:</w:t>
      </w:r>
    </w:p>
    <w:p w:rsidR="00DE0F64" w:rsidRPr="00DE0F64" w:rsidRDefault="00DE0F64" w:rsidP="00DE0F64">
      <w:pPr>
        <w:numPr>
          <w:ilvl w:val="0"/>
          <w:numId w:val="58"/>
        </w:numPr>
        <w:spacing w:after="0" w:line="240" w:lineRule="auto"/>
        <w:jc w:val="both"/>
        <w:rPr>
          <w:rFonts w:asciiTheme="minorHAnsi" w:hAnsiTheme="minorHAnsi"/>
          <w:sz w:val="24"/>
          <w:szCs w:val="24"/>
        </w:rPr>
      </w:pPr>
      <w:r w:rsidRPr="00DE0F64">
        <w:rPr>
          <w:rFonts w:asciiTheme="minorHAnsi" w:hAnsiTheme="minorHAnsi"/>
          <w:sz w:val="24"/>
          <w:szCs w:val="24"/>
        </w:rPr>
        <w:t>pieniądzu,</w:t>
      </w:r>
    </w:p>
    <w:p w:rsidR="00DE0F64" w:rsidRPr="00DE0F64" w:rsidRDefault="00DE0F64" w:rsidP="00DE0F64">
      <w:pPr>
        <w:numPr>
          <w:ilvl w:val="0"/>
          <w:numId w:val="58"/>
        </w:numPr>
        <w:spacing w:after="0" w:line="240" w:lineRule="auto"/>
        <w:jc w:val="both"/>
        <w:rPr>
          <w:rFonts w:asciiTheme="minorHAnsi" w:hAnsiTheme="minorHAnsi"/>
          <w:sz w:val="24"/>
          <w:szCs w:val="24"/>
        </w:rPr>
      </w:pPr>
      <w:r w:rsidRPr="00DE0F64">
        <w:rPr>
          <w:rFonts w:asciiTheme="minorHAnsi" w:hAnsiTheme="minorHAnsi"/>
          <w:sz w:val="24"/>
          <w:szCs w:val="24"/>
        </w:rPr>
        <w:t>poręczeniach bankowych lub poręczeniach spółdzielczej kasy oszczędnościowo – kredytowej,  z tym , że zobowiązanie kasy jest zawsze poręczeniem pieniężnym</w:t>
      </w:r>
    </w:p>
    <w:p w:rsidR="00DE0F64" w:rsidRPr="00DE0F64" w:rsidRDefault="00DE0F64" w:rsidP="00DE0F64">
      <w:pPr>
        <w:numPr>
          <w:ilvl w:val="0"/>
          <w:numId w:val="58"/>
        </w:numPr>
        <w:spacing w:after="0" w:line="240" w:lineRule="auto"/>
        <w:jc w:val="both"/>
        <w:rPr>
          <w:rFonts w:asciiTheme="minorHAnsi" w:hAnsiTheme="minorHAnsi"/>
          <w:sz w:val="24"/>
          <w:szCs w:val="24"/>
        </w:rPr>
      </w:pPr>
      <w:r w:rsidRPr="00DE0F64">
        <w:rPr>
          <w:rFonts w:asciiTheme="minorHAnsi" w:hAnsiTheme="minorHAnsi"/>
          <w:sz w:val="24"/>
          <w:szCs w:val="24"/>
        </w:rPr>
        <w:t>gwarancjach bankowych ,</w:t>
      </w:r>
    </w:p>
    <w:p w:rsidR="00DE0F64" w:rsidRPr="00DE0F64" w:rsidRDefault="00DE0F64" w:rsidP="00DE0F64">
      <w:pPr>
        <w:numPr>
          <w:ilvl w:val="0"/>
          <w:numId w:val="58"/>
        </w:numPr>
        <w:spacing w:after="0" w:line="240" w:lineRule="auto"/>
        <w:jc w:val="both"/>
        <w:rPr>
          <w:rFonts w:asciiTheme="minorHAnsi" w:hAnsiTheme="minorHAnsi"/>
          <w:sz w:val="24"/>
          <w:szCs w:val="24"/>
        </w:rPr>
      </w:pPr>
      <w:r w:rsidRPr="00DE0F64">
        <w:rPr>
          <w:rFonts w:asciiTheme="minorHAnsi" w:hAnsiTheme="minorHAnsi"/>
          <w:sz w:val="24"/>
          <w:szCs w:val="24"/>
        </w:rPr>
        <w:t>gwarancjach ubezpieczeniowych ,</w:t>
      </w:r>
    </w:p>
    <w:p w:rsidR="00DE0F64" w:rsidRPr="00DE0F64" w:rsidRDefault="00DE0F64" w:rsidP="00DE0F64">
      <w:pPr>
        <w:numPr>
          <w:ilvl w:val="0"/>
          <w:numId w:val="58"/>
        </w:numPr>
        <w:spacing w:after="0" w:line="240" w:lineRule="auto"/>
        <w:jc w:val="both"/>
        <w:rPr>
          <w:rFonts w:asciiTheme="minorHAnsi" w:hAnsiTheme="minorHAnsi"/>
          <w:sz w:val="24"/>
          <w:szCs w:val="24"/>
        </w:rPr>
      </w:pPr>
      <w:r w:rsidRPr="00DE0F64">
        <w:rPr>
          <w:rFonts w:asciiTheme="minorHAnsi" w:hAnsiTheme="minorHAnsi"/>
          <w:sz w:val="24"/>
          <w:szCs w:val="24"/>
        </w:rPr>
        <w:t>poręczeniach udzielanych przez podmioty , o których mowa w art. 6b ust 5 pkt 2 ustawy z dn. 9 listopada 2000 r o utworzeniu Polskiej Agencji Rozwoju Przedsiębiorczości.</w:t>
      </w:r>
    </w:p>
    <w:p w:rsidR="00DE0F64" w:rsidRPr="00DE0F64" w:rsidRDefault="00DE0F64" w:rsidP="00DE0F64">
      <w:pPr>
        <w:spacing w:after="0" w:line="240" w:lineRule="auto"/>
        <w:ind w:left="360"/>
        <w:jc w:val="both"/>
        <w:rPr>
          <w:rFonts w:asciiTheme="minorHAnsi" w:hAnsiTheme="minorHAnsi"/>
          <w:sz w:val="24"/>
          <w:szCs w:val="24"/>
        </w:rPr>
      </w:pPr>
      <w:r w:rsidRPr="00DE0F64">
        <w:rPr>
          <w:rFonts w:asciiTheme="minorHAnsi" w:hAnsiTheme="minorHAnsi"/>
          <w:sz w:val="24"/>
          <w:szCs w:val="24"/>
        </w:rPr>
        <w:t xml:space="preserve">Zabezpieczenie wnoszone w pieniądzu Wykonawca wpłaca przelewem na rachunek bankowy  Zamawiającego: </w:t>
      </w:r>
    </w:p>
    <w:p w:rsidR="00DE0F64" w:rsidRPr="00DE0F64" w:rsidRDefault="00DE0F64" w:rsidP="00DE0F64">
      <w:pPr>
        <w:spacing w:after="0" w:line="240" w:lineRule="auto"/>
        <w:jc w:val="center"/>
        <w:outlineLvl w:val="0"/>
        <w:rPr>
          <w:rFonts w:asciiTheme="minorHAnsi" w:hAnsiTheme="minorHAnsi"/>
          <w:b/>
          <w:bCs/>
          <w:sz w:val="24"/>
          <w:szCs w:val="24"/>
        </w:rPr>
      </w:pPr>
      <w:r w:rsidRPr="00DE0F64">
        <w:rPr>
          <w:rFonts w:asciiTheme="minorHAnsi" w:hAnsiTheme="minorHAnsi"/>
          <w:b/>
          <w:bCs/>
          <w:sz w:val="24"/>
          <w:szCs w:val="24"/>
        </w:rPr>
        <w:t>PEKAO SA</w:t>
      </w:r>
    </w:p>
    <w:p w:rsidR="00DE0F64" w:rsidRPr="00DE0F64" w:rsidRDefault="00DE0F64" w:rsidP="00DE0F64">
      <w:pPr>
        <w:pStyle w:val="Nagwek3"/>
        <w:jc w:val="center"/>
        <w:rPr>
          <w:rFonts w:asciiTheme="minorHAnsi" w:hAnsiTheme="minorHAnsi"/>
          <w:i/>
          <w:sz w:val="24"/>
          <w:szCs w:val="24"/>
        </w:rPr>
      </w:pPr>
      <w:r w:rsidRPr="00DE0F64">
        <w:rPr>
          <w:rFonts w:asciiTheme="minorHAnsi" w:hAnsiTheme="minorHAnsi"/>
          <w:i/>
          <w:sz w:val="24"/>
          <w:szCs w:val="24"/>
        </w:rPr>
        <w:t>ODDZIAŁ W KIELCACH</w:t>
      </w:r>
    </w:p>
    <w:p w:rsidR="00DE0F64" w:rsidRPr="00DE0F64" w:rsidRDefault="00DE0F64" w:rsidP="00DE0F64">
      <w:pPr>
        <w:spacing w:after="0" w:line="240" w:lineRule="auto"/>
        <w:ind w:left="360"/>
        <w:jc w:val="center"/>
        <w:rPr>
          <w:rFonts w:asciiTheme="minorHAnsi" w:hAnsiTheme="minorHAnsi"/>
          <w:sz w:val="24"/>
          <w:szCs w:val="24"/>
        </w:rPr>
      </w:pPr>
      <w:r w:rsidRPr="00DE0F64">
        <w:rPr>
          <w:rFonts w:asciiTheme="minorHAnsi" w:hAnsiTheme="minorHAnsi"/>
          <w:b/>
          <w:sz w:val="24"/>
          <w:szCs w:val="24"/>
        </w:rPr>
        <w:t>75 1240 4416 1111 0000 4956 5870</w:t>
      </w:r>
    </w:p>
    <w:p w:rsidR="00DE0F64" w:rsidRPr="00DE0F64" w:rsidRDefault="00DE0F64" w:rsidP="00DE0F64">
      <w:pPr>
        <w:spacing w:after="0" w:line="240" w:lineRule="auto"/>
        <w:jc w:val="both"/>
        <w:rPr>
          <w:rFonts w:asciiTheme="minorHAnsi" w:hAnsiTheme="minorHAnsi"/>
          <w:sz w:val="24"/>
          <w:szCs w:val="24"/>
        </w:rPr>
      </w:pPr>
      <w:r w:rsidRPr="00DE0F64">
        <w:rPr>
          <w:rFonts w:asciiTheme="minorHAnsi" w:hAnsiTheme="minorHAnsi"/>
          <w:sz w:val="24"/>
          <w:szCs w:val="24"/>
        </w:rPr>
        <w:t>W przypadku wniesienia wadium w pieniądzu Wykonawca może wyrazić zgodę na zaliczenie kwoty wadium na poczet zabezpieczenia.</w:t>
      </w:r>
    </w:p>
    <w:p w:rsidR="00DE0F64" w:rsidRPr="00DE0F64" w:rsidRDefault="00DE0F64" w:rsidP="00DE0F64">
      <w:pPr>
        <w:spacing w:after="0" w:line="240" w:lineRule="auto"/>
        <w:jc w:val="both"/>
        <w:rPr>
          <w:rFonts w:asciiTheme="minorHAnsi" w:hAnsiTheme="minorHAnsi"/>
          <w:bCs/>
          <w:sz w:val="24"/>
          <w:szCs w:val="24"/>
        </w:rPr>
      </w:pPr>
      <w:r w:rsidRPr="00DE0F64">
        <w:rPr>
          <w:rFonts w:asciiTheme="minorHAnsi" w:hAnsiTheme="minorHAnsi"/>
          <w:bCs/>
          <w:sz w:val="24"/>
          <w:szCs w:val="24"/>
        </w:rPr>
        <w:t xml:space="preserve">Zamawiający zwróci zabezpieczenie w terminie zgodnie z  wymogami Prawa zamówień  </w:t>
      </w:r>
    </w:p>
    <w:p w:rsidR="00DE0F64" w:rsidRPr="00DE0F64" w:rsidRDefault="00DE0F64" w:rsidP="00DE0F64">
      <w:pPr>
        <w:spacing w:after="0" w:line="240" w:lineRule="auto"/>
        <w:jc w:val="both"/>
        <w:rPr>
          <w:rFonts w:asciiTheme="minorHAnsi" w:hAnsiTheme="minorHAnsi"/>
          <w:bCs/>
          <w:sz w:val="24"/>
          <w:szCs w:val="24"/>
        </w:rPr>
      </w:pPr>
      <w:r w:rsidRPr="00DE0F64">
        <w:rPr>
          <w:rFonts w:asciiTheme="minorHAnsi" w:hAnsiTheme="minorHAnsi"/>
          <w:bCs/>
          <w:sz w:val="24"/>
          <w:szCs w:val="24"/>
        </w:rPr>
        <w:t>publicznych.</w:t>
      </w:r>
    </w:p>
    <w:p w:rsidR="00DE0F64" w:rsidRPr="00DE0F64" w:rsidRDefault="00DE0F64" w:rsidP="00DE0F64">
      <w:pPr>
        <w:autoSpaceDE w:val="0"/>
        <w:autoSpaceDN w:val="0"/>
        <w:adjustRightInd w:val="0"/>
        <w:spacing w:after="0" w:line="240" w:lineRule="auto"/>
        <w:jc w:val="both"/>
        <w:rPr>
          <w:rFonts w:asciiTheme="minorHAnsi" w:hAnsiTheme="minorHAnsi"/>
          <w:sz w:val="24"/>
          <w:szCs w:val="24"/>
        </w:rPr>
      </w:pPr>
      <w:r w:rsidRPr="00DE0F64">
        <w:rPr>
          <w:rFonts w:asciiTheme="minorHAnsi" w:hAnsiTheme="minorHAnsi"/>
          <w:sz w:val="24"/>
          <w:szCs w:val="24"/>
        </w:rPr>
        <w:t>W przypadku nienale</w:t>
      </w:r>
      <w:r w:rsidRPr="00DE0F64">
        <w:rPr>
          <w:rFonts w:asciiTheme="minorHAnsi" w:eastAsia="TimesNewRoman" w:hAnsiTheme="minorHAnsi"/>
          <w:sz w:val="24"/>
          <w:szCs w:val="24"/>
        </w:rPr>
        <w:t>ż</w:t>
      </w:r>
      <w:r w:rsidRPr="00DE0F64">
        <w:rPr>
          <w:rFonts w:asciiTheme="minorHAnsi" w:hAnsiTheme="minorHAnsi"/>
          <w:sz w:val="24"/>
          <w:szCs w:val="24"/>
        </w:rPr>
        <w:t>ytego wykonania zamówienia lub nie usuni</w:t>
      </w:r>
      <w:r w:rsidRPr="00DE0F64">
        <w:rPr>
          <w:rFonts w:asciiTheme="minorHAnsi" w:eastAsia="TimesNewRoman" w:hAnsiTheme="minorHAnsi"/>
          <w:sz w:val="24"/>
          <w:szCs w:val="24"/>
        </w:rPr>
        <w:t>ę</w:t>
      </w:r>
      <w:r w:rsidRPr="00DE0F64">
        <w:rPr>
          <w:rFonts w:asciiTheme="minorHAnsi" w:hAnsiTheme="minorHAnsi"/>
          <w:sz w:val="24"/>
          <w:szCs w:val="24"/>
        </w:rPr>
        <w:t>cia wad przedmiotu zamówienia, zabezpieczenie wraz z powstałymi odsetkami staje si</w:t>
      </w:r>
      <w:r w:rsidRPr="00DE0F64">
        <w:rPr>
          <w:rFonts w:asciiTheme="minorHAnsi" w:eastAsia="TimesNewRoman" w:hAnsiTheme="minorHAnsi"/>
          <w:sz w:val="24"/>
          <w:szCs w:val="24"/>
        </w:rPr>
        <w:t xml:space="preserve">ę </w:t>
      </w:r>
      <w:r w:rsidRPr="00DE0F64">
        <w:rPr>
          <w:rFonts w:asciiTheme="minorHAnsi" w:hAnsiTheme="minorHAnsi"/>
          <w:sz w:val="24"/>
          <w:szCs w:val="24"/>
        </w:rPr>
        <w:t>własno</w:t>
      </w:r>
      <w:r w:rsidRPr="00DE0F64">
        <w:rPr>
          <w:rFonts w:asciiTheme="minorHAnsi" w:eastAsia="TimesNewRoman" w:hAnsiTheme="minorHAnsi"/>
          <w:sz w:val="24"/>
          <w:szCs w:val="24"/>
        </w:rPr>
        <w:t>ś</w:t>
      </w:r>
      <w:r w:rsidRPr="00DE0F64">
        <w:rPr>
          <w:rFonts w:asciiTheme="minorHAnsi" w:hAnsiTheme="minorHAnsi"/>
          <w:sz w:val="24"/>
          <w:szCs w:val="24"/>
        </w:rPr>
        <w:t>ci</w:t>
      </w:r>
      <w:r w:rsidRPr="00DE0F64">
        <w:rPr>
          <w:rFonts w:asciiTheme="minorHAnsi" w:eastAsia="TimesNewRoman" w:hAnsiTheme="minorHAnsi"/>
          <w:sz w:val="24"/>
          <w:szCs w:val="24"/>
        </w:rPr>
        <w:t xml:space="preserve">ą </w:t>
      </w:r>
      <w:r w:rsidRPr="00DE0F64">
        <w:rPr>
          <w:rFonts w:asciiTheme="minorHAnsi" w:hAnsiTheme="minorHAnsi"/>
          <w:sz w:val="24"/>
          <w:szCs w:val="24"/>
        </w:rPr>
        <w:t>Zamawiaj</w:t>
      </w:r>
      <w:r w:rsidRPr="00DE0F64">
        <w:rPr>
          <w:rFonts w:asciiTheme="minorHAnsi" w:eastAsia="TimesNewRoman" w:hAnsiTheme="minorHAnsi"/>
          <w:sz w:val="24"/>
          <w:szCs w:val="24"/>
        </w:rPr>
        <w:t>ą</w:t>
      </w:r>
      <w:r w:rsidRPr="00DE0F64">
        <w:rPr>
          <w:rFonts w:asciiTheme="minorHAnsi" w:hAnsiTheme="minorHAnsi"/>
          <w:sz w:val="24"/>
          <w:szCs w:val="24"/>
        </w:rPr>
        <w:t>cego    i b</w:t>
      </w:r>
      <w:r w:rsidRPr="00DE0F64">
        <w:rPr>
          <w:rFonts w:asciiTheme="minorHAnsi" w:eastAsia="TimesNewRoman" w:hAnsiTheme="minorHAnsi"/>
          <w:sz w:val="24"/>
          <w:szCs w:val="24"/>
        </w:rPr>
        <w:t>ę</w:t>
      </w:r>
      <w:r w:rsidRPr="00DE0F64">
        <w:rPr>
          <w:rFonts w:asciiTheme="minorHAnsi" w:hAnsiTheme="minorHAnsi"/>
          <w:sz w:val="24"/>
          <w:szCs w:val="24"/>
        </w:rPr>
        <w:t>dzie wykorzystane do zgodnego z umow</w:t>
      </w:r>
      <w:r w:rsidRPr="00DE0F64">
        <w:rPr>
          <w:rFonts w:asciiTheme="minorHAnsi" w:eastAsia="TimesNewRoman" w:hAnsiTheme="minorHAnsi"/>
          <w:sz w:val="24"/>
          <w:szCs w:val="24"/>
        </w:rPr>
        <w:t xml:space="preserve">ą </w:t>
      </w:r>
      <w:r w:rsidRPr="00DE0F64">
        <w:rPr>
          <w:rFonts w:asciiTheme="minorHAnsi" w:hAnsiTheme="minorHAnsi"/>
          <w:sz w:val="24"/>
          <w:szCs w:val="24"/>
        </w:rPr>
        <w:t xml:space="preserve">wykonania </w:t>
      </w:r>
      <w:r w:rsidR="00F750CD" w:rsidRPr="00390AB2">
        <w:rPr>
          <w:rFonts w:asciiTheme="minorHAnsi" w:hAnsiTheme="minorHAnsi"/>
          <w:color w:val="000000" w:themeColor="text1"/>
          <w:sz w:val="24"/>
          <w:szCs w:val="24"/>
        </w:rPr>
        <w:t xml:space="preserve">dostaw </w:t>
      </w:r>
      <w:r w:rsidRPr="00DE0F64">
        <w:rPr>
          <w:rFonts w:asciiTheme="minorHAnsi" w:hAnsiTheme="minorHAnsi"/>
          <w:sz w:val="24"/>
          <w:szCs w:val="24"/>
        </w:rPr>
        <w:t>i do pokrycia roszcze</w:t>
      </w:r>
      <w:r w:rsidRPr="00DE0F64">
        <w:rPr>
          <w:rFonts w:asciiTheme="minorHAnsi" w:eastAsia="TimesNewRoman" w:hAnsiTheme="minorHAnsi"/>
          <w:sz w:val="24"/>
          <w:szCs w:val="24"/>
        </w:rPr>
        <w:t xml:space="preserve">ń </w:t>
      </w:r>
      <w:r w:rsidRPr="00DE0F64">
        <w:rPr>
          <w:rFonts w:asciiTheme="minorHAnsi" w:hAnsiTheme="minorHAnsi"/>
          <w:sz w:val="24"/>
          <w:szCs w:val="24"/>
        </w:rPr>
        <w:t>z tytułu r</w:t>
      </w:r>
      <w:r w:rsidRPr="00DE0F64">
        <w:rPr>
          <w:rFonts w:asciiTheme="minorHAnsi" w:eastAsia="TimesNewRoman" w:hAnsiTheme="minorHAnsi"/>
          <w:sz w:val="24"/>
          <w:szCs w:val="24"/>
        </w:rPr>
        <w:t>ę</w:t>
      </w:r>
      <w:r w:rsidRPr="00DE0F64">
        <w:rPr>
          <w:rFonts w:asciiTheme="minorHAnsi" w:hAnsiTheme="minorHAnsi"/>
          <w:sz w:val="24"/>
          <w:szCs w:val="24"/>
        </w:rPr>
        <w:t>kojmi za wady.</w:t>
      </w:r>
    </w:p>
    <w:p w:rsidR="00DE0F64" w:rsidRPr="00DE0F64" w:rsidRDefault="00DE0F64" w:rsidP="00DE0F64">
      <w:pPr>
        <w:autoSpaceDE w:val="0"/>
        <w:autoSpaceDN w:val="0"/>
        <w:adjustRightInd w:val="0"/>
        <w:spacing w:after="0" w:line="240" w:lineRule="auto"/>
        <w:jc w:val="both"/>
        <w:rPr>
          <w:rFonts w:asciiTheme="minorHAnsi" w:hAnsiTheme="minorHAnsi"/>
          <w:sz w:val="24"/>
          <w:szCs w:val="24"/>
        </w:rPr>
      </w:pPr>
      <w:r w:rsidRPr="00DE0F64">
        <w:rPr>
          <w:rFonts w:asciiTheme="minorHAnsi" w:hAnsiTheme="minorHAnsi"/>
          <w:sz w:val="24"/>
          <w:szCs w:val="24"/>
        </w:rPr>
        <w:t xml:space="preserve">W przypadku należytego wykonania umowy – 100% zabezpieczenia zostanie zwrócone w terminie do 30 dni od dnia wykonania zamówienia i uznania przez Zamawiającego za należycie wykonane.  </w:t>
      </w:r>
    </w:p>
    <w:p w:rsidR="00DE0F64" w:rsidRPr="00DE0F64" w:rsidRDefault="00DE0F64" w:rsidP="00DE0F64">
      <w:pPr>
        <w:autoSpaceDE w:val="0"/>
        <w:autoSpaceDN w:val="0"/>
        <w:adjustRightInd w:val="0"/>
        <w:spacing w:after="0" w:line="240" w:lineRule="auto"/>
        <w:jc w:val="both"/>
        <w:rPr>
          <w:rFonts w:asciiTheme="minorHAnsi" w:hAnsiTheme="minorHAnsi"/>
          <w:sz w:val="24"/>
          <w:szCs w:val="24"/>
        </w:rPr>
      </w:pPr>
      <w:r w:rsidRPr="00DE0F64">
        <w:rPr>
          <w:rFonts w:asciiTheme="minorHAnsi" w:hAnsiTheme="minorHAnsi"/>
          <w:sz w:val="24"/>
          <w:szCs w:val="24"/>
        </w:rPr>
        <w:t>W sytuacji, gdy wyst</w:t>
      </w:r>
      <w:r w:rsidRPr="00DE0F64">
        <w:rPr>
          <w:rFonts w:asciiTheme="minorHAnsi" w:eastAsia="TimesNewRoman" w:hAnsiTheme="minorHAnsi"/>
          <w:sz w:val="24"/>
          <w:szCs w:val="24"/>
        </w:rPr>
        <w:t>ą</w:t>
      </w:r>
      <w:r w:rsidRPr="00DE0F64">
        <w:rPr>
          <w:rFonts w:asciiTheme="minorHAnsi" w:hAnsiTheme="minorHAnsi"/>
          <w:sz w:val="24"/>
          <w:szCs w:val="24"/>
        </w:rPr>
        <w:t>pi konieczno</w:t>
      </w:r>
      <w:r w:rsidRPr="00DE0F64">
        <w:rPr>
          <w:rFonts w:asciiTheme="minorHAnsi" w:eastAsia="TimesNewRoman" w:hAnsiTheme="minorHAnsi"/>
          <w:sz w:val="24"/>
          <w:szCs w:val="24"/>
        </w:rPr>
        <w:t xml:space="preserve">ść </w:t>
      </w:r>
      <w:r w:rsidRPr="00DE0F64">
        <w:rPr>
          <w:rFonts w:asciiTheme="minorHAnsi" w:hAnsiTheme="minorHAnsi"/>
          <w:sz w:val="24"/>
          <w:szCs w:val="24"/>
        </w:rPr>
        <w:t>przedłu</w:t>
      </w:r>
      <w:r w:rsidRPr="00DE0F64">
        <w:rPr>
          <w:rFonts w:asciiTheme="minorHAnsi" w:eastAsia="TimesNewRoman" w:hAnsiTheme="minorHAnsi"/>
          <w:sz w:val="24"/>
          <w:szCs w:val="24"/>
        </w:rPr>
        <w:t>ż</w:t>
      </w:r>
      <w:r w:rsidRPr="00DE0F64">
        <w:rPr>
          <w:rFonts w:asciiTheme="minorHAnsi" w:hAnsiTheme="minorHAnsi"/>
          <w:sz w:val="24"/>
          <w:szCs w:val="24"/>
        </w:rPr>
        <w:t>enia terminu realizacji zamówienia w stosunku do terminu przedstawionego w ofercie przetargowej, Wykonawca przed podpisaniem aneksu lub najpó</w:t>
      </w:r>
      <w:r w:rsidRPr="00DE0F64">
        <w:rPr>
          <w:rFonts w:asciiTheme="minorHAnsi" w:eastAsia="TimesNewRoman" w:hAnsiTheme="minorHAnsi"/>
          <w:sz w:val="24"/>
          <w:szCs w:val="24"/>
        </w:rPr>
        <w:t>ź</w:t>
      </w:r>
      <w:r w:rsidRPr="00DE0F64">
        <w:rPr>
          <w:rFonts w:asciiTheme="minorHAnsi" w:hAnsiTheme="minorHAnsi"/>
          <w:sz w:val="24"/>
          <w:szCs w:val="24"/>
        </w:rPr>
        <w:t>niej w dniu jego podpisywania, zobowi</w:t>
      </w:r>
      <w:r w:rsidRPr="00DE0F64">
        <w:rPr>
          <w:rFonts w:asciiTheme="minorHAnsi" w:eastAsia="TimesNewRoman" w:hAnsiTheme="minorHAnsi"/>
          <w:sz w:val="24"/>
          <w:szCs w:val="24"/>
        </w:rPr>
        <w:t>ą</w:t>
      </w:r>
      <w:r w:rsidRPr="00DE0F64">
        <w:rPr>
          <w:rFonts w:asciiTheme="minorHAnsi" w:hAnsiTheme="minorHAnsi"/>
          <w:sz w:val="24"/>
          <w:szCs w:val="24"/>
        </w:rPr>
        <w:t>zany jest do przedłu</w:t>
      </w:r>
      <w:r w:rsidRPr="00DE0F64">
        <w:rPr>
          <w:rFonts w:asciiTheme="minorHAnsi" w:eastAsia="TimesNewRoman" w:hAnsiTheme="minorHAnsi"/>
          <w:sz w:val="24"/>
          <w:szCs w:val="24"/>
        </w:rPr>
        <w:t>ż</w:t>
      </w:r>
      <w:r w:rsidRPr="00DE0F64">
        <w:rPr>
          <w:rFonts w:asciiTheme="minorHAnsi" w:hAnsiTheme="minorHAnsi"/>
          <w:sz w:val="24"/>
          <w:szCs w:val="24"/>
        </w:rPr>
        <w:t>enia terminu wa</w:t>
      </w:r>
      <w:r w:rsidRPr="00DE0F64">
        <w:rPr>
          <w:rFonts w:asciiTheme="minorHAnsi" w:eastAsia="TimesNewRoman" w:hAnsiTheme="minorHAnsi"/>
          <w:sz w:val="24"/>
          <w:szCs w:val="24"/>
        </w:rPr>
        <w:t>ż</w:t>
      </w:r>
      <w:r w:rsidRPr="00DE0F64">
        <w:rPr>
          <w:rFonts w:asciiTheme="minorHAnsi" w:hAnsiTheme="minorHAnsi"/>
          <w:sz w:val="24"/>
          <w:szCs w:val="24"/>
        </w:rPr>
        <w:t>no</w:t>
      </w:r>
      <w:r w:rsidRPr="00DE0F64">
        <w:rPr>
          <w:rFonts w:asciiTheme="minorHAnsi" w:eastAsia="TimesNewRoman" w:hAnsiTheme="minorHAnsi"/>
          <w:sz w:val="24"/>
          <w:szCs w:val="24"/>
        </w:rPr>
        <w:t>ś</w:t>
      </w:r>
      <w:r w:rsidRPr="00DE0F64">
        <w:rPr>
          <w:rFonts w:asciiTheme="minorHAnsi" w:hAnsiTheme="minorHAnsi"/>
          <w:sz w:val="24"/>
          <w:szCs w:val="24"/>
        </w:rPr>
        <w:t>ci wniesionego zabezpieczenia nale</w:t>
      </w:r>
      <w:r w:rsidRPr="00DE0F64">
        <w:rPr>
          <w:rFonts w:asciiTheme="minorHAnsi" w:eastAsia="TimesNewRoman" w:hAnsiTheme="minorHAnsi"/>
          <w:sz w:val="24"/>
          <w:szCs w:val="24"/>
        </w:rPr>
        <w:t>ż</w:t>
      </w:r>
      <w:r w:rsidRPr="00DE0F64">
        <w:rPr>
          <w:rFonts w:asciiTheme="minorHAnsi" w:hAnsiTheme="minorHAnsi"/>
          <w:sz w:val="24"/>
          <w:szCs w:val="24"/>
        </w:rPr>
        <w:t>ytego wykonania umowy, albo je</w:t>
      </w:r>
      <w:r w:rsidRPr="00DE0F64">
        <w:rPr>
          <w:rFonts w:asciiTheme="minorHAnsi" w:eastAsia="TimesNewRoman" w:hAnsiTheme="minorHAnsi"/>
          <w:sz w:val="24"/>
          <w:szCs w:val="24"/>
        </w:rPr>
        <w:t>ś</w:t>
      </w:r>
      <w:r w:rsidRPr="00DE0F64">
        <w:rPr>
          <w:rFonts w:asciiTheme="minorHAnsi" w:hAnsiTheme="minorHAnsi"/>
          <w:sz w:val="24"/>
          <w:szCs w:val="24"/>
        </w:rPr>
        <w:t>li nie jest to mo</w:t>
      </w:r>
      <w:r w:rsidRPr="00DE0F64">
        <w:rPr>
          <w:rFonts w:asciiTheme="minorHAnsi" w:eastAsia="TimesNewRoman" w:hAnsiTheme="minorHAnsi"/>
          <w:sz w:val="24"/>
          <w:szCs w:val="24"/>
        </w:rPr>
        <w:t>ż</w:t>
      </w:r>
      <w:r w:rsidRPr="00DE0F64">
        <w:rPr>
          <w:rFonts w:asciiTheme="minorHAnsi" w:hAnsiTheme="minorHAnsi"/>
          <w:sz w:val="24"/>
          <w:szCs w:val="24"/>
        </w:rPr>
        <w:t>liwe, do wniesienia nowego zabezpieczenia na okres wynikaj</w:t>
      </w:r>
      <w:r w:rsidRPr="00DE0F64">
        <w:rPr>
          <w:rFonts w:asciiTheme="minorHAnsi" w:eastAsia="TimesNewRoman" w:hAnsiTheme="minorHAnsi"/>
          <w:sz w:val="24"/>
          <w:szCs w:val="24"/>
        </w:rPr>
        <w:t>ą</w:t>
      </w:r>
      <w:r w:rsidRPr="00DE0F64">
        <w:rPr>
          <w:rFonts w:asciiTheme="minorHAnsi" w:hAnsiTheme="minorHAnsi"/>
          <w:sz w:val="24"/>
          <w:szCs w:val="24"/>
        </w:rPr>
        <w:t>cy  z aneksu do umowy.</w:t>
      </w:r>
    </w:p>
    <w:p w:rsidR="00C159DD" w:rsidRPr="00DE0F64" w:rsidRDefault="00DE0F64" w:rsidP="00DE0F64">
      <w:pPr>
        <w:autoSpaceDE w:val="0"/>
        <w:autoSpaceDN w:val="0"/>
        <w:adjustRightInd w:val="0"/>
        <w:spacing w:after="0" w:line="240" w:lineRule="auto"/>
        <w:jc w:val="both"/>
        <w:rPr>
          <w:rFonts w:asciiTheme="minorHAnsi" w:hAnsiTheme="minorHAnsi"/>
          <w:b/>
          <w:sz w:val="24"/>
          <w:szCs w:val="24"/>
        </w:rPr>
      </w:pPr>
      <w:r w:rsidRPr="00DE0F64">
        <w:rPr>
          <w:rFonts w:asciiTheme="minorHAnsi" w:hAnsiTheme="minorHAnsi"/>
          <w:b/>
          <w:sz w:val="24"/>
          <w:szCs w:val="24"/>
        </w:rPr>
        <w:t>W trakcie realizacji umowy Wykonawca mo</w:t>
      </w:r>
      <w:r w:rsidRPr="00DE0F64">
        <w:rPr>
          <w:rFonts w:asciiTheme="minorHAnsi" w:eastAsia="TimesNewRoman" w:hAnsiTheme="minorHAnsi"/>
          <w:b/>
          <w:sz w:val="24"/>
          <w:szCs w:val="24"/>
        </w:rPr>
        <w:t>ż</w:t>
      </w:r>
      <w:r w:rsidRPr="00DE0F64">
        <w:rPr>
          <w:rFonts w:asciiTheme="minorHAnsi" w:hAnsiTheme="minorHAnsi"/>
          <w:b/>
          <w:sz w:val="24"/>
          <w:szCs w:val="24"/>
        </w:rPr>
        <w:t>e dokona</w:t>
      </w:r>
      <w:r w:rsidRPr="00DE0F64">
        <w:rPr>
          <w:rFonts w:asciiTheme="minorHAnsi" w:eastAsia="TimesNewRoman" w:hAnsiTheme="minorHAnsi"/>
          <w:b/>
          <w:sz w:val="24"/>
          <w:szCs w:val="24"/>
        </w:rPr>
        <w:t xml:space="preserve">ć </w:t>
      </w:r>
      <w:r w:rsidRPr="00DE0F64">
        <w:rPr>
          <w:rFonts w:asciiTheme="minorHAnsi" w:hAnsiTheme="minorHAnsi"/>
          <w:b/>
          <w:sz w:val="24"/>
          <w:szCs w:val="24"/>
        </w:rPr>
        <w:t>zmiany formy zabezpieczenia na jedn</w:t>
      </w:r>
      <w:r w:rsidRPr="00DE0F64">
        <w:rPr>
          <w:rFonts w:asciiTheme="minorHAnsi" w:eastAsia="TimesNewRoman" w:hAnsiTheme="minorHAnsi"/>
          <w:b/>
          <w:sz w:val="24"/>
          <w:szCs w:val="24"/>
        </w:rPr>
        <w:t xml:space="preserve">ą </w:t>
      </w:r>
      <w:r w:rsidRPr="00DE0F64">
        <w:rPr>
          <w:rFonts w:asciiTheme="minorHAnsi" w:hAnsiTheme="minorHAnsi"/>
          <w:b/>
          <w:sz w:val="24"/>
          <w:szCs w:val="24"/>
        </w:rPr>
        <w:t xml:space="preserve">lub kilka form, o których mowa w punkcie VI specyfikacji istotnych warunków zamówienia. </w:t>
      </w:r>
      <w:r w:rsidRPr="00DE0F64">
        <w:rPr>
          <w:rFonts w:asciiTheme="minorHAnsi" w:hAnsiTheme="minorHAnsi"/>
          <w:b/>
          <w:sz w:val="24"/>
          <w:szCs w:val="24"/>
        </w:rPr>
        <w:lastRenderedPageBreak/>
        <w:t>Zmiana formy zabezpieczenia musi  by</w:t>
      </w:r>
      <w:r w:rsidRPr="00DE0F64">
        <w:rPr>
          <w:rFonts w:asciiTheme="minorHAnsi" w:eastAsia="TimesNewRoman" w:hAnsiTheme="minorHAnsi"/>
          <w:b/>
          <w:sz w:val="24"/>
          <w:szCs w:val="24"/>
        </w:rPr>
        <w:t xml:space="preserve">ć </w:t>
      </w:r>
      <w:r w:rsidRPr="00DE0F64">
        <w:rPr>
          <w:rFonts w:asciiTheme="minorHAnsi" w:hAnsiTheme="minorHAnsi"/>
          <w:b/>
          <w:sz w:val="24"/>
          <w:szCs w:val="24"/>
        </w:rPr>
        <w:t>dokonana z zachowaniem ci</w:t>
      </w:r>
      <w:r w:rsidRPr="00DE0F64">
        <w:rPr>
          <w:rFonts w:asciiTheme="minorHAnsi" w:eastAsia="TimesNewRoman" w:hAnsiTheme="minorHAnsi"/>
          <w:b/>
          <w:sz w:val="24"/>
          <w:szCs w:val="24"/>
        </w:rPr>
        <w:t>ą</w:t>
      </w:r>
      <w:r w:rsidRPr="00DE0F64">
        <w:rPr>
          <w:rFonts w:asciiTheme="minorHAnsi" w:hAnsiTheme="minorHAnsi"/>
          <w:b/>
          <w:sz w:val="24"/>
          <w:szCs w:val="24"/>
        </w:rPr>
        <w:t>gło</w:t>
      </w:r>
      <w:r w:rsidRPr="00DE0F64">
        <w:rPr>
          <w:rFonts w:asciiTheme="minorHAnsi" w:eastAsia="TimesNewRoman" w:hAnsiTheme="minorHAnsi"/>
          <w:b/>
          <w:sz w:val="24"/>
          <w:szCs w:val="24"/>
        </w:rPr>
        <w:t>ś</w:t>
      </w:r>
      <w:r w:rsidRPr="00DE0F64">
        <w:rPr>
          <w:rFonts w:asciiTheme="minorHAnsi" w:hAnsiTheme="minorHAnsi"/>
          <w:b/>
          <w:sz w:val="24"/>
          <w:szCs w:val="24"/>
        </w:rPr>
        <w:t>ci zabezpieczenia i bez zmiany jego wysoko</w:t>
      </w:r>
      <w:r w:rsidRPr="00DE0F64">
        <w:rPr>
          <w:rFonts w:asciiTheme="minorHAnsi" w:eastAsia="TimesNewRoman" w:hAnsiTheme="minorHAnsi"/>
          <w:b/>
          <w:sz w:val="24"/>
          <w:szCs w:val="24"/>
        </w:rPr>
        <w:t>ś</w:t>
      </w:r>
      <w:r w:rsidRPr="00DE0F64">
        <w:rPr>
          <w:rFonts w:asciiTheme="minorHAnsi" w:hAnsiTheme="minorHAnsi"/>
          <w:b/>
          <w:sz w:val="24"/>
          <w:szCs w:val="24"/>
        </w:rPr>
        <w:t>ci/</w:t>
      </w:r>
    </w:p>
    <w:p w:rsidR="00643BB0" w:rsidRPr="00115446" w:rsidRDefault="006060A3" w:rsidP="00946213">
      <w:pPr>
        <w:numPr>
          <w:ilvl w:val="0"/>
          <w:numId w:val="2"/>
        </w:numPr>
        <w:tabs>
          <w:tab w:val="left" w:pos="426"/>
        </w:tabs>
        <w:spacing w:after="0"/>
        <w:ind w:left="425" w:right="34" w:hanging="567"/>
        <w:jc w:val="both"/>
        <w:rPr>
          <w:rFonts w:asciiTheme="minorHAnsi" w:hAnsiTheme="minorHAnsi" w:cs="Arial"/>
          <w:b/>
          <w:sz w:val="24"/>
          <w:szCs w:val="24"/>
        </w:rPr>
      </w:pPr>
      <w:r>
        <w:rPr>
          <w:rFonts w:asciiTheme="minorHAnsi" w:hAnsiTheme="minorHAnsi" w:cs="Arial"/>
          <w:b/>
          <w:sz w:val="24"/>
          <w:szCs w:val="24"/>
        </w:rPr>
        <w:t>OPIS SPOSOBU PRZYGOTOWYWANIA OFERT</w:t>
      </w:r>
    </w:p>
    <w:p w:rsidR="006661E2" w:rsidRPr="00115446" w:rsidRDefault="006060A3" w:rsidP="00946213">
      <w:pPr>
        <w:numPr>
          <w:ilvl w:val="0"/>
          <w:numId w:val="4"/>
        </w:numPr>
        <w:tabs>
          <w:tab w:val="left" w:pos="426"/>
        </w:tabs>
        <w:spacing w:after="0"/>
        <w:ind w:left="426" w:hanging="284"/>
        <w:jc w:val="both"/>
        <w:rPr>
          <w:rFonts w:asciiTheme="minorHAnsi" w:hAnsiTheme="minorHAnsi" w:cstheme="minorHAnsi"/>
          <w:sz w:val="24"/>
          <w:szCs w:val="24"/>
          <w:u w:val="single"/>
        </w:rPr>
      </w:pPr>
      <w:r>
        <w:rPr>
          <w:rFonts w:asciiTheme="minorHAnsi" w:hAnsiTheme="minorHAnsi" w:cstheme="minorHAnsi"/>
          <w:sz w:val="24"/>
          <w:szCs w:val="24"/>
          <w:u w:val="single"/>
        </w:rPr>
        <w:t>Oferta składa się z:</w:t>
      </w:r>
    </w:p>
    <w:p w:rsidR="005B14D6" w:rsidRPr="005B14D6" w:rsidRDefault="006060A3" w:rsidP="00946213">
      <w:pPr>
        <w:pStyle w:val="Akapitzlist"/>
        <w:numPr>
          <w:ilvl w:val="0"/>
          <w:numId w:val="5"/>
        </w:numPr>
        <w:tabs>
          <w:tab w:val="left" w:pos="851"/>
        </w:tabs>
        <w:suppressAutoHyphens/>
        <w:ind w:hanging="927"/>
        <w:jc w:val="both"/>
        <w:rPr>
          <w:rFonts w:asciiTheme="minorHAnsi" w:hAnsiTheme="minorHAnsi"/>
          <w:sz w:val="24"/>
          <w:szCs w:val="24"/>
        </w:rPr>
      </w:pPr>
      <w:r>
        <w:rPr>
          <w:rFonts w:asciiTheme="minorHAnsi" w:hAnsiTheme="minorHAnsi" w:cstheme="minorHAnsi"/>
          <w:sz w:val="24"/>
          <w:szCs w:val="24"/>
        </w:rPr>
        <w:t xml:space="preserve">Wypełniony „ </w:t>
      </w:r>
      <w:r>
        <w:rPr>
          <w:rFonts w:asciiTheme="minorHAnsi" w:hAnsiTheme="minorHAnsi"/>
          <w:sz w:val="24"/>
          <w:szCs w:val="24"/>
        </w:rPr>
        <w:t xml:space="preserve">Druk Oferta” – zgodny ze wzorem stanowiącym </w:t>
      </w:r>
      <w:r>
        <w:rPr>
          <w:rFonts w:asciiTheme="minorHAnsi" w:hAnsiTheme="minorHAnsi" w:cstheme="minorHAnsi"/>
          <w:sz w:val="24"/>
          <w:szCs w:val="24"/>
          <w:u w:val="single"/>
        </w:rPr>
        <w:t>w Dodatku nr 1 do SIWZ.</w:t>
      </w:r>
    </w:p>
    <w:p w:rsidR="005B14D6" w:rsidRPr="005B14D6" w:rsidRDefault="005B14D6" w:rsidP="00946213">
      <w:pPr>
        <w:pStyle w:val="Akapitzlist"/>
        <w:numPr>
          <w:ilvl w:val="0"/>
          <w:numId w:val="5"/>
        </w:numPr>
        <w:tabs>
          <w:tab w:val="left" w:pos="851"/>
        </w:tabs>
        <w:suppressAutoHyphens/>
        <w:ind w:hanging="927"/>
        <w:jc w:val="both"/>
        <w:rPr>
          <w:rFonts w:asciiTheme="minorHAnsi" w:hAnsiTheme="minorHAnsi"/>
          <w:sz w:val="24"/>
          <w:szCs w:val="24"/>
        </w:rPr>
      </w:pPr>
      <w:r>
        <w:rPr>
          <w:rFonts w:asciiTheme="minorHAnsi" w:hAnsiTheme="minorHAnsi"/>
          <w:sz w:val="24"/>
          <w:szCs w:val="24"/>
        </w:rPr>
        <w:t xml:space="preserve">Formularz asortymentowo-cenowy – zgodny ze wzorem stanowiącym dodatek nr 7 do </w:t>
      </w:r>
      <w:r>
        <w:rPr>
          <w:rFonts w:asciiTheme="minorHAnsi" w:hAnsiTheme="minorHAnsi"/>
          <w:sz w:val="24"/>
          <w:szCs w:val="24"/>
        </w:rPr>
        <w:br/>
        <w:t xml:space="preserve">SIWZ. </w:t>
      </w:r>
    </w:p>
    <w:p w:rsidR="000A2677" w:rsidRPr="00115446" w:rsidRDefault="006060A3" w:rsidP="00946213">
      <w:pPr>
        <w:numPr>
          <w:ilvl w:val="0"/>
          <w:numId w:val="5"/>
        </w:numPr>
        <w:tabs>
          <w:tab w:val="left" w:pos="851"/>
        </w:tabs>
        <w:spacing w:after="0"/>
        <w:ind w:left="850" w:hanging="425"/>
        <w:jc w:val="both"/>
        <w:rPr>
          <w:rFonts w:asciiTheme="minorHAnsi" w:hAnsiTheme="minorHAnsi" w:cstheme="minorHAnsi"/>
          <w:sz w:val="24"/>
          <w:szCs w:val="24"/>
        </w:rPr>
      </w:pPr>
      <w:r>
        <w:rPr>
          <w:rFonts w:asciiTheme="minorHAnsi" w:hAnsiTheme="minorHAnsi" w:cstheme="minorHAnsi"/>
          <w:sz w:val="24"/>
          <w:szCs w:val="24"/>
        </w:rPr>
        <w:t xml:space="preserve">W przypadku wspólnego ubiegania się o udzielenie zamówienia wykonawców występujących wspólnie </w:t>
      </w:r>
      <w:r>
        <w:rPr>
          <w:rFonts w:asciiTheme="minorHAnsi" w:hAnsiTheme="minorHAnsi" w:cstheme="minorHAnsi"/>
          <w:sz w:val="24"/>
          <w:szCs w:val="24"/>
          <w:u w:val="single"/>
        </w:rPr>
        <w:t>(dotyczy również spółki cywilnej)</w:t>
      </w:r>
      <w:r>
        <w:rPr>
          <w:rFonts w:asciiTheme="minorHAnsi" w:hAnsiTheme="minorHAnsi" w:cstheme="minorHAnsi"/>
          <w:sz w:val="24"/>
          <w:szCs w:val="24"/>
        </w:rPr>
        <w:t xml:space="preserve"> – </w:t>
      </w:r>
      <w:r>
        <w:rPr>
          <w:rFonts w:asciiTheme="minorHAnsi" w:hAnsiTheme="minorHAnsi" w:cstheme="minorHAnsi"/>
          <w:sz w:val="24"/>
          <w:szCs w:val="24"/>
          <w:u w:val="single"/>
        </w:rPr>
        <w:t>pełnomocnictwa</w:t>
      </w:r>
      <w:r>
        <w:rPr>
          <w:rFonts w:asciiTheme="minorHAnsi" w:hAnsiTheme="minorHAnsi" w:cstheme="minorHAnsi"/>
          <w:sz w:val="24"/>
          <w:szCs w:val="24"/>
        </w:rPr>
        <w:t xml:space="preserve"> do reprezentowania w  postępowaniu o udzielenie zamówienia publicznego albo reprezentowania w postępowaniu i zawarcia umowy w sprawie zamówienia publicznego.</w:t>
      </w:r>
    </w:p>
    <w:p w:rsidR="006661E2" w:rsidRPr="00115446" w:rsidRDefault="006060A3" w:rsidP="00450D79">
      <w:pPr>
        <w:numPr>
          <w:ilvl w:val="0"/>
          <w:numId w:val="5"/>
        </w:numPr>
        <w:tabs>
          <w:tab w:val="left" w:pos="851"/>
        </w:tabs>
        <w:spacing w:before="60" w:after="0"/>
        <w:ind w:left="850" w:hanging="425"/>
        <w:jc w:val="both"/>
        <w:rPr>
          <w:rFonts w:asciiTheme="minorHAnsi" w:hAnsiTheme="minorHAnsi" w:cstheme="minorHAnsi"/>
          <w:sz w:val="24"/>
          <w:szCs w:val="24"/>
        </w:rPr>
      </w:pPr>
      <w:r>
        <w:rPr>
          <w:rFonts w:asciiTheme="minorHAnsi" w:hAnsiTheme="minorHAnsi" w:cstheme="minorHAnsi"/>
          <w:sz w:val="24"/>
          <w:szCs w:val="24"/>
          <w:u w:val="single"/>
        </w:rPr>
        <w:t>Pełnomocnictwa</w:t>
      </w:r>
      <w:r>
        <w:rPr>
          <w:rFonts w:asciiTheme="minorHAnsi" w:hAnsiTheme="minorHAnsi" w:cstheme="minorHAnsi"/>
          <w:sz w:val="24"/>
          <w:szCs w:val="24"/>
        </w:rPr>
        <w:t xml:space="preserve"> określającego jego zakres – w przypadku gdy wykonawcę reprezentuje pełnomocnik.</w:t>
      </w:r>
    </w:p>
    <w:p w:rsidR="009D546C" w:rsidRPr="00390AB2" w:rsidRDefault="006060A3" w:rsidP="00450D79">
      <w:pPr>
        <w:numPr>
          <w:ilvl w:val="0"/>
          <w:numId w:val="5"/>
        </w:numPr>
        <w:tabs>
          <w:tab w:val="left" w:pos="851"/>
        </w:tabs>
        <w:spacing w:before="60" w:after="0"/>
        <w:ind w:left="850" w:hanging="425"/>
        <w:jc w:val="both"/>
        <w:rPr>
          <w:rFonts w:asciiTheme="minorHAnsi" w:hAnsiTheme="minorHAnsi" w:cstheme="minorHAnsi"/>
          <w:sz w:val="24"/>
          <w:szCs w:val="24"/>
        </w:rPr>
      </w:pPr>
      <w:r w:rsidRPr="00390AB2">
        <w:rPr>
          <w:rFonts w:asciiTheme="minorHAnsi" w:hAnsiTheme="minorHAnsi"/>
          <w:sz w:val="24"/>
          <w:szCs w:val="24"/>
          <w:u w:val="single"/>
        </w:rPr>
        <w:t>Zobowiązanie podmiotu trzeciego</w:t>
      </w:r>
      <w:r w:rsidRPr="00390AB2">
        <w:rPr>
          <w:rFonts w:asciiTheme="minorHAnsi" w:hAnsiTheme="minorHAnsi"/>
          <w:sz w:val="24"/>
          <w:szCs w:val="24"/>
        </w:rPr>
        <w:t>, o którym mowa w rozdziale V ust. 4 pkt 4.1.1 SIWZ – jeżeli wykonawca polega na zasobach lub sytuacji podmiotu trzeciego.</w:t>
      </w:r>
    </w:p>
    <w:p w:rsidR="00211B4B"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4"/>
          <w:szCs w:val="24"/>
        </w:rPr>
      </w:pPr>
      <w:r>
        <w:rPr>
          <w:rFonts w:asciiTheme="minorHAnsi" w:hAnsiTheme="minorHAnsi"/>
          <w:sz w:val="24"/>
          <w:szCs w:val="24"/>
        </w:rPr>
        <w:t>Oryginał gwarancji/poręczenia jeżeli wykonawca wnosi wadium w innej formie niż pieniężna.</w:t>
      </w:r>
    </w:p>
    <w:p w:rsidR="005050A2" w:rsidRPr="005050A2" w:rsidRDefault="005050A2" w:rsidP="005050A2">
      <w:pPr>
        <w:numPr>
          <w:ilvl w:val="0"/>
          <w:numId w:val="5"/>
        </w:numPr>
        <w:tabs>
          <w:tab w:val="left" w:pos="851"/>
        </w:tabs>
        <w:suppressAutoHyphens/>
        <w:spacing w:after="0" w:line="240" w:lineRule="auto"/>
        <w:ind w:left="851" w:hanging="425"/>
        <w:jc w:val="both"/>
        <w:rPr>
          <w:rFonts w:asciiTheme="minorHAnsi" w:hAnsiTheme="minorHAnsi"/>
          <w:sz w:val="24"/>
          <w:szCs w:val="24"/>
        </w:rPr>
      </w:pPr>
      <w:r>
        <w:rPr>
          <w:rFonts w:asciiTheme="minorHAnsi" w:hAnsiTheme="minorHAnsi"/>
          <w:sz w:val="24"/>
          <w:szCs w:val="24"/>
        </w:rPr>
        <w:t>Wypełniony Jednolity Europejski Dokument Zamówienia (JEDZ) – złożony w sposób opisany w rozdziale VI SIWZ.</w:t>
      </w:r>
    </w:p>
    <w:p w:rsidR="006661E2" w:rsidRPr="00115446" w:rsidRDefault="006060A3" w:rsidP="00412495">
      <w:pPr>
        <w:numPr>
          <w:ilvl w:val="0"/>
          <w:numId w:val="4"/>
        </w:numPr>
        <w:tabs>
          <w:tab w:val="left" w:pos="426"/>
        </w:tabs>
        <w:spacing w:before="120" w:after="0"/>
        <w:ind w:left="426" w:hanging="284"/>
        <w:jc w:val="both"/>
        <w:rPr>
          <w:rFonts w:asciiTheme="minorHAnsi" w:hAnsiTheme="minorHAnsi" w:cstheme="minorHAnsi"/>
          <w:sz w:val="24"/>
          <w:szCs w:val="24"/>
          <w:u w:val="single"/>
        </w:rPr>
      </w:pPr>
      <w:r>
        <w:rPr>
          <w:rFonts w:asciiTheme="minorHAnsi" w:hAnsiTheme="minorHAnsi" w:cstheme="minorHAnsi"/>
          <w:sz w:val="24"/>
          <w:szCs w:val="24"/>
          <w:u w:val="single"/>
        </w:rPr>
        <w:t>Wymagania formalne:</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Pr>
          <w:rFonts w:asciiTheme="minorHAnsi" w:hAnsiTheme="minorHAnsi"/>
          <w:sz w:val="24"/>
          <w:szCs w:val="24"/>
        </w:rPr>
        <w:t>Wykonawca składa ofertę wraz z załącznikami za pośrednictwem platformy zakupowej pod adresem: https://</w:t>
      </w:r>
      <w:hyperlink r:id="rId20" w:tooltip="blocked::http://platformazakupowa.pl/pn/onkol_kielce" w:history="1">
        <w:r>
          <w:rPr>
            <w:rStyle w:val="Hipercze"/>
            <w:rFonts w:asciiTheme="minorHAnsi" w:hAnsiTheme="minorHAnsi"/>
            <w:sz w:val="24"/>
            <w:szCs w:val="24"/>
          </w:rPr>
          <w:t>platformazakupowa.pl/pn/onkol_kielce</w:t>
        </w:r>
      </w:hyperlink>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Oferta powinna być sporządzona w języku polskim, z zachowaniem postaci elektronicznej w formacie danych doc, .docx. pdf. i podpisana kwalifikowanym podpisem elektronicznym. Sposób złożenia oferty został w Instrukcji składania oferty umieszczonej pod adresem </w:t>
      </w:r>
      <w:hyperlink r:id="rId21" w:history="1">
        <w:r>
          <w:rPr>
            <w:rStyle w:val="Hipercze"/>
            <w:rFonts w:asciiTheme="minorHAnsi" w:hAnsiTheme="minorHAnsi"/>
            <w:b/>
            <w:sz w:val="24"/>
            <w:szCs w:val="24"/>
          </w:rPr>
          <w:t>https://platformazakupowa.pl/pn/onkol_kielce</w:t>
        </w:r>
      </w:hyperlink>
      <w:r w:rsidR="00532F37" w:rsidRPr="00115446">
        <w:rPr>
          <w:rFonts w:asciiTheme="minorHAnsi" w:hAnsiTheme="minorHAnsi"/>
          <w:sz w:val="24"/>
          <w:szCs w:val="24"/>
        </w:rPr>
        <w:t xml:space="preserve"> </w:t>
      </w:r>
    </w:p>
    <w:p w:rsidR="00532F37" w:rsidRPr="00115446" w:rsidRDefault="00956404" w:rsidP="00225ABE">
      <w:pPr>
        <w:pStyle w:val="Akapitzlist"/>
        <w:tabs>
          <w:tab w:val="left" w:pos="1080"/>
        </w:tabs>
        <w:suppressAutoHyphens/>
        <w:ind w:left="709" w:hanging="425"/>
        <w:jc w:val="both"/>
        <w:rPr>
          <w:rFonts w:asciiTheme="minorHAnsi" w:hAnsiTheme="minorHAnsi"/>
          <w:sz w:val="24"/>
          <w:szCs w:val="24"/>
        </w:rPr>
      </w:pPr>
      <w:r>
        <w:rPr>
          <w:rFonts w:asciiTheme="minorHAnsi" w:hAnsiTheme="minorHAnsi"/>
          <w:b/>
          <w:sz w:val="24"/>
          <w:szCs w:val="24"/>
        </w:rPr>
        <w:tab/>
      </w:r>
      <w:r w:rsidR="006060A3" w:rsidRPr="006060A3">
        <w:rPr>
          <w:rFonts w:asciiTheme="minorHAnsi" w:hAnsiTheme="minorHAnsi"/>
          <w:b/>
          <w:sz w:val="24"/>
          <w:szCs w:val="24"/>
        </w:rPr>
        <w:t xml:space="preserve">Ofertę należy złożyć w oryginale. </w:t>
      </w:r>
      <w:r>
        <w:rPr>
          <w:rFonts w:asciiTheme="minorHAnsi" w:hAnsiTheme="minorHAnsi"/>
          <w:b/>
          <w:sz w:val="24"/>
          <w:szCs w:val="24"/>
        </w:rPr>
        <w:t xml:space="preserve">  </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Korzystanie z platformy zakupowej przez Wykonawcę jest bezpłatne.</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Wykonawca ma prawo złożyć tylko jedną ofertę.</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Wykonawca może przed upływem terminu do składania ofert zmienić lub wycofać ofertę za pośrednictwem Formularza do złożenia, zmiany, wycofania oferty.</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Wykonawca po upływie terminu do składania ofert nie może skutecznie dokonać zmiany ani wycofać złożonej oferty.</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Treść złożonej oferty musi odpowiadać treści SIWZ.</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Oferta winna być złożona przez osoby umocowane do składania oświadczeń woli i zaciągania zobowiązań w imieniu Wykonawcy.</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lastRenderedPageBreak/>
        <w:t xml:space="preserve"> W przypadku złożenia oferty i składających się na nią dokumentów i oświadczeń przez osob(ę)y niewymienion(ą)e w dokumencie rejestracyjnym (ewidencyjnym) Wykonawcy, należy do oferty dołączyć stosowne pełnomocnictwo opatrzone kwalifikowanym podpisem elektronicznym.</w:t>
      </w:r>
    </w:p>
    <w:p w:rsidR="00532F37" w:rsidRPr="00115446" w:rsidRDefault="006060A3" w:rsidP="00225ABE">
      <w:pPr>
        <w:pStyle w:val="Akapitzlist"/>
        <w:numPr>
          <w:ilvl w:val="1"/>
          <w:numId w:val="4"/>
        </w:numPr>
        <w:tabs>
          <w:tab w:val="left" w:pos="1080"/>
        </w:tabs>
        <w:suppressAutoHyphens/>
        <w:ind w:left="709" w:hanging="425"/>
        <w:jc w:val="both"/>
        <w:rPr>
          <w:rFonts w:asciiTheme="minorHAnsi" w:hAnsiTheme="minorHAnsi"/>
          <w:sz w:val="24"/>
          <w:szCs w:val="24"/>
        </w:rPr>
      </w:pPr>
      <w:r w:rsidRPr="006060A3">
        <w:rPr>
          <w:rFonts w:asciiTheme="minorHAnsi" w:hAnsiTheme="minorHAnsi"/>
          <w:sz w:val="24"/>
          <w:szCs w:val="24"/>
        </w:rPr>
        <w:t xml:space="preserve"> Wykonawcy ponoszą wszelkie koszty związane z przygotowaniem postępowania i złożeniem oferty, w tym koszty poniesione z tytułu nabycia kwalifikowanego podpisu elektronicznego.</w:t>
      </w:r>
    </w:p>
    <w:p w:rsidR="00532F37" w:rsidRPr="00115446" w:rsidRDefault="00532F37" w:rsidP="00225ABE">
      <w:pPr>
        <w:tabs>
          <w:tab w:val="left" w:pos="1080"/>
        </w:tabs>
        <w:suppressAutoHyphens/>
        <w:spacing w:after="0" w:line="240" w:lineRule="auto"/>
        <w:ind w:left="709" w:hanging="425"/>
        <w:jc w:val="both"/>
        <w:rPr>
          <w:rFonts w:asciiTheme="minorHAnsi" w:hAnsiTheme="minorHAnsi"/>
          <w:sz w:val="24"/>
          <w:szCs w:val="24"/>
        </w:rPr>
      </w:pPr>
    </w:p>
    <w:p w:rsidR="00532F37" w:rsidRPr="00115446" w:rsidRDefault="006060A3" w:rsidP="00532F37">
      <w:pPr>
        <w:tabs>
          <w:tab w:val="left" w:pos="1080"/>
        </w:tabs>
        <w:suppressAutoHyphens/>
        <w:jc w:val="both"/>
        <w:rPr>
          <w:rFonts w:asciiTheme="minorHAnsi" w:hAnsiTheme="minorHAnsi"/>
          <w:b/>
          <w:sz w:val="24"/>
          <w:szCs w:val="24"/>
        </w:rPr>
      </w:pPr>
      <w:r w:rsidRPr="006060A3">
        <w:rPr>
          <w:rFonts w:asciiTheme="minorHAnsi" w:hAnsiTheme="minorHAnsi"/>
          <w:b/>
          <w:sz w:val="24"/>
          <w:szCs w:val="24"/>
        </w:rPr>
        <w:t xml:space="preserve">Uwaga: Celem prawidłowego złożenia oferty Zamawiający zamieścił na stronie platformy zakupowej pod adresem: </w:t>
      </w:r>
      <w:hyperlink r:id="rId22" w:history="1">
        <w:r>
          <w:rPr>
            <w:rStyle w:val="Hipercze"/>
            <w:rFonts w:asciiTheme="minorHAnsi" w:hAnsiTheme="minorHAnsi"/>
            <w:b/>
            <w:sz w:val="24"/>
            <w:szCs w:val="24"/>
          </w:rPr>
          <w:t>https://platformazakupowa.pl/pn/onkol_kielce</w:t>
        </w:r>
      </w:hyperlink>
      <w:r w:rsidR="00532F37" w:rsidRPr="00115446">
        <w:rPr>
          <w:rFonts w:asciiTheme="minorHAnsi" w:hAnsiTheme="minorHAnsi"/>
          <w:b/>
          <w:sz w:val="24"/>
          <w:szCs w:val="24"/>
        </w:rPr>
        <w:t xml:space="preserve"> - Instrukcje składania oferty dla Wykonawcy.</w:t>
      </w:r>
    </w:p>
    <w:p w:rsidR="00643BB0" w:rsidRPr="00115446" w:rsidRDefault="006060A3" w:rsidP="00412495">
      <w:pPr>
        <w:numPr>
          <w:ilvl w:val="0"/>
          <w:numId w:val="2"/>
        </w:numPr>
        <w:tabs>
          <w:tab w:val="left" w:pos="426"/>
        </w:tabs>
        <w:spacing w:before="240" w:after="120"/>
        <w:ind w:left="425" w:right="34" w:hanging="567"/>
        <w:jc w:val="both"/>
        <w:rPr>
          <w:rFonts w:asciiTheme="minorHAnsi" w:hAnsiTheme="minorHAnsi" w:cs="Arial"/>
          <w:b/>
          <w:sz w:val="24"/>
          <w:szCs w:val="24"/>
        </w:rPr>
      </w:pPr>
      <w:r>
        <w:rPr>
          <w:rFonts w:asciiTheme="minorHAnsi" w:hAnsiTheme="minorHAnsi" w:cs="Arial"/>
          <w:b/>
          <w:sz w:val="24"/>
          <w:szCs w:val="24"/>
        </w:rPr>
        <w:t xml:space="preserve">TERMIN SKŁADANIA I OTWARCIA OFERT </w:t>
      </w:r>
    </w:p>
    <w:p w:rsidR="006661E2" w:rsidRPr="00115446"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4"/>
          <w:szCs w:val="24"/>
        </w:rPr>
      </w:pPr>
      <w:r>
        <w:rPr>
          <w:rFonts w:asciiTheme="minorHAnsi" w:hAnsiTheme="minorHAnsi" w:cstheme="minorHAnsi"/>
          <w:sz w:val="24"/>
          <w:szCs w:val="24"/>
        </w:rPr>
        <w:t xml:space="preserve">Termin składania ofert upływa </w:t>
      </w:r>
      <w:r>
        <w:rPr>
          <w:rFonts w:asciiTheme="minorHAnsi" w:hAnsiTheme="minorHAnsi" w:cstheme="minorHAnsi"/>
          <w:bCs/>
          <w:sz w:val="24"/>
          <w:szCs w:val="24"/>
          <w:u w:val="single"/>
        </w:rPr>
        <w:t xml:space="preserve">w dniu </w:t>
      </w:r>
      <w:r w:rsidR="00536123">
        <w:rPr>
          <w:rFonts w:asciiTheme="minorHAnsi" w:hAnsiTheme="minorHAnsi" w:cstheme="minorHAnsi"/>
          <w:bCs/>
          <w:sz w:val="24"/>
          <w:szCs w:val="24"/>
          <w:u w:val="single"/>
        </w:rPr>
        <w:t>11</w:t>
      </w:r>
      <w:r w:rsidR="00AE064C">
        <w:rPr>
          <w:rFonts w:asciiTheme="minorHAnsi" w:hAnsiTheme="minorHAnsi" w:cstheme="minorHAnsi"/>
          <w:bCs/>
          <w:sz w:val="24"/>
          <w:szCs w:val="24"/>
          <w:u w:val="single"/>
        </w:rPr>
        <w:t>.</w:t>
      </w:r>
      <w:r w:rsidR="00536123">
        <w:rPr>
          <w:rFonts w:asciiTheme="minorHAnsi" w:hAnsiTheme="minorHAnsi" w:cstheme="minorHAnsi"/>
          <w:bCs/>
          <w:sz w:val="24"/>
          <w:szCs w:val="24"/>
          <w:u w:val="single"/>
        </w:rPr>
        <w:t>06</w:t>
      </w:r>
      <w:r w:rsidR="00AE064C">
        <w:rPr>
          <w:rFonts w:asciiTheme="minorHAnsi" w:hAnsiTheme="minorHAnsi" w:cstheme="minorHAnsi"/>
          <w:bCs/>
          <w:sz w:val="24"/>
          <w:szCs w:val="24"/>
          <w:u w:val="single"/>
        </w:rPr>
        <w:t>.</w:t>
      </w:r>
      <w:r>
        <w:rPr>
          <w:rFonts w:asciiTheme="minorHAnsi" w:hAnsiTheme="minorHAnsi" w:cstheme="minorHAnsi"/>
          <w:bCs/>
          <w:sz w:val="24"/>
          <w:szCs w:val="24"/>
          <w:u w:val="single"/>
        </w:rPr>
        <w:t>20</w:t>
      </w:r>
      <w:r w:rsidR="00536123">
        <w:rPr>
          <w:rFonts w:asciiTheme="minorHAnsi" w:hAnsiTheme="minorHAnsi" w:cstheme="minorHAnsi"/>
          <w:bCs/>
          <w:sz w:val="24"/>
          <w:szCs w:val="24"/>
          <w:u w:val="single"/>
        </w:rPr>
        <w:t>20</w:t>
      </w:r>
      <w:r>
        <w:rPr>
          <w:rFonts w:asciiTheme="minorHAnsi" w:hAnsiTheme="minorHAnsi" w:cstheme="minorHAnsi"/>
          <w:bCs/>
          <w:sz w:val="24"/>
          <w:szCs w:val="24"/>
          <w:u w:val="single"/>
        </w:rPr>
        <w:t xml:space="preserve"> roku, o godz. </w:t>
      </w:r>
      <w:r w:rsidR="00AE064C">
        <w:rPr>
          <w:rFonts w:asciiTheme="minorHAnsi" w:hAnsiTheme="minorHAnsi" w:cstheme="minorHAnsi"/>
          <w:bCs/>
          <w:sz w:val="24"/>
          <w:szCs w:val="24"/>
          <w:u w:val="single"/>
        </w:rPr>
        <w:t>10</w:t>
      </w:r>
      <w:r>
        <w:rPr>
          <w:rFonts w:asciiTheme="minorHAnsi" w:hAnsiTheme="minorHAnsi" w:cstheme="minorHAnsi"/>
          <w:bCs/>
          <w:sz w:val="24"/>
          <w:szCs w:val="24"/>
          <w:u w:val="single"/>
          <w:vertAlign w:val="superscript"/>
        </w:rPr>
        <w:t>00</w:t>
      </w:r>
      <w:r w:rsidRPr="006060A3">
        <w:rPr>
          <w:rFonts w:asciiTheme="minorHAnsi" w:eastAsiaTheme="minorHAnsi" w:hAnsiTheme="minorHAnsi" w:cs="Calibri"/>
        </w:rPr>
        <w:t xml:space="preserve"> </w:t>
      </w:r>
    </w:p>
    <w:p w:rsidR="006661E2" w:rsidRPr="00115446"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4"/>
          <w:szCs w:val="24"/>
        </w:rPr>
      </w:pPr>
      <w:r>
        <w:rPr>
          <w:rFonts w:asciiTheme="minorHAnsi" w:hAnsiTheme="minorHAnsi" w:cstheme="minorHAnsi"/>
          <w:sz w:val="24"/>
          <w:szCs w:val="24"/>
        </w:rPr>
        <w:t xml:space="preserve">Otwarcie ofert nastąpi </w:t>
      </w:r>
      <w:r>
        <w:rPr>
          <w:rFonts w:asciiTheme="minorHAnsi" w:hAnsiTheme="minorHAnsi" w:cstheme="minorHAnsi"/>
          <w:bCs/>
          <w:sz w:val="24"/>
          <w:szCs w:val="24"/>
          <w:u w:val="single"/>
        </w:rPr>
        <w:t xml:space="preserve">w dniu </w:t>
      </w:r>
      <w:r w:rsidR="00536123">
        <w:rPr>
          <w:rFonts w:asciiTheme="minorHAnsi" w:hAnsiTheme="minorHAnsi" w:cstheme="minorHAnsi"/>
          <w:bCs/>
          <w:sz w:val="24"/>
          <w:szCs w:val="24"/>
          <w:u w:val="single"/>
        </w:rPr>
        <w:t>11</w:t>
      </w:r>
      <w:r w:rsidR="00AE064C">
        <w:rPr>
          <w:rFonts w:asciiTheme="minorHAnsi" w:hAnsiTheme="minorHAnsi" w:cstheme="minorHAnsi"/>
          <w:bCs/>
          <w:sz w:val="24"/>
          <w:szCs w:val="24"/>
          <w:u w:val="single"/>
        </w:rPr>
        <w:t>.</w:t>
      </w:r>
      <w:r w:rsidR="00536123">
        <w:rPr>
          <w:rFonts w:asciiTheme="minorHAnsi" w:hAnsiTheme="minorHAnsi" w:cstheme="minorHAnsi"/>
          <w:bCs/>
          <w:sz w:val="24"/>
          <w:szCs w:val="24"/>
          <w:u w:val="single"/>
        </w:rPr>
        <w:t>06</w:t>
      </w:r>
      <w:r w:rsidR="00AE064C">
        <w:rPr>
          <w:rFonts w:asciiTheme="minorHAnsi" w:hAnsiTheme="minorHAnsi" w:cstheme="minorHAnsi"/>
          <w:bCs/>
          <w:sz w:val="24"/>
          <w:szCs w:val="24"/>
          <w:u w:val="single"/>
        </w:rPr>
        <w:t>.</w:t>
      </w:r>
      <w:r>
        <w:rPr>
          <w:rFonts w:asciiTheme="minorHAnsi" w:hAnsiTheme="minorHAnsi" w:cstheme="minorHAnsi"/>
          <w:bCs/>
          <w:sz w:val="24"/>
          <w:szCs w:val="24"/>
          <w:u w:val="single"/>
        </w:rPr>
        <w:t>20</w:t>
      </w:r>
      <w:r w:rsidR="00536123">
        <w:rPr>
          <w:rFonts w:asciiTheme="minorHAnsi" w:hAnsiTheme="minorHAnsi" w:cstheme="minorHAnsi"/>
          <w:bCs/>
          <w:sz w:val="24"/>
          <w:szCs w:val="24"/>
          <w:u w:val="single"/>
        </w:rPr>
        <w:t>20</w:t>
      </w:r>
      <w:r>
        <w:rPr>
          <w:rFonts w:asciiTheme="minorHAnsi" w:hAnsiTheme="minorHAnsi" w:cstheme="minorHAnsi"/>
          <w:bCs/>
          <w:sz w:val="24"/>
          <w:szCs w:val="24"/>
          <w:u w:val="single"/>
        </w:rPr>
        <w:t xml:space="preserve"> roku o godz. </w:t>
      </w:r>
      <w:r w:rsidR="00AE064C">
        <w:rPr>
          <w:rFonts w:asciiTheme="minorHAnsi" w:hAnsiTheme="minorHAnsi" w:cstheme="minorHAnsi"/>
          <w:bCs/>
          <w:sz w:val="24"/>
          <w:szCs w:val="24"/>
          <w:u w:val="single"/>
        </w:rPr>
        <w:t>10</w:t>
      </w:r>
      <w:r w:rsidR="00AE064C">
        <w:rPr>
          <w:rFonts w:asciiTheme="minorHAnsi" w:hAnsiTheme="minorHAnsi" w:cstheme="minorHAnsi"/>
          <w:bCs/>
          <w:sz w:val="24"/>
          <w:szCs w:val="24"/>
          <w:u w:val="single"/>
          <w:vertAlign w:val="superscript"/>
        </w:rPr>
        <w:t>30</w:t>
      </w:r>
      <w:r>
        <w:rPr>
          <w:rFonts w:asciiTheme="minorHAnsi" w:hAnsiTheme="minorHAnsi" w:cstheme="minorHAnsi"/>
          <w:b/>
          <w:bCs/>
          <w:sz w:val="24"/>
          <w:szCs w:val="24"/>
          <w:vertAlign w:val="superscript"/>
        </w:rPr>
        <w:t xml:space="preserve">  </w:t>
      </w:r>
    </w:p>
    <w:p w:rsidR="00532F37" w:rsidRPr="00115446" w:rsidRDefault="006060A3" w:rsidP="00532F37">
      <w:pPr>
        <w:pStyle w:val="Listanumerowana"/>
        <w:tabs>
          <w:tab w:val="clear" w:pos="1080"/>
          <w:tab w:val="num" w:pos="426"/>
        </w:tabs>
        <w:ind w:left="426" w:hanging="426"/>
        <w:jc w:val="both"/>
        <w:rPr>
          <w:rFonts w:asciiTheme="minorHAnsi" w:hAnsiTheme="minorHAnsi"/>
          <w:b/>
          <w:bCs/>
        </w:rPr>
      </w:pPr>
      <w:r w:rsidRPr="006060A3">
        <w:rPr>
          <w:rFonts w:asciiTheme="minorHAnsi" w:hAnsiTheme="minorHAnsi"/>
          <w:bCs/>
        </w:rPr>
        <w:t>Otwarcie nastąpi w siedzibie Zamawiającego przy ulicy Artwińskiego 3C/ Budynek Administracyjny w sali Konferencyjnej (pok. 204)</w:t>
      </w:r>
      <w:r w:rsidRPr="006060A3">
        <w:rPr>
          <w:rFonts w:asciiTheme="minorHAnsi" w:hAnsiTheme="minorHAnsi"/>
        </w:rPr>
        <w:t xml:space="preserve"> za pośrednictwem platformy zakupowej pod adresem: </w:t>
      </w:r>
      <w:hyperlink r:id="rId23" w:history="1">
        <w:r>
          <w:rPr>
            <w:rStyle w:val="Hipercze"/>
            <w:rFonts w:asciiTheme="minorHAnsi" w:hAnsiTheme="minorHAnsi"/>
          </w:rPr>
          <w:t>https://platformazakupowa.pl/pn/onkol_kielce</w:t>
        </w:r>
      </w:hyperlink>
      <w:r w:rsidRPr="006060A3">
        <w:rPr>
          <w:rFonts w:asciiTheme="minorHAnsi" w:hAnsiTheme="minorHAnsi"/>
        </w:rPr>
        <w:t xml:space="preserve"> </w:t>
      </w:r>
    </w:p>
    <w:p w:rsidR="00FF58BD" w:rsidRPr="00115446"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rPr>
      </w:pPr>
      <w:r w:rsidRPr="006060A3">
        <w:rPr>
          <w:rFonts w:asciiTheme="minorHAnsi" w:eastAsiaTheme="minorHAnsi" w:hAnsiTheme="minorHAnsi" w:cs="Calibri"/>
        </w:rPr>
        <w:t>Otwarcie ofert jest jawne, wykonawcy mogą uczestniczyć w sesji otwarcia ofert.</w:t>
      </w:r>
    </w:p>
    <w:p w:rsidR="006661E2" w:rsidRPr="00115446" w:rsidRDefault="006060A3" w:rsidP="00412495">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6060A3">
        <w:rPr>
          <w:rFonts w:asciiTheme="minorHAnsi" w:hAnsiTheme="minorHAnsi" w:cstheme="minorHAnsi"/>
          <w:sz w:val="24"/>
          <w:szCs w:val="24"/>
        </w:rPr>
        <w:t xml:space="preserve">Bezpośrednio przed otwarciem ofert zamawiający poda kwotę, jaką zamierza przeznaczyć na sfinansowanie zamówienia. </w:t>
      </w:r>
      <w:bookmarkStart w:id="5" w:name="_Toc263165407"/>
      <w:bookmarkStart w:id="6" w:name="_Toc278362616"/>
    </w:p>
    <w:p w:rsidR="006661E2" w:rsidRPr="00115446" w:rsidRDefault="006060A3" w:rsidP="00412495">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6060A3">
        <w:rPr>
          <w:rFonts w:asciiTheme="minorHAnsi" w:hAnsiTheme="minorHAnsi" w:cstheme="minorHAnsi"/>
          <w:sz w:val="24"/>
          <w:szCs w:val="24"/>
        </w:rPr>
        <w:t>Niezwłocznie po otwarciu ofert zamawiający zamieści na stronie internetowej informacje</w:t>
      </w:r>
      <w:bookmarkStart w:id="7" w:name="_Toc263165408"/>
      <w:bookmarkStart w:id="8" w:name="_Toc278362617"/>
      <w:bookmarkEnd w:id="5"/>
      <w:bookmarkEnd w:id="6"/>
      <w:r w:rsidRPr="006060A3">
        <w:rPr>
          <w:rFonts w:asciiTheme="minorHAnsi" w:hAnsiTheme="minorHAnsi" w:cstheme="minorHAnsi"/>
          <w:sz w:val="24"/>
          <w:szCs w:val="24"/>
        </w:rPr>
        <w:t>,</w:t>
      </w:r>
      <w:r w:rsidRPr="006060A3">
        <w:rPr>
          <w:rFonts w:asciiTheme="minorHAnsi" w:hAnsiTheme="minorHAnsi" w:cstheme="minorHAnsi"/>
          <w:sz w:val="24"/>
          <w:szCs w:val="24"/>
        </w:rPr>
        <w:br/>
        <w:t>o których mowa w art. 86 ust. 5 ustawy Pzp.</w:t>
      </w:r>
    </w:p>
    <w:bookmarkEnd w:id="7"/>
    <w:bookmarkEnd w:id="8"/>
    <w:p w:rsidR="00643BB0" w:rsidRPr="00115446" w:rsidRDefault="006060A3" w:rsidP="00412495">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OPIS SPOSOBU OBLICZENIA CENY</w:t>
      </w:r>
    </w:p>
    <w:p w:rsidR="00CD66F7" w:rsidRDefault="006060A3" w:rsidP="00960727">
      <w:pPr>
        <w:numPr>
          <w:ilvl w:val="1"/>
          <w:numId w:val="39"/>
        </w:numPr>
        <w:spacing w:before="120" w:after="0"/>
        <w:ind w:left="426" w:right="34" w:hanging="426"/>
        <w:jc w:val="both"/>
        <w:rPr>
          <w:rFonts w:asciiTheme="minorHAnsi" w:eastAsia="Times New Roman" w:hAnsiTheme="minorHAnsi"/>
          <w:sz w:val="24"/>
          <w:szCs w:val="24"/>
          <w:u w:val="single"/>
          <w:lang w:eastAsia="pl-PL"/>
        </w:rPr>
      </w:pPr>
      <w:r w:rsidRPr="006060A3">
        <w:rPr>
          <w:rFonts w:asciiTheme="minorHAnsi" w:eastAsia="Times New Roman" w:hAnsiTheme="minorHAnsi"/>
          <w:sz w:val="24"/>
          <w:szCs w:val="24"/>
          <w:lang w:eastAsia="pl-PL"/>
        </w:rPr>
        <w:t>Wykonawca podaje „Cenę oferty (brutto)”, liczbowo i słownie w Druku Oferta –</w:t>
      </w:r>
      <w:r w:rsidRPr="006060A3">
        <w:rPr>
          <w:rFonts w:asciiTheme="minorHAnsi" w:eastAsia="Times New Roman" w:hAnsiTheme="minorHAnsi"/>
          <w:sz w:val="24"/>
          <w:szCs w:val="24"/>
          <w:u w:val="single"/>
          <w:lang w:eastAsia="pl-PL"/>
        </w:rPr>
        <w:t xml:space="preserve"> Dodatek nr 1 do SIWZ. </w:t>
      </w:r>
    </w:p>
    <w:p w:rsidR="00CD66F7" w:rsidRDefault="006060A3" w:rsidP="00960727">
      <w:pPr>
        <w:numPr>
          <w:ilvl w:val="1"/>
          <w:numId w:val="39"/>
        </w:numPr>
        <w:spacing w:before="120" w:after="0"/>
        <w:ind w:left="426" w:right="34" w:hanging="426"/>
        <w:jc w:val="both"/>
        <w:rPr>
          <w:rFonts w:asciiTheme="minorHAnsi" w:hAnsiTheme="minorHAnsi"/>
          <w:sz w:val="24"/>
        </w:rPr>
      </w:pPr>
      <w:r w:rsidRPr="006060A3">
        <w:rPr>
          <w:rFonts w:asciiTheme="minorHAnsi" w:eastAsia="Times New Roman" w:hAnsiTheme="minorHAnsi"/>
          <w:sz w:val="24"/>
          <w:szCs w:val="24"/>
          <w:lang w:eastAsia="pl-PL"/>
        </w:rPr>
        <w:t>„Cena oferty (brutto)”</w:t>
      </w:r>
      <w:r w:rsidRPr="006060A3">
        <w:rPr>
          <w:rFonts w:asciiTheme="minorHAnsi" w:eastAsia="Times New Roman" w:hAnsiTheme="minorHAnsi"/>
          <w:b/>
          <w:sz w:val="24"/>
          <w:szCs w:val="24"/>
          <w:lang w:eastAsia="pl-PL"/>
        </w:rPr>
        <w:t xml:space="preserve"> </w:t>
      </w:r>
      <w:r w:rsidRPr="006060A3">
        <w:rPr>
          <w:rFonts w:asciiTheme="minorHAnsi" w:hAnsiTheme="minorHAnsi"/>
          <w:sz w:val="24"/>
        </w:rPr>
        <w:t xml:space="preserve">musi uwzględniać wszystkie koszty realizacji przedmiotu zamówienia określone w SIWZ (w tym w Załączniku Nr 1 do SIWZ) oraz wykonanie wszystkich </w:t>
      </w:r>
      <w:r w:rsidR="00F750CD" w:rsidRPr="00390AB2">
        <w:rPr>
          <w:rFonts w:asciiTheme="minorHAnsi" w:hAnsiTheme="minorHAnsi"/>
          <w:color w:val="000000" w:themeColor="text1"/>
          <w:sz w:val="24"/>
        </w:rPr>
        <w:t>dostaw</w:t>
      </w:r>
      <w:r w:rsidR="00F750CD">
        <w:rPr>
          <w:rFonts w:asciiTheme="minorHAnsi" w:hAnsiTheme="minorHAnsi"/>
          <w:sz w:val="24"/>
        </w:rPr>
        <w:t xml:space="preserve"> </w:t>
      </w:r>
      <w:r w:rsidRPr="006060A3">
        <w:rPr>
          <w:rFonts w:asciiTheme="minorHAnsi" w:hAnsiTheme="minorHAnsi"/>
          <w:sz w:val="24"/>
        </w:rPr>
        <w:t xml:space="preserve">i czynności świadczonych na warunkach określonych w ofercie i wzorze umowy oraz inne koszty, które wykonawca będzie musiał ponieść w celu należytego wykonania przedmiotu zamówienia . </w:t>
      </w:r>
    </w:p>
    <w:p w:rsidR="00CD66F7" w:rsidRDefault="006060A3" w:rsidP="00960727">
      <w:pPr>
        <w:pStyle w:val="Akapitzlist"/>
        <w:numPr>
          <w:ilvl w:val="1"/>
          <w:numId w:val="39"/>
        </w:numPr>
        <w:spacing w:before="120"/>
        <w:ind w:left="426" w:right="34" w:hanging="426"/>
        <w:jc w:val="both"/>
        <w:rPr>
          <w:rFonts w:asciiTheme="minorHAnsi" w:eastAsia="Times New Roman" w:hAnsiTheme="minorHAnsi"/>
          <w:b/>
          <w:sz w:val="24"/>
          <w:szCs w:val="24"/>
        </w:rPr>
      </w:pPr>
      <w:r w:rsidRPr="006060A3">
        <w:rPr>
          <w:rFonts w:asciiTheme="minorHAnsi" w:eastAsia="Times New Roman" w:hAnsiTheme="minorHAnsi"/>
          <w:sz w:val="24"/>
          <w:szCs w:val="24"/>
        </w:rPr>
        <w:t>Zamawiający wymaga, aby wszystkie obliczenia dokonane zostały z dokładnością do dwóch miejsc po przecinku – zaokrąglenia należy wykonywać zgodnie z zasadami matematycznymi (decyduje trzecia cyfra po przecinku).</w:t>
      </w:r>
    </w:p>
    <w:p w:rsidR="00CD66F7" w:rsidRDefault="006060A3" w:rsidP="00960727">
      <w:pPr>
        <w:pStyle w:val="Akapitzlist"/>
        <w:numPr>
          <w:ilvl w:val="1"/>
          <w:numId w:val="39"/>
        </w:numPr>
        <w:spacing w:before="120"/>
        <w:ind w:left="426" w:right="34" w:hanging="426"/>
        <w:jc w:val="both"/>
        <w:rPr>
          <w:rFonts w:asciiTheme="minorHAnsi" w:eastAsia="Times New Roman" w:hAnsiTheme="minorHAnsi"/>
          <w:b/>
          <w:sz w:val="24"/>
          <w:szCs w:val="24"/>
        </w:rPr>
      </w:pPr>
      <w:r w:rsidRPr="006060A3">
        <w:rPr>
          <w:rFonts w:asciiTheme="minorHAnsi" w:eastAsia="Times New Roman" w:hAnsiTheme="minorHAnsi"/>
          <w:sz w:val="24"/>
          <w:szCs w:val="24"/>
        </w:rPr>
        <w:t>Cena musi być wyrażona w złotych polskich niezależnie od wchodzących w jej skład elementów. Cena ta będzie brana pod uwagę przez komisję przetargową w trakcie wyboru najkorzystniejszej oferty w odpowiedniej części zamówienia.</w:t>
      </w:r>
    </w:p>
    <w:p w:rsidR="00CD66F7" w:rsidRDefault="006060A3" w:rsidP="00960727">
      <w:pPr>
        <w:numPr>
          <w:ilvl w:val="1"/>
          <w:numId w:val="39"/>
        </w:numPr>
        <w:spacing w:before="120" w:after="0"/>
        <w:ind w:left="425" w:right="34" w:hanging="425"/>
        <w:jc w:val="both"/>
        <w:rPr>
          <w:rFonts w:asciiTheme="minorHAnsi" w:eastAsia="Times New Roman" w:hAnsiTheme="minorHAnsi"/>
          <w:b/>
          <w:sz w:val="24"/>
          <w:szCs w:val="24"/>
          <w:lang w:eastAsia="pl-PL"/>
        </w:rPr>
      </w:pPr>
      <w:r w:rsidRPr="006060A3">
        <w:rPr>
          <w:rFonts w:asciiTheme="minorHAnsi" w:hAnsiTheme="minorHAnsi"/>
          <w:sz w:val="24"/>
          <w:szCs w:val="24"/>
        </w:rPr>
        <w:t>Jeżeli złożona zostanie oferta, której wybór prowadziłby do powstania u zamawiającego obowiązku podatkowego zgodnie z przepisami o podatku od towarów i usług, Zamawiający</w:t>
      </w:r>
      <w:r w:rsidRPr="006060A3">
        <w:rPr>
          <w:rFonts w:asciiTheme="minorHAnsi" w:hAnsiTheme="minorHAnsi"/>
          <w:sz w:val="24"/>
          <w:szCs w:val="24"/>
        </w:rPr>
        <w:br/>
        <w:t xml:space="preserve"> w celu oceny takiej oferty doliczy do przedstawionej w niej ceny podatek od towarów </w:t>
      </w:r>
      <w:r w:rsidRPr="006060A3">
        <w:rPr>
          <w:rFonts w:asciiTheme="minorHAnsi" w:hAnsiTheme="minorHAnsi"/>
          <w:sz w:val="24"/>
          <w:szCs w:val="24"/>
        </w:rPr>
        <w:br/>
        <w:t xml:space="preserve">i usług, który miałby obowiązek rozliczyć zgodnie z tymi przepisami. </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sz w:val="24"/>
          <w:szCs w:val="24"/>
        </w:rPr>
      </w:pPr>
      <w:r w:rsidRPr="006060A3">
        <w:rPr>
          <w:rFonts w:asciiTheme="minorHAnsi" w:hAnsiTheme="minorHAnsi" w:cs="A"/>
          <w:sz w:val="24"/>
          <w:szCs w:val="24"/>
        </w:rPr>
        <w:lastRenderedPageBreak/>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sz w:val="24"/>
          <w:szCs w:val="24"/>
        </w:rPr>
      </w:pPr>
      <w:r w:rsidRPr="006060A3">
        <w:rPr>
          <w:rFonts w:asciiTheme="minorHAnsi" w:eastAsia="Times New Roman" w:hAnsiTheme="minorHAnsi" w:cstheme="minorHAnsi"/>
          <w:sz w:val="24"/>
          <w:szCs w:val="24"/>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sz w:val="24"/>
          <w:szCs w:val="24"/>
        </w:rPr>
      </w:pPr>
      <w:r w:rsidRPr="006060A3">
        <w:rPr>
          <w:rFonts w:asciiTheme="minorHAnsi" w:hAnsiTheme="minorHAnsi" w:cstheme="minorHAnsi"/>
          <w:sz w:val="24"/>
          <w:szCs w:val="24"/>
        </w:rPr>
        <w:t xml:space="preserve">Obowiązek wykazania, że oferta nie zawiera rażąco niskiej ceny spoczywać będzie na wykonawcy. </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sz w:val="24"/>
          <w:szCs w:val="24"/>
        </w:rPr>
      </w:pPr>
      <w:r w:rsidRPr="006060A3">
        <w:rPr>
          <w:rFonts w:asciiTheme="minorHAnsi" w:hAnsiTheme="minorHAnsi" w:cs="Arial"/>
          <w:sz w:val="24"/>
          <w:szCs w:val="24"/>
        </w:rPr>
        <w:t xml:space="preserve">W toku badania i oceny ofert zamawiający może żądać wyjaśnień dotyczących treści złożonych </w:t>
      </w:r>
      <w:r w:rsidRPr="006060A3">
        <w:rPr>
          <w:rFonts w:asciiTheme="minorHAnsi" w:hAnsiTheme="minorHAnsi"/>
          <w:sz w:val="24"/>
          <w:szCs w:val="24"/>
        </w:rPr>
        <w:t>ofert</w:t>
      </w:r>
      <w:r w:rsidRPr="006060A3">
        <w:rPr>
          <w:rFonts w:asciiTheme="minorHAnsi" w:hAnsiTheme="minorHAnsi" w:cs="Arial"/>
          <w:sz w:val="24"/>
          <w:szCs w:val="24"/>
        </w:rPr>
        <w:t xml:space="preserve">. Nie dopuszcza się prowadzenia między zamawiającym a wykonawcą negocjacji dotyczących złożonej oferty oraz dokonywanie jakiejkolwiek zmiany w jej treści, </w:t>
      </w:r>
      <w:r w:rsidRPr="006060A3">
        <w:rPr>
          <w:rFonts w:asciiTheme="minorHAnsi" w:hAnsiTheme="minorHAnsi" w:cs="Arial"/>
          <w:sz w:val="24"/>
          <w:szCs w:val="24"/>
        </w:rPr>
        <w:br/>
        <w:t>z zastrzeżeniem ust. 10 niniejszego rozdziału.</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sz w:val="24"/>
          <w:szCs w:val="24"/>
        </w:rPr>
      </w:pPr>
      <w:r w:rsidRPr="006060A3">
        <w:rPr>
          <w:rFonts w:asciiTheme="minorHAnsi" w:hAnsiTheme="minorHAnsi"/>
          <w:bCs/>
          <w:color w:val="000000"/>
          <w:sz w:val="24"/>
          <w:szCs w:val="24"/>
        </w:rPr>
        <w:t>Zamawiający</w:t>
      </w:r>
      <w:r w:rsidRPr="006060A3">
        <w:rPr>
          <w:rFonts w:asciiTheme="minorHAnsi" w:hAnsiTheme="minorHAnsi" w:cs="Arial"/>
          <w:sz w:val="24"/>
          <w:szCs w:val="24"/>
        </w:rPr>
        <w:t xml:space="preserve"> poprawi w tekście oferty następujące omyłki:</w:t>
      </w:r>
    </w:p>
    <w:p w:rsidR="00CD66F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4"/>
          <w:szCs w:val="24"/>
        </w:rPr>
      </w:pPr>
      <w:r w:rsidRPr="006060A3">
        <w:rPr>
          <w:rFonts w:asciiTheme="minorHAnsi" w:hAnsiTheme="minorHAnsi" w:cs="Arial"/>
          <w:sz w:val="24"/>
          <w:szCs w:val="24"/>
        </w:rPr>
        <w:t xml:space="preserve">oczywiste omyłki pisarskie, </w:t>
      </w:r>
    </w:p>
    <w:p w:rsidR="00CD66F7" w:rsidRDefault="006060A3" w:rsidP="00960727">
      <w:pPr>
        <w:numPr>
          <w:ilvl w:val="0"/>
          <w:numId w:val="24"/>
        </w:numPr>
        <w:tabs>
          <w:tab w:val="clear" w:pos="1440"/>
          <w:tab w:val="left" w:pos="709"/>
        </w:tabs>
        <w:spacing w:before="120" w:after="0"/>
        <w:ind w:left="709" w:hanging="284"/>
        <w:jc w:val="both"/>
        <w:rPr>
          <w:rFonts w:asciiTheme="minorHAnsi" w:hAnsiTheme="minorHAnsi"/>
          <w:sz w:val="24"/>
          <w:szCs w:val="24"/>
        </w:rPr>
      </w:pPr>
      <w:r w:rsidRPr="006060A3">
        <w:rPr>
          <w:rFonts w:asciiTheme="minorHAnsi" w:hAnsiTheme="minorHAnsi" w:cs="Arial"/>
          <w:sz w:val="24"/>
          <w:szCs w:val="24"/>
        </w:rPr>
        <w:t>oczywiste</w:t>
      </w:r>
      <w:r w:rsidRPr="006060A3">
        <w:rPr>
          <w:rFonts w:asciiTheme="minorHAnsi" w:hAnsiTheme="minorHAnsi" w:cs="Arial"/>
          <w:b/>
          <w:sz w:val="24"/>
          <w:szCs w:val="24"/>
        </w:rPr>
        <w:t xml:space="preserve"> </w:t>
      </w:r>
      <w:r w:rsidRPr="006060A3">
        <w:rPr>
          <w:rFonts w:asciiTheme="minorHAnsi" w:hAnsiTheme="minorHAnsi" w:cs="Arial"/>
          <w:sz w:val="24"/>
          <w:szCs w:val="24"/>
        </w:rPr>
        <w:t>omyłki rachunkowe, z uwzględnieniem konsekwencji rachunkowych dokonanych poprawek</w:t>
      </w:r>
      <w:r w:rsidRPr="006060A3">
        <w:rPr>
          <w:rFonts w:asciiTheme="minorHAnsi" w:hAnsiTheme="minorHAnsi"/>
          <w:sz w:val="24"/>
          <w:szCs w:val="24"/>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6060A3">
        <w:rPr>
          <w:rFonts w:asciiTheme="minorHAnsi" w:hAnsiTheme="minorHAnsi"/>
          <w:sz w:val="24"/>
          <w:szCs w:val="24"/>
          <w:u w:val="single"/>
        </w:rPr>
        <w:t xml:space="preserve">W przypadku mnożenia cen jednostkowych i jednostek miar przyjmuje się, że prawidłowo podano cenę jednostkową i liczbę jednostek miar. </w:t>
      </w:r>
    </w:p>
    <w:p w:rsidR="00CD66F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4"/>
          <w:szCs w:val="24"/>
        </w:rPr>
      </w:pPr>
      <w:r w:rsidRPr="006060A3">
        <w:rPr>
          <w:rFonts w:asciiTheme="minorHAnsi" w:hAnsiTheme="minorHAnsi" w:cs="Arial"/>
          <w:sz w:val="24"/>
          <w:szCs w:val="24"/>
        </w:rPr>
        <w:t xml:space="preserve">inne omyłki polegające na niezgodności oferty z SIWZ, niepowodujące istotnych zmian w treści oferty. </w:t>
      </w:r>
    </w:p>
    <w:p w:rsidR="00A05B86" w:rsidRPr="00115446" w:rsidRDefault="006060A3" w:rsidP="00106EA5">
      <w:pPr>
        <w:tabs>
          <w:tab w:val="num" w:pos="709"/>
        </w:tabs>
        <w:spacing w:after="0"/>
        <w:ind w:left="709" w:hanging="284"/>
        <w:jc w:val="both"/>
        <w:rPr>
          <w:rFonts w:asciiTheme="minorHAnsi" w:hAnsiTheme="minorHAnsi" w:cs="Arial"/>
          <w:sz w:val="24"/>
          <w:szCs w:val="24"/>
        </w:rPr>
      </w:pPr>
      <w:r w:rsidRPr="006060A3">
        <w:rPr>
          <w:rFonts w:asciiTheme="minorHAnsi" w:hAnsiTheme="minorHAnsi" w:cs="Arial"/>
          <w:sz w:val="24"/>
          <w:szCs w:val="24"/>
        </w:rPr>
        <w:t>niezwłocznie zawiadamiając o tym wykonawcę, którego oferta została poprawiona.</w:t>
      </w:r>
    </w:p>
    <w:p w:rsidR="00CD66F7" w:rsidRDefault="006060A3" w:rsidP="00960727">
      <w:pPr>
        <w:pStyle w:val="Akapitzlist"/>
        <w:numPr>
          <w:ilvl w:val="1"/>
          <w:numId w:val="39"/>
        </w:numPr>
        <w:spacing w:before="120" w:line="276" w:lineRule="auto"/>
        <w:ind w:left="426" w:right="34" w:hanging="426"/>
        <w:jc w:val="both"/>
        <w:rPr>
          <w:rFonts w:asciiTheme="minorHAnsi" w:hAnsiTheme="minorHAnsi" w:cs="Arial"/>
          <w:sz w:val="24"/>
          <w:szCs w:val="24"/>
        </w:rPr>
      </w:pPr>
      <w:r w:rsidRPr="006060A3">
        <w:rPr>
          <w:rFonts w:asciiTheme="minorHAnsi" w:hAnsiTheme="minorHAnsi" w:cs="Arial"/>
          <w:sz w:val="24"/>
          <w:szCs w:val="24"/>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060F1A" w:rsidRDefault="006060A3" w:rsidP="00960727">
      <w:pPr>
        <w:pStyle w:val="Akapitzlist"/>
        <w:numPr>
          <w:ilvl w:val="1"/>
          <w:numId w:val="39"/>
        </w:numPr>
        <w:spacing w:before="120" w:line="276" w:lineRule="auto"/>
        <w:ind w:left="426" w:right="34" w:hanging="426"/>
        <w:jc w:val="both"/>
        <w:rPr>
          <w:rFonts w:asciiTheme="minorHAnsi" w:hAnsiTheme="minorHAnsi" w:cs="Arial"/>
          <w:sz w:val="24"/>
          <w:szCs w:val="24"/>
        </w:rPr>
      </w:pPr>
      <w:r w:rsidRPr="006060A3">
        <w:rPr>
          <w:rFonts w:asciiTheme="minorHAnsi" w:hAnsiTheme="minorHAnsi" w:cstheme="minorHAnsi"/>
          <w:sz w:val="24"/>
          <w:szCs w:val="24"/>
        </w:rPr>
        <w:t xml:space="preserve">Zamawiający odrzuci ofertę, jeżeli wystąpi co najmniej jedna przesłanka unormowana </w:t>
      </w:r>
      <w:r w:rsidRPr="006060A3">
        <w:rPr>
          <w:rFonts w:asciiTheme="minorHAnsi" w:hAnsiTheme="minorHAnsi" w:cstheme="minorHAnsi"/>
          <w:sz w:val="24"/>
          <w:szCs w:val="24"/>
        </w:rPr>
        <w:br/>
        <w:t>w art. 89 ust. 1 ustawy Pzp.</w:t>
      </w:r>
    </w:p>
    <w:p w:rsidR="00060F1A" w:rsidRDefault="00060F1A" w:rsidP="00060F1A">
      <w:pPr>
        <w:spacing w:before="120"/>
        <w:ind w:right="34"/>
        <w:jc w:val="both"/>
        <w:rPr>
          <w:rFonts w:asciiTheme="minorHAnsi" w:hAnsiTheme="minorHAnsi" w:cs="Arial"/>
          <w:sz w:val="24"/>
          <w:szCs w:val="24"/>
        </w:rPr>
      </w:pPr>
    </w:p>
    <w:p w:rsidR="007A3A86" w:rsidRDefault="007A3A86" w:rsidP="00060F1A">
      <w:pPr>
        <w:spacing w:before="120"/>
        <w:ind w:right="34"/>
        <w:jc w:val="both"/>
        <w:rPr>
          <w:rFonts w:asciiTheme="minorHAnsi" w:hAnsiTheme="minorHAnsi" w:cs="Arial"/>
          <w:sz w:val="24"/>
          <w:szCs w:val="24"/>
        </w:rPr>
      </w:pPr>
    </w:p>
    <w:p w:rsidR="007A3A86" w:rsidRDefault="007A3A86" w:rsidP="00060F1A">
      <w:pPr>
        <w:spacing w:before="120"/>
        <w:ind w:right="34"/>
        <w:jc w:val="both"/>
        <w:rPr>
          <w:rFonts w:asciiTheme="minorHAnsi" w:hAnsiTheme="minorHAnsi" w:cs="Arial"/>
          <w:sz w:val="24"/>
          <w:szCs w:val="24"/>
        </w:rPr>
      </w:pPr>
    </w:p>
    <w:p w:rsidR="00060F1A" w:rsidRPr="00060F1A" w:rsidRDefault="00060F1A" w:rsidP="00060F1A">
      <w:pPr>
        <w:spacing w:before="120"/>
        <w:ind w:right="34"/>
        <w:jc w:val="both"/>
        <w:rPr>
          <w:rFonts w:asciiTheme="minorHAnsi" w:hAnsiTheme="minorHAnsi" w:cs="Arial"/>
          <w:sz w:val="24"/>
          <w:szCs w:val="24"/>
        </w:rPr>
      </w:pPr>
    </w:p>
    <w:p w:rsidR="00643BB0"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4"/>
          <w:szCs w:val="24"/>
          <w:lang w:eastAsia="pl-PL"/>
        </w:rPr>
      </w:pPr>
      <w:r w:rsidRPr="006060A3">
        <w:rPr>
          <w:rFonts w:asciiTheme="minorHAnsi" w:hAnsiTheme="minorHAnsi" w:cs="Arial"/>
          <w:b/>
          <w:sz w:val="24"/>
          <w:szCs w:val="24"/>
        </w:rPr>
        <w:lastRenderedPageBreak/>
        <w:t>OPIS KRYTERIÓW, KTÓRYMI ZAMAWIAJĄCY BĘDZIE SIĘ KIEROWAŁ PRZY WYBORZE OFERTY WRAZ Z PODANIEM WAG TYCH KRYTERIÓW I SPOSOBU OCENY OFERT</w:t>
      </w:r>
      <w:r w:rsidRPr="006060A3">
        <w:rPr>
          <w:rFonts w:asciiTheme="minorHAnsi" w:eastAsia="Times New Roman" w:hAnsiTheme="minorHAnsi" w:cs="Arial"/>
          <w:b/>
          <w:color w:val="000000"/>
          <w:sz w:val="24"/>
          <w:szCs w:val="24"/>
          <w:lang w:eastAsia="pl-PL"/>
        </w:rPr>
        <w:t xml:space="preserve"> </w:t>
      </w:r>
    </w:p>
    <w:p w:rsidR="00060F1A" w:rsidRDefault="00060F1A" w:rsidP="00060F1A">
      <w:pPr>
        <w:tabs>
          <w:tab w:val="left" w:pos="426"/>
        </w:tabs>
        <w:spacing w:before="240" w:after="120"/>
        <w:ind w:right="34"/>
        <w:jc w:val="both"/>
        <w:rPr>
          <w:rFonts w:asciiTheme="minorHAnsi" w:eastAsia="Times New Roman" w:hAnsiTheme="minorHAnsi" w:cs="Arial"/>
          <w:b/>
          <w:color w:val="000000"/>
          <w:sz w:val="24"/>
          <w:szCs w:val="24"/>
          <w:lang w:eastAsia="pl-PL"/>
        </w:rPr>
      </w:pPr>
    </w:p>
    <w:p w:rsidR="00793661" w:rsidRPr="00793661"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4"/>
          <w:szCs w:val="24"/>
        </w:rPr>
      </w:pPr>
      <w:r w:rsidRPr="00793661">
        <w:rPr>
          <w:rFonts w:asciiTheme="minorHAnsi" w:eastAsia="Times New Roman" w:hAnsiTheme="minorHAnsi" w:cs="Arial"/>
          <w:color w:val="000000"/>
          <w:sz w:val="24"/>
          <w:szCs w:val="24"/>
        </w:rPr>
        <w:t>Ocena ofert dokonana zostanie według następujących kryteriów:</w:t>
      </w:r>
    </w:p>
    <w:tbl>
      <w:tblPr>
        <w:tblStyle w:val="Tabela-Siatka"/>
        <w:tblW w:w="0" w:type="auto"/>
        <w:tblInd w:w="426" w:type="dxa"/>
        <w:tblLook w:val="04A0" w:firstRow="1" w:lastRow="0" w:firstColumn="1" w:lastColumn="0" w:noHBand="0" w:noVBand="1"/>
      </w:tblPr>
      <w:tblGrid>
        <w:gridCol w:w="1383"/>
        <w:gridCol w:w="4808"/>
        <w:gridCol w:w="3095"/>
      </w:tblGrid>
      <w:tr w:rsidR="00793661" w:rsidTr="00793661">
        <w:tc>
          <w:tcPr>
            <w:tcW w:w="1383"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Lp.</w:t>
            </w:r>
          </w:p>
        </w:tc>
        <w:tc>
          <w:tcPr>
            <w:tcW w:w="4808"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Kryterium:</w:t>
            </w:r>
          </w:p>
        </w:tc>
        <w:tc>
          <w:tcPr>
            <w:tcW w:w="3095"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Waga</w:t>
            </w:r>
          </w:p>
        </w:tc>
      </w:tr>
      <w:tr w:rsidR="00793661" w:rsidTr="00793661">
        <w:tc>
          <w:tcPr>
            <w:tcW w:w="1383"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1</w:t>
            </w:r>
          </w:p>
        </w:tc>
        <w:tc>
          <w:tcPr>
            <w:tcW w:w="4808" w:type="dxa"/>
          </w:tcPr>
          <w:p w:rsidR="00793661" w:rsidRDefault="00752F45"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Cena ofertowa brutto</w:t>
            </w:r>
          </w:p>
        </w:tc>
        <w:tc>
          <w:tcPr>
            <w:tcW w:w="3095" w:type="dxa"/>
          </w:tcPr>
          <w:p w:rsidR="00793661" w:rsidRDefault="00752F45"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60%</w:t>
            </w:r>
          </w:p>
        </w:tc>
      </w:tr>
      <w:tr w:rsidR="00793661" w:rsidTr="00793661">
        <w:tc>
          <w:tcPr>
            <w:tcW w:w="1383"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2</w:t>
            </w:r>
          </w:p>
        </w:tc>
        <w:tc>
          <w:tcPr>
            <w:tcW w:w="4808" w:type="dxa"/>
          </w:tcPr>
          <w:p w:rsidR="00793661" w:rsidRDefault="00755A63"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Termin płatności</w:t>
            </w:r>
          </w:p>
        </w:tc>
        <w:tc>
          <w:tcPr>
            <w:tcW w:w="3095" w:type="dxa"/>
          </w:tcPr>
          <w:p w:rsidR="00793661" w:rsidRDefault="00755A63"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40</w:t>
            </w:r>
            <w:r w:rsidR="00752F45">
              <w:rPr>
                <w:rFonts w:asciiTheme="minorHAnsi" w:eastAsia="Times New Roman" w:hAnsiTheme="minorHAnsi" w:cs="Arial"/>
                <w:b/>
                <w:color w:val="000000"/>
                <w:sz w:val="24"/>
                <w:szCs w:val="24"/>
              </w:rPr>
              <w:t>%</w:t>
            </w:r>
          </w:p>
        </w:tc>
      </w:tr>
      <w:tr w:rsidR="00793661" w:rsidTr="00793661">
        <w:tc>
          <w:tcPr>
            <w:tcW w:w="1383" w:type="dxa"/>
          </w:tcPr>
          <w:p w:rsidR="00793661" w:rsidRDefault="00793661"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p>
        </w:tc>
        <w:tc>
          <w:tcPr>
            <w:tcW w:w="4808" w:type="dxa"/>
          </w:tcPr>
          <w:p w:rsidR="00793661" w:rsidRDefault="00752F45"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Razem</w:t>
            </w:r>
          </w:p>
        </w:tc>
        <w:tc>
          <w:tcPr>
            <w:tcW w:w="3095" w:type="dxa"/>
          </w:tcPr>
          <w:p w:rsidR="00793661" w:rsidRDefault="00755A63" w:rsidP="00793661">
            <w:pPr>
              <w:pStyle w:val="Akapitzlist"/>
              <w:suppressAutoHyphens/>
              <w:spacing w:before="120" w:line="276" w:lineRule="auto"/>
              <w:ind w:left="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100%</w:t>
            </w:r>
          </w:p>
        </w:tc>
      </w:tr>
    </w:tbl>
    <w:p w:rsidR="00793661" w:rsidRDefault="00793661" w:rsidP="00793661">
      <w:pPr>
        <w:pStyle w:val="Akapitzlist"/>
        <w:suppressAutoHyphens/>
        <w:spacing w:before="120" w:line="276" w:lineRule="auto"/>
        <w:ind w:left="426"/>
        <w:jc w:val="both"/>
        <w:rPr>
          <w:rFonts w:asciiTheme="minorHAnsi" w:eastAsia="Times New Roman" w:hAnsiTheme="minorHAnsi" w:cs="Arial"/>
          <w:b/>
          <w:color w:val="000000"/>
          <w:sz w:val="24"/>
          <w:szCs w:val="24"/>
        </w:rPr>
      </w:pPr>
    </w:p>
    <w:p w:rsidR="00060F1A" w:rsidRPr="00793661" w:rsidRDefault="00060F1A" w:rsidP="00793661">
      <w:pPr>
        <w:pStyle w:val="Akapitzlist"/>
        <w:suppressAutoHyphens/>
        <w:spacing w:before="120" w:line="276" w:lineRule="auto"/>
        <w:ind w:left="426"/>
        <w:jc w:val="both"/>
        <w:rPr>
          <w:rFonts w:asciiTheme="minorHAnsi" w:eastAsia="Times New Roman" w:hAnsiTheme="minorHAnsi" w:cs="Arial"/>
          <w:b/>
          <w:color w:val="000000"/>
          <w:sz w:val="24"/>
          <w:szCs w:val="24"/>
        </w:rPr>
      </w:pPr>
    </w:p>
    <w:p w:rsidR="00793661" w:rsidRDefault="00752F45"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Sposób obliczania wartości punktowej ocenianych kryteriów:</w:t>
      </w:r>
    </w:p>
    <w:p w:rsidR="00752F45" w:rsidRDefault="00752F45" w:rsidP="00752F45">
      <w:pPr>
        <w:suppressAutoHyphens/>
        <w:spacing w:before="120"/>
        <w:jc w:val="both"/>
        <w:rPr>
          <w:rFonts w:asciiTheme="minorHAnsi" w:eastAsia="Times New Roman" w:hAnsiTheme="minorHAnsi" w:cs="Arial"/>
          <w:b/>
          <w:color w:val="000000"/>
          <w:sz w:val="24"/>
          <w:szCs w:val="24"/>
        </w:rPr>
      </w:pPr>
    </w:p>
    <w:p w:rsidR="00752F45" w:rsidRDefault="00752F45" w:rsidP="00752F45">
      <w:pPr>
        <w:pStyle w:val="Akapitzlist"/>
        <w:numPr>
          <w:ilvl w:val="1"/>
          <w:numId w:val="2"/>
        </w:numPr>
        <w:suppressAutoHyphens/>
        <w:spacing w:before="12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Kryterium – Cena ofertowa brutto</w:t>
      </w:r>
    </w:p>
    <w:p w:rsidR="00752F45" w:rsidRDefault="00752F45" w:rsidP="00752F45">
      <w:pPr>
        <w:pStyle w:val="Akapitzlist"/>
        <w:suppressAutoHyphens/>
        <w:spacing w:before="120"/>
        <w:ind w:left="1260"/>
        <w:jc w:val="both"/>
        <w:rPr>
          <w:rFonts w:asciiTheme="minorHAnsi" w:eastAsia="Times New Roman" w:hAnsiTheme="minorHAnsi" w:cs="Arial"/>
          <w:b/>
          <w:color w:val="000000"/>
          <w:sz w:val="24"/>
          <w:szCs w:val="24"/>
        </w:rPr>
      </w:pPr>
    </w:p>
    <w:p w:rsidR="00752F45" w:rsidRPr="00752F45" w:rsidRDefault="00752F45" w:rsidP="00752F45">
      <w:pPr>
        <w:suppressAutoHyphens/>
        <w:spacing w:after="0" w:line="240" w:lineRule="auto"/>
        <w:ind w:left="3540"/>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 xml:space="preserve">najniższa cena ofertowa brutto spośród </w:t>
      </w:r>
    </w:p>
    <w:p w:rsidR="00752F45" w:rsidRPr="00752F45" w:rsidRDefault="00752F45" w:rsidP="00752F45">
      <w:pPr>
        <w:suppressAutoHyphens/>
        <w:spacing w:after="0" w:line="240" w:lineRule="auto"/>
        <w:ind w:left="2832" w:firstLine="708"/>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 xml:space="preserve">wszystkich ofert podlegających ocenie </w:t>
      </w:r>
    </w:p>
    <w:p w:rsidR="00752F45" w:rsidRPr="00752F45" w:rsidRDefault="00752F45" w:rsidP="00752F45">
      <w:pPr>
        <w:suppressAutoHyphens/>
        <w:spacing w:after="0" w:line="240" w:lineRule="auto"/>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Liczba punktów oferty ocenianej = ---------------------------------------------------- x 60%</w:t>
      </w:r>
    </w:p>
    <w:p w:rsidR="00752F45" w:rsidRPr="00752F45" w:rsidRDefault="00752F45" w:rsidP="00752F45">
      <w:pPr>
        <w:suppressAutoHyphens/>
        <w:spacing w:after="0" w:line="240" w:lineRule="auto"/>
        <w:ind w:left="3540"/>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 xml:space="preserve">Cena ofertowa brutto zaoferowana </w:t>
      </w:r>
    </w:p>
    <w:p w:rsidR="00752F45" w:rsidRPr="00752F45" w:rsidRDefault="00752F45" w:rsidP="00752F45">
      <w:pPr>
        <w:suppressAutoHyphens/>
        <w:spacing w:after="0" w:line="240" w:lineRule="auto"/>
        <w:ind w:left="3540"/>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w badanej ofercie</w:t>
      </w:r>
    </w:p>
    <w:p w:rsidR="00752F45" w:rsidRDefault="00752F45" w:rsidP="00752F45">
      <w:pPr>
        <w:suppressAutoHyphens/>
        <w:spacing w:after="0" w:line="240" w:lineRule="auto"/>
        <w:ind w:left="3540"/>
        <w:jc w:val="both"/>
        <w:rPr>
          <w:rFonts w:asciiTheme="minorHAnsi" w:eastAsia="Times New Roman" w:hAnsiTheme="minorHAnsi" w:cs="Arial"/>
          <w:b/>
          <w:color w:val="000000"/>
          <w:sz w:val="24"/>
          <w:szCs w:val="24"/>
        </w:rPr>
      </w:pPr>
    </w:p>
    <w:p w:rsidR="00752F45" w:rsidRPr="00752F45" w:rsidRDefault="00752F45" w:rsidP="00752F45">
      <w:pPr>
        <w:suppressAutoHyphens/>
        <w:spacing w:after="0" w:line="240" w:lineRule="auto"/>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752F45" w:rsidRDefault="00752F45" w:rsidP="00752F45">
      <w:pPr>
        <w:suppressAutoHyphens/>
        <w:spacing w:after="0" w:line="240" w:lineRule="auto"/>
        <w:ind w:left="3540"/>
        <w:jc w:val="both"/>
        <w:rPr>
          <w:rFonts w:asciiTheme="minorHAnsi" w:eastAsia="Times New Roman" w:hAnsiTheme="minorHAnsi" w:cs="Arial"/>
          <w:b/>
          <w:color w:val="000000"/>
          <w:sz w:val="24"/>
          <w:szCs w:val="24"/>
        </w:rPr>
      </w:pPr>
    </w:p>
    <w:p w:rsidR="00752F45" w:rsidRDefault="00752F45" w:rsidP="00752F45">
      <w:pPr>
        <w:pStyle w:val="Akapitzlist"/>
        <w:numPr>
          <w:ilvl w:val="1"/>
          <w:numId w:val="2"/>
        </w:numPr>
        <w:suppressAutoHyphens/>
        <w:spacing w:before="120"/>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 xml:space="preserve">Kryterium – </w:t>
      </w:r>
      <w:r w:rsidR="00755A63">
        <w:rPr>
          <w:rFonts w:asciiTheme="minorHAnsi" w:eastAsia="Times New Roman" w:hAnsiTheme="minorHAnsi" w:cs="Arial"/>
          <w:b/>
          <w:color w:val="000000"/>
          <w:sz w:val="24"/>
          <w:szCs w:val="24"/>
        </w:rPr>
        <w:t>termin płatności</w:t>
      </w:r>
      <w:r>
        <w:rPr>
          <w:rFonts w:asciiTheme="minorHAnsi" w:eastAsia="Times New Roman" w:hAnsiTheme="minorHAnsi" w:cs="Arial"/>
          <w:b/>
          <w:color w:val="000000"/>
          <w:sz w:val="24"/>
          <w:szCs w:val="24"/>
        </w:rPr>
        <w:t>.</w:t>
      </w:r>
    </w:p>
    <w:p w:rsidR="00755A63" w:rsidRPr="00755A63" w:rsidRDefault="00755A63" w:rsidP="00755A63">
      <w:pPr>
        <w:suppressAutoHyphens/>
        <w:spacing w:before="120"/>
        <w:jc w:val="both"/>
        <w:rPr>
          <w:rFonts w:asciiTheme="minorHAnsi" w:eastAsia="Times New Roman" w:hAnsiTheme="minorHAnsi" w:cs="Arial"/>
          <w:b/>
          <w:color w:val="000000"/>
          <w:sz w:val="24"/>
          <w:szCs w:val="24"/>
        </w:rPr>
      </w:pPr>
    </w:p>
    <w:p w:rsidR="00755A63" w:rsidRPr="00752F45" w:rsidRDefault="00755A63" w:rsidP="00755A63">
      <w:pPr>
        <w:suppressAutoHyphens/>
        <w:spacing w:after="0" w:line="240" w:lineRule="auto"/>
        <w:ind w:left="2832" w:firstLine="708"/>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Badany termin płatności podany w ofercie</w:t>
      </w:r>
      <w:r w:rsidRPr="00752F45">
        <w:rPr>
          <w:rFonts w:asciiTheme="minorHAnsi" w:eastAsia="Times New Roman" w:hAnsiTheme="minorHAnsi" w:cs="Arial"/>
          <w:color w:val="000000"/>
          <w:sz w:val="24"/>
          <w:szCs w:val="24"/>
        </w:rPr>
        <w:t xml:space="preserve"> </w:t>
      </w:r>
    </w:p>
    <w:p w:rsidR="00755A63" w:rsidRPr="00752F45" w:rsidRDefault="00755A63" w:rsidP="00755A63">
      <w:pPr>
        <w:suppressAutoHyphens/>
        <w:spacing w:after="0" w:line="240" w:lineRule="auto"/>
        <w:jc w:val="both"/>
        <w:rPr>
          <w:rFonts w:asciiTheme="minorHAnsi" w:eastAsia="Times New Roman" w:hAnsiTheme="minorHAnsi" w:cs="Arial"/>
          <w:color w:val="000000"/>
          <w:sz w:val="24"/>
          <w:szCs w:val="24"/>
        </w:rPr>
      </w:pPr>
      <w:r w:rsidRPr="00752F45">
        <w:rPr>
          <w:rFonts w:asciiTheme="minorHAnsi" w:eastAsia="Times New Roman" w:hAnsiTheme="minorHAnsi" w:cs="Arial"/>
          <w:color w:val="000000"/>
          <w:sz w:val="24"/>
          <w:szCs w:val="24"/>
        </w:rPr>
        <w:t xml:space="preserve">Liczba punktów oferty ocenianej = ---------------------------------------------------- x </w:t>
      </w:r>
      <w:r>
        <w:rPr>
          <w:rFonts w:asciiTheme="minorHAnsi" w:eastAsia="Times New Roman" w:hAnsiTheme="minorHAnsi" w:cs="Arial"/>
          <w:color w:val="000000"/>
          <w:sz w:val="24"/>
          <w:szCs w:val="24"/>
        </w:rPr>
        <w:t>40</w:t>
      </w:r>
      <w:r w:rsidRPr="00752F45">
        <w:rPr>
          <w:rFonts w:asciiTheme="minorHAnsi" w:eastAsia="Times New Roman" w:hAnsiTheme="minorHAnsi" w:cs="Arial"/>
          <w:color w:val="000000"/>
          <w:sz w:val="24"/>
          <w:szCs w:val="24"/>
        </w:rPr>
        <w:t>%</w:t>
      </w:r>
    </w:p>
    <w:p w:rsidR="00755A63" w:rsidRPr="00752F45" w:rsidRDefault="00755A63" w:rsidP="00755A63">
      <w:pPr>
        <w:suppressAutoHyphens/>
        <w:spacing w:after="0" w:line="240" w:lineRule="auto"/>
        <w:ind w:left="3540"/>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Najdłuższy termin płatności podany w ofercie</w:t>
      </w:r>
    </w:p>
    <w:p w:rsidR="00755A63" w:rsidRDefault="00755A63" w:rsidP="00755A63">
      <w:pPr>
        <w:suppressAutoHyphens/>
        <w:spacing w:after="0" w:line="240" w:lineRule="auto"/>
        <w:ind w:left="3540"/>
        <w:jc w:val="both"/>
        <w:rPr>
          <w:rFonts w:asciiTheme="minorHAnsi" w:eastAsia="Times New Roman" w:hAnsiTheme="minorHAnsi" w:cs="Arial"/>
          <w:b/>
          <w:color w:val="000000"/>
          <w:sz w:val="24"/>
          <w:szCs w:val="24"/>
        </w:rPr>
      </w:pPr>
    </w:p>
    <w:p w:rsidR="00755A63" w:rsidRDefault="00755A63" w:rsidP="00E65075">
      <w:pPr>
        <w:spacing w:before="40" w:after="0"/>
        <w:jc w:val="both"/>
        <w:rPr>
          <w:rFonts w:asciiTheme="minorHAnsi" w:eastAsia="Times New Roman" w:hAnsiTheme="minorHAnsi" w:cs="Arial"/>
          <w:color w:val="000000"/>
          <w:sz w:val="24"/>
          <w:szCs w:val="24"/>
        </w:rPr>
      </w:pPr>
    </w:p>
    <w:p w:rsidR="00755A63" w:rsidRPr="00755A63" w:rsidRDefault="00755A63" w:rsidP="00755A63">
      <w:pPr>
        <w:spacing w:before="40" w:after="0"/>
        <w:jc w:val="both"/>
        <w:rPr>
          <w:rFonts w:asciiTheme="minorHAnsi" w:eastAsia="Times New Roman" w:hAnsiTheme="minorHAnsi" w:cs="Arial"/>
          <w:color w:val="000000"/>
          <w:sz w:val="24"/>
          <w:szCs w:val="24"/>
        </w:rPr>
      </w:pPr>
      <w:r w:rsidRPr="00755A63">
        <w:rPr>
          <w:rFonts w:asciiTheme="minorHAnsi" w:eastAsia="Times New Roman" w:hAnsiTheme="minorHAnsi" w:cs="Arial"/>
          <w:color w:val="000000"/>
          <w:sz w:val="24"/>
          <w:szCs w:val="24"/>
        </w:rPr>
        <w:t>Oferta z najdłuższym terminem płatności (max. 60 dni ) otrzyma 40 pkt. Pozostałe oferty będą punktowane wg powyższej formuły arytmetycznej.</w:t>
      </w:r>
    </w:p>
    <w:p w:rsidR="00755A63" w:rsidRDefault="00755A63" w:rsidP="00E65075">
      <w:pPr>
        <w:spacing w:before="40" w:after="0"/>
        <w:jc w:val="both"/>
        <w:rPr>
          <w:rFonts w:asciiTheme="minorHAnsi" w:eastAsia="Times New Roman" w:hAnsiTheme="minorHAnsi" w:cs="Arial"/>
          <w:color w:val="000000"/>
          <w:sz w:val="24"/>
          <w:szCs w:val="24"/>
        </w:rPr>
      </w:pPr>
    </w:p>
    <w:p w:rsidR="00060F1A" w:rsidRDefault="00060F1A" w:rsidP="00E65075">
      <w:pPr>
        <w:spacing w:before="40" w:after="0"/>
        <w:jc w:val="both"/>
        <w:rPr>
          <w:rFonts w:asciiTheme="minorHAnsi" w:eastAsia="Times New Roman" w:hAnsiTheme="minorHAnsi" w:cs="Arial"/>
          <w:color w:val="000000"/>
          <w:sz w:val="24"/>
          <w:szCs w:val="24"/>
        </w:rPr>
      </w:pPr>
    </w:p>
    <w:p w:rsidR="00060F1A" w:rsidRDefault="00060F1A" w:rsidP="00E65075">
      <w:pPr>
        <w:spacing w:before="40" w:after="0"/>
        <w:jc w:val="both"/>
        <w:rPr>
          <w:rFonts w:asciiTheme="minorHAnsi" w:eastAsia="Times New Roman" w:hAnsiTheme="minorHAnsi" w:cs="Arial"/>
          <w:color w:val="000000"/>
          <w:sz w:val="24"/>
          <w:szCs w:val="24"/>
        </w:rPr>
      </w:pPr>
    </w:p>
    <w:p w:rsidR="00060F1A" w:rsidRDefault="00060F1A" w:rsidP="00E65075">
      <w:pPr>
        <w:spacing w:before="40" w:after="0"/>
        <w:jc w:val="both"/>
        <w:rPr>
          <w:rFonts w:asciiTheme="minorHAnsi" w:eastAsia="Times New Roman" w:hAnsiTheme="minorHAnsi" w:cs="Arial"/>
          <w:color w:val="000000"/>
          <w:sz w:val="24"/>
          <w:szCs w:val="24"/>
        </w:rPr>
      </w:pPr>
    </w:p>
    <w:p w:rsidR="00856C46" w:rsidRPr="00856C46"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lastRenderedPageBreak/>
        <w:t>Sposób obliczania wartości punktowej ofert i ustalenia oferty najkorzystniejszej.</w:t>
      </w:r>
    </w:p>
    <w:p w:rsidR="00856C46" w:rsidRDefault="00856C46" w:rsidP="00960727">
      <w:pPr>
        <w:pStyle w:val="Akapitzlist"/>
        <w:numPr>
          <w:ilvl w:val="0"/>
          <w:numId w:val="55"/>
        </w:numPr>
        <w:suppressAutoHyphens/>
        <w:spacing w:before="120"/>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W ocenie ofert według kryteriów podanych w pkt. 1, przyjmuje się, że 1% = 1 pkt i tak zostanie przeliczona liczba uzyskanych punktów.</w:t>
      </w:r>
    </w:p>
    <w:p w:rsidR="00856C46" w:rsidRDefault="00856C46" w:rsidP="00960727">
      <w:pPr>
        <w:pStyle w:val="Akapitzlist"/>
        <w:numPr>
          <w:ilvl w:val="0"/>
          <w:numId w:val="55"/>
        </w:numPr>
        <w:suppressAutoHyphens/>
        <w:spacing w:before="120"/>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Maksymalna liczna możliwych do uzyskania punktów jednocześnie we wszystkich kryteriach wynosi 100.</w:t>
      </w:r>
    </w:p>
    <w:p w:rsidR="00856C46" w:rsidRDefault="00856C46" w:rsidP="00960727">
      <w:pPr>
        <w:pStyle w:val="Akapitzlist"/>
        <w:numPr>
          <w:ilvl w:val="0"/>
          <w:numId w:val="55"/>
        </w:numPr>
        <w:suppressAutoHyphens/>
        <w:spacing w:before="120"/>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Za ofertę najkorzystniejszą uznana zostanie oferta, która uzyska najwyższą liczbę punktów wyliczona jako sumę punktów uzyskanych we wszystkich kryteriach. </w:t>
      </w:r>
    </w:p>
    <w:p w:rsidR="00DC01F5" w:rsidRPr="000D1659" w:rsidRDefault="00DC01F5" w:rsidP="00960727">
      <w:pPr>
        <w:pStyle w:val="Akapitzlist"/>
        <w:numPr>
          <w:ilvl w:val="0"/>
          <w:numId w:val="55"/>
        </w:numPr>
        <w:suppressAutoHyphens/>
        <w:spacing w:before="120"/>
        <w:jc w:val="both"/>
        <w:rPr>
          <w:rFonts w:asciiTheme="minorHAnsi" w:eastAsia="Times New Roman" w:hAnsiTheme="minorHAnsi" w:cs="Arial"/>
          <w:color w:val="000000"/>
          <w:sz w:val="24"/>
          <w:szCs w:val="24"/>
        </w:rPr>
      </w:pPr>
      <w:r w:rsidRPr="006060A3">
        <w:rPr>
          <w:rFonts w:asciiTheme="minorHAnsi" w:hAnsiTheme="minorHAnsi"/>
          <w:sz w:val="24"/>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r w:rsidR="000D1659">
        <w:rPr>
          <w:rFonts w:asciiTheme="minorHAnsi" w:hAnsiTheme="minorHAnsi"/>
          <w:sz w:val="24"/>
        </w:rPr>
        <w:t>.</w:t>
      </w:r>
    </w:p>
    <w:p w:rsidR="000D1659" w:rsidRPr="000D1659" w:rsidRDefault="000D1659" w:rsidP="00960727">
      <w:pPr>
        <w:pStyle w:val="Akapitzlist"/>
        <w:numPr>
          <w:ilvl w:val="0"/>
          <w:numId w:val="55"/>
        </w:numPr>
        <w:suppressAutoHyphens/>
        <w:spacing w:before="120" w:line="276" w:lineRule="auto"/>
        <w:jc w:val="both"/>
        <w:rPr>
          <w:rFonts w:asciiTheme="minorHAnsi" w:hAnsiTheme="minorHAnsi"/>
          <w:sz w:val="24"/>
        </w:rPr>
      </w:pPr>
      <w:r w:rsidRPr="006060A3">
        <w:rPr>
          <w:rFonts w:asciiTheme="minorHAnsi" w:hAnsiTheme="minorHAnsi"/>
          <w:sz w:val="24"/>
        </w:rPr>
        <w:t>Wykonawcy, składając oferty dodatkowe, nie mogą zaoferować cen wyższych niż zaoferowane w złożonych ofertach.</w:t>
      </w:r>
    </w:p>
    <w:p w:rsidR="00856C46" w:rsidRPr="000D1659" w:rsidRDefault="00856C46" w:rsidP="00960727">
      <w:pPr>
        <w:pStyle w:val="Akapitzlist"/>
        <w:numPr>
          <w:ilvl w:val="0"/>
          <w:numId w:val="55"/>
        </w:numPr>
        <w:suppressAutoHyphens/>
        <w:spacing w:before="120"/>
        <w:jc w:val="both"/>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W celu obliczenia punktów wyniki poszczególnych działań matematycznych będą zaokrąglone do dwóch miejsc po przecinku lub z większą dokładnością, jeśli będzie to konieczne.</w:t>
      </w:r>
    </w:p>
    <w:p w:rsidR="0001435B" w:rsidRPr="00115446" w:rsidRDefault="0001435B" w:rsidP="009A0096">
      <w:pPr>
        <w:pStyle w:val="Akapitzlist"/>
        <w:tabs>
          <w:tab w:val="left" w:pos="851"/>
        </w:tabs>
        <w:suppressAutoHyphens/>
        <w:ind w:left="851" w:right="34"/>
        <w:jc w:val="both"/>
        <w:rPr>
          <w:rFonts w:asciiTheme="minorHAnsi" w:hAnsiTheme="minorHAnsi"/>
          <w:sz w:val="24"/>
          <w:szCs w:val="24"/>
        </w:rPr>
      </w:pPr>
    </w:p>
    <w:p w:rsidR="00643BB0" w:rsidRPr="00115446" w:rsidRDefault="006060A3" w:rsidP="004F52CC">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INFORMACJA O FORMALNOŚCIACH, JAKIE POWINNY ZOSTAĆ DOPEŁNIONE PO WYBORZE OFERTY W CELU ZAWARCIA UMOWY</w:t>
      </w:r>
    </w:p>
    <w:p w:rsidR="00BD3523" w:rsidRPr="00115446"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Zamawiający informuje niezwłocznie wszystkich wykonawców o:</w:t>
      </w:r>
    </w:p>
    <w:p w:rsidR="00BD3523" w:rsidRPr="00115446"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6060A3">
        <w:rPr>
          <w:rFonts w:asciiTheme="minorHAnsi" w:hAnsiTheme="minorHAnsi" w:cstheme="minorHAnsi"/>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rsidRPr="006060A3">
        <w:rPr>
          <w:rFonts w:asciiTheme="minorHAnsi" w:hAnsiTheme="minorHAnsi" w:cstheme="minorHAnsi"/>
          <w:sz w:val="24"/>
          <w:szCs w:val="24"/>
        </w:rPr>
        <w:br/>
        <w:t xml:space="preserve"> i łączną punktację,</w:t>
      </w:r>
    </w:p>
    <w:p w:rsidR="00BD3523" w:rsidRPr="00115446"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6060A3">
        <w:rPr>
          <w:rFonts w:asciiTheme="minorHAnsi" w:hAnsiTheme="minorHAnsi" w:cstheme="minorHAnsi"/>
          <w:sz w:val="24"/>
          <w:szCs w:val="24"/>
        </w:rPr>
        <w:t>wykonawcach, którzy zostali wykluczeni,</w:t>
      </w:r>
    </w:p>
    <w:p w:rsidR="00BD3523" w:rsidRPr="00115446"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6060A3">
        <w:rPr>
          <w:rFonts w:asciiTheme="minorHAnsi" w:hAnsiTheme="minorHAnsi" w:cstheme="minorHAnsi"/>
          <w:sz w:val="24"/>
          <w:szCs w:val="24"/>
        </w:rPr>
        <w:t>wykonawcach, których oferty zostały odrzucone, powodach odrzucenia oferty,</w:t>
      </w:r>
    </w:p>
    <w:p w:rsidR="00BD3523" w:rsidRPr="00115446"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6060A3">
        <w:rPr>
          <w:rFonts w:asciiTheme="minorHAnsi" w:hAnsiTheme="minorHAnsi" w:cstheme="minorHAnsi"/>
          <w:sz w:val="24"/>
          <w:szCs w:val="24"/>
        </w:rPr>
        <w:t>unieważnieniu postępowania,</w:t>
      </w:r>
    </w:p>
    <w:p w:rsidR="00CD66F7" w:rsidRDefault="006060A3" w:rsidP="00960727">
      <w:pPr>
        <w:numPr>
          <w:ilvl w:val="0"/>
          <w:numId w:val="22"/>
        </w:numPr>
        <w:spacing w:after="0"/>
        <w:ind w:left="851" w:right="-1" w:hanging="425"/>
        <w:jc w:val="both"/>
        <w:rPr>
          <w:rFonts w:asciiTheme="minorHAnsi" w:hAnsiTheme="minorHAnsi" w:cstheme="minorHAnsi"/>
          <w:sz w:val="24"/>
          <w:szCs w:val="24"/>
          <w:lang w:eastAsia="pl-PL"/>
        </w:rPr>
      </w:pPr>
      <w:r w:rsidRPr="006060A3">
        <w:rPr>
          <w:rFonts w:asciiTheme="minorHAnsi" w:hAnsiTheme="minorHAnsi" w:cstheme="minorHAnsi"/>
          <w:sz w:val="24"/>
          <w:szCs w:val="24"/>
          <w:lang w:eastAsia="pl-PL"/>
        </w:rPr>
        <w:t>podając uzasadnienie faktyczne i prawne.</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W przypadkach, o którym mowa w art. 24 ust. 8 ustawy Pzp informacja, o której mowa w ust. 1 lit. b) zawierać będzie również wyjaśnienia powodów, dla których dowody przedstawione przez wykonawcę zamawiający uznał za niewystarczające.</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Informacje, o których mowa w ust. 1 lit. a) i d), zamawiający zamieści niezwłocznie na stronie internetowej, której adres podany został w rozdziale I ust. 6 niniejszej SIWZ.</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 xml:space="preserve">Z wykonawcą, którego oferta została uznana jako oferta najkorzystniejsza zostanie zawarta umowa zgodnie ze Wzorem umowy, stanowiącym </w:t>
      </w:r>
      <w:r w:rsidRPr="006060A3">
        <w:rPr>
          <w:rFonts w:asciiTheme="minorHAnsi" w:hAnsiTheme="minorHAnsi" w:cstheme="minorHAnsi"/>
          <w:sz w:val="24"/>
          <w:szCs w:val="24"/>
          <w:u w:val="single"/>
        </w:rPr>
        <w:t>Dodatek nr 4 do SIWZ.</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 xml:space="preserve">Zamawiający zawrze umowę w sprawie zamówienia publicznego w terminie nie krótszym  niż 10 dni od dnia przesłania zawiadomienia o wyborze najkorzystniejszej oferty, jeżeli </w:t>
      </w:r>
      <w:r w:rsidRPr="006060A3">
        <w:rPr>
          <w:rFonts w:asciiTheme="minorHAnsi" w:hAnsiTheme="minorHAnsi" w:cstheme="minorHAnsi"/>
          <w:sz w:val="24"/>
          <w:szCs w:val="24"/>
        </w:rPr>
        <w:lastRenderedPageBreak/>
        <w:t xml:space="preserve">zawiadomienie to zostało przesłane przy użyciu środków komunikacji elektronicznej, albo 15 dni - jeżeli zostało przesłane w inny sposób. </w:t>
      </w:r>
    </w:p>
    <w:p w:rsidR="001E2CD6"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Zamawiający może zawrzeć umowę w sprawie zamówienia publicznego przed upływem terminów, o których mowa w ust. 5, jeżeli:</w:t>
      </w:r>
    </w:p>
    <w:p w:rsidR="001B4898" w:rsidRPr="00115446" w:rsidRDefault="006060A3" w:rsidP="007309B9">
      <w:pPr>
        <w:numPr>
          <w:ilvl w:val="0"/>
          <w:numId w:val="15"/>
        </w:numPr>
        <w:tabs>
          <w:tab w:val="left" w:pos="709"/>
        </w:tabs>
        <w:spacing w:after="0"/>
        <w:ind w:left="709" w:right="34" w:hanging="283"/>
        <w:jc w:val="both"/>
        <w:rPr>
          <w:rFonts w:asciiTheme="minorHAnsi" w:hAnsiTheme="minorHAnsi" w:cstheme="minorHAnsi"/>
          <w:sz w:val="24"/>
          <w:szCs w:val="24"/>
          <w:lang w:eastAsia="pl-PL"/>
        </w:rPr>
      </w:pPr>
      <w:r w:rsidRPr="006060A3">
        <w:rPr>
          <w:rFonts w:asciiTheme="minorHAnsi" w:hAnsiTheme="minorHAnsi" w:cstheme="minorHAnsi"/>
          <w:sz w:val="24"/>
          <w:szCs w:val="24"/>
          <w:lang w:eastAsia="pl-PL"/>
        </w:rPr>
        <w:t>w postępowaniu o udzielenie zamówienia została złożona tylko jedna oferta;</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 xml:space="preserve">Zamawiający wskaże termin i miejsce zawarcia umowy w zaproszeniu przekazanym wykonawcy. </w:t>
      </w:r>
    </w:p>
    <w:p w:rsidR="00BD3523" w:rsidRPr="00115446"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6060A3">
        <w:rPr>
          <w:rFonts w:asciiTheme="minorHAnsi" w:hAnsiTheme="minorHAnsi" w:cstheme="minorHAnsi"/>
          <w:sz w:val="24"/>
          <w:szCs w:val="24"/>
        </w:rPr>
        <w:t>Przed zawarciem umowy wykonawca zobowiązany jest do przedłożenia zamawiającemu dokumentów wymaganych przepisami prawa oraz w SIWZ, w szczególności:</w:t>
      </w:r>
    </w:p>
    <w:p w:rsidR="00BD3523" w:rsidRPr="00115446"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4"/>
          <w:szCs w:val="24"/>
          <w:lang w:eastAsia="pl-PL"/>
        </w:rPr>
      </w:pPr>
      <w:r w:rsidRPr="00115446">
        <w:rPr>
          <w:rFonts w:asciiTheme="minorHAnsi" w:hAnsiTheme="minorHAnsi" w:cstheme="minorHAnsi"/>
          <w:sz w:val="24"/>
          <w:szCs w:val="24"/>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6060A3">
        <w:rPr>
          <w:rFonts w:asciiTheme="minorHAnsi" w:hAnsiTheme="minorHAnsi" w:cstheme="minorHAnsi"/>
          <w:sz w:val="24"/>
          <w:szCs w:val="24"/>
          <w:lang w:eastAsia="pl-PL"/>
        </w:rPr>
        <w:t>publicznego,</w:t>
      </w:r>
    </w:p>
    <w:p w:rsidR="00426EFD" w:rsidRPr="00115446"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4"/>
          <w:szCs w:val="24"/>
          <w:lang w:eastAsia="pl-PL"/>
        </w:rPr>
      </w:pPr>
      <w:r w:rsidRPr="006060A3">
        <w:rPr>
          <w:rFonts w:asciiTheme="minorHAnsi" w:hAnsiTheme="minorHAnsi" w:cstheme="minorHAnsi"/>
          <w:sz w:val="24"/>
          <w:szCs w:val="24"/>
          <w:lang w:eastAsia="pl-PL"/>
        </w:rPr>
        <w:t>umów z ewentualnymi aneksami regulujących współpracę między wykonawcami występującymi wspólnie.</w:t>
      </w:r>
    </w:p>
    <w:p w:rsidR="00643BB0" w:rsidRPr="00115446" w:rsidRDefault="006060A3" w:rsidP="004F52CC">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ISTOTNE DLA STRON POSTANOWIENIA UMOWY</w:t>
      </w:r>
    </w:p>
    <w:p w:rsidR="00BD3523" w:rsidRPr="00115446"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4"/>
          <w:szCs w:val="24"/>
        </w:rPr>
      </w:pPr>
      <w:r w:rsidRPr="006060A3">
        <w:rPr>
          <w:rFonts w:asciiTheme="minorHAnsi" w:hAnsiTheme="minorHAnsi" w:cstheme="minorHAnsi"/>
          <w:sz w:val="24"/>
          <w:szCs w:val="24"/>
        </w:rPr>
        <w:t>Wzór umowy</w:t>
      </w:r>
      <w:r w:rsidRPr="006060A3">
        <w:rPr>
          <w:rFonts w:asciiTheme="minorHAnsi" w:hAnsiTheme="minorHAnsi"/>
          <w:sz w:val="24"/>
          <w:szCs w:val="24"/>
        </w:rPr>
        <w:t xml:space="preserve"> </w:t>
      </w:r>
      <w:r w:rsidRPr="006060A3">
        <w:rPr>
          <w:rFonts w:asciiTheme="minorHAnsi" w:hAnsiTheme="minorHAnsi" w:cstheme="minorHAnsi"/>
          <w:sz w:val="24"/>
          <w:szCs w:val="24"/>
        </w:rPr>
        <w:t xml:space="preserve">stanowi </w:t>
      </w:r>
      <w:r w:rsidRPr="006060A3">
        <w:rPr>
          <w:rFonts w:asciiTheme="minorHAnsi" w:hAnsiTheme="minorHAnsi" w:cstheme="minorHAnsi"/>
          <w:sz w:val="24"/>
          <w:szCs w:val="24"/>
          <w:u w:val="single"/>
        </w:rPr>
        <w:t>Dodatek nr 4 do SIWZ</w:t>
      </w:r>
      <w:r w:rsidRPr="006060A3">
        <w:rPr>
          <w:rFonts w:asciiTheme="minorHAnsi" w:hAnsiTheme="minorHAnsi" w:cstheme="minorHAnsi"/>
          <w:sz w:val="24"/>
          <w:szCs w:val="24"/>
        </w:rPr>
        <w:t>. Zamawiający wymaga od wykonawcy, aby zawarł z nim umowę w sprawie udzielenia zamówienia publicznego</w:t>
      </w:r>
      <w:r w:rsidRPr="006060A3">
        <w:rPr>
          <w:rFonts w:asciiTheme="minorHAnsi" w:hAnsiTheme="minorHAnsi"/>
          <w:sz w:val="24"/>
          <w:szCs w:val="24"/>
        </w:rPr>
        <w:t xml:space="preserve"> </w:t>
      </w:r>
      <w:r w:rsidRPr="006060A3">
        <w:rPr>
          <w:rFonts w:asciiTheme="minorHAnsi" w:hAnsiTheme="minorHAnsi" w:cstheme="minorHAnsi"/>
          <w:sz w:val="24"/>
          <w:szCs w:val="24"/>
        </w:rPr>
        <w:t xml:space="preserve">na zawartych w niej warunkach. </w:t>
      </w:r>
    </w:p>
    <w:p w:rsidR="00BD3523" w:rsidRPr="00115446"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4"/>
          <w:szCs w:val="24"/>
        </w:rPr>
      </w:pPr>
      <w:r w:rsidRPr="006060A3">
        <w:rPr>
          <w:rFonts w:asciiTheme="minorHAnsi" w:hAnsiTheme="minorHAnsi" w:cstheme="minorHAnsi"/>
          <w:sz w:val="24"/>
          <w:szCs w:val="24"/>
        </w:rPr>
        <w:t xml:space="preserve">Sposób rozliczeń, wysokość kar umownych, możliwości i warunki zmiany umowy zostały zawarte w w/w wzorze umowy. </w:t>
      </w:r>
    </w:p>
    <w:p w:rsidR="00BD3523"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4"/>
          <w:szCs w:val="24"/>
        </w:rPr>
      </w:pPr>
      <w:r w:rsidRPr="006060A3">
        <w:rPr>
          <w:rFonts w:asciiTheme="minorHAnsi" w:hAnsiTheme="minorHAnsi" w:cstheme="minorHAnsi"/>
          <w:sz w:val="24"/>
          <w:szCs w:val="24"/>
        </w:rPr>
        <w:t>Stosownie do treści art. 144 ust.1 ustawy Pzp, przewiduje się możliwości dokonywania zmian postanowień umowy, zgodnie z postanowieniami zawartymi we wzorze umowy.</w:t>
      </w:r>
    </w:p>
    <w:p w:rsidR="00060F1A" w:rsidRPr="00115446" w:rsidRDefault="00060F1A" w:rsidP="00EE11CC">
      <w:pPr>
        <w:spacing w:before="60" w:after="0"/>
        <w:ind w:right="34"/>
        <w:jc w:val="both"/>
        <w:rPr>
          <w:rFonts w:asciiTheme="minorHAnsi" w:hAnsiTheme="minorHAnsi" w:cstheme="minorHAnsi"/>
          <w:sz w:val="24"/>
          <w:szCs w:val="24"/>
        </w:rPr>
      </w:pPr>
    </w:p>
    <w:p w:rsidR="00643BB0" w:rsidRPr="00115446" w:rsidRDefault="006060A3" w:rsidP="004F52CC">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POUCZENIE O ŚRODKACH OCHRONY PRAWNEJ PRZYSŁUGUJĄCYCH WYKONAWCY W TOKU POSTĘPOWANIA O UDZIELENIE ZAMÓWIENIA</w:t>
      </w:r>
    </w:p>
    <w:p w:rsidR="00EE11CC" w:rsidRPr="00115446" w:rsidRDefault="006060A3" w:rsidP="004F52CC">
      <w:pPr>
        <w:spacing w:before="120" w:after="0"/>
        <w:jc w:val="both"/>
        <w:rPr>
          <w:rFonts w:asciiTheme="minorHAnsi" w:hAnsiTheme="minorHAnsi" w:cstheme="minorHAnsi"/>
          <w:sz w:val="24"/>
          <w:szCs w:val="24"/>
        </w:rPr>
      </w:pPr>
      <w:r w:rsidRPr="006060A3">
        <w:rPr>
          <w:rFonts w:asciiTheme="minorHAnsi" w:hAnsiTheme="minorHAnsi" w:cstheme="minorHAnsi"/>
          <w:sz w:val="24"/>
          <w:szCs w:val="24"/>
        </w:rPr>
        <w:t>Środkami ochrony prawnej w niniejszym postępowaniu są odwołanie i skarga do sądu, przewidziane w Dziale VI ustawy Pzp</w:t>
      </w:r>
      <w:r w:rsidRPr="006060A3">
        <w:rPr>
          <w:rFonts w:asciiTheme="minorHAnsi" w:hAnsiTheme="minorHAnsi" w:cstheme="minorHAnsi"/>
          <w:b/>
          <w:sz w:val="24"/>
          <w:szCs w:val="24"/>
        </w:rPr>
        <w:t xml:space="preserve">, </w:t>
      </w:r>
      <w:r w:rsidRPr="006060A3">
        <w:rPr>
          <w:rFonts w:asciiTheme="minorHAnsi" w:hAnsiTheme="minorHAnsi" w:cstheme="minorHAnsi"/>
          <w:sz w:val="24"/>
          <w:szCs w:val="24"/>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15446" w:rsidRDefault="006060A3" w:rsidP="007309B9">
      <w:pPr>
        <w:numPr>
          <w:ilvl w:val="4"/>
          <w:numId w:val="6"/>
        </w:numPr>
        <w:spacing w:before="120" w:after="0"/>
        <w:ind w:left="426" w:hanging="425"/>
        <w:jc w:val="both"/>
        <w:rPr>
          <w:rFonts w:asciiTheme="minorHAnsi" w:hAnsiTheme="minorHAnsi" w:cstheme="minorHAnsi"/>
          <w:sz w:val="24"/>
          <w:szCs w:val="24"/>
          <w:u w:val="single"/>
        </w:rPr>
      </w:pPr>
      <w:r w:rsidRPr="006060A3">
        <w:rPr>
          <w:rFonts w:asciiTheme="minorHAnsi" w:hAnsiTheme="minorHAnsi" w:cstheme="minorHAnsi"/>
          <w:sz w:val="24"/>
          <w:szCs w:val="24"/>
          <w:u w:val="single"/>
        </w:rPr>
        <w:t>ODWOŁANIE</w:t>
      </w:r>
    </w:p>
    <w:p w:rsidR="00BD3523" w:rsidRPr="00115446" w:rsidRDefault="006060A3" w:rsidP="007309B9">
      <w:pPr>
        <w:numPr>
          <w:ilvl w:val="0"/>
          <w:numId w:val="7"/>
        </w:numPr>
        <w:tabs>
          <w:tab w:val="clear" w:pos="1080"/>
        </w:tabs>
        <w:spacing w:before="60" w:after="0"/>
        <w:ind w:left="426" w:right="34" w:hanging="425"/>
        <w:jc w:val="both"/>
        <w:rPr>
          <w:rFonts w:asciiTheme="minorHAnsi" w:hAnsiTheme="minorHAnsi" w:cstheme="minorHAnsi"/>
          <w:sz w:val="24"/>
          <w:szCs w:val="24"/>
          <w:lang w:eastAsia="pl-PL"/>
        </w:rPr>
      </w:pPr>
      <w:r w:rsidRPr="006060A3">
        <w:rPr>
          <w:rFonts w:asciiTheme="minorHAnsi" w:hAnsiTheme="minorHAnsi" w:cstheme="minorHAnsi"/>
          <w:sz w:val="24"/>
          <w:szCs w:val="24"/>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115446" w:rsidRDefault="006060A3" w:rsidP="007309B9">
      <w:pPr>
        <w:numPr>
          <w:ilvl w:val="0"/>
          <w:numId w:val="7"/>
        </w:numPr>
        <w:tabs>
          <w:tab w:val="clear" w:pos="1080"/>
        </w:tabs>
        <w:spacing w:before="60" w:after="0"/>
        <w:ind w:left="426" w:right="34" w:hanging="425"/>
        <w:jc w:val="both"/>
        <w:rPr>
          <w:rFonts w:asciiTheme="minorHAnsi" w:hAnsiTheme="minorHAnsi" w:cstheme="minorHAnsi"/>
          <w:sz w:val="24"/>
          <w:szCs w:val="24"/>
          <w:lang w:eastAsia="pl-PL"/>
        </w:rPr>
      </w:pPr>
      <w:r w:rsidRPr="006060A3">
        <w:rPr>
          <w:rFonts w:asciiTheme="minorHAnsi" w:hAnsiTheme="minorHAnsi" w:cstheme="minorHAnsi"/>
          <w:sz w:val="24"/>
          <w:szCs w:val="24"/>
        </w:rPr>
        <w:t xml:space="preserve">W niniejszym postępowaniu, zgodnie z art. 180 ust. 2 ustawy, odwołanie przysługuje wyłącznie wobec czynności: </w:t>
      </w:r>
    </w:p>
    <w:p w:rsidR="00BD3523" w:rsidRPr="00115446"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4"/>
          <w:szCs w:val="24"/>
        </w:rPr>
      </w:pPr>
      <w:r w:rsidRPr="006060A3">
        <w:rPr>
          <w:rFonts w:asciiTheme="minorHAnsi" w:hAnsiTheme="minorHAnsi" w:cstheme="minorHAnsi"/>
          <w:sz w:val="24"/>
          <w:szCs w:val="24"/>
        </w:rPr>
        <w:lastRenderedPageBreak/>
        <w:t>określenia warunków udziału w postępowaniu;</w:t>
      </w:r>
    </w:p>
    <w:p w:rsidR="00BD3523" w:rsidRPr="00115446"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4"/>
          <w:szCs w:val="24"/>
        </w:rPr>
      </w:pPr>
      <w:r w:rsidRPr="006060A3">
        <w:rPr>
          <w:rFonts w:asciiTheme="minorHAnsi" w:hAnsiTheme="minorHAnsi" w:cstheme="minorHAnsi"/>
          <w:sz w:val="24"/>
          <w:szCs w:val="24"/>
        </w:rPr>
        <w:t>wykluczenia odwołującego z postępowania o udzielenie zamówienia;</w:t>
      </w:r>
    </w:p>
    <w:p w:rsidR="00BD3523" w:rsidRPr="00115446"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4"/>
          <w:szCs w:val="24"/>
        </w:rPr>
      </w:pPr>
      <w:r w:rsidRPr="006060A3">
        <w:rPr>
          <w:rFonts w:asciiTheme="minorHAnsi" w:hAnsiTheme="minorHAnsi" w:cstheme="minorHAnsi"/>
          <w:sz w:val="24"/>
          <w:szCs w:val="24"/>
        </w:rPr>
        <w:t>odrzucenia oferty odwołującego;</w:t>
      </w:r>
    </w:p>
    <w:p w:rsidR="00BD3523" w:rsidRPr="00115446"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4"/>
          <w:szCs w:val="24"/>
        </w:rPr>
      </w:pPr>
      <w:r w:rsidRPr="006060A3">
        <w:rPr>
          <w:rFonts w:asciiTheme="minorHAnsi" w:hAnsiTheme="minorHAnsi" w:cstheme="minorHAnsi"/>
          <w:sz w:val="24"/>
          <w:szCs w:val="24"/>
        </w:rPr>
        <w:t xml:space="preserve">opisu przedmiotu zamówienia; </w:t>
      </w:r>
    </w:p>
    <w:p w:rsidR="00BD3523" w:rsidRPr="00115446"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4"/>
          <w:szCs w:val="24"/>
        </w:rPr>
      </w:pPr>
      <w:r w:rsidRPr="006060A3">
        <w:rPr>
          <w:rFonts w:asciiTheme="minorHAnsi" w:hAnsiTheme="minorHAnsi" w:cstheme="minorHAnsi"/>
          <w:sz w:val="24"/>
          <w:szCs w:val="24"/>
        </w:rPr>
        <w:t xml:space="preserve">wyboru najkorzystniejszej oferty. </w:t>
      </w:r>
    </w:p>
    <w:p w:rsidR="00BD3523" w:rsidRPr="00115446"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4"/>
          <w:szCs w:val="24"/>
        </w:rPr>
      </w:pPr>
      <w:r w:rsidRPr="006060A3">
        <w:rPr>
          <w:rFonts w:asciiTheme="minorHAnsi" w:hAnsiTheme="minorHAnsi" w:cstheme="minorHAnsi"/>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115446"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 xml:space="preserve">Odwołanie wnosi się do Prezesa Izby (Krajowej Izby Odwoławczej) w formie </w:t>
      </w:r>
      <w:r w:rsidRPr="006060A3">
        <w:rPr>
          <w:rFonts w:asciiTheme="minorHAnsi" w:hAnsiTheme="minorHAnsi" w:cstheme="minorHAnsi"/>
          <w:sz w:val="24"/>
          <w:szCs w:val="24"/>
        </w:rPr>
        <w:br/>
        <w:t>pisemnej w postaci papierowej lub w postaci elektronicznej, opatrzone odpowiednio własnoręcznym podpisem albo  kwalifikowanym podpisem elektronicznym.</w:t>
      </w:r>
    </w:p>
    <w:p w:rsidR="00BD3523" w:rsidRPr="00115446"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color w:val="000000"/>
          <w:sz w:val="24"/>
          <w:szCs w:val="24"/>
        </w:rPr>
        <w:t xml:space="preserve">Odwołanie wnosi się w terminie </w:t>
      </w:r>
      <w:r w:rsidRPr="006060A3">
        <w:rPr>
          <w:rFonts w:asciiTheme="minorHAnsi" w:hAnsiTheme="minorHAnsi" w:cstheme="minorHAnsi"/>
          <w:bCs/>
          <w:color w:val="000000"/>
          <w:sz w:val="24"/>
          <w:szCs w:val="24"/>
        </w:rPr>
        <w:t>10</w:t>
      </w:r>
      <w:r w:rsidRPr="006060A3">
        <w:rPr>
          <w:rFonts w:asciiTheme="minorHAnsi" w:hAnsiTheme="minorHAnsi" w:cstheme="minorHAnsi"/>
          <w:color w:val="000000"/>
          <w:sz w:val="24"/>
          <w:szCs w:val="24"/>
        </w:rPr>
        <w:t xml:space="preserve"> dni</w:t>
      </w:r>
      <w:r w:rsidRPr="006060A3">
        <w:rPr>
          <w:rFonts w:asciiTheme="minorHAnsi" w:hAnsiTheme="minorHAnsi" w:cstheme="minorHAnsi"/>
          <w:b/>
          <w:color w:val="000000"/>
          <w:sz w:val="24"/>
          <w:szCs w:val="24"/>
        </w:rPr>
        <w:t xml:space="preserve"> </w:t>
      </w:r>
      <w:r w:rsidRPr="006060A3">
        <w:rPr>
          <w:rFonts w:asciiTheme="minorHAnsi" w:hAnsiTheme="minorHAnsi" w:cstheme="minorHAnsi"/>
          <w:color w:val="000000"/>
          <w:sz w:val="24"/>
          <w:szCs w:val="24"/>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115446"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 xml:space="preserve">Odwołanie wobec treści ogłoszenia o zamówieniu, a także wobec postanowień SIWZ wnosi się w terminie 10 dni od dnia publikacji ogłoszenia w </w:t>
      </w:r>
      <w:r w:rsidRPr="006060A3">
        <w:rPr>
          <w:rFonts w:asciiTheme="minorHAnsi" w:hAnsiTheme="minorHAnsi"/>
          <w:sz w:val="24"/>
          <w:szCs w:val="24"/>
        </w:rPr>
        <w:t>Dzienniku Urzędowym Unii Europejskiej</w:t>
      </w:r>
      <w:r w:rsidRPr="006060A3">
        <w:rPr>
          <w:rFonts w:asciiTheme="minorHAnsi" w:hAnsiTheme="minorHAnsi" w:cstheme="minorHAnsi"/>
          <w:sz w:val="24"/>
          <w:szCs w:val="24"/>
        </w:rPr>
        <w:t xml:space="preserve"> lub zamieszczenia SIWZ na stronie internetowej.</w:t>
      </w:r>
    </w:p>
    <w:p w:rsidR="00BD3523" w:rsidRPr="00115446"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15446"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Jeżeli zamawiający nie przesłał wykonawcy zawiadomienia o wyborze oferty najkorzystniejszej, odwołanie wnosi się nie później niż w terminie:</w:t>
      </w:r>
    </w:p>
    <w:p w:rsidR="00CD66F7" w:rsidRDefault="006060A3" w:rsidP="00960727">
      <w:pPr>
        <w:pStyle w:val="Akapitzlist"/>
        <w:numPr>
          <w:ilvl w:val="1"/>
          <w:numId w:val="40"/>
        </w:numPr>
        <w:tabs>
          <w:tab w:val="left" w:pos="993"/>
        </w:tabs>
        <w:ind w:left="851" w:hanging="425"/>
        <w:jc w:val="both"/>
        <w:rPr>
          <w:rFonts w:asciiTheme="minorHAnsi" w:hAnsiTheme="minorHAnsi" w:cstheme="minorHAnsi"/>
          <w:sz w:val="24"/>
          <w:szCs w:val="24"/>
        </w:rPr>
      </w:pPr>
      <w:r w:rsidRPr="006060A3">
        <w:rPr>
          <w:rFonts w:asciiTheme="minorHAnsi" w:hAnsiTheme="minorHAnsi" w:cstheme="minorHAnsi"/>
          <w:sz w:val="24"/>
          <w:szCs w:val="24"/>
        </w:rPr>
        <w:t xml:space="preserve">30 dni od dnia zamieszczenia w </w:t>
      </w:r>
      <w:r w:rsidRPr="006060A3">
        <w:rPr>
          <w:rFonts w:asciiTheme="minorHAnsi" w:hAnsiTheme="minorHAnsi"/>
          <w:sz w:val="24"/>
          <w:szCs w:val="24"/>
        </w:rPr>
        <w:t>Dzienniku Urzędowym Unii Europejskiej</w:t>
      </w:r>
      <w:r w:rsidRPr="006060A3">
        <w:rPr>
          <w:rFonts w:asciiTheme="minorHAnsi" w:hAnsiTheme="minorHAnsi" w:cstheme="minorHAnsi"/>
          <w:sz w:val="24"/>
          <w:szCs w:val="24"/>
        </w:rPr>
        <w:t xml:space="preserve"> ogłoszenia </w:t>
      </w:r>
      <w:r w:rsidRPr="006060A3">
        <w:rPr>
          <w:rFonts w:asciiTheme="minorHAnsi" w:hAnsiTheme="minorHAnsi" w:cstheme="minorHAnsi"/>
          <w:sz w:val="24"/>
          <w:szCs w:val="24"/>
        </w:rPr>
        <w:br/>
        <w:t>o udzieleniu zamówienia,</w:t>
      </w:r>
    </w:p>
    <w:p w:rsidR="00CD66F7" w:rsidRDefault="006060A3" w:rsidP="00960727">
      <w:pPr>
        <w:pStyle w:val="Akapitzlist"/>
        <w:numPr>
          <w:ilvl w:val="1"/>
          <w:numId w:val="40"/>
        </w:numPr>
        <w:ind w:left="851" w:hanging="425"/>
        <w:jc w:val="both"/>
        <w:rPr>
          <w:rFonts w:asciiTheme="minorHAnsi" w:hAnsiTheme="minorHAnsi" w:cstheme="minorHAnsi"/>
          <w:sz w:val="24"/>
          <w:szCs w:val="24"/>
        </w:rPr>
      </w:pPr>
      <w:r w:rsidRPr="006060A3">
        <w:rPr>
          <w:rFonts w:asciiTheme="minorHAnsi" w:hAnsiTheme="minorHAnsi" w:cstheme="minorHAnsi"/>
          <w:sz w:val="24"/>
          <w:szCs w:val="24"/>
        </w:rPr>
        <w:t>6 miesięcy od dnia zawarcia umowy, jeżeli zamawiający nie opublikował w </w:t>
      </w:r>
      <w:r w:rsidRPr="006060A3">
        <w:rPr>
          <w:rFonts w:asciiTheme="minorHAnsi" w:hAnsiTheme="minorHAnsi"/>
          <w:sz w:val="24"/>
          <w:szCs w:val="24"/>
        </w:rPr>
        <w:t>Dzienniku Urzędowym Unii Europejskiej</w:t>
      </w:r>
      <w:r w:rsidRPr="006060A3">
        <w:rPr>
          <w:rFonts w:asciiTheme="minorHAnsi" w:hAnsiTheme="minorHAnsi" w:cstheme="minorHAnsi"/>
          <w:sz w:val="24"/>
          <w:szCs w:val="24"/>
        </w:rPr>
        <w:t xml:space="preserve"> ogłoszenia o udzieleniu zamówienia.</w:t>
      </w:r>
    </w:p>
    <w:p w:rsidR="001E2CD6" w:rsidRPr="00115446"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4"/>
          <w:szCs w:val="24"/>
        </w:rPr>
      </w:pPr>
      <w:r w:rsidRPr="006060A3">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6060A3">
        <w:rPr>
          <w:rFonts w:asciiTheme="minorHAnsi" w:hAnsiTheme="minorHAnsi" w:cstheme="minorHAnsi"/>
          <w:b/>
          <w:sz w:val="24"/>
          <w:szCs w:val="24"/>
        </w:rPr>
        <w:t>.</w:t>
      </w:r>
    </w:p>
    <w:p w:rsidR="00CD66F7" w:rsidRDefault="006060A3" w:rsidP="00960727">
      <w:pPr>
        <w:numPr>
          <w:ilvl w:val="4"/>
          <w:numId w:val="21"/>
        </w:numPr>
        <w:spacing w:before="120" w:after="0"/>
        <w:ind w:left="426" w:right="34" w:hanging="425"/>
        <w:jc w:val="both"/>
        <w:rPr>
          <w:rFonts w:asciiTheme="minorHAnsi" w:hAnsiTheme="minorHAnsi" w:cstheme="minorHAnsi"/>
          <w:sz w:val="24"/>
          <w:szCs w:val="24"/>
          <w:u w:val="single"/>
        </w:rPr>
      </w:pPr>
      <w:r w:rsidRPr="006060A3">
        <w:rPr>
          <w:rFonts w:asciiTheme="minorHAnsi" w:hAnsiTheme="minorHAnsi" w:cstheme="minorHAnsi"/>
          <w:sz w:val="24"/>
          <w:szCs w:val="24"/>
          <w:u w:val="single"/>
        </w:rPr>
        <w:t>SKARGA</w:t>
      </w:r>
    </w:p>
    <w:p w:rsidR="00BD3523" w:rsidRPr="00115446"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Na orzeczenie Izby stronom oraz uczestnikom postępowania odwoławczego przysługuje skarga do sądu, którą wnosi się do sądu okręgowego właściwego dla siedziby zamawiającego. Skargę może wnieść również zamawiający.</w:t>
      </w:r>
    </w:p>
    <w:p w:rsidR="00BD3523" w:rsidRPr="00115446"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E0106D" w:rsidRPr="00B54985" w:rsidRDefault="006060A3" w:rsidP="00E0106D">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6060A3">
        <w:rPr>
          <w:rFonts w:asciiTheme="minorHAnsi" w:hAnsiTheme="minorHAnsi" w:cstheme="minorHAnsi"/>
          <w:sz w:val="24"/>
          <w:szCs w:val="24"/>
        </w:rPr>
        <w:lastRenderedPageBreak/>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Kodeks postępowania cywilnego  </w:t>
      </w:r>
      <w:r w:rsidRPr="006060A3">
        <w:rPr>
          <w:rFonts w:asciiTheme="minorHAnsi" w:hAnsiTheme="minorHAnsi" w:cstheme="minorHAnsi"/>
          <w:sz w:val="24"/>
          <w:szCs w:val="24"/>
        </w:rPr>
        <w:br/>
        <w:t>o prokuratorze.</w:t>
      </w:r>
    </w:p>
    <w:p w:rsidR="00643BB0" w:rsidRPr="00115446" w:rsidRDefault="006060A3" w:rsidP="004F52CC">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 xml:space="preserve">WYKAZ ZAŁĄCZNIKÓW DO SIWZ </w:t>
      </w:r>
    </w:p>
    <w:p w:rsidR="009E1664" w:rsidRPr="00115446" w:rsidRDefault="006060A3" w:rsidP="007309B9">
      <w:pPr>
        <w:numPr>
          <w:ilvl w:val="0"/>
          <w:numId w:val="8"/>
        </w:numPr>
        <w:tabs>
          <w:tab w:val="clear" w:pos="720"/>
          <w:tab w:val="num" w:pos="426"/>
        </w:tabs>
        <w:spacing w:before="120" w:after="0"/>
        <w:ind w:left="426" w:hanging="426"/>
        <w:jc w:val="both"/>
        <w:rPr>
          <w:rFonts w:asciiTheme="minorHAnsi" w:hAnsiTheme="minorHAnsi" w:cstheme="minorHAnsi"/>
          <w:sz w:val="24"/>
          <w:szCs w:val="24"/>
          <w:lang w:eastAsia="pl-PL"/>
        </w:rPr>
      </w:pPr>
      <w:r w:rsidRPr="006060A3">
        <w:rPr>
          <w:rFonts w:asciiTheme="minorHAnsi" w:hAnsiTheme="minorHAnsi" w:cstheme="minorHAnsi"/>
          <w:sz w:val="24"/>
          <w:szCs w:val="24"/>
          <w:u w:val="single"/>
          <w:lang w:eastAsia="pl-PL"/>
        </w:rPr>
        <w:t>Załącznik Nr 1</w:t>
      </w:r>
      <w:r w:rsidRPr="006060A3">
        <w:rPr>
          <w:rFonts w:asciiTheme="minorHAnsi" w:hAnsiTheme="minorHAnsi" w:cstheme="minorHAnsi"/>
          <w:b/>
          <w:sz w:val="24"/>
          <w:szCs w:val="24"/>
          <w:lang w:eastAsia="pl-PL"/>
        </w:rPr>
        <w:t xml:space="preserve"> </w:t>
      </w:r>
      <w:r w:rsidRPr="006060A3">
        <w:rPr>
          <w:rFonts w:asciiTheme="minorHAnsi" w:hAnsiTheme="minorHAnsi" w:cstheme="minorHAnsi"/>
          <w:sz w:val="24"/>
          <w:szCs w:val="24"/>
          <w:lang w:eastAsia="pl-PL"/>
        </w:rPr>
        <w:t xml:space="preserve">– </w:t>
      </w:r>
      <w:r w:rsidR="000D6EDD">
        <w:rPr>
          <w:rFonts w:asciiTheme="minorHAnsi" w:hAnsiTheme="minorHAnsi" w:cstheme="minorHAnsi"/>
          <w:sz w:val="24"/>
          <w:szCs w:val="24"/>
          <w:lang w:eastAsia="pl-PL"/>
        </w:rPr>
        <w:t>Szczegółowy opis przedmiotu zamówienia.</w:t>
      </w:r>
    </w:p>
    <w:p w:rsidR="00EA7EEE" w:rsidRPr="00115446" w:rsidRDefault="006060A3" w:rsidP="00EA7EEE">
      <w:pPr>
        <w:pStyle w:val="Nagwek"/>
        <w:numPr>
          <w:ilvl w:val="0"/>
          <w:numId w:val="8"/>
        </w:numPr>
        <w:tabs>
          <w:tab w:val="clear" w:pos="720"/>
          <w:tab w:val="num" w:pos="426"/>
        </w:tabs>
        <w:ind w:hanging="720"/>
        <w:rPr>
          <w:rFonts w:asciiTheme="minorHAnsi" w:hAnsiTheme="minorHAnsi"/>
        </w:rPr>
      </w:pPr>
      <w:r w:rsidRPr="006060A3">
        <w:rPr>
          <w:rFonts w:asciiTheme="minorHAnsi" w:hAnsiTheme="minorHAnsi"/>
          <w:u w:val="single"/>
        </w:rPr>
        <w:t>Załączniku Nr 2</w:t>
      </w:r>
      <w:r w:rsidRPr="006060A3">
        <w:rPr>
          <w:rFonts w:asciiTheme="minorHAnsi" w:hAnsiTheme="minorHAnsi"/>
        </w:rPr>
        <w:t xml:space="preserve">  – </w:t>
      </w:r>
      <w:r w:rsidR="000D6EDD">
        <w:rPr>
          <w:rFonts w:asciiTheme="minorHAnsi" w:eastAsia="Tahoma" w:hAnsiTheme="minorHAnsi"/>
          <w:sz w:val="24"/>
          <w:szCs w:val="24"/>
        </w:rPr>
        <w:t>Harmonogram dostaw.</w:t>
      </w:r>
    </w:p>
    <w:p w:rsidR="00643BB0" w:rsidRPr="00115446" w:rsidRDefault="006060A3" w:rsidP="004F52CC">
      <w:pPr>
        <w:numPr>
          <w:ilvl w:val="0"/>
          <w:numId w:val="2"/>
        </w:numPr>
        <w:tabs>
          <w:tab w:val="left" w:pos="426"/>
        </w:tabs>
        <w:spacing w:before="240" w:after="120"/>
        <w:ind w:left="425" w:right="34" w:hanging="567"/>
        <w:jc w:val="both"/>
        <w:rPr>
          <w:rFonts w:asciiTheme="minorHAnsi" w:hAnsiTheme="minorHAnsi" w:cs="Arial"/>
          <w:b/>
          <w:sz w:val="24"/>
          <w:szCs w:val="24"/>
        </w:rPr>
      </w:pPr>
      <w:r w:rsidRPr="006060A3">
        <w:rPr>
          <w:rFonts w:asciiTheme="minorHAnsi" w:hAnsiTheme="minorHAnsi" w:cs="Arial"/>
          <w:b/>
          <w:sz w:val="24"/>
          <w:szCs w:val="24"/>
        </w:rPr>
        <w:t>WYKAZ DODATKÓW DO SIWZ (WZORY)</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lang w:eastAsia="pl-PL"/>
        </w:rPr>
      </w:pPr>
      <w:r w:rsidRPr="006060A3">
        <w:rPr>
          <w:rFonts w:asciiTheme="minorHAnsi" w:hAnsiTheme="minorHAnsi" w:cstheme="minorHAnsi"/>
          <w:bCs/>
          <w:iCs/>
          <w:sz w:val="24"/>
          <w:szCs w:val="24"/>
          <w:u w:val="single"/>
          <w:lang w:eastAsia="pl-PL"/>
        </w:rPr>
        <w:t xml:space="preserve">Dodatek nr 1 – </w:t>
      </w:r>
      <w:r w:rsidRPr="006060A3">
        <w:rPr>
          <w:rFonts w:asciiTheme="minorHAnsi" w:hAnsiTheme="minorHAnsi" w:cstheme="minorHAnsi"/>
          <w:bCs/>
          <w:iCs/>
          <w:sz w:val="24"/>
          <w:szCs w:val="24"/>
          <w:lang w:eastAsia="pl-PL"/>
        </w:rPr>
        <w:t>Druk Oferta</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sidRPr="006060A3">
        <w:rPr>
          <w:rFonts w:asciiTheme="minorHAnsi" w:hAnsiTheme="minorHAnsi" w:cstheme="minorHAnsi"/>
          <w:bCs/>
          <w:iCs/>
          <w:sz w:val="24"/>
          <w:szCs w:val="24"/>
          <w:u w:val="single"/>
        </w:rPr>
        <w:t xml:space="preserve">Dodatek nr 2 – </w:t>
      </w:r>
      <w:r w:rsidRPr="006060A3">
        <w:rPr>
          <w:rFonts w:asciiTheme="minorHAnsi" w:hAnsiTheme="minorHAnsi" w:cstheme="minorHAnsi"/>
          <w:bCs/>
          <w:iCs/>
          <w:sz w:val="24"/>
          <w:szCs w:val="24"/>
        </w:rPr>
        <w:t>Jednolity Europejski Dokument Zamówienia (JEDZ)</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sidRPr="006060A3">
        <w:rPr>
          <w:rFonts w:asciiTheme="minorHAnsi" w:hAnsiTheme="minorHAnsi" w:cstheme="minorHAnsi"/>
          <w:bCs/>
          <w:iCs/>
          <w:sz w:val="24"/>
          <w:szCs w:val="24"/>
          <w:u w:val="single"/>
        </w:rPr>
        <w:t>Dodatek nr 3 –</w:t>
      </w:r>
      <w:r w:rsidRPr="006060A3">
        <w:rPr>
          <w:rFonts w:asciiTheme="minorHAnsi" w:hAnsiTheme="minorHAnsi" w:cstheme="minorHAnsi"/>
          <w:bCs/>
          <w:iCs/>
          <w:sz w:val="24"/>
          <w:szCs w:val="24"/>
        </w:rPr>
        <w:t xml:space="preserve"> Oświadczenie o grupie kapitałowej</w:t>
      </w:r>
      <w:r w:rsidRPr="006060A3">
        <w:rPr>
          <w:rFonts w:asciiTheme="minorHAnsi" w:hAnsiTheme="minorHAnsi" w:cstheme="minorHAnsi"/>
          <w:bCs/>
          <w:iCs/>
          <w:sz w:val="24"/>
          <w:szCs w:val="24"/>
          <w:u w:val="single"/>
        </w:rPr>
        <w:t xml:space="preserve"> </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sidRPr="006060A3">
        <w:rPr>
          <w:rFonts w:asciiTheme="minorHAnsi" w:hAnsiTheme="minorHAnsi" w:cstheme="minorHAnsi"/>
          <w:bCs/>
          <w:iCs/>
          <w:sz w:val="24"/>
          <w:szCs w:val="24"/>
          <w:u w:val="single"/>
        </w:rPr>
        <w:t>Dodatek nr 4 –</w:t>
      </w:r>
      <w:r w:rsidRPr="006060A3">
        <w:rPr>
          <w:rFonts w:asciiTheme="minorHAnsi" w:hAnsiTheme="minorHAnsi" w:cstheme="minorHAnsi"/>
          <w:b/>
          <w:bCs/>
          <w:iCs/>
          <w:sz w:val="24"/>
          <w:szCs w:val="24"/>
        </w:rPr>
        <w:t xml:space="preserve"> </w:t>
      </w:r>
      <w:r w:rsidRPr="006060A3">
        <w:rPr>
          <w:rFonts w:asciiTheme="minorHAnsi" w:hAnsiTheme="minorHAnsi" w:cstheme="minorHAnsi"/>
          <w:bCs/>
          <w:iCs/>
          <w:sz w:val="24"/>
          <w:szCs w:val="24"/>
        </w:rPr>
        <w:t>Wzór umowy</w:t>
      </w:r>
      <w:r w:rsidR="008E41DF">
        <w:rPr>
          <w:rFonts w:asciiTheme="minorHAnsi" w:hAnsiTheme="minorHAnsi" w:cstheme="minorHAnsi"/>
          <w:bCs/>
          <w:iCs/>
          <w:sz w:val="24"/>
          <w:szCs w:val="24"/>
        </w:rPr>
        <w:t xml:space="preserve"> wraz z umową powierzenia danych osobowych</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sidRPr="006060A3">
        <w:rPr>
          <w:rFonts w:asciiTheme="minorHAnsi" w:hAnsiTheme="minorHAnsi" w:cstheme="minorHAnsi"/>
          <w:bCs/>
          <w:iCs/>
          <w:sz w:val="24"/>
          <w:szCs w:val="24"/>
          <w:u w:val="single"/>
        </w:rPr>
        <w:t>Dodatek nr 5 –</w:t>
      </w:r>
      <w:r w:rsidRPr="006060A3">
        <w:rPr>
          <w:rFonts w:asciiTheme="minorHAnsi" w:hAnsiTheme="minorHAnsi" w:cstheme="minorHAnsi"/>
          <w:b/>
          <w:bCs/>
          <w:iCs/>
          <w:sz w:val="24"/>
          <w:szCs w:val="24"/>
        </w:rPr>
        <w:t xml:space="preserve"> </w:t>
      </w:r>
      <w:r w:rsidRPr="006060A3">
        <w:rPr>
          <w:rFonts w:asciiTheme="minorHAnsi" w:hAnsiTheme="minorHAnsi" w:cstheme="minorHAnsi"/>
          <w:bCs/>
          <w:iCs/>
          <w:sz w:val="24"/>
          <w:szCs w:val="24"/>
        </w:rPr>
        <w:t>Oświadczenie wykonawcy</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sidRPr="006060A3">
        <w:rPr>
          <w:rFonts w:asciiTheme="minorHAnsi" w:hAnsiTheme="minorHAnsi" w:cstheme="minorHAnsi"/>
          <w:bCs/>
          <w:iCs/>
          <w:sz w:val="24"/>
          <w:szCs w:val="24"/>
          <w:u w:val="single"/>
        </w:rPr>
        <w:t>Dodatek nr 6</w:t>
      </w:r>
      <w:r w:rsidR="001511F5">
        <w:rPr>
          <w:rFonts w:asciiTheme="minorHAnsi" w:hAnsiTheme="minorHAnsi" w:cstheme="minorHAnsi"/>
          <w:bCs/>
          <w:iCs/>
          <w:sz w:val="24"/>
          <w:szCs w:val="24"/>
          <w:u w:val="single"/>
        </w:rPr>
        <w:t xml:space="preserve"> </w:t>
      </w:r>
      <w:r w:rsidRPr="006060A3">
        <w:rPr>
          <w:rFonts w:asciiTheme="minorHAnsi" w:hAnsiTheme="minorHAnsi" w:cstheme="minorHAnsi"/>
          <w:bCs/>
          <w:iCs/>
          <w:sz w:val="24"/>
          <w:szCs w:val="24"/>
          <w:u w:val="single"/>
        </w:rPr>
        <w:t>-</w:t>
      </w:r>
      <w:r w:rsidRPr="006060A3">
        <w:rPr>
          <w:rFonts w:asciiTheme="minorHAnsi" w:hAnsiTheme="minorHAnsi" w:cstheme="minorHAnsi"/>
          <w:iCs/>
          <w:sz w:val="24"/>
          <w:szCs w:val="24"/>
        </w:rPr>
        <w:t xml:space="preserve"> Wykaz usług</w:t>
      </w:r>
      <w:r w:rsidR="00BA7F2F">
        <w:rPr>
          <w:rFonts w:asciiTheme="minorHAnsi" w:hAnsiTheme="minorHAnsi" w:cstheme="minorHAnsi"/>
          <w:iCs/>
          <w:sz w:val="24"/>
          <w:szCs w:val="24"/>
        </w:rPr>
        <w:t xml:space="preserve">  (Na wezwanie) </w:t>
      </w:r>
    </w:p>
    <w:p w:rsidR="007B1C31" w:rsidRDefault="007B1C31" w:rsidP="00960727">
      <w:pPr>
        <w:numPr>
          <w:ilvl w:val="0"/>
          <w:numId w:val="23"/>
        </w:numPr>
        <w:tabs>
          <w:tab w:val="clear" w:pos="720"/>
          <w:tab w:val="num" w:pos="426"/>
        </w:tabs>
        <w:spacing w:before="40" w:after="0"/>
        <w:ind w:left="426" w:hanging="426"/>
        <w:jc w:val="both"/>
        <w:rPr>
          <w:rFonts w:asciiTheme="minorHAnsi" w:hAnsiTheme="minorHAnsi" w:cstheme="minorHAnsi"/>
          <w:iCs/>
          <w:sz w:val="24"/>
          <w:szCs w:val="24"/>
        </w:rPr>
      </w:pPr>
      <w:r>
        <w:rPr>
          <w:rFonts w:asciiTheme="minorHAnsi" w:hAnsiTheme="minorHAnsi" w:cstheme="minorHAnsi"/>
          <w:bCs/>
          <w:iCs/>
          <w:sz w:val="24"/>
          <w:szCs w:val="24"/>
          <w:u w:val="single"/>
        </w:rPr>
        <w:t>Dodatek nr 7 –</w:t>
      </w:r>
      <w:r>
        <w:rPr>
          <w:rFonts w:asciiTheme="minorHAnsi" w:hAnsiTheme="minorHAnsi" w:cstheme="minorHAnsi"/>
          <w:iCs/>
          <w:sz w:val="24"/>
          <w:szCs w:val="24"/>
        </w:rPr>
        <w:t xml:space="preserve"> Formularz ofertowo cenowy.</w:t>
      </w:r>
    </w:p>
    <w:p w:rsidR="00946649" w:rsidRDefault="00946649" w:rsidP="005A5FCA">
      <w:pPr>
        <w:spacing w:before="40" w:after="0"/>
        <w:ind w:left="426"/>
        <w:jc w:val="both"/>
        <w:rPr>
          <w:rFonts w:asciiTheme="minorHAnsi" w:hAnsiTheme="minorHAnsi" w:cstheme="minorHAnsi"/>
          <w:iCs/>
          <w:sz w:val="24"/>
          <w:szCs w:val="24"/>
        </w:rPr>
      </w:pPr>
    </w:p>
    <w:p w:rsidR="005E7D14" w:rsidRDefault="005E7D14" w:rsidP="006B28E6">
      <w:pPr>
        <w:spacing w:after="0"/>
        <w:ind w:left="5664"/>
        <w:rPr>
          <w:rFonts w:asciiTheme="minorHAnsi" w:hAnsiTheme="minorHAnsi" w:cstheme="minorHAnsi"/>
          <w:b/>
          <w:bCs/>
          <w:iCs/>
          <w:sz w:val="24"/>
          <w:szCs w:val="24"/>
        </w:rPr>
      </w:pPr>
    </w:p>
    <w:p w:rsidR="00BA7F2F" w:rsidRPr="00115446" w:rsidRDefault="00BA7F2F" w:rsidP="006B28E6">
      <w:pPr>
        <w:spacing w:after="0"/>
        <w:ind w:left="5664"/>
        <w:rPr>
          <w:rFonts w:asciiTheme="minorHAnsi" w:hAnsiTheme="minorHAnsi" w:cstheme="minorHAnsi"/>
          <w:b/>
          <w:bCs/>
          <w:iCs/>
          <w:sz w:val="24"/>
          <w:szCs w:val="24"/>
        </w:rPr>
      </w:pPr>
    </w:p>
    <w:p w:rsidR="00645E02" w:rsidRPr="00F92489" w:rsidRDefault="006060A3" w:rsidP="006B28E6">
      <w:pPr>
        <w:spacing w:after="0"/>
        <w:ind w:left="5664"/>
        <w:rPr>
          <w:rFonts w:asciiTheme="minorHAnsi" w:hAnsiTheme="minorHAnsi" w:cstheme="minorHAnsi"/>
          <w:b/>
          <w:bCs/>
          <w:iCs/>
          <w:sz w:val="24"/>
          <w:szCs w:val="24"/>
        </w:rPr>
      </w:pPr>
      <w:r w:rsidRPr="00F92489">
        <w:rPr>
          <w:rFonts w:asciiTheme="minorHAnsi" w:hAnsiTheme="minorHAnsi" w:cstheme="minorHAnsi"/>
          <w:b/>
          <w:bCs/>
          <w:iCs/>
          <w:sz w:val="24"/>
          <w:szCs w:val="24"/>
        </w:rPr>
        <w:t>ZATWIERDZAM</w:t>
      </w:r>
    </w:p>
    <w:p w:rsidR="0038755D" w:rsidRPr="00F92489" w:rsidRDefault="0038755D" w:rsidP="006B28E6">
      <w:pPr>
        <w:spacing w:after="0"/>
        <w:ind w:left="5664"/>
        <w:rPr>
          <w:rFonts w:asciiTheme="minorHAnsi" w:hAnsiTheme="minorHAnsi" w:cstheme="minorHAnsi"/>
          <w:b/>
          <w:bCs/>
          <w:iCs/>
          <w:sz w:val="24"/>
          <w:szCs w:val="24"/>
        </w:rPr>
      </w:pPr>
      <w:r w:rsidRPr="00F92489">
        <w:rPr>
          <w:rFonts w:asciiTheme="minorHAnsi" w:hAnsiTheme="minorHAnsi" w:cstheme="minorHAnsi"/>
          <w:b/>
          <w:bCs/>
          <w:iCs/>
          <w:sz w:val="24"/>
          <w:szCs w:val="24"/>
        </w:rPr>
        <w:t>Z-ca DYREKTORA</w:t>
      </w:r>
    </w:p>
    <w:p w:rsidR="0038755D" w:rsidRPr="00F92489" w:rsidRDefault="0038755D" w:rsidP="00F92489">
      <w:pPr>
        <w:spacing w:after="0"/>
        <w:ind w:left="4248" w:firstLine="708"/>
        <w:rPr>
          <w:rFonts w:asciiTheme="minorHAnsi" w:hAnsiTheme="minorHAnsi" w:cstheme="minorHAnsi"/>
          <w:b/>
          <w:bCs/>
          <w:iCs/>
          <w:sz w:val="24"/>
          <w:szCs w:val="24"/>
        </w:rPr>
      </w:pPr>
      <w:r w:rsidRPr="00F92489">
        <w:rPr>
          <w:rFonts w:asciiTheme="minorHAnsi" w:hAnsiTheme="minorHAnsi" w:cstheme="minorHAnsi"/>
          <w:b/>
          <w:bCs/>
          <w:iCs/>
          <w:sz w:val="24"/>
          <w:szCs w:val="24"/>
        </w:rPr>
        <w:t xml:space="preserve">Ds. Techniczno-Inwestycyjnych </w:t>
      </w:r>
    </w:p>
    <w:p w:rsidR="0038755D" w:rsidRPr="007A3A86" w:rsidRDefault="00593979" w:rsidP="007A3A86">
      <w:pPr>
        <w:spacing w:after="0"/>
        <w:ind w:left="5664"/>
        <w:rPr>
          <w:rFonts w:asciiTheme="minorHAnsi" w:hAnsiTheme="minorHAnsi" w:cstheme="minorHAnsi"/>
          <w:bCs/>
          <w:color w:val="FFFFFF" w:themeColor="background1"/>
          <w:sz w:val="24"/>
          <w:szCs w:val="24"/>
        </w:rPr>
      </w:pPr>
      <w:r w:rsidRPr="00F92489">
        <w:rPr>
          <w:rFonts w:asciiTheme="minorHAnsi" w:hAnsiTheme="minorHAnsi" w:cstheme="minorHAnsi"/>
          <w:b/>
          <w:bCs/>
          <w:iCs/>
          <w:sz w:val="24"/>
          <w:szCs w:val="24"/>
        </w:rPr>
        <w:t>m</w:t>
      </w:r>
      <w:r w:rsidR="007A3A86" w:rsidRPr="00F92489">
        <w:rPr>
          <w:rFonts w:asciiTheme="minorHAnsi" w:hAnsiTheme="minorHAnsi" w:cstheme="minorHAnsi"/>
          <w:b/>
          <w:bCs/>
          <w:iCs/>
          <w:sz w:val="24"/>
          <w:szCs w:val="24"/>
        </w:rPr>
        <w:t>gr inż. Wojciech Cedr</w:t>
      </w:r>
      <w:r w:rsidR="00F92489">
        <w:rPr>
          <w:rFonts w:asciiTheme="minorHAnsi" w:hAnsiTheme="minorHAnsi" w:cstheme="minorHAnsi"/>
          <w:b/>
          <w:bCs/>
          <w:iCs/>
          <w:sz w:val="24"/>
          <w:szCs w:val="24"/>
        </w:rPr>
        <w:t>o</w:t>
      </w:r>
      <w:bookmarkStart w:id="9" w:name="_GoBack"/>
      <w:bookmarkEnd w:id="9"/>
      <w:r w:rsidR="006060A3" w:rsidRPr="00F92489">
        <w:rPr>
          <w:rFonts w:asciiTheme="minorHAnsi" w:hAnsiTheme="minorHAnsi" w:cstheme="minorHAnsi"/>
          <w:b/>
          <w:bCs/>
          <w:iCs/>
          <w:sz w:val="24"/>
          <w:szCs w:val="24"/>
        </w:rPr>
        <w:t xml:space="preserve">                          </w:t>
      </w:r>
      <w:r w:rsidR="007A3A86" w:rsidRPr="00F92489">
        <w:rPr>
          <w:rFonts w:asciiTheme="minorHAnsi" w:hAnsiTheme="minorHAnsi" w:cstheme="minorHAnsi"/>
          <w:b/>
          <w:bCs/>
          <w:iCs/>
          <w:sz w:val="24"/>
          <w:szCs w:val="24"/>
        </w:rPr>
        <w:t xml:space="preserve">                              </w:t>
      </w:r>
    </w:p>
    <w:sectPr w:rsidR="0038755D" w:rsidRPr="007A3A86" w:rsidSect="006B17D3">
      <w:headerReference w:type="default" r:id="rId24"/>
      <w:footerReference w:type="default" r:id="rId25"/>
      <w:footerReference w:type="first" r:id="rId26"/>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BF" w:rsidRDefault="003D19BF" w:rsidP="00C2668F">
      <w:pPr>
        <w:spacing w:after="0" w:line="240" w:lineRule="auto"/>
      </w:pPr>
      <w:r>
        <w:separator/>
      </w:r>
    </w:p>
  </w:endnote>
  <w:endnote w:type="continuationSeparator" w:id="0">
    <w:p w:rsidR="003D19BF" w:rsidRDefault="003D19BF" w:rsidP="00C2668F">
      <w:pPr>
        <w:spacing w:after="0" w:line="240" w:lineRule="auto"/>
      </w:pPr>
      <w:r>
        <w:continuationSeparator/>
      </w:r>
    </w:p>
  </w:endnote>
  <w:endnote w:type="continuationNotice" w:id="1">
    <w:p w:rsidR="003D19BF" w:rsidRDefault="003D1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1A714D" w:rsidRDefault="001A714D"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F92489">
          <w:rPr>
            <w:noProof/>
          </w:rPr>
          <w:t>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1A714D" w:rsidRPr="00DE1C19" w:rsidRDefault="001A714D" w:rsidP="001174BE">
        <w:pPr>
          <w:pStyle w:val="Standard"/>
          <w:spacing w:line="240" w:lineRule="auto"/>
          <w:jc w:val="center"/>
          <w:rPr>
            <w:rFonts w:asciiTheme="minorHAnsi" w:hAnsiTheme="minorHAnsi"/>
            <w:szCs w:val="22"/>
          </w:rPr>
        </w:pPr>
      </w:p>
      <w:p w:rsidR="001A714D" w:rsidRPr="00DE1C19" w:rsidRDefault="001A714D" w:rsidP="00DE1C19">
        <w:pPr>
          <w:pStyle w:val="Standard"/>
          <w:tabs>
            <w:tab w:val="left" w:pos="5295"/>
          </w:tabs>
          <w:spacing w:line="240" w:lineRule="auto"/>
          <w:jc w:val="center"/>
          <w:rPr>
            <w:rFonts w:asciiTheme="minorHAnsi" w:hAnsiTheme="minorHAnsi"/>
            <w:szCs w:val="22"/>
          </w:rPr>
        </w:pPr>
      </w:p>
      <w:p w:rsidR="001A714D" w:rsidRPr="00E569D3" w:rsidRDefault="003D19BF"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BF" w:rsidRDefault="003D19BF" w:rsidP="00C2668F">
      <w:pPr>
        <w:spacing w:after="0" w:line="240" w:lineRule="auto"/>
      </w:pPr>
      <w:r>
        <w:separator/>
      </w:r>
    </w:p>
  </w:footnote>
  <w:footnote w:type="continuationSeparator" w:id="0">
    <w:p w:rsidR="003D19BF" w:rsidRDefault="003D19BF" w:rsidP="00C2668F">
      <w:pPr>
        <w:spacing w:after="0" w:line="240" w:lineRule="auto"/>
      </w:pPr>
      <w:r>
        <w:continuationSeparator/>
      </w:r>
    </w:p>
  </w:footnote>
  <w:footnote w:type="continuationNotice" w:id="1">
    <w:p w:rsidR="003D19BF" w:rsidRDefault="003D19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4D" w:rsidRDefault="001A714D">
    <w:pPr>
      <w:pStyle w:val="Nagwek"/>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3">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5">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28A3A53"/>
    <w:multiLevelType w:val="hybridMultilevel"/>
    <w:tmpl w:val="3918A6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3">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6">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0">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5381778"/>
    <w:multiLevelType w:val="hybridMultilevel"/>
    <w:tmpl w:val="02C21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4">
    <w:nsid w:val="640D120A"/>
    <w:multiLevelType w:val="hybridMultilevel"/>
    <w:tmpl w:val="80886234"/>
    <w:lvl w:ilvl="0" w:tplc="50926EF2">
      <w:start w:val="3"/>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7">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1">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5">
    <w:nsid w:val="757B5084"/>
    <w:multiLevelType w:val="hybridMultilevel"/>
    <w:tmpl w:val="59A47862"/>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6">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58">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2"/>
  </w:num>
  <w:num w:numId="10">
    <w:abstractNumId w:val="8"/>
  </w:num>
  <w:num w:numId="11">
    <w:abstractNumId w:val="57"/>
  </w:num>
  <w:num w:numId="12">
    <w:abstractNumId w:val="34"/>
  </w:num>
  <w:num w:numId="13">
    <w:abstractNumId w:val="21"/>
  </w:num>
  <w:num w:numId="14">
    <w:abstractNumId w:val="17"/>
  </w:num>
  <w:num w:numId="15">
    <w:abstractNumId w:val="4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6"/>
  </w:num>
  <w:num w:numId="19">
    <w:abstractNumId w:val="43"/>
  </w:num>
  <w:num w:numId="20">
    <w:abstractNumId w:val="10"/>
  </w:num>
  <w:num w:numId="21">
    <w:abstractNumId w:val="15"/>
  </w:num>
  <w:num w:numId="22">
    <w:abstractNumId w:val="25"/>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5"/>
  </w:num>
  <w:num w:numId="27">
    <w:abstractNumId w:val="55"/>
  </w:num>
  <w:num w:numId="28">
    <w:abstractNumId w:val="47"/>
  </w:num>
  <w:num w:numId="29">
    <w:abstractNumId w:val="19"/>
  </w:num>
  <w:num w:numId="30">
    <w:abstractNumId w:val="58"/>
  </w:num>
  <w:num w:numId="31">
    <w:abstractNumId w:val="52"/>
  </w:num>
  <w:num w:numId="32">
    <w:abstractNumId w:val="30"/>
  </w:num>
  <w:num w:numId="33">
    <w:abstractNumId w:val="13"/>
  </w:num>
  <w:num w:numId="34">
    <w:abstractNumId w:val="24"/>
  </w:num>
  <w:num w:numId="35">
    <w:abstractNumId w:val="51"/>
  </w:num>
  <w:num w:numId="36">
    <w:abstractNumId w:val="28"/>
  </w:num>
  <w:num w:numId="37">
    <w:abstractNumId w:val="33"/>
  </w:num>
  <w:num w:numId="38">
    <w:abstractNumId w:val="41"/>
  </w:num>
  <w:num w:numId="39">
    <w:abstractNumId w:val="45"/>
  </w:num>
  <w:num w:numId="40">
    <w:abstractNumId w:val="4"/>
  </w:num>
  <w:num w:numId="41">
    <w:abstractNumId w:val="9"/>
  </w:num>
  <w:num w:numId="42">
    <w:abstractNumId w:val="56"/>
  </w:num>
  <w:num w:numId="43">
    <w:abstractNumId w:val="18"/>
  </w:num>
  <w:num w:numId="44">
    <w:abstractNumId w:val="48"/>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54"/>
  </w:num>
  <w:num w:numId="48">
    <w:abstractNumId w:val="44"/>
  </w:num>
  <w:num w:numId="49">
    <w:abstractNumId w:val="40"/>
  </w:num>
  <w:num w:numId="50">
    <w:abstractNumId w:val="23"/>
  </w:num>
  <w:num w:numId="51">
    <w:abstractNumId w:val="49"/>
  </w:num>
  <w:num w:numId="52">
    <w:abstractNumId w:val="38"/>
  </w:num>
  <w:num w:numId="53">
    <w:abstractNumId w:val="20"/>
  </w:num>
  <w:num w:numId="54">
    <w:abstractNumId w:val="31"/>
  </w:num>
  <w:num w:numId="55">
    <w:abstractNumId w:val="53"/>
  </w:num>
  <w:num w:numId="56">
    <w:abstractNumId w:val="36"/>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4412"/>
    <w:rsid w:val="00005E6F"/>
    <w:rsid w:val="000061D8"/>
    <w:rsid w:val="00006FDE"/>
    <w:rsid w:val="00007290"/>
    <w:rsid w:val="000105CD"/>
    <w:rsid w:val="000105FF"/>
    <w:rsid w:val="000113CD"/>
    <w:rsid w:val="00011F13"/>
    <w:rsid w:val="00012AB2"/>
    <w:rsid w:val="0001309B"/>
    <w:rsid w:val="00013144"/>
    <w:rsid w:val="00013A15"/>
    <w:rsid w:val="00013FF2"/>
    <w:rsid w:val="0001435B"/>
    <w:rsid w:val="0001552C"/>
    <w:rsid w:val="000157FF"/>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0F1A"/>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67CDE"/>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00E"/>
    <w:rsid w:val="00081357"/>
    <w:rsid w:val="00081AFC"/>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6F3"/>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31D7"/>
    <w:rsid w:val="000B3CC9"/>
    <w:rsid w:val="000B4453"/>
    <w:rsid w:val="000B49E5"/>
    <w:rsid w:val="000B4EF0"/>
    <w:rsid w:val="000B5BD8"/>
    <w:rsid w:val="000B5E4B"/>
    <w:rsid w:val="000B64C8"/>
    <w:rsid w:val="000B6E5E"/>
    <w:rsid w:val="000B7698"/>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4677"/>
    <w:rsid w:val="000D4FDB"/>
    <w:rsid w:val="000D6062"/>
    <w:rsid w:val="000D6EDD"/>
    <w:rsid w:val="000D7D4E"/>
    <w:rsid w:val="000D7EC8"/>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7207"/>
    <w:rsid w:val="001005F5"/>
    <w:rsid w:val="0010092A"/>
    <w:rsid w:val="00100D09"/>
    <w:rsid w:val="00100F24"/>
    <w:rsid w:val="001012AD"/>
    <w:rsid w:val="0010148A"/>
    <w:rsid w:val="001019EC"/>
    <w:rsid w:val="00101B9D"/>
    <w:rsid w:val="00101C93"/>
    <w:rsid w:val="00104AF9"/>
    <w:rsid w:val="00104B15"/>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174BE"/>
    <w:rsid w:val="00121CB7"/>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5BFE"/>
    <w:rsid w:val="00136735"/>
    <w:rsid w:val="0013742A"/>
    <w:rsid w:val="00137D5E"/>
    <w:rsid w:val="00140914"/>
    <w:rsid w:val="0014093E"/>
    <w:rsid w:val="00140D54"/>
    <w:rsid w:val="00142002"/>
    <w:rsid w:val="0014200F"/>
    <w:rsid w:val="00142ED5"/>
    <w:rsid w:val="00142F40"/>
    <w:rsid w:val="00142FE3"/>
    <w:rsid w:val="00143788"/>
    <w:rsid w:val="00144656"/>
    <w:rsid w:val="00144A8A"/>
    <w:rsid w:val="00144F4F"/>
    <w:rsid w:val="00146291"/>
    <w:rsid w:val="0014756F"/>
    <w:rsid w:val="00147BCB"/>
    <w:rsid w:val="00150020"/>
    <w:rsid w:val="0015080A"/>
    <w:rsid w:val="00150E4D"/>
    <w:rsid w:val="001511F5"/>
    <w:rsid w:val="001514B2"/>
    <w:rsid w:val="00152709"/>
    <w:rsid w:val="001533A5"/>
    <w:rsid w:val="00153FC3"/>
    <w:rsid w:val="001543E1"/>
    <w:rsid w:val="0015451B"/>
    <w:rsid w:val="00155ABB"/>
    <w:rsid w:val="00155CF9"/>
    <w:rsid w:val="00155D5C"/>
    <w:rsid w:val="0015652C"/>
    <w:rsid w:val="001568E8"/>
    <w:rsid w:val="001571D5"/>
    <w:rsid w:val="00157395"/>
    <w:rsid w:val="00160B3F"/>
    <w:rsid w:val="00161825"/>
    <w:rsid w:val="00161D00"/>
    <w:rsid w:val="0016387A"/>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9B5"/>
    <w:rsid w:val="00187EF2"/>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A0F"/>
    <w:rsid w:val="001D3154"/>
    <w:rsid w:val="001D34E5"/>
    <w:rsid w:val="001D3AD4"/>
    <w:rsid w:val="001D3B5F"/>
    <w:rsid w:val="001D4C96"/>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F01EB"/>
    <w:rsid w:val="001F0C6F"/>
    <w:rsid w:val="001F10CE"/>
    <w:rsid w:val="001F1281"/>
    <w:rsid w:val="001F136E"/>
    <w:rsid w:val="001F1AE0"/>
    <w:rsid w:val="001F2EF2"/>
    <w:rsid w:val="001F45F0"/>
    <w:rsid w:val="001F52E4"/>
    <w:rsid w:val="001F5AA9"/>
    <w:rsid w:val="001F7024"/>
    <w:rsid w:val="001F7295"/>
    <w:rsid w:val="001F779E"/>
    <w:rsid w:val="001F794E"/>
    <w:rsid w:val="0020021C"/>
    <w:rsid w:val="00200BA0"/>
    <w:rsid w:val="00201A0C"/>
    <w:rsid w:val="0020240E"/>
    <w:rsid w:val="002025C5"/>
    <w:rsid w:val="00203025"/>
    <w:rsid w:val="0020344C"/>
    <w:rsid w:val="002043BA"/>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0E98"/>
    <w:rsid w:val="002313FB"/>
    <w:rsid w:val="00232A03"/>
    <w:rsid w:val="00232BF9"/>
    <w:rsid w:val="002330C6"/>
    <w:rsid w:val="002337C5"/>
    <w:rsid w:val="00233EED"/>
    <w:rsid w:val="00234283"/>
    <w:rsid w:val="002342F6"/>
    <w:rsid w:val="002344D9"/>
    <w:rsid w:val="00237A24"/>
    <w:rsid w:val="00240442"/>
    <w:rsid w:val="00241595"/>
    <w:rsid w:val="00242D96"/>
    <w:rsid w:val="00244BEB"/>
    <w:rsid w:val="00245053"/>
    <w:rsid w:val="00245300"/>
    <w:rsid w:val="0024544B"/>
    <w:rsid w:val="002463E8"/>
    <w:rsid w:val="00246CD9"/>
    <w:rsid w:val="002471C2"/>
    <w:rsid w:val="00247409"/>
    <w:rsid w:val="002479CB"/>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CA6"/>
    <w:rsid w:val="00291500"/>
    <w:rsid w:val="00291BAB"/>
    <w:rsid w:val="00292547"/>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640A"/>
    <w:rsid w:val="002C6E0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425"/>
    <w:rsid w:val="002E1578"/>
    <w:rsid w:val="002E35EE"/>
    <w:rsid w:val="002E3C3C"/>
    <w:rsid w:val="002E4C90"/>
    <w:rsid w:val="002E5D95"/>
    <w:rsid w:val="002E5FDD"/>
    <w:rsid w:val="002E62A7"/>
    <w:rsid w:val="002E6D5C"/>
    <w:rsid w:val="002F15ED"/>
    <w:rsid w:val="002F1753"/>
    <w:rsid w:val="002F18A5"/>
    <w:rsid w:val="002F1AD7"/>
    <w:rsid w:val="002F278B"/>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E7"/>
    <w:rsid w:val="00315121"/>
    <w:rsid w:val="00315B82"/>
    <w:rsid w:val="00316994"/>
    <w:rsid w:val="00316E51"/>
    <w:rsid w:val="00317F5B"/>
    <w:rsid w:val="003215BE"/>
    <w:rsid w:val="003225F3"/>
    <w:rsid w:val="00322941"/>
    <w:rsid w:val="00322C87"/>
    <w:rsid w:val="00322CD7"/>
    <w:rsid w:val="00322CE2"/>
    <w:rsid w:val="00323552"/>
    <w:rsid w:val="00324EEA"/>
    <w:rsid w:val="00325828"/>
    <w:rsid w:val="00326892"/>
    <w:rsid w:val="003268BD"/>
    <w:rsid w:val="003269E6"/>
    <w:rsid w:val="00326DD6"/>
    <w:rsid w:val="003271D1"/>
    <w:rsid w:val="00327209"/>
    <w:rsid w:val="00330891"/>
    <w:rsid w:val="00332A51"/>
    <w:rsid w:val="00332FBC"/>
    <w:rsid w:val="0033414B"/>
    <w:rsid w:val="00336D48"/>
    <w:rsid w:val="00336F16"/>
    <w:rsid w:val="00337528"/>
    <w:rsid w:val="003376BA"/>
    <w:rsid w:val="0033788B"/>
    <w:rsid w:val="003400D9"/>
    <w:rsid w:val="00340200"/>
    <w:rsid w:val="00340CD9"/>
    <w:rsid w:val="00341995"/>
    <w:rsid w:val="00341B31"/>
    <w:rsid w:val="00344AA6"/>
    <w:rsid w:val="00344D3D"/>
    <w:rsid w:val="00344F0D"/>
    <w:rsid w:val="00345A08"/>
    <w:rsid w:val="003474F6"/>
    <w:rsid w:val="00350176"/>
    <w:rsid w:val="00350654"/>
    <w:rsid w:val="003507FB"/>
    <w:rsid w:val="003510D2"/>
    <w:rsid w:val="00351815"/>
    <w:rsid w:val="00351ACE"/>
    <w:rsid w:val="00351C73"/>
    <w:rsid w:val="00352470"/>
    <w:rsid w:val="0035249E"/>
    <w:rsid w:val="00352603"/>
    <w:rsid w:val="00352A52"/>
    <w:rsid w:val="003564FA"/>
    <w:rsid w:val="00356801"/>
    <w:rsid w:val="00357A3B"/>
    <w:rsid w:val="00357E5B"/>
    <w:rsid w:val="003602B7"/>
    <w:rsid w:val="003612B7"/>
    <w:rsid w:val="00361BE8"/>
    <w:rsid w:val="00362527"/>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B33"/>
    <w:rsid w:val="00372C63"/>
    <w:rsid w:val="00372E96"/>
    <w:rsid w:val="0037337A"/>
    <w:rsid w:val="00373C96"/>
    <w:rsid w:val="00374526"/>
    <w:rsid w:val="00374E5A"/>
    <w:rsid w:val="00374E83"/>
    <w:rsid w:val="00375177"/>
    <w:rsid w:val="0037558E"/>
    <w:rsid w:val="00375CFC"/>
    <w:rsid w:val="00375D80"/>
    <w:rsid w:val="00376010"/>
    <w:rsid w:val="00380632"/>
    <w:rsid w:val="003807D1"/>
    <w:rsid w:val="00380ABA"/>
    <w:rsid w:val="00380F51"/>
    <w:rsid w:val="00381B6B"/>
    <w:rsid w:val="00385C68"/>
    <w:rsid w:val="00385EA9"/>
    <w:rsid w:val="00386258"/>
    <w:rsid w:val="00387036"/>
    <w:rsid w:val="003871A5"/>
    <w:rsid w:val="0038755D"/>
    <w:rsid w:val="00390480"/>
    <w:rsid w:val="00390AB2"/>
    <w:rsid w:val="00392E22"/>
    <w:rsid w:val="00393092"/>
    <w:rsid w:val="00394630"/>
    <w:rsid w:val="00394D4D"/>
    <w:rsid w:val="0039547E"/>
    <w:rsid w:val="00395652"/>
    <w:rsid w:val="00395924"/>
    <w:rsid w:val="00395A8B"/>
    <w:rsid w:val="003968EB"/>
    <w:rsid w:val="00396B85"/>
    <w:rsid w:val="00397373"/>
    <w:rsid w:val="003A18D3"/>
    <w:rsid w:val="003A2308"/>
    <w:rsid w:val="003A238B"/>
    <w:rsid w:val="003A2784"/>
    <w:rsid w:val="003A3655"/>
    <w:rsid w:val="003A390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5797"/>
    <w:rsid w:val="003B5AFE"/>
    <w:rsid w:val="003B5EDB"/>
    <w:rsid w:val="003B74B3"/>
    <w:rsid w:val="003B7804"/>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9BF"/>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4741"/>
    <w:rsid w:val="003E50B3"/>
    <w:rsid w:val="003E52AB"/>
    <w:rsid w:val="003E53EA"/>
    <w:rsid w:val="003E551D"/>
    <w:rsid w:val="003E5694"/>
    <w:rsid w:val="003E57CE"/>
    <w:rsid w:val="003E644A"/>
    <w:rsid w:val="003E7EF7"/>
    <w:rsid w:val="003E7F5A"/>
    <w:rsid w:val="003F04D0"/>
    <w:rsid w:val="003F10DB"/>
    <w:rsid w:val="003F13E5"/>
    <w:rsid w:val="003F21E3"/>
    <w:rsid w:val="003F38D6"/>
    <w:rsid w:val="003F3DB2"/>
    <w:rsid w:val="003F3F7E"/>
    <w:rsid w:val="003F4156"/>
    <w:rsid w:val="003F455D"/>
    <w:rsid w:val="003F492B"/>
    <w:rsid w:val="003F593B"/>
    <w:rsid w:val="003F61CF"/>
    <w:rsid w:val="003F74C4"/>
    <w:rsid w:val="003F7AE0"/>
    <w:rsid w:val="003F7E97"/>
    <w:rsid w:val="0040056D"/>
    <w:rsid w:val="0040071A"/>
    <w:rsid w:val="00401040"/>
    <w:rsid w:val="00401748"/>
    <w:rsid w:val="004022CA"/>
    <w:rsid w:val="004022FA"/>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2247"/>
    <w:rsid w:val="0042317A"/>
    <w:rsid w:val="004238D0"/>
    <w:rsid w:val="00423E39"/>
    <w:rsid w:val="00426430"/>
    <w:rsid w:val="004269D4"/>
    <w:rsid w:val="00426EFD"/>
    <w:rsid w:val="00427880"/>
    <w:rsid w:val="00427A9A"/>
    <w:rsid w:val="00432328"/>
    <w:rsid w:val="00432F83"/>
    <w:rsid w:val="00434AAA"/>
    <w:rsid w:val="00435F85"/>
    <w:rsid w:val="0043667A"/>
    <w:rsid w:val="00436A9C"/>
    <w:rsid w:val="00437C50"/>
    <w:rsid w:val="00440670"/>
    <w:rsid w:val="00441D10"/>
    <w:rsid w:val="00443424"/>
    <w:rsid w:val="00443763"/>
    <w:rsid w:val="004448A5"/>
    <w:rsid w:val="00445761"/>
    <w:rsid w:val="00445A3F"/>
    <w:rsid w:val="00450D79"/>
    <w:rsid w:val="004515D1"/>
    <w:rsid w:val="00451A84"/>
    <w:rsid w:val="00452272"/>
    <w:rsid w:val="004543B6"/>
    <w:rsid w:val="004543BB"/>
    <w:rsid w:val="004550E5"/>
    <w:rsid w:val="00456094"/>
    <w:rsid w:val="00456CE4"/>
    <w:rsid w:val="00457DB1"/>
    <w:rsid w:val="00460551"/>
    <w:rsid w:val="00460B2F"/>
    <w:rsid w:val="004614AD"/>
    <w:rsid w:val="0046472A"/>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6151"/>
    <w:rsid w:val="004B663C"/>
    <w:rsid w:val="004B7377"/>
    <w:rsid w:val="004B789B"/>
    <w:rsid w:val="004B7B27"/>
    <w:rsid w:val="004B7DAA"/>
    <w:rsid w:val="004B7F05"/>
    <w:rsid w:val="004C2AB7"/>
    <w:rsid w:val="004C4BF3"/>
    <w:rsid w:val="004C4C7C"/>
    <w:rsid w:val="004C5086"/>
    <w:rsid w:val="004D0400"/>
    <w:rsid w:val="004D058B"/>
    <w:rsid w:val="004D0963"/>
    <w:rsid w:val="004D16D5"/>
    <w:rsid w:val="004D2746"/>
    <w:rsid w:val="004D3046"/>
    <w:rsid w:val="004D3A9B"/>
    <w:rsid w:val="004D4AE2"/>
    <w:rsid w:val="004D59F2"/>
    <w:rsid w:val="004D7230"/>
    <w:rsid w:val="004D72A4"/>
    <w:rsid w:val="004D74CB"/>
    <w:rsid w:val="004E0C9C"/>
    <w:rsid w:val="004E0FFD"/>
    <w:rsid w:val="004E1946"/>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8E4"/>
    <w:rsid w:val="004F5C68"/>
    <w:rsid w:val="004F64EE"/>
    <w:rsid w:val="004F6863"/>
    <w:rsid w:val="004F6E86"/>
    <w:rsid w:val="004F7CE9"/>
    <w:rsid w:val="00500126"/>
    <w:rsid w:val="0050066A"/>
    <w:rsid w:val="00502388"/>
    <w:rsid w:val="00502D04"/>
    <w:rsid w:val="00503AC0"/>
    <w:rsid w:val="00503FA0"/>
    <w:rsid w:val="00504809"/>
    <w:rsid w:val="005050A2"/>
    <w:rsid w:val="00505449"/>
    <w:rsid w:val="00505CC8"/>
    <w:rsid w:val="0050626E"/>
    <w:rsid w:val="005067B8"/>
    <w:rsid w:val="00506B11"/>
    <w:rsid w:val="00506E92"/>
    <w:rsid w:val="00507709"/>
    <w:rsid w:val="00507C2B"/>
    <w:rsid w:val="00510C7A"/>
    <w:rsid w:val="00511713"/>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123"/>
    <w:rsid w:val="005363DF"/>
    <w:rsid w:val="00536831"/>
    <w:rsid w:val="00536E7B"/>
    <w:rsid w:val="00537590"/>
    <w:rsid w:val="00540164"/>
    <w:rsid w:val="00540A78"/>
    <w:rsid w:val="00541541"/>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3D79"/>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33C4"/>
    <w:rsid w:val="00584337"/>
    <w:rsid w:val="00584356"/>
    <w:rsid w:val="005861AB"/>
    <w:rsid w:val="00586416"/>
    <w:rsid w:val="00586BAF"/>
    <w:rsid w:val="005873BF"/>
    <w:rsid w:val="00587588"/>
    <w:rsid w:val="005878F6"/>
    <w:rsid w:val="00587C82"/>
    <w:rsid w:val="00587F20"/>
    <w:rsid w:val="00590557"/>
    <w:rsid w:val="00590895"/>
    <w:rsid w:val="00590E2E"/>
    <w:rsid w:val="0059318D"/>
    <w:rsid w:val="00593979"/>
    <w:rsid w:val="00593982"/>
    <w:rsid w:val="00593CDB"/>
    <w:rsid w:val="00594151"/>
    <w:rsid w:val="0059416C"/>
    <w:rsid w:val="00594772"/>
    <w:rsid w:val="00595400"/>
    <w:rsid w:val="00595736"/>
    <w:rsid w:val="00596A7E"/>
    <w:rsid w:val="005A190E"/>
    <w:rsid w:val="005A1963"/>
    <w:rsid w:val="005A1C43"/>
    <w:rsid w:val="005A2930"/>
    <w:rsid w:val="005A2A06"/>
    <w:rsid w:val="005A3F56"/>
    <w:rsid w:val="005A4B3F"/>
    <w:rsid w:val="005A5A7C"/>
    <w:rsid w:val="005A5FCA"/>
    <w:rsid w:val="005A6292"/>
    <w:rsid w:val="005A6821"/>
    <w:rsid w:val="005A761E"/>
    <w:rsid w:val="005A78A5"/>
    <w:rsid w:val="005A796B"/>
    <w:rsid w:val="005A7E6C"/>
    <w:rsid w:val="005B14D6"/>
    <w:rsid w:val="005B2A00"/>
    <w:rsid w:val="005B39C4"/>
    <w:rsid w:val="005B4259"/>
    <w:rsid w:val="005B536A"/>
    <w:rsid w:val="005B53BF"/>
    <w:rsid w:val="005B5C8C"/>
    <w:rsid w:val="005B6548"/>
    <w:rsid w:val="005B6E5A"/>
    <w:rsid w:val="005C02C1"/>
    <w:rsid w:val="005C1CD4"/>
    <w:rsid w:val="005C215B"/>
    <w:rsid w:val="005C2AB1"/>
    <w:rsid w:val="005C3179"/>
    <w:rsid w:val="005C31EC"/>
    <w:rsid w:val="005C42C5"/>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CC1"/>
    <w:rsid w:val="005D47E6"/>
    <w:rsid w:val="005D498B"/>
    <w:rsid w:val="005D4BF2"/>
    <w:rsid w:val="005D501E"/>
    <w:rsid w:val="005D5281"/>
    <w:rsid w:val="005D5B85"/>
    <w:rsid w:val="005D5CB3"/>
    <w:rsid w:val="005D65CE"/>
    <w:rsid w:val="005D6C2E"/>
    <w:rsid w:val="005D77AC"/>
    <w:rsid w:val="005D7A79"/>
    <w:rsid w:val="005E0FAE"/>
    <w:rsid w:val="005E2893"/>
    <w:rsid w:val="005E53A8"/>
    <w:rsid w:val="005E5432"/>
    <w:rsid w:val="005E5528"/>
    <w:rsid w:val="005E5B4E"/>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6767"/>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CE0"/>
    <w:rsid w:val="006220C5"/>
    <w:rsid w:val="00623E2F"/>
    <w:rsid w:val="00626371"/>
    <w:rsid w:val="00626891"/>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5AAC"/>
    <w:rsid w:val="00656E4C"/>
    <w:rsid w:val="006570B4"/>
    <w:rsid w:val="00657715"/>
    <w:rsid w:val="00657A93"/>
    <w:rsid w:val="006602B6"/>
    <w:rsid w:val="00660641"/>
    <w:rsid w:val="00660870"/>
    <w:rsid w:val="00661127"/>
    <w:rsid w:val="00661821"/>
    <w:rsid w:val="006640DF"/>
    <w:rsid w:val="00664A33"/>
    <w:rsid w:val="00665321"/>
    <w:rsid w:val="00665899"/>
    <w:rsid w:val="0066601E"/>
    <w:rsid w:val="006661E2"/>
    <w:rsid w:val="006673FE"/>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2C4F"/>
    <w:rsid w:val="006A3F3F"/>
    <w:rsid w:val="006A4611"/>
    <w:rsid w:val="006A4893"/>
    <w:rsid w:val="006A50DE"/>
    <w:rsid w:val="006A52F2"/>
    <w:rsid w:val="006A5FCF"/>
    <w:rsid w:val="006A600B"/>
    <w:rsid w:val="006A7785"/>
    <w:rsid w:val="006A7C8A"/>
    <w:rsid w:val="006A7DA3"/>
    <w:rsid w:val="006B0F12"/>
    <w:rsid w:val="006B17D3"/>
    <w:rsid w:val="006B28E6"/>
    <w:rsid w:val="006B29B3"/>
    <w:rsid w:val="006B3371"/>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42AB"/>
    <w:rsid w:val="0070492B"/>
    <w:rsid w:val="007050BD"/>
    <w:rsid w:val="00705CF0"/>
    <w:rsid w:val="00706CBD"/>
    <w:rsid w:val="00706F72"/>
    <w:rsid w:val="00707BEF"/>
    <w:rsid w:val="0071033F"/>
    <w:rsid w:val="00710652"/>
    <w:rsid w:val="00711738"/>
    <w:rsid w:val="007118F3"/>
    <w:rsid w:val="00713520"/>
    <w:rsid w:val="007135D6"/>
    <w:rsid w:val="00713A12"/>
    <w:rsid w:val="00714125"/>
    <w:rsid w:val="00715607"/>
    <w:rsid w:val="00715DD3"/>
    <w:rsid w:val="00717E56"/>
    <w:rsid w:val="00717EFC"/>
    <w:rsid w:val="007205CF"/>
    <w:rsid w:val="00720D6F"/>
    <w:rsid w:val="00721133"/>
    <w:rsid w:val="00721416"/>
    <w:rsid w:val="00721D93"/>
    <w:rsid w:val="00721DE9"/>
    <w:rsid w:val="00722044"/>
    <w:rsid w:val="00722E05"/>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C86"/>
    <w:rsid w:val="00753F17"/>
    <w:rsid w:val="0075407C"/>
    <w:rsid w:val="007540FE"/>
    <w:rsid w:val="007542D5"/>
    <w:rsid w:val="007553B4"/>
    <w:rsid w:val="00755A63"/>
    <w:rsid w:val="00756098"/>
    <w:rsid w:val="00756D19"/>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242D"/>
    <w:rsid w:val="00792EBB"/>
    <w:rsid w:val="00793661"/>
    <w:rsid w:val="00794795"/>
    <w:rsid w:val="00795071"/>
    <w:rsid w:val="007951B0"/>
    <w:rsid w:val="00795BD6"/>
    <w:rsid w:val="00796083"/>
    <w:rsid w:val="007963EF"/>
    <w:rsid w:val="007A140C"/>
    <w:rsid w:val="007A15FB"/>
    <w:rsid w:val="007A1933"/>
    <w:rsid w:val="007A1D92"/>
    <w:rsid w:val="007A2C67"/>
    <w:rsid w:val="007A2FFC"/>
    <w:rsid w:val="007A34A9"/>
    <w:rsid w:val="007A3A86"/>
    <w:rsid w:val="007A3DCD"/>
    <w:rsid w:val="007A48E4"/>
    <w:rsid w:val="007A5110"/>
    <w:rsid w:val="007A5306"/>
    <w:rsid w:val="007A616B"/>
    <w:rsid w:val="007A6572"/>
    <w:rsid w:val="007A7A5F"/>
    <w:rsid w:val="007B1380"/>
    <w:rsid w:val="007B1C31"/>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FD1"/>
    <w:rsid w:val="007F125A"/>
    <w:rsid w:val="007F13F8"/>
    <w:rsid w:val="007F1763"/>
    <w:rsid w:val="007F3D10"/>
    <w:rsid w:val="007F402E"/>
    <w:rsid w:val="007F4D7E"/>
    <w:rsid w:val="007F54B0"/>
    <w:rsid w:val="007F5CF2"/>
    <w:rsid w:val="007F6EC9"/>
    <w:rsid w:val="007F74E6"/>
    <w:rsid w:val="008010EC"/>
    <w:rsid w:val="008014C5"/>
    <w:rsid w:val="00801EBB"/>
    <w:rsid w:val="0080332A"/>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4473"/>
    <w:rsid w:val="00815A50"/>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60D"/>
    <w:rsid w:val="00833A72"/>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1CD4"/>
    <w:rsid w:val="008729C0"/>
    <w:rsid w:val="00872DC7"/>
    <w:rsid w:val="00876106"/>
    <w:rsid w:val="008768BA"/>
    <w:rsid w:val="0087708C"/>
    <w:rsid w:val="008777F5"/>
    <w:rsid w:val="0087789E"/>
    <w:rsid w:val="0088031C"/>
    <w:rsid w:val="0088099D"/>
    <w:rsid w:val="00881427"/>
    <w:rsid w:val="008814D1"/>
    <w:rsid w:val="008816AC"/>
    <w:rsid w:val="008831DA"/>
    <w:rsid w:val="00883572"/>
    <w:rsid w:val="008859BB"/>
    <w:rsid w:val="00891B5A"/>
    <w:rsid w:val="00891CB5"/>
    <w:rsid w:val="00891D01"/>
    <w:rsid w:val="008920A8"/>
    <w:rsid w:val="00892496"/>
    <w:rsid w:val="00892736"/>
    <w:rsid w:val="008928AB"/>
    <w:rsid w:val="008929E5"/>
    <w:rsid w:val="00893904"/>
    <w:rsid w:val="00894505"/>
    <w:rsid w:val="008959E5"/>
    <w:rsid w:val="00895E0D"/>
    <w:rsid w:val="008969E0"/>
    <w:rsid w:val="008975BC"/>
    <w:rsid w:val="00897B29"/>
    <w:rsid w:val="00897DC0"/>
    <w:rsid w:val="008A15FB"/>
    <w:rsid w:val="008A2D47"/>
    <w:rsid w:val="008A4DEB"/>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1ED"/>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10B0C"/>
    <w:rsid w:val="00910EA5"/>
    <w:rsid w:val="00910F48"/>
    <w:rsid w:val="009113B4"/>
    <w:rsid w:val="009114CE"/>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6C7"/>
    <w:rsid w:val="00925476"/>
    <w:rsid w:val="00927547"/>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213"/>
    <w:rsid w:val="00946535"/>
    <w:rsid w:val="00946649"/>
    <w:rsid w:val="00946CC8"/>
    <w:rsid w:val="00946D23"/>
    <w:rsid w:val="009476B7"/>
    <w:rsid w:val="009501B5"/>
    <w:rsid w:val="0095038A"/>
    <w:rsid w:val="009515C5"/>
    <w:rsid w:val="00952CBE"/>
    <w:rsid w:val="00953C79"/>
    <w:rsid w:val="00954322"/>
    <w:rsid w:val="00954338"/>
    <w:rsid w:val="0095608D"/>
    <w:rsid w:val="00956404"/>
    <w:rsid w:val="0095665A"/>
    <w:rsid w:val="00956903"/>
    <w:rsid w:val="0096038F"/>
    <w:rsid w:val="009604FF"/>
    <w:rsid w:val="00960727"/>
    <w:rsid w:val="0096076E"/>
    <w:rsid w:val="00960979"/>
    <w:rsid w:val="00960E60"/>
    <w:rsid w:val="00961F41"/>
    <w:rsid w:val="00963018"/>
    <w:rsid w:val="00963985"/>
    <w:rsid w:val="0096439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EFA"/>
    <w:rsid w:val="009A1F27"/>
    <w:rsid w:val="009A1F59"/>
    <w:rsid w:val="009A20AD"/>
    <w:rsid w:val="009A264F"/>
    <w:rsid w:val="009A30AC"/>
    <w:rsid w:val="009A3C57"/>
    <w:rsid w:val="009A3EA0"/>
    <w:rsid w:val="009A4501"/>
    <w:rsid w:val="009A4531"/>
    <w:rsid w:val="009A4584"/>
    <w:rsid w:val="009A4636"/>
    <w:rsid w:val="009A4D1B"/>
    <w:rsid w:val="009A59CA"/>
    <w:rsid w:val="009A6FDB"/>
    <w:rsid w:val="009B0595"/>
    <w:rsid w:val="009B08F4"/>
    <w:rsid w:val="009B111E"/>
    <w:rsid w:val="009B1216"/>
    <w:rsid w:val="009B138B"/>
    <w:rsid w:val="009B1419"/>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64F"/>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2012"/>
    <w:rsid w:val="00A94146"/>
    <w:rsid w:val="00A941A7"/>
    <w:rsid w:val="00A94C1C"/>
    <w:rsid w:val="00A94E73"/>
    <w:rsid w:val="00A965DC"/>
    <w:rsid w:val="00A968E9"/>
    <w:rsid w:val="00A9701F"/>
    <w:rsid w:val="00A9765C"/>
    <w:rsid w:val="00A97727"/>
    <w:rsid w:val="00AA0D6E"/>
    <w:rsid w:val="00AA2A88"/>
    <w:rsid w:val="00AA3036"/>
    <w:rsid w:val="00AA5E71"/>
    <w:rsid w:val="00AA5F03"/>
    <w:rsid w:val="00AA64B8"/>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029"/>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BA2"/>
    <w:rsid w:val="00AF2341"/>
    <w:rsid w:val="00AF2854"/>
    <w:rsid w:val="00AF34D1"/>
    <w:rsid w:val="00AF3605"/>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1E53"/>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CF4"/>
    <w:rsid w:val="00B33F0F"/>
    <w:rsid w:val="00B34ECD"/>
    <w:rsid w:val="00B352E7"/>
    <w:rsid w:val="00B35310"/>
    <w:rsid w:val="00B3556D"/>
    <w:rsid w:val="00B40157"/>
    <w:rsid w:val="00B409B6"/>
    <w:rsid w:val="00B4212D"/>
    <w:rsid w:val="00B42EBB"/>
    <w:rsid w:val="00B44AB0"/>
    <w:rsid w:val="00B45809"/>
    <w:rsid w:val="00B45C56"/>
    <w:rsid w:val="00B467A8"/>
    <w:rsid w:val="00B46A97"/>
    <w:rsid w:val="00B50850"/>
    <w:rsid w:val="00B50A56"/>
    <w:rsid w:val="00B517EA"/>
    <w:rsid w:val="00B51821"/>
    <w:rsid w:val="00B51932"/>
    <w:rsid w:val="00B52007"/>
    <w:rsid w:val="00B520BF"/>
    <w:rsid w:val="00B527D1"/>
    <w:rsid w:val="00B53E8A"/>
    <w:rsid w:val="00B546B7"/>
    <w:rsid w:val="00B54985"/>
    <w:rsid w:val="00B55D3C"/>
    <w:rsid w:val="00B55F67"/>
    <w:rsid w:val="00B5767B"/>
    <w:rsid w:val="00B5782A"/>
    <w:rsid w:val="00B60940"/>
    <w:rsid w:val="00B61265"/>
    <w:rsid w:val="00B61756"/>
    <w:rsid w:val="00B624F1"/>
    <w:rsid w:val="00B64F17"/>
    <w:rsid w:val="00B65C57"/>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F6B"/>
    <w:rsid w:val="00B81718"/>
    <w:rsid w:val="00B81D01"/>
    <w:rsid w:val="00B81D67"/>
    <w:rsid w:val="00B825CB"/>
    <w:rsid w:val="00B82804"/>
    <w:rsid w:val="00B82FF3"/>
    <w:rsid w:val="00B83533"/>
    <w:rsid w:val="00B83A94"/>
    <w:rsid w:val="00B83E06"/>
    <w:rsid w:val="00B84042"/>
    <w:rsid w:val="00B84443"/>
    <w:rsid w:val="00B844A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360E"/>
    <w:rsid w:val="00BA48D1"/>
    <w:rsid w:val="00BA52CF"/>
    <w:rsid w:val="00BA7706"/>
    <w:rsid w:val="00BA7F2F"/>
    <w:rsid w:val="00BB01C0"/>
    <w:rsid w:val="00BB08A7"/>
    <w:rsid w:val="00BB14CE"/>
    <w:rsid w:val="00BB29C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EFD"/>
    <w:rsid w:val="00C11CDC"/>
    <w:rsid w:val="00C1213B"/>
    <w:rsid w:val="00C12F88"/>
    <w:rsid w:val="00C142C8"/>
    <w:rsid w:val="00C14F95"/>
    <w:rsid w:val="00C159DD"/>
    <w:rsid w:val="00C163C3"/>
    <w:rsid w:val="00C16AD0"/>
    <w:rsid w:val="00C174CB"/>
    <w:rsid w:val="00C17A77"/>
    <w:rsid w:val="00C17E54"/>
    <w:rsid w:val="00C17FFB"/>
    <w:rsid w:val="00C20134"/>
    <w:rsid w:val="00C204F1"/>
    <w:rsid w:val="00C21A13"/>
    <w:rsid w:val="00C223CB"/>
    <w:rsid w:val="00C23353"/>
    <w:rsid w:val="00C24B3A"/>
    <w:rsid w:val="00C25BEA"/>
    <w:rsid w:val="00C25D1B"/>
    <w:rsid w:val="00C25F1F"/>
    <w:rsid w:val="00C260EB"/>
    <w:rsid w:val="00C2668F"/>
    <w:rsid w:val="00C2754B"/>
    <w:rsid w:val="00C30C64"/>
    <w:rsid w:val="00C30E48"/>
    <w:rsid w:val="00C31EAB"/>
    <w:rsid w:val="00C32E6B"/>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3459"/>
    <w:rsid w:val="00C44ABE"/>
    <w:rsid w:val="00C459D8"/>
    <w:rsid w:val="00C464EA"/>
    <w:rsid w:val="00C468D7"/>
    <w:rsid w:val="00C476BB"/>
    <w:rsid w:val="00C505F7"/>
    <w:rsid w:val="00C5138B"/>
    <w:rsid w:val="00C5187C"/>
    <w:rsid w:val="00C5190A"/>
    <w:rsid w:val="00C530D0"/>
    <w:rsid w:val="00C5387E"/>
    <w:rsid w:val="00C53C60"/>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9CF"/>
    <w:rsid w:val="00C766D1"/>
    <w:rsid w:val="00C76D87"/>
    <w:rsid w:val="00C76DCD"/>
    <w:rsid w:val="00C811FE"/>
    <w:rsid w:val="00C839E1"/>
    <w:rsid w:val="00C85542"/>
    <w:rsid w:val="00C859F7"/>
    <w:rsid w:val="00C87104"/>
    <w:rsid w:val="00C8755D"/>
    <w:rsid w:val="00C87E59"/>
    <w:rsid w:val="00C911DF"/>
    <w:rsid w:val="00C92DA1"/>
    <w:rsid w:val="00C9416C"/>
    <w:rsid w:val="00C94819"/>
    <w:rsid w:val="00C94DD4"/>
    <w:rsid w:val="00C95774"/>
    <w:rsid w:val="00C960A6"/>
    <w:rsid w:val="00C967D9"/>
    <w:rsid w:val="00C96C86"/>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222C"/>
    <w:rsid w:val="00CB294C"/>
    <w:rsid w:val="00CB4730"/>
    <w:rsid w:val="00CB4A6F"/>
    <w:rsid w:val="00CB4E6D"/>
    <w:rsid w:val="00CB536C"/>
    <w:rsid w:val="00CB564F"/>
    <w:rsid w:val="00CB5731"/>
    <w:rsid w:val="00CB5946"/>
    <w:rsid w:val="00CB5964"/>
    <w:rsid w:val="00CB5CE4"/>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F8A"/>
    <w:rsid w:val="00CD2DAE"/>
    <w:rsid w:val="00CD32C2"/>
    <w:rsid w:val="00CD3C3F"/>
    <w:rsid w:val="00CD40A8"/>
    <w:rsid w:val="00CD4D1B"/>
    <w:rsid w:val="00CD54FA"/>
    <w:rsid w:val="00CD5733"/>
    <w:rsid w:val="00CD61DF"/>
    <w:rsid w:val="00CD66F7"/>
    <w:rsid w:val="00CD7985"/>
    <w:rsid w:val="00CE06F7"/>
    <w:rsid w:val="00CE2CE9"/>
    <w:rsid w:val="00CE2E49"/>
    <w:rsid w:val="00CE3D72"/>
    <w:rsid w:val="00CE436C"/>
    <w:rsid w:val="00CE44C5"/>
    <w:rsid w:val="00CE5100"/>
    <w:rsid w:val="00CE696C"/>
    <w:rsid w:val="00CE6AA7"/>
    <w:rsid w:val="00CE7586"/>
    <w:rsid w:val="00CF038C"/>
    <w:rsid w:val="00CF079E"/>
    <w:rsid w:val="00CF219C"/>
    <w:rsid w:val="00CF2CE6"/>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2A09"/>
    <w:rsid w:val="00D234A2"/>
    <w:rsid w:val="00D24DCC"/>
    <w:rsid w:val="00D25EA9"/>
    <w:rsid w:val="00D26F72"/>
    <w:rsid w:val="00D2727B"/>
    <w:rsid w:val="00D275B2"/>
    <w:rsid w:val="00D27B3C"/>
    <w:rsid w:val="00D27F08"/>
    <w:rsid w:val="00D3137E"/>
    <w:rsid w:val="00D31E2C"/>
    <w:rsid w:val="00D33428"/>
    <w:rsid w:val="00D347B4"/>
    <w:rsid w:val="00D34ACB"/>
    <w:rsid w:val="00D355A1"/>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616A"/>
    <w:rsid w:val="00D56D94"/>
    <w:rsid w:val="00D5726A"/>
    <w:rsid w:val="00D5760E"/>
    <w:rsid w:val="00D57E0E"/>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055"/>
    <w:rsid w:val="00DB310D"/>
    <w:rsid w:val="00DB384C"/>
    <w:rsid w:val="00DB3948"/>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64"/>
    <w:rsid w:val="00DE0FAC"/>
    <w:rsid w:val="00DE14BB"/>
    <w:rsid w:val="00DE19A1"/>
    <w:rsid w:val="00DE1C19"/>
    <w:rsid w:val="00DE3043"/>
    <w:rsid w:val="00DE3505"/>
    <w:rsid w:val="00DE396C"/>
    <w:rsid w:val="00DE3C66"/>
    <w:rsid w:val="00DE4FD7"/>
    <w:rsid w:val="00DE5D18"/>
    <w:rsid w:val="00DE6563"/>
    <w:rsid w:val="00DE6830"/>
    <w:rsid w:val="00DE719F"/>
    <w:rsid w:val="00DE721C"/>
    <w:rsid w:val="00DE762B"/>
    <w:rsid w:val="00DE7F42"/>
    <w:rsid w:val="00DE7F84"/>
    <w:rsid w:val="00DF052B"/>
    <w:rsid w:val="00DF2DFA"/>
    <w:rsid w:val="00DF336F"/>
    <w:rsid w:val="00DF4753"/>
    <w:rsid w:val="00DF4C76"/>
    <w:rsid w:val="00DF535B"/>
    <w:rsid w:val="00DF5520"/>
    <w:rsid w:val="00DF5D6D"/>
    <w:rsid w:val="00DF5EEE"/>
    <w:rsid w:val="00DF7C72"/>
    <w:rsid w:val="00E0106D"/>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CFD"/>
    <w:rsid w:val="00E274A5"/>
    <w:rsid w:val="00E30E0D"/>
    <w:rsid w:val="00E30F4D"/>
    <w:rsid w:val="00E3103F"/>
    <w:rsid w:val="00E320B8"/>
    <w:rsid w:val="00E325ED"/>
    <w:rsid w:val="00E32EBE"/>
    <w:rsid w:val="00E33984"/>
    <w:rsid w:val="00E34B51"/>
    <w:rsid w:val="00E40BC2"/>
    <w:rsid w:val="00E41519"/>
    <w:rsid w:val="00E41C0B"/>
    <w:rsid w:val="00E41F9D"/>
    <w:rsid w:val="00E42C87"/>
    <w:rsid w:val="00E42DDB"/>
    <w:rsid w:val="00E43DC1"/>
    <w:rsid w:val="00E448A0"/>
    <w:rsid w:val="00E44FDB"/>
    <w:rsid w:val="00E451A8"/>
    <w:rsid w:val="00E45569"/>
    <w:rsid w:val="00E457E4"/>
    <w:rsid w:val="00E46275"/>
    <w:rsid w:val="00E46430"/>
    <w:rsid w:val="00E472C5"/>
    <w:rsid w:val="00E5057F"/>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DF"/>
    <w:rsid w:val="00E622E9"/>
    <w:rsid w:val="00E62BC3"/>
    <w:rsid w:val="00E63B2A"/>
    <w:rsid w:val="00E63C9B"/>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29D"/>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F96"/>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EA5"/>
    <w:rsid w:val="00ED4F68"/>
    <w:rsid w:val="00ED569C"/>
    <w:rsid w:val="00ED6346"/>
    <w:rsid w:val="00ED6BB3"/>
    <w:rsid w:val="00ED728B"/>
    <w:rsid w:val="00EE0E0D"/>
    <w:rsid w:val="00EE0E80"/>
    <w:rsid w:val="00EE11CC"/>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20087"/>
    <w:rsid w:val="00F210F9"/>
    <w:rsid w:val="00F21178"/>
    <w:rsid w:val="00F219C6"/>
    <w:rsid w:val="00F22AB3"/>
    <w:rsid w:val="00F2337E"/>
    <w:rsid w:val="00F23DE8"/>
    <w:rsid w:val="00F24E9D"/>
    <w:rsid w:val="00F26C40"/>
    <w:rsid w:val="00F276D5"/>
    <w:rsid w:val="00F30732"/>
    <w:rsid w:val="00F31014"/>
    <w:rsid w:val="00F31778"/>
    <w:rsid w:val="00F33958"/>
    <w:rsid w:val="00F34162"/>
    <w:rsid w:val="00F34B67"/>
    <w:rsid w:val="00F35715"/>
    <w:rsid w:val="00F363B2"/>
    <w:rsid w:val="00F364A5"/>
    <w:rsid w:val="00F37146"/>
    <w:rsid w:val="00F37293"/>
    <w:rsid w:val="00F37E1B"/>
    <w:rsid w:val="00F40F38"/>
    <w:rsid w:val="00F4111E"/>
    <w:rsid w:val="00F4209D"/>
    <w:rsid w:val="00F4231D"/>
    <w:rsid w:val="00F4234A"/>
    <w:rsid w:val="00F42A09"/>
    <w:rsid w:val="00F4319B"/>
    <w:rsid w:val="00F43B41"/>
    <w:rsid w:val="00F45429"/>
    <w:rsid w:val="00F454C6"/>
    <w:rsid w:val="00F45B9E"/>
    <w:rsid w:val="00F47A08"/>
    <w:rsid w:val="00F47F51"/>
    <w:rsid w:val="00F50CF0"/>
    <w:rsid w:val="00F51175"/>
    <w:rsid w:val="00F51A0C"/>
    <w:rsid w:val="00F5265D"/>
    <w:rsid w:val="00F53BF0"/>
    <w:rsid w:val="00F54E34"/>
    <w:rsid w:val="00F55094"/>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383C"/>
    <w:rsid w:val="00F7477F"/>
    <w:rsid w:val="00F7488F"/>
    <w:rsid w:val="00F74C91"/>
    <w:rsid w:val="00F750CD"/>
    <w:rsid w:val="00F7521E"/>
    <w:rsid w:val="00F753B2"/>
    <w:rsid w:val="00F7548F"/>
    <w:rsid w:val="00F75F0A"/>
    <w:rsid w:val="00F763D2"/>
    <w:rsid w:val="00F765CD"/>
    <w:rsid w:val="00F7660F"/>
    <w:rsid w:val="00F7677C"/>
    <w:rsid w:val="00F76AB5"/>
    <w:rsid w:val="00F76B84"/>
    <w:rsid w:val="00F76BB3"/>
    <w:rsid w:val="00F77942"/>
    <w:rsid w:val="00F800D5"/>
    <w:rsid w:val="00F8024E"/>
    <w:rsid w:val="00F81240"/>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2489"/>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6124"/>
    <w:rsid w:val="00FA63CD"/>
    <w:rsid w:val="00FA6F10"/>
    <w:rsid w:val="00FA7085"/>
    <w:rsid w:val="00FA75A2"/>
    <w:rsid w:val="00FB04B1"/>
    <w:rsid w:val="00FB0524"/>
    <w:rsid w:val="00FB2D50"/>
    <w:rsid w:val="00FB3328"/>
    <w:rsid w:val="00FB3505"/>
    <w:rsid w:val="00FB37B9"/>
    <w:rsid w:val="00FB4974"/>
    <w:rsid w:val="00FB4B33"/>
    <w:rsid w:val="00FB51CE"/>
    <w:rsid w:val="00FB57D6"/>
    <w:rsid w:val="00FB6530"/>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3C2C"/>
    <w:rsid w:val="00FF4383"/>
    <w:rsid w:val="00FF58BD"/>
    <w:rsid w:val="00FF5AA4"/>
    <w:rsid w:val="00FF5BB8"/>
    <w:rsid w:val="00FF6013"/>
    <w:rsid w:val="00FF7B88"/>
    <w:rsid w:val="00FF7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50031411">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20693269">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uszkl@onkol.kielce.pl" TargetMode="External"/><Relationship Id="rId18" Type="http://schemas.openxmlformats.org/officeDocument/2006/relationships/hyperlink" Target="mailto:mariuszkl@onkol.kielce.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hyperlink" Target="http://platformazakupowa.pl/pn/onkol_kiel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rzetargi.egospodarka.pl/Ropa-naftowa-wegiel-i-produkty-naftowe" TargetMode="External"/><Relationship Id="rId23" Type="http://schemas.openxmlformats.org/officeDocument/2006/relationships/hyperlink" Target="https://platformazakupowa.pl/pn/onkol_kielc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latformazakupowa.pl"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pn/onkol_kielce"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573D34-24F7-4D65-89C8-00EEC489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8372</Words>
  <Characters>50234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58490</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Klimczak Mariusz</cp:lastModifiedBy>
  <cp:revision>39</cp:revision>
  <cp:lastPrinted>2020-05-05T08:08:00Z</cp:lastPrinted>
  <dcterms:created xsi:type="dcterms:W3CDTF">2019-03-29T11:51:00Z</dcterms:created>
  <dcterms:modified xsi:type="dcterms:W3CDTF">2020-05-07T08:31:00Z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