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745FB5">
        <w:rPr>
          <w:rFonts w:ascii="Cambria" w:hAnsi="Cambria" w:cs="Arial"/>
          <w:b/>
          <w:bCs/>
          <w:sz w:val="22"/>
          <w:szCs w:val="22"/>
        </w:rPr>
        <w:t>a</w:t>
      </w:r>
      <w:r w:rsidR="00CA0C66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(Nazwa i adres wykonawcy)</w:t>
      </w:r>
    </w:p>
    <w:p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D7EB5">
        <w:rPr>
          <w:rFonts w:ascii="Cambria" w:hAnsi="Cambria" w:cs="Arial"/>
          <w:b/>
          <w:bCs/>
          <w:sz w:val="22"/>
          <w:szCs w:val="22"/>
        </w:rPr>
        <w:t>Ostrowiec Świętokrzyski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:rsidR="00916821" w:rsidRPr="002E64B8" w:rsidRDefault="002D7EB5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Sudół 216, 27-400 Ostrowiec Świętokrzyski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</w:t>
      </w:r>
      <w:r w:rsidR="00BD37AF" w:rsidRPr="002E64B8">
        <w:rPr>
          <w:rFonts w:ascii="Cambria" w:hAnsi="Cambria" w:cs="Arial"/>
          <w:bCs/>
          <w:sz w:val="22"/>
          <w:szCs w:val="22"/>
        </w:rPr>
        <w:t xml:space="preserve">z zakresu gospodarki </w:t>
      </w:r>
      <w:r w:rsidR="002D7EB5">
        <w:rPr>
          <w:rFonts w:ascii="Cambria" w:hAnsi="Cambria" w:cs="Arial"/>
          <w:bCs/>
          <w:sz w:val="22"/>
          <w:szCs w:val="22"/>
        </w:rPr>
        <w:t xml:space="preserve">leśnej na terenie Nadleśnictwa Ostrowiec Świętokrzyski </w:t>
      </w:r>
      <w:r w:rsidRPr="002E64B8">
        <w:rPr>
          <w:rFonts w:ascii="Cambria" w:hAnsi="Cambria" w:cs="Arial"/>
          <w:bCs/>
          <w:sz w:val="22"/>
          <w:szCs w:val="22"/>
        </w:rPr>
        <w:t xml:space="preserve">w roku </w:t>
      </w:r>
      <w:r w:rsidR="002D7EB5">
        <w:rPr>
          <w:rFonts w:ascii="Cambria" w:hAnsi="Cambria" w:cs="Arial"/>
          <w:bCs/>
          <w:sz w:val="22"/>
          <w:szCs w:val="22"/>
        </w:rPr>
        <w:t>2020</w:t>
      </w:r>
      <w:r w:rsidR="008759B1">
        <w:rPr>
          <w:rFonts w:ascii="Cambria" w:hAnsi="Cambria" w:cs="Arial"/>
          <w:bCs/>
          <w:sz w:val="22"/>
          <w:szCs w:val="22"/>
        </w:rPr>
        <w:t>- postępowanie drugie</w:t>
      </w:r>
      <w:r w:rsidR="002D7EB5">
        <w:rPr>
          <w:rFonts w:ascii="Cambria" w:hAnsi="Cambria" w:cs="Arial"/>
          <w:bCs/>
          <w:sz w:val="22"/>
          <w:szCs w:val="22"/>
        </w:rPr>
        <w:t>"</w:t>
      </w:r>
      <w:r w:rsidRPr="002E64B8"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200EB3" w:rsidRPr="002E64B8">
        <w:rPr>
          <w:rFonts w:ascii="Cambria" w:hAnsi="Cambria" w:cs="Arial"/>
          <w:bCs/>
          <w:sz w:val="22"/>
          <w:szCs w:val="22"/>
        </w:rPr>
        <w:t xml:space="preserve"> na </w:t>
      </w:r>
      <w:r w:rsidR="00A0743B" w:rsidRPr="002E64B8">
        <w:rPr>
          <w:rFonts w:ascii="Cambria" w:hAnsi="Cambria" w:cs="Arial"/>
          <w:bCs/>
          <w:sz w:val="22"/>
          <w:szCs w:val="22"/>
        </w:rPr>
        <w:t xml:space="preserve">Pakiet ____ </w:t>
      </w:r>
      <w:r w:rsidR="00200EB3" w:rsidRPr="002E64B8">
        <w:rPr>
          <w:rFonts w:ascii="Cambria" w:hAnsi="Cambria" w:cs="Arial"/>
          <w:bCs/>
          <w:sz w:val="22"/>
          <w:szCs w:val="22"/>
        </w:rPr>
        <w:t>tego zamówienia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Za wykonanie przedmiotu zamówienia w </w:t>
      </w:r>
      <w:r w:rsidR="00200EB3" w:rsidRPr="002E64B8">
        <w:rPr>
          <w:rFonts w:ascii="Cambria" w:hAnsi="Cambria" w:cs="Arial"/>
          <w:bCs/>
          <w:sz w:val="22"/>
          <w:szCs w:val="22"/>
        </w:rPr>
        <w:t>t</w:t>
      </w:r>
      <w:r w:rsidR="00A0743B" w:rsidRPr="002E64B8">
        <w:rPr>
          <w:rFonts w:ascii="Cambria" w:hAnsi="Cambria" w:cs="Arial"/>
          <w:bCs/>
          <w:sz w:val="22"/>
          <w:szCs w:val="22"/>
        </w:rPr>
        <w:t xml:space="preserve">ym Pakiecie </w:t>
      </w:r>
      <w:r w:rsidRPr="002E64B8">
        <w:rPr>
          <w:rFonts w:ascii="Cambria" w:hAnsi="Cambria" w:cs="Arial"/>
          <w:bCs/>
          <w:sz w:val="22"/>
          <w:szCs w:val="22"/>
        </w:rPr>
        <w:t>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brutto za poszczególne pozycje (prace) tworzące </w:t>
      </w:r>
      <w:r w:rsidR="00A0743B" w:rsidRPr="002E64B8">
        <w:rPr>
          <w:rFonts w:ascii="Cambria" w:hAnsi="Cambria" w:cs="Arial"/>
          <w:bCs/>
          <w:sz w:val="22"/>
          <w:szCs w:val="22"/>
        </w:rPr>
        <w:t>ten Pakiet</w:t>
      </w:r>
      <w:r w:rsidR="00FC3462">
        <w:rPr>
          <w:rFonts w:ascii="Cambria" w:hAnsi="Cambria" w:cs="Arial"/>
          <w:bCs/>
          <w:sz w:val="22"/>
          <w:szCs w:val="22"/>
        </w:rPr>
        <w:t>.</w:t>
      </w:r>
    </w:p>
    <w:p w:rsidR="00084DF2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3.</w:t>
      </w:r>
      <w:r w:rsidRPr="002E64B8">
        <w:rPr>
          <w:rFonts w:ascii="Cambria" w:hAnsi="Cambria" w:cs="Arial"/>
          <w:bCs/>
          <w:sz w:val="22"/>
          <w:szCs w:val="22"/>
        </w:rPr>
        <w:tab/>
        <w:t>Informujemy, że wybór oferty nie będzie/b</w:t>
      </w:r>
      <w:r w:rsidR="009F51D8">
        <w:rPr>
          <w:rFonts w:ascii="Cambria" w:hAnsi="Cambria" w:cs="Arial"/>
          <w:bCs/>
          <w:sz w:val="22"/>
          <w:szCs w:val="22"/>
        </w:rPr>
        <w:t>ędzie* prowadzić do powstania u </w:t>
      </w:r>
      <w:r w:rsidRPr="002E64B8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9F51D8">
        <w:rPr>
          <w:rFonts w:ascii="Cambria" w:hAnsi="Cambria" w:cs="Arial"/>
          <w:bCs/>
          <w:sz w:val="22"/>
          <w:szCs w:val="22"/>
        </w:rPr>
        <w:t> </w:t>
      </w:r>
      <w:r w:rsidRPr="002E64B8">
        <w:rPr>
          <w:rFonts w:ascii="Cambria" w:hAnsi="Cambria" w:cs="Arial"/>
          <w:bCs/>
          <w:sz w:val="22"/>
          <w:szCs w:val="22"/>
        </w:rPr>
        <w:t>usług</w:t>
      </w:r>
      <w:r w:rsidR="00F67816" w:rsidRPr="00F67816">
        <w:rPr>
          <w:rStyle w:val="Odwoanieprzypisudolnego"/>
          <w:rFonts w:ascii="Cambria" w:hAnsi="Cambria" w:cs="Arial"/>
          <w:bCs/>
          <w:color w:val="FF0000"/>
          <w:sz w:val="22"/>
          <w:szCs w:val="22"/>
        </w:rPr>
        <w:footnoteReference w:id="1"/>
      </w:r>
      <w:r w:rsidRPr="00F67816">
        <w:rPr>
          <w:rFonts w:ascii="Cambria" w:hAnsi="Cambria" w:cs="Arial"/>
          <w:bCs/>
          <w:color w:val="FF0000"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</w:p>
    <w:p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:rsidR="006B1B51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:rsidR="006B1B51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i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stotnych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2D7EB5">
        <w:rPr>
          <w:rFonts w:ascii="Cambria" w:hAnsi="Cambria" w:cs="Arial"/>
          <w:bCs/>
          <w:sz w:val="22"/>
          <w:szCs w:val="22"/>
        </w:rPr>
        <w:t>amówienia, w 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i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stotnych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6B1B51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2D7EB5">
        <w:rPr>
          <w:rFonts w:ascii="Cambria" w:hAnsi="Cambria" w:cs="Arial"/>
          <w:bCs/>
          <w:sz w:val="22"/>
          <w:szCs w:val="22"/>
        </w:rPr>
        <w:t>zą ofertą przez czas wskazany w </w:t>
      </w:r>
      <w:r w:rsidR="00916821" w:rsidRPr="002E64B8">
        <w:rPr>
          <w:rFonts w:ascii="Cambria" w:hAnsi="Cambria" w:cs="Arial"/>
          <w:bCs/>
          <w:sz w:val="22"/>
          <w:szCs w:val="22"/>
        </w:rPr>
        <w:t>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istotnych warunków zamówienia.</w:t>
      </w:r>
    </w:p>
    <w:p w:rsidR="002B0E6E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:rsidTr="00412FC6">
        <w:tc>
          <w:tcPr>
            <w:tcW w:w="4311" w:type="dxa"/>
            <w:shd w:val="clear" w:color="auto" w:fill="auto"/>
            <w:vAlign w:val="center"/>
          </w:tcPr>
          <w:p w:rsidR="002B0E6E" w:rsidRPr="002E64B8" w:rsidRDefault="002B0E6E" w:rsidP="00412FC6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2B0E6E" w:rsidRPr="002E64B8" w:rsidRDefault="002B0E6E" w:rsidP="00412FC6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:rsidTr="00412FC6">
        <w:trPr>
          <w:trHeight w:val="837"/>
        </w:trPr>
        <w:tc>
          <w:tcPr>
            <w:tcW w:w="4311" w:type="dxa"/>
            <w:shd w:val="clear" w:color="auto" w:fill="auto"/>
          </w:tcPr>
          <w:p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  <w:shd w:val="clear" w:color="auto" w:fill="auto"/>
          </w:tcPr>
          <w:p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1B51" w:rsidRPr="002E64B8" w:rsidRDefault="00CF57A9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22a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Pr="002E64B8">
        <w:rPr>
          <w:rFonts w:ascii="Cambria" w:hAnsi="Cambria" w:cs="Arial"/>
          <w:bCs/>
          <w:sz w:val="22"/>
          <w:szCs w:val="22"/>
        </w:rPr>
        <w:t>PZP, w celu wykazani</w:t>
      </w:r>
      <w:r w:rsidR="002D7EB5">
        <w:rPr>
          <w:rFonts w:ascii="Cambria" w:hAnsi="Cambria" w:cs="Arial"/>
          <w:bCs/>
          <w:sz w:val="22"/>
          <w:szCs w:val="22"/>
        </w:rPr>
        <w:t>a spełniania warunków udziału w </w:t>
      </w:r>
      <w:r w:rsidRPr="002E64B8">
        <w:rPr>
          <w:rFonts w:ascii="Cambria" w:hAnsi="Cambria" w:cs="Arial"/>
          <w:bCs/>
          <w:sz w:val="22"/>
          <w:szCs w:val="22"/>
        </w:rPr>
        <w:t>postępowaniu, o których mowa w art. 22 ust. 1</w:t>
      </w:r>
      <w:r w:rsidR="001558DB" w:rsidRPr="002E64B8">
        <w:rPr>
          <w:rFonts w:ascii="Cambria" w:hAnsi="Cambria" w:cs="Arial"/>
          <w:bCs/>
          <w:sz w:val="22"/>
          <w:szCs w:val="22"/>
        </w:rPr>
        <w:t>b</w:t>
      </w:r>
      <w:r w:rsidR="002D7EB5">
        <w:rPr>
          <w:rFonts w:ascii="Cambria" w:hAnsi="Cambria" w:cs="Arial"/>
          <w:bCs/>
          <w:sz w:val="22"/>
          <w:szCs w:val="22"/>
        </w:rPr>
        <w:t xml:space="preserve"> PZP: 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6B1B51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7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:rsidR="00562A58" w:rsidRPr="002E64B8" w:rsidRDefault="00084DF2" w:rsidP="001641E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</w:t>
      </w:r>
      <w:r w:rsidR="001641E5">
        <w:rPr>
          <w:rFonts w:ascii="Cambria" w:hAnsi="Cambria" w:cs="Arial"/>
          <w:bCs/>
          <w:sz w:val="22"/>
          <w:szCs w:val="22"/>
        </w:rPr>
        <w:t xml:space="preserve"> na:</w:t>
      </w:r>
    </w:p>
    <w:p w:rsidR="00FC3462" w:rsidRDefault="00916821" w:rsidP="00FC3462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FC3462" w:rsidRPr="003638CA" w:rsidRDefault="00A464E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9</w:t>
      </w:r>
      <w:r w:rsidR="00486165" w:rsidRPr="002E64B8">
        <w:rPr>
          <w:rFonts w:ascii="Cambria" w:hAnsi="Cambria" w:cs="Arial"/>
          <w:bCs/>
          <w:sz w:val="22"/>
          <w:szCs w:val="22"/>
        </w:rPr>
        <w:t>.</w:t>
      </w:r>
      <w:r w:rsidR="00486165" w:rsidRPr="002E64B8">
        <w:rPr>
          <w:rFonts w:ascii="Cambria" w:hAnsi="Cambria" w:cs="Arial"/>
          <w:bCs/>
          <w:sz w:val="22"/>
          <w:szCs w:val="22"/>
        </w:rPr>
        <w:tab/>
      </w:r>
      <w:r w:rsidR="00486165" w:rsidRPr="003638CA">
        <w:rPr>
          <w:rFonts w:ascii="Cambria" w:hAnsi="Cambria" w:cs="Arial"/>
          <w:bCs/>
          <w:sz w:val="22"/>
          <w:szCs w:val="22"/>
        </w:rPr>
        <w:t xml:space="preserve">Wykonawca zobowiązuje się/nie zobowiązuje się* do </w:t>
      </w:r>
      <w:r w:rsidR="006C32B4" w:rsidRPr="003638CA">
        <w:rPr>
          <w:rFonts w:ascii="Cambria" w:hAnsi="Cambria" w:cs="Arial"/>
          <w:bCs/>
          <w:sz w:val="22"/>
          <w:szCs w:val="22"/>
        </w:rPr>
        <w:t>samodzielnej realizacji kluczowych elementów (części) zamówienia określonych dla niniejszego Pakietu przez Zamawiającego w specyfikacji istotnych warunków zamówienia</w:t>
      </w:r>
      <w:r w:rsidR="00486165" w:rsidRPr="003638CA">
        <w:rPr>
          <w:rFonts w:ascii="Cambria" w:hAnsi="Cambria" w:cs="Arial"/>
          <w:bCs/>
          <w:sz w:val="22"/>
          <w:szCs w:val="22"/>
        </w:rPr>
        <w:t xml:space="preserve"> </w:t>
      </w:r>
      <w:r w:rsidR="0004046F" w:rsidRPr="003638CA">
        <w:rPr>
          <w:rFonts w:ascii="Cambria" w:hAnsi="Cambria" w:cs="Arial"/>
          <w:bCs/>
          <w:sz w:val="22"/>
          <w:szCs w:val="22"/>
        </w:rPr>
        <w:t>(„Obowiązek Samodzielnej Realizacji” – zgodnie z wzor</w:t>
      </w:r>
      <w:r w:rsidR="009F51D8">
        <w:rPr>
          <w:rFonts w:ascii="Cambria" w:hAnsi="Cambria" w:cs="Arial"/>
          <w:bCs/>
          <w:sz w:val="22"/>
          <w:szCs w:val="22"/>
        </w:rPr>
        <w:t>em</w:t>
      </w:r>
      <w:r w:rsidR="0004046F" w:rsidRPr="003638CA">
        <w:rPr>
          <w:rFonts w:ascii="Cambria" w:hAnsi="Cambria" w:cs="Arial"/>
          <w:bCs/>
          <w:sz w:val="22"/>
          <w:szCs w:val="22"/>
        </w:rPr>
        <w:t xml:space="preserve"> um</w:t>
      </w:r>
      <w:r w:rsidR="009F51D8">
        <w:rPr>
          <w:rFonts w:ascii="Cambria" w:hAnsi="Cambria" w:cs="Arial"/>
          <w:bCs/>
          <w:sz w:val="22"/>
          <w:szCs w:val="22"/>
        </w:rPr>
        <w:t>o</w:t>
      </w:r>
      <w:r w:rsidR="008A0026" w:rsidRPr="003638CA">
        <w:rPr>
          <w:rFonts w:ascii="Cambria" w:hAnsi="Cambria" w:cs="Arial"/>
          <w:bCs/>
          <w:sz w:val="22"/>
          <w:szCs w:val="22"/>
        </w:rPr>
        <w:t>w</w:t>
      </w:r>
      <w:r w:rsidR="009F51D8">
        <w:rPr>
          <w:rFonts w:ascii="Cambria" w:hAnsi="Cambria" w:cs="Arial"/>
          <w:bCs/>
          <w:sz w:val="22"/>
          <w:szCs w:val="22"/>
        </w:rPr>
        <w:t>y</w:t>
      </w:r>
      <w:r w:rsidR="0004046F" w:rsidRPr="003638CA">
        <w:rPr>
          <w:rFonts w:ascii="Cambria" w:hAnsi="Cambria" w:cs="Arial"/>
          <w:bCs/>
          <w:sz w:val="22"/>
          <w:szCs w:val="22"/>
        </w:rPr>
        <w:t xml:space="preserve"> stanowiącym załącznik nr </w:t>
      </w:r>
      <w:r w:rsidR="002D7EB5" w:rsidRPr="003638CA">
        <w:rPr>
          <w:rFonts w:ascii="Cambria" w:hAnsi="Cambria" w:cs="Arial"/>
          <w:bCs/>
          <w:sz w:val="22"/>
          <w:szCs w:val="22"/>
        </w:rPr>
        <w:t>8</w:t>
      </w:r>
      <w:bookmarkStart w:id="0" w:name="_GoBack"/>
      <w:bookmarkEnd w:id="0"/>
      <w:r w:rsidR="0004046F" w:rsidRPr="003638CA">
        <w:rPr>
          <w:rFonts w:ascii="Cambria" w:hAnsi="Cambria" w:cs="Arial"/>
          <w:bCs/>
          <w:sz w:val="22"/>
          <w:szCs w:val="22"/>
        </w:rPr>
        <w:t xml:space="preserve"> do SIWZ)</w:t>
      </w:r>
      <w:r w:rsidR="006616A6" w:rsidRPr="003638CA">
        <w:rPr>
          <w:rFonts w:ascii="Cambria" w:hAnsi="Cambria" w:cs="Arial"/>
          <w:bCs/>
          <w:sz w:val="22"/>
          <w:szCs w:val="22"/>
        </w:rPr>
        <w:t>.</w:t>
      </w:r>
    </w:p>
    <w:p w:rsidR="00412FC6" w:rsidRPr="00412FC6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3638CA">
        <w:rPr>
          <w:rFonts w:ascii="Cambria" w:hAnsi="Cambria" w:cs="Arial"/>
          <w:bCs/>
          <w:sz w:val="22"/>
          <w:szCs w:val="22"/>
        </w:rPr>
        <w:t>10.</w:t>
      </w:r>
      <w:r w:rsidRPr="003638CA">
        <w:rPr>
          <w:rFonts w:ascii="Cambria" w:hAnsi="Cambria" w:cs="Arial"/>
          <w:bCs/>
          <w:sz w:val="22"/>
          <w:szCs w:val="22"/>
        </w:rPr>
        <w:tab/>
      </w:r>
      <w:r w:rsidR="008A0026" w:rsidRPr="003638CA">
        <w:rPr>
          <w:rFonts w:ascii="Cambria" w:hAnsi="Cambria" w:cs="Arial"/>
          <w:bCs/>
          <w:sz w:val="22"/>
          <w:szCs w:val="22"/>
        </w:rPr>
        <w:t>Wykonawca zobowiązuje się/nie zobowiązuje się* do stosowania do smarowania otwartych układów tnących olejów biodegradowalnych o parametrze biodegradacji nie gorszym niż 80% („Aspekty środowiskowe</w:t>
      </w:r>
      <w:r w:rsidR="008A0026" w:rsidRPr="008A0026">
        <w:rPr>
          <w:rFonts w:ascii="Cambria" w:hAnsi="Cambria" w:cs="Arial"/>
          <w:bCs/>
          <w:sz w:val="22"/>
          <w:szCs w:val="22"/>
        </w:rPr>
        <w:t xml:space="preserve">” – zgodnie z wzorem umowy stanowiącym załącznik nr </w:t>
      </w:r>
      <w:r w:rsidR="009F51D8">
        <w:rPr>
          <w:rFonts w:ascii="Cambria" w:hAnsi="Cambria" w:cs="Arial"/>
          <w:bCs/>
          <w:sz w:val="22"/>
          <w:szCs w:val="22"/>
        </w:rPr>
        <w:t>8</w:t>
      </w:r>
      <w:r w:rsidR="008A0026" w:rsidRPr="008A0026">
        <w:rPr>
          <w:rFonts w:ascii="Cambria" w:hAnsi="Cambria" w:cs="Arial"/>
          <w:bCs/>
          <w:sz w:val="22"/>
          <w:szCs w:val="22"/>
        </w:rPr>
        <w:t xml:space="preserve"> do SIWZ</w:t>
      </w:r>
      <w:r w:rsidR="008A0026">
        <w:rPr>
          <w:rFonts w:ascii="Cambria" w:hAnsi="Cambria" w:cs="Arial"/>
          <w:bCs/>
          <w:sz w:val="22"/>
          <w:szCs w:val="22"/>
        </w:rPr>
        <w:t>)</w:t>
      </w:r>
      <w:r w:rsidR="00940D63" w:rsidRPr="002E64B8">
        <w:rPr>
          <w:rFonts w:ascii="Cambria" w:hAnsi="Cambria" w:cs="Arial"/>
          <w:bCs/>
          <w:sz w:val="22"/>
          <w:szCs w:val="22"/>
        </w:rPr>
        <w:t>.</w:t>
      </w:r>
    </w:p>
    <w:p w:rsidR="006616A6" w:rsidRPr="00FC3462" w:rsidRDefault="00412FC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5F4C12" w:rsidRPr="00205923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412FC6">
        <w:rPr>
          <w:rFonts w:ascii="Cambria" w:hAnsi="Cambria" w:cs="Tahoma"/>
          <w:sz w:val="22"/>
          <w:szCs w:val="22"/>
          <w:lang w:eastAsia="pl-PL"/>
        </w:rPr>
        <w:t>2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412FC6">
        <w:rPr>
          <w:rFonts w:ascii="Cambria" w:hAnsi="Cambria" w:cs="Arial"/>
          <w:bCs/>
          <w:sz w:val="22"/>
          <w:szCs w:val="22"/>
        </w:rPr>
        <w:t>3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42406" w:rsidRPr="002E64B8" w:rsidRDefault="00A42406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AF04D1" w:rsidRDefault="00A42406" w:rsidP="00FC3462">
      <w:pPr>
        <w:spacing w:before="240" w:after="240"/>
        <w:ind w:left="4820"/>
        <w:jc w:val="center"/>
        <w:rPr>
          <w:rFonts w:ascii="Cambria" w:hAnsi="Cambria" w:cs="Arial"/>
          <w:bCs/>
          <w:i/>
          <w:sz w:val="22"/>
          <w:szCs w:val="22"/>
        </w:rPr>
      </w:pPr>
      <w:r w:rsidRPr="00AF04D1">
        <w:rPr>
          <w:rFonts w:ascii="Cambria" w:hAnsi="Cambria" w:cs="Arial"/>
          <w:bCs/>
          <w:i/>
          <w:sz w:val="22"/>
          <w:szCs w:val="22"/>
        </w:rPr>
        <w:t>Dokument musi być podpisany kwalifikowanym podpisem elektronicznym</w:t>
      </w:r>
    </w:p>
    <w:p w:rsidR="00445412" w:rsidRPr="002E64B8" w:rsidRDefault="00445412" w:rsidP="00FC3462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p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7D1" w:rsidRDefault="00D677D1">
      <w:r>
        <w:separator/>
      </w:r>
    </w:p>
  </w:endnote>
  <w:endnote w:type="continuationSeparator" w:id="0">
    <w:p w:rsidR="00D677D1" w:rsidRDefault="00D6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9F51D8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9F51D8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7D1" w:rsidRDefault="00D677D1">
      <w:r>
        <w:separator/>
      </w:r>
    </w:p>
  </w:footnote>
  <w:footnote w:type="continuationSeparator" w:id="0">
    <w:p w:rsidR="00D677D1" w:rsidRDefault="00D677D1">
      <w:r>
        <w:continuationSeparator/>
      </w:r>
    </w:p>
  </w:footnote>
  <w:footnote w:id="1">
    <w:p w:rsidR="00F67816" w:rsidRPr="003638CA" w:rsidRDefault="00F67816" w:rsidP="00F67816">
      <w:pPr>
        <w:pStyle w:val="Tekstprzypisudolnego"/>
      </w:pPr>
      <w:r w:rsidRPr="003638CA">
        <w:rPr>
          <w:rStyle w:val="Odwoanieprzypisudolnego"/>
        </w:rPr>
        <w:footnoteRef/>
      </w:r>
      <w:r w:rsidRPr="003638CA">
        <w:t xml:space="preserve"> dotyczy Wykonawców, których oferty będą generować obowiązek doliczania wartości podatku VAT do wartości netto oferty, tj. w przypadku:</w:t>
      </w:r>
    </w:p>
    <w:p w:rsidR="00F67816" w:rsidRPr="003638CA" w:rsidRDefault="00F67816" w:rsidP="00F67816">
      <w:pPr>
        <w:pStyle w:val="Tekstprzypisudolnego"/>
      </w:pPr>
      <w:r w:rsidRPr="003638CA">
        <w:t>•</w:t>
      </w:r>
      <w:r w:rsidRPr="003638CA">
        <w:tab/>
        <w:t>wewnątrzwspólnotowego nabycia towarów,</w:t>
      </w:r>
    </w:p>
    <w:p w:rsidR="00F67816" w:rsidRPr="003638CA" w:rsidRDefault="00F67816" w:rsidP="00F67816">
      <w:pPr>
        <w:pStyle w:val="Tekstprzypisudolnego"/>
      </w:pPr>
      <w:r w:rsidRPr="003638CA">
        <w:t>•</w:t>
      </w:r>
      <w:r w:rsidRPr="003638CA">
        <w:tab/>
        <w:t>mechanizmu odwróconego obciążenia, o którym mowa w art. 17 ust. 1 pkt 7 ustawy o podatku od towarów i usług,</w:t>
      </w:r>
    </w:p>
    <w:p w:rsidR="00F67816" w:rsidRPr="003638CA" w:rsidRDefault="00F67816" w:rsidP="00F67816">
      <w:pPr>
        <w:pStyle w:val="Tekstprzypisudolnego"/>
      </w:pPr>
      <w:r w:rsidRPr="003638CA">
        <w:t>•</w:t>
      </w:r>
      <w:r w:rsidRPr="003638CA">
        <w:tab/>
        <w:t>importu usług lub importu towarów, z którymi wiąże się obowiązek doliczenia przez zamawiającego przy porównywaniu cen ofertowych podatku VAT.</w:t>
      </w:r>
    </w:p>
    <w:p w:rsidR="00F67816" w:rsidRDefault="00F6781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1E5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D7EB5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3560"/>
    <w:rsid w:val="003046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8CA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FC6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08D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FB5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4279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B95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9B1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026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0D6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23CD"/>
    <w:rsid w:val="009F0CB1"/>
    <w:rsid w:val="009F10C3"/>
    <w:rsid w:val="009F39F1"/>
    <w:rsid w:val="009F51D8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D3E"/>
    <w:rsid w:val="00D61342"/>
    <w:rsid w:val="00D613DE"/>
    <w:rsid w:val="00D61DB8"/>
    <w:rsid w:val="00D62F9B"/>
    <w:rsid w:val="00D630B3"/>
    <w:rsid w:val="00D63889"/>
    <w:rsid w:val="00D64C87"/>
    <w:rsid w:val="00D66774"/>
    <w:rsid w:val="00D677D1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EB7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67816"/>
    <w:rsid w:val="00F703E8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0DF8CF-E31E-4D31-A2D2-CA401B29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B2244-3953-49DD-8598-7E9B848FE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4</cp:revision>
  <cp:lastPrinted>2017-05-23T13:32:00Z</cp:lastPrinted>
  <dcterms:created xsi:type="dcterms:W3CDTF">2019-10-28T08:10:00Z</dcterms:created>
  <dcterms:modified xsi:type="dcterms:W3CDTF">2019-12-27T06:39:00Z</dcterms:modified>
</cp:coreProperties>
</file>