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67947" w14:textId="7643A44A"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 </w:t>
      </w:r>
      <w:r w:rsidR="00BF1469">
        <w:rPr>
          <w:rFonts w:ascii="Calibri" w:hAnsi="Calibri"/>
          <w:sz w:val="22"/>
          <w:szCs w:val="22"/>
        </w:rPr>
        <w:t>20</w:t>
      </w:r>
      <w:r w:rsidR="00781BCC" w:rsidRPr="00781BCC">
        <w:rPr>
          <w:rFonts w:ascii="Calibri" w:hAnsi="Calibri"/>
          <w:sz w:val="22"/>
          <w:szCs w:val="22"/>
        </w:rPr>
        <w:t>.</w:t>
      </w:r>
      <w:r w:rsidR="00453B4D">
        <w:rPr>
          <w:rFonts w:ascii="Calibri" w:hAnsi="Calibri"/>
          <w:sz w:val="22"/>
          <w:szCs w:val="22"/>
        </w:rPr>
        <w:t>0</w:t>
      </w:r>
      <w:r w:rsidR="006D3F48">
        <w:rPr>
          <w:rFonts w:ascii="Calibri" w:hAnsi="Calibri"/>
          <w:sz w:val="22"/>
          <w:szCs w:val="22"/>
        </w:rPr>
        <w:t>5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2D76A2">
        <w:rPr>
          <w:rFonts w:ascii="Calibri" w:hAnsi="Calibri"/>
          <w:sz w:val="22"/>
          <w:szCs w:val="22"/>
        </w:rPr>
        <w:t>2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6DBE0A7B" w14:textId="77777777"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2EA50D37" w14:textId="77777777" w:rsidR="005E4566" w:rsidRPr="004C5495" w:rsidRDefault="005E4566">
      <w:pPr>
        <w:rPr>
          <w:sz w:val="22"/>
          <w:szCs w:val="22"/>
        </w:rPr>
      </w:pPr>
    </w:p>
    <w:p w14:paraId="0CF8CCA0" w14:textId="6B032B5D"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</w:t>
      </w:r>
      <w:r w:rsidR="006929F8">
        <w:rPr>
          <w:rFonts w:asciiTheme="minorHAnsi" w:hAnsiTheme="minorHAnsi"/>
          <w:sz w:val="24"/>
          <w:szCs w:val="24"/>
        </w:rPr>
        <w:t>-</w:t>
      </w:r>
      <w:r w:rsidR="00BF1469">
        <w:rPr>
          <w:rFonts w:asciiTheme="minorHAnsi" w:hAnsiTheme="minorHAnsi"/>
          <w:sz w:val="24"/>
          <w:szCs w:val="24"/>
        </w:rPr>
        <w:t>P</w:t>
      </w:r>
      <w:r w:rsidR="006929F8">
        <w:rPr>
          <w:rFonts w:asciiTheme="minorHAnsi" w:hAnsiTheme="minorHAnsi"/>
          <w:sz w:val="24"/>
          <w:szCs w:val="24"/>
        </w:rPr>
        <w:t xml:space="preserve"> </w:t>
      </w:r>
      <w:r w:rsidR="00BF1469">
        <w:rPr>
          <w:rFonts w:asciiTheme="minorHAnsi" w:hAnsiTheme="minorHAnsi"/>
          <w:sz w:val="24"/>
          <w:szCs w:val="24"/>
        </w:rPr>
        <w:t>9</w:t>
      </w:r>
      <w:r w:rsidR="006929F8">
        <w:rPr>
          <w:rFonts w:asciiTheme="minorHAnsi" w:hAnsiTheme="minorHAnsi"/>
          <w:sz w:val="24"/>
          <w:szCs w:val="24"/>
        </w:rPr>
        <w:t>/2022</w:t>
      </w:r>
    </w:p>
    <w:p w14:paraId="3FCEE134" w14:textId="77777777" w:rsidR="00A547A8" w:rsidRPr="00453B4D" w:rsidRDefault="00E20B29" w:rsidP="008E799A">
      <w:pPr>
        <w:ind w:left="5325"/>
        <w:rPr>
          <w:rFonts w:asciiTheme="minorHAnsi" w:hAnsiTheme="minorHAnsi"/>
          <w:b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</w:p>
    <w:p w14:paraId="7EA261E0" w14:textId="77777777" w:rsidR="00DB6222" w:rsidRDefault="00DB6222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3691D459" w14:textId="77777777" w:rsidR="0034226A" w:rsidRPr="00453B4D" w:rsidRDefault="0034226A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138C2B7B" w14:textId="082DE5AE" w:rsidR="008E799A" w:rsidRPr="00453B4D" w:rsidRDefault="008E799A" w:rsidP="00453B4D">
      <w:pPr>
        <w:suppressAutoHyphens w:val="0"/>
        <w:autoSpaceDE w:val="0"/>
        <w:autoSpaceDN w:val="0"/>
        <w:adjustRightInd w:val="0"/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0" w:name="_Hlk66971171"/>
      <w:r w:rsidRPr="00453B4D">
        <w:rPr>
          <w:rFonts w:asciiTheme="minorHAnsi" w:hAnsiTheme="minorHAnsi"/>
          <w:sz w:val="22"/>
          <w:szCs w:val="22"/>
        </w:rPr>
        <w:t xml:space="preserve">Dotyczy: </w:t>
      </w:r>
      <w:r w:rsidR="00453B4D">
        <w:rPr>
          <w:rFonts w:asciiTheme="minorHAnsi" w:hAnsiTheme="minorHAnsi"/>
          <w:sz w:val="22"/>
          <w:szCs w:val="22"/>
        </w:rPr>
        <w:t xml:space="preserve">postępowania </w:t>
      </w:r>
      <w:r w:rsidR="00D15894">
        <w:rPr>
          <w:rFonts w:asciiTheme="minorHAnsi" w:hAnsiTheme="minorHAnsi"/>
          <w:sz w:val="22"/>
          <w:szCs w:val="22"/>
        </w:rPr>
        <w:t>o udzielenie zamówienia publicznego po</w:t>
      </w:r>
      <w:r w:rsidR="006D3F48">
        <w:rPr>
          <w:rFonts w:asciiTheme="minorHAnsi" w:hAnsiTheme="minorHAnsi"/>
          <w:sz w:val="22"/>
          <w:szCs w:val="22"/>
        </w:rPr>
        <w:t>niżej</w:t>
      </w:r>
      <w:r w:rsidR="00D15894">
        <w:rPr>
          <w:rFonts w:asciiTheme="minorHAnsi" w:hAnsiTheme="minorHAnsi"/>
          <w:sz w:val="22"/>
          <w:szCs w:val="22"/>
        </w:rPr>
        <w:t xml:space="preserve"> 130 000 zł</w:t>
      </w:r>
      <w:r w:rsidR="00453B4D">
        <w:rPr>
          <w:rFonts w:asciiTheme="minorHAnsi" w:hAnsiTheme="minorHAnsi"/>
          <w:sz w:val="22"/>
          <w:szCs w:val="22"/>
        </w:rPr>
        <w:t xml:space="preserve"> na realizację zadania p.n.:</w:t>
      </w:r>
      <w:r w:rsidR="00E23752" w:rsidRPr="00453B4D">
        <w:rPr>
          <w:rFonts w:asciiTheme="minorHAnsi" w:hAnsiTheme="minorHAnsi"/>
          <w:sz w:val="22"/>
          <w:szCs w:val="22"/>
        </w:rPr>
        <w:t xml:space="preserve"> </w:t>
      </w:r>
      <w:r w:rsidR="004C5495"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BF1469">
        <w:rPr>
          <w:rFonts w:asciiTheme="minorHAnsi" w:hAnsiTheme="minorHAnsi"/>
          <w:b/>
          <w:bCs/>
          <w:sz w:val="22"/>
          <w:szCs w:val="22"/>
        </w:rPr>
        <w:t>Zakup i montaż zestawu hydroforowego na SUW Myśliwska w Kończycach Małych</w:t>
      </w:r>
      <w:r w:rsidR="006D3F48">
        <w:rPr>
          <w:rFonts w:asciiTheme="minorHAnsi" w:hAnsiTheme="minorHAnsi"/>
          <w:b/>
          <w:bCs/>
          <w:sz w:val="22"/>
          <w:szCs w:val="22"/>
        </w:rPr>
        <w:t>”</w:t>
      </w:r>
    </w:p>
    <w:p w14:paraId="036CDCA9" w14:textId="77777777"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025A041C" w14:textId="77777777" w:rsidR="00DB6222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</w:t>
      </w:r>
    </w:p>
    <w:p w14:paraId="525C48F0" w14:textId="77777777" w:rsidR="00453B4D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         </w:t>
      </w:r>
    </w:p>
    <w:p w14:paraId="396703D2" w14:textId="60D53975" w:rsidR="008E799A" w:rsidRPr="001A6752" w:rsidRDefault="008E799A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W związku z zapytani</w:t>
      </w:r>
      <w:r w:rsidR="006D3F48">
        <w:rPr>
          <w:rFonts w:asciiTheme="minorHAnsi" w:hAnsiTheme="minorHAnsi"/>
          <w:sz w:val="22"/>
          <w:szCs w:val="22"/>
        </w:rPr>
        <w:t>em</w:t>
      </w:r>
      <w:r w:rsidRPr="001A6752">
        <w:rPr>
          <w:rFonts w:asciiTheme="minorHAnsi" w:hAnsiTheme="minorHAnsi"/>
          <w:sz w:val="22"/>
          <w:szCs w:val="22"/>
        </w:rPr>
        <w:t>, które wpłynęł</w:t>
      </w:r>
      <w:r w:rsidR="00BF1469">
        <w:rPr>
          <w:rFonts w:asciiTheme="minorHAnsi" w:hAnsiTheme="minorHAnsi"/>
          <w:sz w:val="22"/>
          <w:szCs w:val="22"/>
        </w:rPr>
        <w:t>o</w:t>
      </w:r>
      <w:r w:rsidRPr="001A6752">
        <w:rPr>
          <w:rFonts w:asciiTheme="minorHAnsi" w:hAnsiTheme="minorHAnsi"/>
          <w:sz w:val="22"/>
          <w:szCs w:val="22"/>
        </w:rPr>
        <w:t xml:space="preserve"> w sprawie w/w </w:t>
      </w:r>
      <w:r w:rsidR="00453B4D" w:rsidRPr="001A6752">
        <w:rPr>
          <w:rFonts w:asciiTheme="minorHAnsi" w:hAnsiTheme="minorHAnsi"/>
          <w:sz w:val="22"/>
          <w:szCs w:val="22"/>
        </w:rPr>
        <w:t xml:space="preserve">postępowania </w:t>
      </w:r>
      <w:r w:rsidRPr="001A6752">
        <w:rPr>
          <w:rFonts w:asciiTheme="minorHAnsi" w:hAnsiTheme="minorHAnsi"/>
          <w:sz w:val="22"/>
          <w:szCs w:val="22"/>
        </w:rPr>
        <w:t>udzielamy następując</w:t>
      </w:r>
      <w:r w:rsidR="002D76A2" w:rsidRPr="001A6752">
        <w:rPr>
          <w:rFonts w:asciiTheme="minorHAnsi" w:hAnsiTheme="minorHAnsi"/>
          <w:sz w:val="22"/>
          <w:szCs w:val="22"/>
        </w:rPr>
        <w:t>ych</w:t>
      </w:r>
      <w:r w:rsidR="00D15894" w:rsidRPr="001A6752">
        <w:rPr>
          <w:rFonts w:asciiTheme="minorHAnsi" w:hAnsiTheme="minorHAnsi"/>
          <w:sz w:val="22"/>
          <w:szCs w:val="22"/>
        </w:rPr>
        <w:t xml:space="preserve"> </w:t>
      </w:r>
      <w:r w:rsidRPr="001A6752">
        <w:rPr>
          <w:rFonts w:asciiTheme="minorHAnsi" w:hAnsiTheme="minorHAnsi"/>
          <w:sz w:val="22"/>
          <w:szCs w:val="22"/>
        </w:rPr>
        <w:t>odpowiedzi:</w:t>
      </w:r>
    </w:p>
    <w:p w14:paraId="400A5798" w14:textId="77777777" w:rsidR="00AF145D" w:rsidRDefault="00AF145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5E0AA5F" w14:textId="77777777" w:rsidR="00AF145D" w:rsidRPr="001A6752" w:rsidRDefault="00AF145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Pytanie</w:t>
      </w:r>
      <w:r w:rsidR="001A6752" w:rsidRPr="001A6752">
        <w:rPr>
          <w:rFonts w:asciiTheme="minorHAnsi" w:hAnsiTheme="minorHAnsi"/>
          <w:sz w:val="22"/>
          <w:szCs w:val="22"/>
        </w:rPr>
        <w:t xml:space="preserve"> 1</w:t>
      </w:r>
      <w:r w:rsidRPr="001A6752">
        <w:rPr>
          <w:rFonts w:asciiTheme="minorHAnsi" w:hAnsiTheme="minorHAnsi"/>
          <w:sz w:val="22"/>
          <w:szCs w:val="22"/>
        </w:rPr>
        <w:t>:</w:t>
      </w:r>
    </w:p>
    <w:p w14:paraId="3D836C5A" w14:textId="7B967ADD" w:rsidR="00BF1469" w:rsidRPr="00BF1469" w:rsidRDefault="00BF1469" w:rsidP="00BF1469">
      <w:pPr>
        <w:suppressAutoHyphens w:val="0"/>
        <w:spacing w:line="276" w:lineRule="auto"/>
        <w:rPr>
          <w:rFonts w:asciiTheme="minorHAnsi" w:hAnsiTheme="minorHAnsi"/>
          <w:sz w:val="22"/>
          <w:szCs w:val="22"/>
          <w:lang w:eastAsia="en-US"/>
        </w:rPr>
      </w:pPr>
      <w:r w:rsidRPr="00BF1469">
        <w:rPr>
          <w:rFonts w:asciiTheme="minorHAnsi" w:hAnsiTheme="minorHAnsi"/>
          <w:sz w:val="22"/>
          <w:szCs w:val="22"/>
          <w:lang w:eastAsia="en-US"/>
        </w:rPr>
        <w:t>Proszę o wyjaśnienie czy zakres zapytania dotyczy:</w:t>
      </w:r>
    </w:p>
    <w:p w14:paraId="75E07BE7" w14:textId="77777777" w:rsidR="00BF1469" w:rsidRPr="00BF1469" w:rsidRDefault="00BF1469" w:rsidP="00BF1469">
      <w:pPr>
        <w:suppressAutoHyphens w:val="0"/>
        <w:spacing w:line="276" w:lineRule="auto"/>
        <w:rPr>
          <w:rFonts w:asciiTheme="minorHAnsi" w:hAnsiTheme="minorHAnsi"/>
          <w:sz w:val="22"/>
          <w:szCs w:val="22"/>
          <w:lang w:eastAsia="en-US"/>
        </w:rPr>
      </w:pPr>
      <w:r w:rsidRPr="00BF1469">
        <w:rPr>
          <w:rFonts w:asciiTheme="minorHAnsi" w:hAnsiTheme="minorHAnsi"/>
          <w:sz w:val="22"/>
          <w:szCs w:val="22"/>
          <w:lang w:eastAsia="en-US"/>
        </w:rPr>
        <w:t>Zakupu i montażu zestawu hydroforowego czy Zakupu i rozruchu zestawu hydroforowego?</w:t>
      </w:r>
    </w:p>
    <w:p w14:paraId="3FFE4A80" w14:textId="77777777" w:rsidR="00BF1469" w:rsidRPr="00BF1469" w:rsidRDefault="00BF1469" w:rsidP="00BF1469">
      <w:pPr>
        <w:suppressAutoHyphens w:val="0"/>
        <w:spacing w:line="276" w:lineRule="auto"/>
        <w:rPr>
          <w:rFonts w:asciiTheme="minorHAnsi" w:hAnsiTheme="minorHAnsi"/>
          <w:sz w:val="22"/>
          <w:szCs w:val="22"/>
          <w:lang w:eastAsia="en-US"/>
        </w:rPr>
      </w:pPr>
      <w:r w:rsidRPr="00BF1469">
        <w:rPr>
          <w:rFonts w:asciiTheme="minorHAnsi" w:hAnsiTheme="minorHAnsi"/>
          <w:sz w:val="22"/>
          <w:szCs w:val="22"/>
          <w:lang w:eastAsia="en-US"/>
        </w:rPr>
        <w:t>W nazwie ogłoszenia jest zakup i montaż zestawu hydroforowego, natomiast w opisie w podanych zakresach jest:</w:t>
      </w:r>
    </w:p>
    <w:p w14:paraId="197CD476" w14:textId="77777777" w:rsidR="00BF1469" w:rsidRPr="00BF1469" w:rsidRDefault="00BF1469" w:rsidP="00BF1469">
      <w:pPr>
        <w:suppressAutoHyphens w:val="0"/>
        <w:spacing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BF1469">
        <w:rPr>
          <w:rFonts w:asciiTheme="minorHAnsi" w:hAnsiTheme="minorHAnsi"/>
          <w:b/>
          <w:bCs/>
          <w:color w:val="000000"/>
          <w:sz w:val="22"/>
          <w:szCs w:val="22"/>
          <w:lang w:eastAsia="en-US"/>
        </w:rPr>
        <w:t>Zamówienie obejmuje:</w:t>
      </w:r>
      <w:r w:rsidRPr="00BF1469">
        <w:rPr>
          <w:rFonts w:asciiTheme="minorHAnsi" w:hAnsiTheme="minorHAnsi"/>
          <w:color w:val="000000"/>
          <w:sz w:val="22"/>
          <w:szCs w:val="22"/>
          <w:lang w:eastAsia="en-US"/>
        </w:rPr>
        <w:br/>
        <w:t>- dostawę zestawu hydroforowego wraz z rozdzielnią sterującą,</w:t>
      </w:r>
      <w:r w:rsidRPr="00BF1469">
        <w:rPr>
          <w:rFonts w:asciiTheme="minorHAnsi" w:hAnsiTheme="minorHAnsi"/>
          <w:color w:val="000000"/>
          <w:sz w:val="22"/>
          <w:szCs w:val="22"/>
          <w:lang w:eastAsia="en-US"/>
        </w:rPr>
        <w:br/>
        <w:t>- rozruch po podłączeniu zestawu hydroforowego na obiekcie przez Zamawiającego,</w:t>
      </w:r>
      <w:r w:rsidRPr="00BF1469">
        <w:rPr>
          <w:rFonts w:asciiTheme="minorHAnsi" w:hAnsiTheme="minorHAnsi"/>
          <w:color w:val="000000"/>
          <w:sz w:val="22"/>
          <w:szCs w:val="22"/>
          <w:lang w:eastAsia="en-US"/>
        </w:rPr>
        <w:br/>
        <w:t>- jednodniowe szkolenie obsługi w dniu rozruchu,</w:t>
      </w:r>
      <w:r w:rsidRPr="00BF1469">
        <w:rPr>
          <w:rFonts w:asciiTheme="minorHAnsi" w:hAnsiTheme="minorHAnsi"/>
          <w:color w:val="000000"/>
          <w:sz w:val="22"/>
          <w:szCs w:val="22"/>
          <w:lang w:eastAsia="en-US"/>
        </w:rPr>
        <w:br/>
        <w:t>- wykonanie DTR - 1kpl.,</w:t>
      </w:r>
      <w:r w:rsidRPr="00BF1469">
        <w:rPr>
          <w:rFonts w:asciiTheme="minorHAnsi" w:hAnsiTheme="minorHAnsi"/>
          <w:color w:val="000000"/>
          <w:sz w:val="22"/>
          <w:szCs w:val="22"/>
          <w:lang w:eastAsia="en-US"/>
        </w:rPr>
        <w:br/>
        <w:t>- wykonanie kontroli wizualnej połączeń spawanych oraz próby szczelności na stanowisku</w:t>
      </w:r>
      <w:r w:rsidRPr="00BF1469">
        <w:rPr>
          <w:rFonts w:asciiTheme="minorHAnsi" w:hAnsiTheme="minorHAnsi"/>
          <w:color w:val="000000"/>
          <w:sz w:val="22"/>
          <w:szCs w:val="22"/>
          <w:lang w:eastAsia="en-US"/>
        </w:rPr>
        <w:br/>
        <w:t>badawczym , potwierdzone raportem z badań,</w:t>
      </w:r>
      <w:r w:rsidRPr="00BF1469">
        <w:rPr>
          <w:rFonts w:asciiTheme="minorHAnsi" w:hAnsiTheme="minorHAnsi"/>
          <w:color w:val="000000"/>
          <w:sz w:val="22"/>
          <w:szCs w:val="22"/>
          <w:lang w:eastAsia="en-US"/>
        </w:rPr>
        <w:br/>
      </w:r>
      <w:r w:rsidRPr="00BF1469">
        <w:rPr>
          <w:rFonts w:asciiTheme="minorHAnsi" w:hAnsiTheme="minorHAnsi"/>
          <w:b/>
          <w:bCs/>
          <w:color w:val="000000"/>
          <w:sz w:val="22"/>
          <w:szCs w:val="22"/>
          <w:lang w:eastAsia="en-US"/>
        </w:rPr>
        <w:t>Zamówienie nie obejmuje:</w:t>
      </w:r>
      <w:r w:rsidRPr="00BF1469">
        <w:rPr>
          <w:rFonts w:asciiTheme="minorHAnsi" w:hAnsiTheme="minorHAnsi"/>
          <w:b/>
          <w:bCs/>
          <w:color w:val="000000"/>
          <w:sz w:val="22"/>
          <w:szCs w:val="22"/>
          <w:lang w:eastAsia="en-US"/>
        </w:rPr>
        <w:br/>
      </w:r>
      <w:r w:rsidRPr="00BF1469">
        <w:rPr>
          <w:rFonts w:asciiTheme="minorHAnsi" w:hAnsiTheme="minorHAnsi"/>
          <w:color w:val="000000"/>
          <w:sz w:val="22"/>
          <w:szCs w:val="22"/>
          <w:lang w:eastAsia="en-US"/>
        </w:rPr>
        <w:t>Przygotowania pomieszczenia hydroforni oraz wszelkich prac na obiekcie.</w:t>
      </w:r>
      <w:r w:rsidRPr="00BF1469">
        <w:rPr>
          <w:rFonts w:asciiTheme="minorHAnsi" w:hAnsiTheme="minorHAnsi"/>
          <w:color w:val="000000"/>
          <w:sz w:val="22"/>
          <w:szCs w:val="22"/>
          <w:lang w:eastAsia="en-US"/>
        </w:rPr>
        <w:br/>
        <w:t>- Rozładunku i montażu zestawu na obiekcie.</w:t>
      </w:r>
      <w:r w:rsidRPr="00BF1469">
        <w:rPr>
          <w:rFonts w:asciiTheme="minorHAnsi" w:hAnsiTheme="minorHAnsi"/>
          <w:color w:val="000000"/>
          <w:sz w:val="22"/>
          <w:szCs w:val="22"/>
          <w:lang w:eastAsia="en-US"/>
        </w:rPr>
        <w:br/>
        <w:t>- Doprowadzenia przewodów zasilających do rozdzielni sterującej.</w:t>
      </w:r>
      <w:r w:rsidRPr="00BF1469">
        <w:rPr>
          <w:rFonts w:asciiTheme="minorHAnsi" w:hAnsiTheme="minorHAnsi"/>
          <w:color w:val="000000"/>
          <w:sz w:val="22"/>
          <w:szCs w:val="22"/>
          <w:lang w:eastAsia="en-US"/>
        </w:rPr>
        <w:br/>
        <w:t>- Mediów na czas rozruchu i eksploatacji.</w:t>
      </w:r>
      <w:r w:rsidRPr="00BF1469">
        <w:rPr>
          <w:rFonts w:asciiTheme="minorHAnsi" w:hAnsiTheme="minorHAnsi"/>
          <w:color w:val="000000"/>
          <w:sz w:val="22"/>
          <w:szCs w:val="22"/>
          <w:lang w:eastAsia="en-US"/>
        </w:rPr>
        <w:br/>
        <w:t>- Wpięcia udostępnionych rejestrów ze sterownika do systemu monitoringu.</w:t>
      </w:r>
    </w:p>
    <w:p w14:paraId="64EF830A" w14:textId="77777777" w:rsidR="00BF1469" w:rsidRPr="00BF1469" w:rsidRDefault="00BF1469" w:rsidP="00BF1469">
      <w:pPr>
        <w:suppressAutoHyphens w:val="0"/>
        <w:spacing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3D5C9137" w14:textId="71D98546" w:rsidR="000D3B14" w:rsidRPr="008B0A83" w:rsidRDefault="00BF1469" w:rsidP="000D3B14">
      <w:pPr>
        <w:suppressAutoHyphens w:val="0"/>
        <w:spacing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BF1469">
        <w:rPr>
          <w:rFonts w:asciiTheme="minorHAnsi" w:hAnsiTheme="minorHAnsi"/>
          <w:color w:val="000000"/>
          <w:sz w:val="22"/>
          <w:szCs w:val="22"/>
          <w:lang w:eastAsia="en-US"/>
        </w:rPr>
        <w:t>J</w:t>
      </w:r>
      <w:r w:rsidR="000D3B14" w:rsidRPr="000D3B14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</w:t>
      </w:r>
      <w:r w:rsidR="000D3B14" w:rsidRPr="008B0A83">
        <w:rPr>
          <w:rFonts w:asciiTheme="minorHAnsi" w:hAnsiTheme="minorHAnsi"/>
          <w:color w:val="000000"/>
          <w:sz w:val="22"/>
          <w:szCs w:val="22"/>
          <w:lang w:eastAsia="en-US"/>
        </w:rPr>
        <w:t>Jeśli zakres zamówienia dotyczy zakupu i rozruchu proszę o zmianę ogłoszenia</w:t>
      </w:r>
    </w:p>
    <w:p w14:paraId="233BCC50" w14:textId="77777777" w:rsidR="000D3B14" w:rsidRPr="008B0A83" w:rsidRDefault="000D3B14" w:rsidP="000D3B14">
      <w:pPr>
        <w:suppressAutoHyphens w:val="0"/>
        <w:spacing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8B0A83">
        <w:rPr>
          <w:rFonts w:asciiTheme="minorHAnsi" w:hAnsiTheme="minorHAnsi"/>
          <w:color w:val="000000"/>
          <w:sz w:val="22"/>
          <w:szCs w:val="22"/>
          <w:lang w:eastAsia="en-US"/>
        </w:rPr>
        <w:t>Jeśli zakres zamówienia dotyczy zakupu i montażu proszę o podanie zakresu montażu</w:t>
      </w:r>
    </w:p>
    <w:p w14:paraId="4819F107" w14:textId="77777777" w:rsidR="000D3B14" w:rsidRPr="008B0A83" w:rsidRDefault="000D3B14" w:rsidP="000D3B1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DejaVuSansCondensed"/>
          <w:sz w:val="22"/>
          <w:szCs w:val="22"/>
        </w:rPr>
      </w:pPr>
    </w:p>
    <w:p w14:paraId="26407CD3" w14:textId="77777777" w:rsidR="000D3B14" w:rsidRPr="008B0A83" w:rsidRDefault="000D3B14" w:rsidP="000D3B1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B0A83">
        <w:rPr>
          <w:rFonts w:asciiTheme="minorHAnsi" w:hAnsiTheme="minorHAnsi"/>
          <w:sz w:val="22"/>
          <w:szCs w:val="22"/>
        </w:rPr>
        <w:t>Odpowiedź:</w:t>
      </w:r>
    </w:p>
    <w:p w14:paraId="130177FB" w14:textId="77777777" w:rsidR="000D3B14" w:rsidRPr="008B0A83" w:rsidRDefault="000D3B14" w:rsidP="000D3B14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8B0A83">
        <w:rPr>
          <w:rFonts w:asciiTheme="minorHAnsi" w:hAnsiTheme="minorHAnsi" w:cs="VinciSans"/>
          <w:sz w:val="22"/>
          <w:szCs w:val="22"/>
        </w:rPr>
        <w:t>Zamawiający informuje, iż przedmiot zamówienia dotyczy zakupu i montażu.</w:t>
      </w:r>
    </w:p>
    <w:p w14:paraId="3A649D0B" w14:textId="77777777" w:rsidR="000D3B14" w:rsidRPr="008B0A83" w:rsidRDefault="000D3B14" w:rsidP="000D3B14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8B0A83">
        <w:rPr>
          <w:rFonts w:asciiTheme="minorHAnsi" w:hAnsiTheme="minorHAnsi" w:cs="VinciSans"/>
          <w:sz w:val="22"/>
          <w:szCs w:val="22"/>
        </w:rPr>
        <w:t>Montaż obejmuje:</w:t>
      </w:r>
    </w:p>
    <w:p w14:paraId="40E98610" w14:textId="77777777" w:rsidR="000D3B14" w:rsidRPr="008B0A83" w:rsidRDefault="000D3B14" w:rsidP="000D3B14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8B0A83">
        <w:rPr>
          <w:rFonts w:asciiTheme="minorHAnsi" w:hAnsiTheme="minorHAnsi" w:cs="VinciSans"/>
          <w:sz w:val="22"/>
          <w:szCs w:val="22"/>
        </w:rPr>
        <w:t>- podłączenie zestawu hydroforowego do zasilania, podłączenia niezbędnych czujników, systemu telemetrycznego, rozruchu.</w:t>
      </w:r>
    </w:p>
    <w:p w14:paraId="59C8F033" w14:textId="77777777" w:rsidR="000D3B14" w:rsidRPr="008B0A83" w:rsidRDefault="000D3B14" w:rsidP="000D3B14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0CB3ACF2" w14:textId="77777777" w:rsidR="000D3B14" w:rsidRPr="008B0A83" w:rsidRDefault="000D3B14" w:rsidP="000D3B1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B0A83">
        <w:rPr>
          <w:rFonts w:asciiTheme="minorHAnsi" w:hAnsiTheme="minorHAnsi"/>
          <w:sz w:val="22"/>
          <w:szCs w:val="22"/>
        </w:rPr>
        <w:lastRenderedPageBreak/>
        <w:t>Pytanie 2:</w:t>
      </w:r>
    </w:p>
    <w:p w14:paraId="63FE8047" w14:textId="77777777" w:rsidR="000D3B14" w:rsidRPr="008B0A83" w:rsidRDefault="000D3B14" w:rsidP="000D3B1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Style w:val="fontstyle01"/>
          <w:sz w:val="22"/>
          <w:szCs w:val="22"/>
        </w:rPr>
      </w:pPr>
      <w:r w:rsidRPr="008B0A83">
        <w:rPr>
          <w:rStyle w:val="fontstyle01"/>
          <w:sz w:val="22"/>
          <w:szCs w:val="22"/>
        </w:rPr>
        <w:t>W związku zakłóceniami w łańcuchu dostaw spowodowaną pandemią oraz wojną na Ukrainie proszę o zmianę zapisu dotyczącą terminu wykonania zadania z do 30.06.2022 r. na 8 tygodni od podpisania umowy.</w:t>
      </w:r>
    </w:p>
    <w:p w14:paraId="358BFEC2" w14:textId="77777777" w:rsidR="000D3B14" w:rsidRPr="008B0A83" w:rsidRDefault="000D3B14" w:rsidP="000D3B1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DejaVuSansCondensed"/>
          <w:sz w:val="22"/>
          <w:szCs w:val="22"/>
        </w:rPr>
      </w:pPr>
    </w:p>
    <w:p w14:paraId="56B91F95" w14:textId="77777777" w:rsidR="000D3B14" w:rsidRPr="008B0A83" w:rsidRDefault="000D3B14" w:rsidP="000D3B14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8B0A83">
        <w:rPr>
          <w:rFonts w:asciiTheme="minorHAnsi" w:hAnsiTheme="minorHAnsi" w:cs="VinciSans"/>
          <w:sz w:val="22"/>
          <w:szCs w:val="22"/>
        </w:rPr>
        <w:t>Odpowiedź:</w:t>
      </w:r>
    </w:p>
    <w:p w14:paraId="16FD7F6F" w14:textId="77777777" w:rsidR="000D3B14" w:rsidRPr="008B0A83" w:rsidRDefault="000D3B14" w:rsidP="000D3B14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8B0A83">
        <w:rPr>
          <w:rFonts w:asciiTheme="minorHAnsi" w:hAnsiTheme="minorHAnsi" w:cs="VinciSans"/>
          <w:sz w:val="22"/>
          <w:szCs w:val="22"/>
        </w:rPr>
        <w:t>Zamawiający zmienia termin wykonania umowy na 8 tygodni od dnia podpisania umowy.</w:t>
      </w:r>
    </w:p>
    <w:p w14:paraId="160E72CF" w14:textId="77777777" w:rsidR="000D3B14" w:rsidRPr="008B0A83" w:rsidRDefault="000D3B14" w:rsidP="000D3B14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43572C7E" w14:textId="77777777" w:rsidR="000D3B14" w:rsidRPr="008B0A83" w:rsidRDefault="000D3B14" w:rsidP="000D3B14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0252A795" w14:textId="77777777" w:rsidR="000D3B14" w:rsidRPr="008B0A83" w:rsidRDefault="000D3B14" w:rsidP="000D3B1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8B0A83">
        <w:rPr>
          <w:rFonts w:asciiTheme="minorHAnsi" w:hAnsiTheme="minorHAnsi" w:cs="VinciSans"/>
          <w:sz w:val="22"/>
          <w:szCs w:val="22"/>
        </w:rPr>
        <w:t xml:space="preserve">Zamawiający informuje, iż na stronie prowadzonego postępowania tj.: </w:t>
      </w:r>
    </w:p>
    <w:p w14:paraId="37F3AF62" w14:textId="77777777" w:rsidR="000D3B14" w:rsidRPr="008B0A83" w:rsidRDefault="000D3B14" w:rsidP="000D3B1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hyperlink r:id="rId7" w:history="1">
        <w:r w:rsidRPr="008B0A83">
          <w:rPr>
            <w:rStyle w:val="Hipercze"/>
            <w:rFonts w:asciiTheme="minorHAnsi" w:hAnsiTheme="minorHAnsi"/>
            <w:sz w:val="22"/>
            <w:szCs w:val="22"/>
          </w:rPr>
          <w:t>https://platformazakupowa.pl/pn/zebrzydowice</w:t>
        </w:r>
      </w:hyperlink>
      <w:r w:rsidRPr="008B0A83">
        <w:rPr>
          <w:rFonts w:asciiTheme="minorHAnsi" w:hAnsiTheme="minorHAnsi"/>
          <w:sz w:val="22"/>
          <w:szCs w:val="22"/>
        </w:rPr>
        <w:t xml:space="preserve"> zamieszczono modyfikację SWZ zawierającą zmiany treści, ogłoszenie o zmianie ogłoszenia o zamówieniu oraz wzór umowy uwzględniający zmiany.</w:t>
      </w:r>
    </w:p>
    <w:p w14:paraId="2F928F0F" w14:textId="1A9C1B8C" w:rsidR="001A6752" w:rsidRPr="001A6752" w:rsidRDefault="001A6752" w:rsidP="000D3B14">
      <w:pPr>
        <w:suppressAutoHyphens w:val="0"/>
        <w:spacing w:line="276" w:lineRule="auto"/>
        <w:rPr>
          <w:rFonts w:asciiTheme="minorHAnsi" w:hAnsiTheme="minorHAnsi" w:cs="VinciSans"/>
          <w:sz w:val="22"/>
          <w:szCs w:val="22"/>
        </w:rPr>
      </w:pPr>
      <w:bookmarkStart w:id="1" w:name="_GoBack"/>
      <w:bookmarkEnd w:id="1"/>
    </w:p>
    <w:bookmarkEnd w:id="0"/>
    <w:p w14:paraId="468B03AD" w14:textId="77777777" w:rsidR="004C5495" w:rsidRDefault="004C5495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18D55E" w14:textId="77777777" w:rsidR="00CF0EC4" w:rsidRDefault="00CF0EC4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BE68F6" w14:textId="77777777" w:rsidR="00CF0EC4" w:rsidRDefault="00CF0EC4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CDA233" w14:textId="77777777" w:rsidR="00CF0EC4" w:rsidRPr="00CF0EC4" w:rsidRDefault="00CF0EC4" w:rsidP="00CF0EC4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CF0EC4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23D449AF" w14:textId="77777777" w:rsidR="00CF0EC4" w:rsidRPr="00CF0EC4" w:rsidRDefault="00CF0EC4" w:rsidP="00CF0EC4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221B792C" w14:textId="77777777" w:rsidR="00CF0EC4" w:rsidRPr="00CF0EC4" w:rsidRDefault="00CF0EC4" w:rsidP="00CF0EC4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1304421D" w14:textId="77777777" w:rsidR="00CF0EC4" w:rsidRPr="00CF0EC4" w:rsidRDefault="00CF0EC4" w:rsidP="00CF0EC4">
      <w:pPr>
        <w:ind w:left="4962"/>
        <w:jc w:val="center"/>
        <w:rPr>
          <w:sz w:val="24"/>
          <w:szCs w:val="24"/>
        </w:rPr>
      </w:pPr>
      <w:r w:rsidRPr="00CF0EC4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2568FDB2" w14:textId="77777777" w:rsidR="00CF0EC4" w:rsidRPr="00403FF1" w:rsidRDefault="00CF0EC4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F0EC4" w:rsidRPr="00403FF1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36C58" w14:textId="77777777" w:rsidR="00BD2147" w:rsidRDefault="00BD2147" w:rsidP="00AF04C2">
      <w:r>
        <w:separator/>
      </w:r>
    </w:p>
  </w:endnote>
  <w:endnote w:type="continuationSeparator" w:id="0">
    <w:p w14:paraId="5014FED2" w14:textId="77777777" w:rsidR="00BD2147" w:rsidRDefault="00BD2147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altName w:val="Calibri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inci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93140" w14:textId="77777777" w:rsidR="00BD2147" w:rsidRDefault="00BD2147" w:rsidP="00AF04C2">
      <w:r>
        <w:separator/>
      </w:r>
    </w:p>
  </w:footnote>
  <w:footnote w:type="continuationSeparator" w:id="0">
    <w:p w14:paraId="3C0711B7" w14:textId="77777777" w:rsidR="00BD2147" w:rsidRDefault="00BD2147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3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4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6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8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9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580"/>
    <w:rsid w:val="000D3B14"/>
    <w:rsid w:val="000D487C"/>
    <w:rsid w:val="000F2AEB"/>
    <w:rsid w:val="00102D6C"/>
    <w:rsid w:val="0011057C"/>
    <w:rsid w:val="001211BB"/>
    <w:rsid w:val="00150B3E"/>
    <w:rsid w:val="001638AD"/>
    <w:rsid w:val="001A6752"/>
    <w:rsid w:val="001B1C3A"/>
    <w:rsid w:val="00212CA0"/>
    <w:rsid w:val="00220B22"/>
    <w:rsid w:val="00236FCC"/>
    <w:rsid w:val="00237952"/>
    <w:rsid w:val="00254A69"/>
    <w:rsid w:val="002717B8"/>
    <w:rsid w:val="00283521"/>
    <w:rsid w:val="002C0045"/>
    <w:rsid w:val="002C3194"/>
    <w:rsid w:val="002C3DC9"/>
    <w:rsid w:val="002D76A2"/>
    <w:rsid w:val="00320ACC"/>
    <w:rsid w:val="0034226A"/>
    <w:rsid w:val="00347018"/>
    <w:rsid w:val="00352321"/>
    <w:rsid w:val="00386D8B"/>
    <w:rsid w:val="003B0202"/>
    <w:rsid w:val="003F72C9"/>
    <w:rsid w:val="00403FF1"/>
    <w:rsid w:val="00411ED8"/>
    <w:rsid w:val="00427AB5"/>
    <w:rsid w:val="00453B4D"/>
    <w:rsid w:val="00456A58"/>
    <w:rsid w:val="00460C79"/>
    <w:rsid w:val="004C5495"/>
    <w:rsid w:val="004C5E78"/>
    <w:rsid w:val="004E02F1"/>
    <w:rsid w:val="004E1D7F"/>
    <w:rsid w:val="004F10E8"/>
    <w:rsid w:val="00506CDE"/>
    <w:rsid w:val="00542BB1"/>
    <w:rsid w:val="0055582A"/>
    <w:rsid w:val="0056255E"/>
    <w:rsid w:val="005A1D07"/>
    <w:rsid w:val="005A7D51"/>
    <w:rsid w:val="005C3397"/>
    <w:rsid w:val="005D7606"/>
    <w:rsid w:val="005E4566"/>
    <w:rsid w:val="00637932"/>
    <w:rsid w:val="00656919"/>
    <w:rsid w:val="00666804"/>
    <w:rsid w:val="00677BD7"/>
    <w:rsid w:val="006929F8"/>
    <w:rsid w:val="006B5A56"/>
    <w:rsid w:val="006C093C"/>
    <w:rsid w:val="006D042E"/>
    <w:rsid w:val="006D3F48"/>
    <w:rsid w:val="0072388C"/>
    <w:rsid w:val="00741110"/>
    <w:rsid w:val="00772B9B"/>
    <w:rsid w:val="007735AC"/>
    <w:rsid w:val="00781BCC"/>
    <w:rsid w:val="007F6B61"/>
    <w:rsid w:val="00801F83"/>
    <w:rsid w:val="00842534"/>
    <w:rsid w:val="00863A1B"/>
    <w:rsid w:val="00890B51"/>
    <w:rsid w:val="008919CD"/>
    <w:rsid w:val="008A213A"/>
    <w:rsid w:val="008E2982"/>
    <w:rsid w:val="008E799A"/>
    <w:rsid w:val="008F6963"/>
    <w:rsid w:val="00907577"/>
    <w:rsid w:val="009201DD"/>
    <w:rsid w:val="00941448"/>
    <w:rsid w:val="00946B5E"/>
    <w:rsid w:val="00951CEC"/>
    <w:rsid w:val="009814D1"/>
    <w:rsid w:val="009872F5"/>
    <w:rsid w:val="009C4DE8"/>
    <w:rsid w:val="009D1FBA"/>
    <w:rsid w:val="00A21C2D"/>
    <w:rsid w:val="00A26095"/>
    <w:rsid w:val="00A522FB"/>
    <w:rsid w:val="00A534FE"/>
    <w:rsid w:val="00A547A8"/>
    <w:rsid w:val="00A75AFE"/>
    <w:rsid w:val="00A832E5"/>
    <w:rsid w:val="00AD412B"/>
    <w:rsid w:val="00AE3FC8"/>
    <w:rsid w:val="00AF04C2"/>
    <w:rsid w:val="00AF145D"/>
    <w:rsid w:val="00B0557E"/>
    <w:rsid w:val="00B82212"/>
    <w:rsid w:val="00BA699E"/>
    <w:rsid w:val="00BA7B80"/>
    <w:rsid w:val="00BD2147"/>
    <w:rsid w:val="00BE6035"/>
    <w:rsid w:val="00BF1469"/>
    <w:rsid w:val="00C561BC"/>
    <w:rsid w:val="00C86FA8"/>
    <w:rsid w:val="00C90C51"/>
    <w:rsid w:val="00CE1C4C"/>
    <w:rsid w:val="00CF0EC4"/>
    <w:rsid w:val="00D15894"/>
    <w:rsid w:val="00D8065B"/>
    <w:rsid w:val="00DB6222"/>
    <w:rsid w:val="00DD4595"/>
    <w:rsid w:val="00E20B29"/>
    <w:rsid w:val="00E23752"/>
    <w:rsid w:val="00E36752"/>
    <w:rsid w:val="00E46C80"/>
    <w:rsid w:val="00E542D6"/>
    <w:rsid w:val="00ED043F"/>
    <w:rsid w:val="00EE472B"/>
    <w:rsid w:val="00EF07C6"/>
    <w:rsid w:val="00F45C7C"/>
    <w:rsid w:val="00F7730F"/>
    <w:rsid w:val="00F778FD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  <w:style w:type="character" w:customStyle="1" w:styleId="fontstyle01">
    <w:name w:val="fontstyle01"/>
    <w:basedOn w:val="Domylnaczcionkaakapitu"/>
    <w:rsid w:val="00BF1469"/>
    <w:rPr>
      <w:rFonts w:ascii="Calibri" w:hAnsi="Calibri" w:hint="default"/>
      <w:b w:val="0"/>
      <w:bCs w:val="0"/>
      <w:i w:val="0"/>
      <w:iCs w:val="0"/>
      <w:color w:val="000000"/>
    </w:rPr>
  </w:style>
  <w:style w:type="character" w:customStyle="1" w:styleId="fontstyle21">
    <w:name w:val="fontstyle21"/>
    <w:basedOn w:val="Domylnaczcionkaakapitu"/>
    <w:rsid w:val="00BF1469"/>
    <w:rPr>
      <w:rFonts w:ascii="Calibri-Bold" w:hAnsi="Calibri-Bold" w:hint="default"/>
      <w:b/>
      <w:bCs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2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2021-03-18T11:11:00Z</dcterms:created>
  <dcterms:modified xsi:type="dcterms:W3CDTF">2022-05-20T09:25:00Z</dcterms:modified>
</cp:coreProperties>
</file>