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3A65B894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</w:t>
      </w:r>
      <w:r w:rsidR="008C7026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525509CF" w:rsidR="00FF2C71" w:rsidRPr="00E9008A" w:rsidRDefault="00FF2C71" w:rsidP="00C441DA">
      <w:pPr>
        <w:pStyle w:val="Standard"/>
        <w:jc w:val="both"/>
        <w:rPr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r w:rsidR="008749C4" w:rsidRPr="004B5B9A">
        <w:rPr>
          <w:rFonts w:asciiTheme="minorHAnsi" w:hAnsiTheme="minorHAnsi" w:cstheme="minorHAnsi"/>
          <w:b/>
          <w:bCs/>
        </w:rPr>
        <w:t>Zagospodarowanie terenu przy Szkole Podstawowej w Chociszewie – dostosowanie do potrzeb osób z niepełnoprawnościami</w:t>
      </w:r>
      <w:r w:rsidR="00C441DA">
        <w:rPr>
          <w:rFonts w:asciiTheme="minorHAnsi" w:hAnsiTheme="minorHAnsi" w:cstheme="minorHAnsi"/>
          <w:b/>
          <w:bCs/>
        </w:rPr>
        <w:t>:</w:t>
      </w: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FDC48" w14:textId="77777777" w:rsidR="00CA2D9B" w:rsidRDefault="00CA2D9B" w:rsidP="00FF2C71">
      <w:pPr>
        <w:spacing w:after="0" w:line="240" w:lineRule="auto"/>
      </w:pPr>
      <w:r>
        <w:separator/>
      </w:r>
    </w:p>
  </w:endnote>
  <w:endnote w:type="continuationSeparator" w:id="0">
    <w:p w14:paraId="13693FB5" w14:textId="77777777" w:rsidR="00CA2D9B" w:rsidRDefault="00CA2D9B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ED31" w14:textId="77777777" w:rsidR="008749C4" w:rsidRDefault="008749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EB84" w14:textId="77777777" w:rsidR="008749C4" w:rsidRDefault="00874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DB8F7" w14:textId="77777777" w:rsidR="00CA2D9B" w:rsidRDefault="00CA2D9B" w:rsidP="00FF2C71">
      <w:pPr>
        <w:spacing w:after="0" w:line="240" w:lineRule="auto"/>
      </w:pPr>
      <w:r>
        <w:separator/>
      </w:r>
    </w:p>
  </w:footnote>
  <w:footnote w:type="continuationSeparator" w:id="0">
    <w:p w14:paraId="68CA450A" w14:textId="77777777" w:rsidR="00CA2D9B" w:rsidRDefault="00CA2D9B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C7DE" w14:textId="77777777" w:rsidR="008749C4" w:rsidRDefault="008749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48D6" w14:textId="77777777" w:rsidR="008749C4" w:rsidRDefault="008749C4" w:rsidP="008749C4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9301274" w14:textId="77777777" w:rsidR="008749C4" w:rsidRDefault="008749C4" w:rsidP="008749C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4440EEBE" w14:textId="77777777" w:rsidR="008749C4" w:rsidRDefault="008749C4" w:rsidP="008749C4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0"/>
    <w:bookmarkEnd w:id="1"/>
    <w:bookmarkEnd w:id="2"/>
    <w:bookmarkEnd w:id="3"/>
    <w:bookmarkEnd w:id="4"/>
    <w:bookmarkEnd w:id="5"/>
  </w:p>
  <w:p w14:paraId="0A13B995" w14:textId="77777777" w:rsidR="008749C4" w:rsidRDefault="008749C4" w:rsidP="008749C4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4A4096D9" w14:textId="77777777" w:rsidR="008749C4" w:rsidRPr="00E75FB0" w:rsidRDefault="008749C4" w:rsidP="008749C4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74D4" w14:textId="77777777" w:rsidR="008749C4" w:rsidRDefault="008749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155D16"/>
    <w:rsid w:val="0025746E"/>
    <w:rsid w:val="002904AC"/>
    <w:rsid w:val="002A24B8"/>
    <w:rsid w:val="003C1E3F"/>
    <w:rsid w:val="004E712B"/>
    <w:rsid w:val="0056503C"/>
    <w:rsid w:val="0056583D"/>
    <w:rsid w:val="00590910"/>
    <w:rsid w:val="006323F0"/>
    <w:rsid w:val="006F60AD"/>
    <w:rsid w:val="0074002A"/>
    <w:rsid w:val="008749C4"/>
    <w:rsid w:val="008A7377"/>
    <w:rsid w:val="008C7026"/>
    <w:rsid w:val="00902AEA"/>
    <w:rsid w:val="00A33571"/>
    <w:rsid w:val="00B8729A"/>
    <w:rsid w:val="00C441DA"/>
    <w:rsid w:val="00C92266"/>
    <w:rsid w:val="00CA2D9B"/>
    <w:rsid w:val="00CA7A5B"/>
    <w:rsid w:val="00D407C5"/>
    <w:rsid w:val="00D7433C"/>
    <w:rsid w:val="00D75121"/>
    <w:rsid w:val="00DD23E5"/>
    <w:rsid w:val="00F51F38"/>
    <w:rsid w:val="00F96325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2023-10-05T11:24:00Z</dcterms:created>
  <dcterms:modified xsi:type="dcterms:W3CDTF">2023-10-05T11:24:00Z</dcterms:modified>
</cp:coreProperties>
</file>