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5E3CC" w14:textId="784D96CC" w:rsidR="00475D37" w:rsidRPr="00475D37" w:rsidRDefault="00475D37" w:rsidP="00475D37">
      <w:pPr>
        <w:jc w:val="right"/>
        <w:rPr>
          <w:rFonts w:ascii="Century Gothic" w:hAnsi="Century Gothic"/>
        </w:rPr>
      </w:pPr>
      <w:r w:rsidRPr="00475D37">
        <w:rPr>
          <w:rFonts w:ascii="Century Gothic" w:hAnsi="Century Gothic"/>
        </w:rPr>
        <w:t>Szamotuły, dnia 25.06.2024 r.</w:t>
      </w:r>
    </w:p>
    <w:p w14:paraId="71D0FAFF" w14:textId="77777777" w:rsidR="00475D37" w:rsidRPr="00475D37" w:rsidRDefault="00475D37" w:rsidP="00475D37">
      <w:pPr>
        <w:jc w:val="right"/>
        <w:rPr>
          <w:rFonts w:ascii="Century Gothic" w:hAnsi="Century Gothic"/>
        </w:rPr>
      </w:pPr>
    </w:p>
    <w:p w14:paraId="793A0C6F" w14:textId="77777777" w:rsidR="00475D37" w:rsidRPr="00475D37" w:rsidRDefault="00475D37" w:rsidP="00475D37">
      <w:pPr>
        <w:rPr>
          <w:rFonts w:ascii="Century Gothic" w:hAnsi="Century Gothic"/>
        </w:rPr>
      </w:pPr>
      <w:r w:rsidRPr="00475D37">
        <w:rPr>
          <w:rFonts w:ascii="Century Gothic" w:hAnsi="Century Gothic"/>
        </w:rPr>
        <w:t xml:space="preserve">ZP-381-36/20024 </w:t>
      </w:r>
    </w:p>
    <w:p w14:paraId="42FBEBA5" w14:textId="77777777" w:rsidR="00475D37" w:rsidRPr="00475D37" w:rsidRDefault="00475D37" w:rsidP="00475D37">
      <w:pPr>
        <w:rPr>
          <w:rFonts w:ascii="Century Gothic" w:hAnsi="Century Gothic"/>
        </w:rPr>
      </w:pPr>
    </w:p>
    <w:p w14:paraId="558BF361" w14:textId="77777777" w:rsidR="00475D37" w:rsidRPr="00475D37" w:rsidRDefault="00475D37" w:rsidP="00475D37">
      <w:pPr>
        <w:pStyle w:val="Nagwek3"/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</w:pPr>
      <w:r w:rsidRPr="00475D37">
        <w:rPr>
          <w:rFonts w:ascii="Century Gothic" w:hAnsi="Century Gothic"/>
          <w:color w:val="auto"/>
          <w:sz w:val="22"/>
          <w:szCs w:val="22"/>
        </w:rPr>
        <w:t xml:space="preserve">Dot.: </w:t>
      </w:r>
      <w:r w:rsidRPr="00475D37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Dostawa chemii procesowej i materiałów eksploatacyjnych dla Centralnej </w:t>
      </w:r>
      <w:proofErr w:type="spellStart"/>
      <w:r w:rsidRPr="00475D37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>Sterylizatorni</w:t>
      </w:r>
      <w:proofErr w:type="spellEnd"/>
      <w:r w:rsidRPr="00475D37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 w SPZOZ w Szamotułach.</w:t>
      </w:r>
    </w:p>
    <w:p w14:paraId="4804B9C4" w14:textId="77777777" w:rsidR="00475D37" w:rsidRPr="00475D37" w:rsidRDefault="00475D37">
      <w:pPr>
        <w:rPr>
          <w:rStyle w:val="fontstyle01"/>
          <w:rFonts w:ascii="Century Gothic" w:hAnsi="Century Gothic"/>
        </w:rPr>
      </w:pPr>
    </w:p>
    <w:p w14:paraId="2163B69B" w14:textId="77777777" w:rsidR="00596E6A" w:rsidRPr="00596E6A" w:rsidRDefault="00596E6A" w:rsidP="00596E6A">
      <w:pPr>
        <w:jc w:val="both"/>
        <w:rPr>
          <w:rStyle w:val="fontstyle01"/>
          <w:rFonts w:ascii="Century Gothic" w:hAnsi="Century Gothic"/>
        </w:rPr>
      </w:pPr>
      <w:r w:rsidRPr="00596E6A">
        <w:rPr>
          <w:rStyle w:val="fontstyle01"/>
          <w:rFonts w:ascii="Century Gothic" w:hAnsi="Century Gothic"/>
        </w:rPr>
        <w:t>Dotyczy zapisów umowy § 4 ZOBOWIĄZANIA STRON I KARY</w:t>
      </w:r>
    </w:p>
    <w:p w14:paraId="096122F1" w14:textId="77777777" w:rsidR="00596E6A" w:rsidRPr="00596E6A" w:rsidRDefault="00596E6A" w:rsidP="00596E6A">
      <w:pPr>
        <w:jc w:val="both"/>
        <w:rPr>
          <w:rStyle w:val="fontstyle01"/>
          <w:rFonts w:ascii="Century Gothic" w:hAnsi="Century Gothic"/>
        </w:rPr>
      </w:pPr>
      <w:r w:rsidRPr="00596E6A">
        <w:rPr>
          <w:rStyle w:val="fontstyle01"/>
          <w:rFonts w:ascii="Century Gothic" w:hAnsi="Century Gothic"/>
        </w:rPr>
        <w:t>Czy Zamawiający wyrazi zgodę na zmianę zapisów:</w:t>
      </w:r>
    </w:p>
    <w:p w14:paraId="740F4D54" w14:textId="21F2B1D5" w:rsidR="00596E6A" w:rsidRDefault="00596E6A" w:rsidP="00596E6A">
      <w:pPr>
        <w:jc w:val="both"/>
        <w:rPr>
          <w:rStyle w:val="fontstyle01"/>
          <w:rFonts w:ascii="Century Gothic" w:hAnsi="Century Gothic"/>
        </w:rPr>
      </w:pPr>
      <w:r w:rsidRPr="00596E6A">
        <w:rPr>
          <w:rStyle w:val="fontstyle01"/>
          <w:rFonts w:ascii="Century Gothic" w:hAnsi="Century Gothic"/>
        </w:rPr>
        <w:t>1. Wykonawca zapłaci Zamawiającemu karę umowną za odstąpienie od umowy (rozwiązanie</w:t>
      </w:r>
      <w:r>
        <w:rPr>
          <w:rStyle w:val="fontstyle01"/>
          <w:rFonts w:ascii="Century Gothic" w:hAnsi="Century Gothic"/>
        </w:rPr>
        <w:t xml:space="preserve"> </w:t>
      </w:r>
      <w:r w:rsidRPr="00596E6A">
        <w:rPr>
          <w:rStyle w:val="fontstyle01"/>
          <w:rFonts w:ascii="Century Gothic" w:hAnsi="Century Gothic"/>
        </w:rPr>
        <w:t>umowy) przez Wykonawcę z przyczyn, za które ponosi odpowiedzialność Wykonawca, w</w:t>
      </w:r>
      <w:r>
        <w:rPr>
          <w:rStyle w:val="fontstyle01"/>
          <w:rFonts w:ascii="Century Gothic" w:hAnsi="Century Gothic"/>
        </w:rPr>
        <w:t xml:space="preserve"> </w:t>
      </w:r>
      <w:r w:rsidRPr="00596E6A">
        <w:rPr>
          <w:rStyle w:val="fontstyle01"/>
          <w:rFonts w:ascii="Century Gothic" w:hAnsi="Century Gothic"/>
        </w:rPr>
        <w:t>wysokości 10% łącznej wartości umowy brutto określonej w § 2 ust 1.</w:t>
      </w:r>
    </w:p>
    <w:p w14:paraId="76DCED49" w14:textId="77901CC7" w:rsidR="00596E6A" w:rsidRPr="00596E6A" w:rsidRDefault="00596E6A" w:rsidP="00596E6A">
      <w:pPr>
        <w:jc w:val="both"/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 xml:space="preserve">Odpowiedź Zamawiającego: Zgodnie z </w:t>
      </w:r>
      <w:r>
        <w:rPr>
          <w:rStyle w:val="fontstyle01"/>
          <w:rFonts w:ascii="Century Gothic" w:hAnsi="Century Gothic"/>
        </w:rPr>
        <w:t>zapisami projektu umowy do zapytania ofertowego.</w:t>
      </w:r>
    </w:p>
    <w:p w14:paraId="51F7CEBF" w14:textId="4CC7C91E" w:rsidR="00596E6A" w:rsidRDefault="00596E6A" w:rsidP="00596E6A">
      <w:pPr>
        <w:jc w:val="both"/>
        <w:rPr>
          <w:rStyle w:val="fontstyle01"/>
          <w:rFonts w:ascii="Century Gothic" w:hAnsi="Century Gothic"/>
        </w:rPr>
      </w:pPr>
      <w:r w:rsidRPr="00596E6A">
        <w:rPr>
          <w:rStyle w:val="fontstyle01"/>
          <w:rFonts w:ascii="Century Gothic" w:hAnsi="Century Gothic"/>
        </w:rPr>
        <w:t>2. Wykonawca zapłaci Zamawiającemu karę umowną za zwłokę w dostawie przedmiotu</w:t>
      </w:r>
      <w:r>
        <w:rPr>
          <w:rStyle w:val="fontstyle01"/>
          <w:rFonts w:ascii="Century Gothic" w:hAnsi="Century Gothic"/>
        </w:rPr>
        <w:t xml:space="preserve"> </w:t>
      </w:r>
      <w:r w:rsidRPr="00596E6A">
        <w:rPr>
          <w:rStyle w:val="fontstyle01"/>
          <w:rFonts w:ascii="Century Gothic" w:hAnsi="Century Gothic"/>
        </w:rPr>
        <w:t>zamówienia w wysokości 0,2% wartości umowy brutto określonej w § 2 ust. 1 za każdy dzień</w:t>
      </w:r>
      <w:r>
        <w:rPr>
          <w:rStyle w:val="fontstyle01"/>
          <w:rFonts w:ascii="Century Gothic" w:hAnsi="Century Gothic"/>
        </w:rPr>
        <w:t xml:space="preserve"> </w:t>
      </w:r>
      <w:r w:rsidRPr="00596E6A">
        <w:rPr>
          <w:rStyle w:val="fontstyle01"/>
          <w:rFonts w:ascii="Century Gothic" w:hAnsi="Century Gothic"/>
        </w:rPr>
        <w:t>zwłoki.</w:t>
      </w:r>
    </w:p>
    <w:p w14:paraId="7F558EF1" w14:textId="77777777" w:rsidR="00596E6A" w:rsidRPr="00596E6A" w:rsidRDefault="00596E6A" w:rsidP="00596E6A">
      <w:pPr>
        <w:jc w:val="both"/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>Odpowiedź Zamawiającego: Zgodnie z zapisami projektu umowy do zapytania ofertowego.</w:t>
      </w:r>
    </w:p>
    <w:p w14:paraId="469C6BC5" w14:textId="0261954F" w:rsidR="00596E6A" w:rsidRDefault="00596E6A" w:rsidP="00596E6A">
      <w:pPr>
        <w:jc w:val="both"/>
        <w:rPr>
          <w:rStyle w:val="fontstyle01"/>
          <w:rFonts w:ascii="Century Gothic" w:hAnsi="Century Gothic"/>
        </w:rPr>
      </w:pPr>
      <w:r w:rsidRPr="00596E6A">
        <w:rPr>
          <w:rStyle w:val="fontstyle01"/>
          <w:rFonts w:ascii="Century Gothic" w:hAnsi="Century Gothic"/>
        </w:rPr>
        <w:t>3. Wykonawca zapłaci Zamawiającemu karę umowną w przypadku niedostarczenia przedmiotu</w:t>
      </w:r>
      <w:r>
        <w:rPr>
          <w:rStyle w:val="fontstyle01"/>
          <w:rFonts w:ascii="Century Gothic" w:hAnsi="Century Gothic"/>
        </w:rPr>
        <w:t xml:space="preserve"> </w:t>
      </w:r>
      <w:r w:rsidRPr="00596E6A">
        <w:rPr>
          <w:rStyle w:val="fontstyle01"/>
          <w:rFonts w:ascii="Century Gothic" w:hAnsi="Century Gothic"/>
        </w:rPr>
        <w:t>zamówienia do lokalizacji określonej w § 1 ust. 5 w wysokości 0,2% wartości umowy brutto</w:t>
      </w:r>
      <w:r>
        <w:rPr>
          <w:rStyle w:val="fontstyle01"/>
          <w:rFonts w:ascii="Century Gothic" w:hAnsi="Century Gothic"/>
        </w:rPr>
        <w:t xml:space="preserve"> </w:t>
      </w:r>
      <w:r w:rsidRPr="00596E6A">
        <w:rPr>
          <w:rStyle w:val="fontstyle01"/>
          <w:rFonts w:ascii="Century Gothic" w:hAnsi="Century Gothic"/>
        </w:rPr>
        <w:t>określonej w § 2 ust. 1 za każdy przypadek.</w:t>
      </w:r>
    </w:p>
    <w:p w14:paraId="466FB55F" w14:textId="77777777" w:rsidR="00596E6A" w:rsidRPr="00596E6A" w:rsidRDefault="00596E6A" w:rsidP="00596E6A">
      <w:pPr>
        <w:jc w:val="both"/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>Odpowiedź Zamawiającego: Zgodnie z zapisami projektu umowy do zapytania ofertowego.</w:t>
      </w:r>
    </w:p>
    <w:p w14:paraId="0CA531FD" w14:textId="10FDCE18" w:rsidR="00596E6A" w:rsidRDefault="00596E6A" w:rsidP="00596E6A">
      <w:pPr>
        <w:jc w:val="both"/>
        <w:rPr>
          <w:rStyle w:val="fontstyle01"/>
          <w:rFonts w:ascii="Century Gothic" w:hAnsi="Century Gothic"/>
        </w:rPr>
      </w:pPr>
      <w:r w:rsidRPr="00596E6A">
        <w:rPr>
          <w:rStyle w:val="fontstyle01"/>
          <w:rFonts w:ascii="Century Gothic" w:hAnsi="Century Gothic"/>
        </w:rPr>
        <w:t>4. Wykonawca zapłaci Zamawiającemu karę umowną za zwłokę w rozpatrzeniu reklamacji</w:t>
      </w:r>
      <w:r>
        <w:rPr>
          <w:rStyle w:val="fontstyle01"/>
          <w:rFonts w:ascii="Century Gothic" w:hAnsi="Century Gothic"/>
        </w:rPr>
        <w:t xml:space="preserve"> </w:t>
      </w:r>
      <w:r w:rsidRPr="00596E6A">
        <w:rPr>
          <w:rStyle w:val="fontstyle01"/>
          <w:rFonts w:ascii="Century Gothic" w:hAnsi="Century Gothic"/>
        </w:rPr>
        <w:t>przekraczające terminy określone w § 3 ust. 1 w wysokości 0,2% wartości umowy brutto</w:t>
      </w:r>
      <w:r>
        <w:rPr>
          <w:rStyle w:val="fontstyle01"/>
          <w:rFonts w:ascii="Century Gothic" w:hAnsi="Century Gothic"/>
        </w:rPr>
        <w:t xml:space="preserve"> </w:t>
      </w:r>
      <w:r w:rsidRPr="00596E6A">
        <w:rPr>
          <w:rStyle w:val="fontstyle01"/>
          <w:rFonts w:ascii="Century Gothic" w:hAnsi="Century Gothic"/>
        </w:rPr>
        <w:t>określonej w § 2 ust. 1 za każdy dzień zwłoki.</w:t>
      </w:r>
    </w:p>
    <w:p w14:paraId="467C4023" w14:textId="77777777" w:rsidR="00596E6A" w:rsidRPr="00596E6A" w:rsidRDefault="00596E6A" w:rsidP="00596E6A">
      <w:pPr>
        <w:jc w:val="both"/>
        <w:rPr>
          <w:rStyle w:val="fontstyle01"/>
          <w:rFonts w:ascii="Century Gothic" w:hAnsi="Century Gothic"/>
        </w:rPr>
      </w:pPr>
      <w:r>
        <w:rPr>
          <w:rStyle w:val="fontstyle01"/>
          <w:rFonts w:ascii="Century Gothic" w:hAnsi="Century Gothic"/>
        </w:rPr>
        <w:t>Odpowiedź Zamawiającego: Zgodnie z zapisami projektu umowy do zapytania ofertowego.</w:t>
      </w:r>
    </w:p>
    <w:p w14:paraId="3D8C286E" w14:textId="73D827D0" w:rsidR="004E489E" w:rsidRPr="00475D37" w:rsidRDefault="004E489E" w:rsidP="00596E6A">
      <w:pPr>
        <w:jc w:val="both"/>
        <w:rPr>
          <w:rFonts w:ascii="Century Gothic" w:hAnsi="Century Gothic"/>
        </w:rPr>
      </w:pPr>
    </w:p>
    <w:sectPr w:rsidR="004E489E" w:rsidRPr="00475D37" w:rsidSect="00596E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37"/>
    <w:rsid w:val="00304654"/>
    <w:rsid w:val="00475D37"/>
    <w:rsid w:val="004E489E"/>
    <w:rsid w:val="00596E6A"/>
    <w:rsid w:val="005C0DBF"/>
    <w:rsid w:val="009B5051"/>
    <w:rsid w:val="00C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21A0"/>
  <w15:chartTrackingRefBased/>
  <w15:docId w15:val="{F896BEE6-A4C7-4299-A2D1-BF93669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D37"/>
  </w:style>
  <w:style w:type="paragraph" w:styleId="Nagwek1">
    <w:name w:val="heading 1"/>
    <w:basedOn w:val="Normalny"/>
    <w:next w:val="Normalny"/>
    <w:link w:val="Nagwek1Znak"/>
    <w:uiPriority w:val="9"/>
    <w:qFormat/>
    <w:rsid w:val="00475D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D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D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5D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5D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5D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5D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5D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5D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D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D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D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5D3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5D3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5D3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5D3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5D3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5D3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5D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5D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5D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5D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5D3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5D3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5D3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5D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5D3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5D37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omylnaczcionkaakapitu"/>
    <w:rsid w:val="00475D37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3</cp:revision>
  <cp:lastPrinted>2024-06-25T06:52:00Z</cp:lastPrinted>
  <dcterms:created xsi:type="dcterms:W3CDTF">2024-06-25T10:09:00Z</dcterms:created>
  <dcterms:modified xsi:type="dcterms:W3CDTF">2024-06-25T10:13:00Z</dcterms:modified>
</cp:coreProperties>
</file>