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DA0C3A">
        <w:rPr>
          <w:rFonts w:ascii="Calibri" w:hAnsi="Calibri" w:cs="Calibri"/>
          <w:b/>
          <w:sz w:val="24"/>
          <w:szCs w:val="24"/>
          <w:u w:val="single"/>
        </w:rPr>
        <w:t>Sępólno Krajeńskie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9848E6">
        <w:rPr>
          <w:rFonts w:asciiTheme="minorHAnsi" w:hAnsiTheme="minorHAnsi" w:cstheme="minorHAnsi"/>
          <w:sz w:val="24"/>
          <w:szCs w:val="24"/>
        </w:rPr>
        <w:t>4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 xml:space="preserve">amer IP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PROTEL IP2803 w celach </w:t>
      </w:r>
      <w:r w:rsidR="004753B7">
        <w:rPr>
          <w:rFonts w:asciiTheme="minorHAnsi" w:hAnsiTheme="minorHAnsi" w:cstheme="minorHAnsi"/>
          <w:sz w:val="24"/>
          <w:szCs w:val="24"/>
        </w:rPr>
        <w:t>i pomieszczeniu P</w:t>
      </w:r>
      <w:r w:rsidR="009848E6">
        <w:rPr>
          <w:rFonts w:asciiTheme="minorHAnsi" w:hAnsiTheme="minorHAnsi" w:cstheme="minorHAnsi"/>
          <w:sz w:val="24"/>
          <w:szCs w:val="24"/>
        </w:rPr>
        <w:t>PDOZ</w:t>
      </w:r>
      <w:r w:rsidR="004753B7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 xml:space="preserve">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DA0C3A">
        <w:rPr>
          <w:rFonts w:asciiTheme="minorHAnsi" w:hAnsiTheme="minorHAnsi" w:cstheme="minorHAnsi"/>
          <w:sz w:val="24"/>
          <w:szCs w:val="24"/>
        </w:rPr>
        <w:t>4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C01F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01F1B">
        <w:rPr>
          <w:rFonts w:cstheme="minorHAnsi"/>
          <w:sz w:val="24"/>
          <w:szCs w:val="24"/>
        </w:rPr>
        <w:t>kopułkowych</w:t>
      </w:r>
      <w:proofErr w:type="spellEnd"/>
      <w:r w:rsidR="00C01F1B">
        <w:rPr>
          <w:rFonts w:cstheme="minorHAnsi"/>
          <w:sz w:val="24"/>
          <w:szCs w:val="24"/>
        </w:rPr>
        <w:t xml:space="preserve"> IP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DH-IPC-HDBW1220EP-0280B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C01F1B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>a zasilania (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proofErr w:type="spellEnd"/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524C55" w:rsidRPr="0001668D" w:rsidRDefault="00086628" w:rsidP="0001668D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8915D9">
        <w:rPr>
          <w:rFonts w:asciiTheme="minorHAnsi" w:hAnsiTheme="minorHAnsi" w:cstheme="minorHAnsi"/>
          <w:sz w:val="24"/>
          <w:szCs w:val="24"/>
        </w:rPr>
        <w:t xml:space="preserve"> </w:t>
      </w:r>
      <w:r w:rsidR="008915D9" w:rsidRPr="005E0BD5">
        <w:rPr>
          <w:rFonts w:asciiTheme="minorHAnsi" w:hAnsiTheme="minorHAnsi" w:cstheme="minorHAnsi"/>
          <w:sz w:val="24"/>
          <w:szCs w:val="24"/>
        </w:rPr>
        <w:t>pomieszcze</w:t>
      </w:r>
      <w:r w:rsidR="008915D9">
        <w:rPr>
          <w:rFonts w:asciiTheme="minorHAnsi" w:hAnsiTheme="minorHAnsi" w:cstheme="minorHAnsi"/>
          <w:sz w:val="24"/>
          <w:szCs w:val="24"/>
        </w:rPr>
        <w:t>ń: Dyżurki i pomieszczenia PROFOS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524C55" w:rsidRPr="00524C55" w:rsidRDefault="00524C55" w:rsidP="00524C5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>nia Dyżurki i pomieszczenia PROFOS</w:t>
      </w:r>
      <w:r w:rsidRPr="005E0BD5">
        <w:rPr>
          <w:rFonts w:asciiTheme="minorHAnsi" w:hAnsiTheme="minorHAnsi" w:cstheme="minorHAnsi"/>
          <w:sz w:val="24"/>
          <w:szCs w:val="24"/>
        </w:rPr>
        <w:t xml:space="preserve"> wg planu za pomocą </w:t>
      </w:r>
      <w:r w:rsidR="0001668D">
        <w:rPr>
          <w:rFonts w:asciiTheme="minorHAnsi" w:hAnsiTheme="minorHAnsi" w:cstheme="minorHAnsi"/>
          <w:sz w:val="24"/>
          <w:szCs w:val="24"/>
        </w:rPr>
        <w:t>rozdzielacza i 2 </w:t>
      </w:r>
      <w:proofErr w:type="spellStart"/>
      <w:r w:rsidR="0001668D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="0001668D">
        <w:rPr>
          <w:rFonts w:asciiTheme="minorHAnsi" w:hAnsiTheme="minorHAnsi" w:cstheme="minorHAnsi"/>
          <w:sz w:val="24"/>
          <w:szCs w:val="24"/>
        </w:rPr>
        <w:t>.</w:t>
      </w:r>
      <w:r w:rsidR="0001668D" w:rsidRPr="005E0BD5">
        <w:rPr>
          <w:rFonts w:asciiTheme="minorHAnsi" w:hAnsiTheme="minorHAnsi" w:cstheme="minorHAnsi"/>
          <w:sz w:val="24"/>
          <w:szCs w:val="24"/>
        </w:rPr>
        <w:t xml:space="preserve"> extenderów HWE </w:t>
      </w:r>
      <w:proofErr w:type="spellStart"/>
      <w:r w:rsidR="0001668D" w:rsidRPr="005E0BD5">
        <w:rPr>
          <w:rFonts w:asciiTheme="minorHAnsi" w:hAnsiTheme="minorHAnsi" w:cstheme="minorHAnsi"/>
          <w:sz w:val="24"/>
          <w:szCs w:val="24"/>
        </w:rPr>
        <w:t>HDBit</w:t>
      </w:r>
      <w:proofErr w:type="spellEnd"/>
      <w:r w:rsidR="0001668D" w:rsidRPr="005E0BD5">
        <w:rPr>
          <w:rFonts w:asciiTheme="minorHAnsi" w:hAnsiTheme="minorHAnsi" w:cstheme="minorHAnsi"/>
          <w:sz w:val="24"/>
          <w:szCs w:val="24"/>
        </w:rPr>
        <w:t xml:space="preserve"> HDMI/</w:t>
      </w:r>
      <w:r w:rsidR="0001668D">
        <w:rPr>
          <w:rFonts w:asciiTheme="minorHAnsi" w:hAnsiTheme="minorHAnsi" w:cstheme="minorHAnsi"/>
          <w:sz w:val="24"/>
          <w:szCs w:val="24"/>
        </w:rPr>
        <w:t>UTP</w:t>
      </w:r>
      <w:r w:rsidR="0001668D" w:rsidRPr="005E0BD5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01668D">
        <w:rPr>
          <w:rFonts w:asciiTheme="minorHAnsi" w:hAnsiTheme="minorHAnsi" w:cstheme="minorHAnsi"/>
          <w:sz w:val="24"/>
          <w:szCs w:val="24"/>
        </w:rPr>
        <w:t>ych</w:t>
      </w:r>
      <w:r w:rsidR="0001668D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01668D">
        <w:rPr>
          <w:rFonts w:asciiTheme="minorHAnsi" w:hAnsiTheme="minorHAnsi" w:cstheme="minorHAnsi"/>
          <w:sz w:val="24"/>
          <w:szCs w:val="24"/>
        </w:rPr>
        <w:t>wykonawcę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;</w:t>
      </w:r>
    </w:p>
    <w:p w:rsidR="00E2751F" w:rsidRPr="005E0BD5" w:rsidRDefault="00086628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 w:rsidR="008915D9">
        <w:rPr>
          <w:rFonts w:asciiTheme="minorHAnsi" w:hAnsiTheme="minorHAnsi" w:cstheme="minorHAnsi"/>
          <w:sz w:val="24"/>
          <w:szCs w:val="24"/>
        </w:rPr>
        <w:t>ń:</w:t>
      </w:r>
      <w:r w:rsidR="00BA092F">
        <w:rPr>
          <w:rFonts w:asciiTheme="minorHAnsi" w:hAnsiTheme="minorHAnsi" w:cstheme="minorHAnsi"/>
          <w:sz w:val="24"/>
          <w:szCs w:val="24"/>
        </w:rPr>
        <w:t xml:space="preserve"> Dyżur</w:t>
      </w:r>
      <w:r w:rsidR="009848E6">
        <w:rPr>
          <w:rFonts w:asciiTheme="minorHAnsi" w:hAnsiTheme="minorHAnsi" w:cstheme="minorHAnsi"/>
          <w:sz w:val="24"/>
          <w:szCs w:val="24"/>
        </w:rPr>
        <w:t>ki</w:t>
      </w:r>
      <w:r>
        <w:rPr>
          <w:rFonts w:asciiTheme="minorHAnsi" w:hAnsiTheme="minorHAnsi" w:cstheme="minorHAnsi"/>
          <w:sz w:val="24"/>
          <w:szCs w:val="24"/>
        </w:rPr>
        <w:t xml:space="preserve"> i pomieszczenia </w:t>
      </w:r>
      <w:r w:rsidR="009848E6">
        <w:rPr>
          <w:rFonts w:asciiTheme="minorHAnsi" w:hAnsiTheme="minorHAnsi" w:cstheme="minorHAnsi"/>
          <w:sz w:val="24"/>
          <w:szCs w:val="24"/>
        </w:rPr>
        <w:t>PROFOS</w:t>
      </w:r>
      <w:r w:rsidR="004753B7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wg planu</w:t>
      </w:r>
      <w:r w:rsidR="00BA092F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extender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USB/</w:t>
      </w:r>
      <w:r w:rsidR="005E0BD5">
        <w:rPr>
          <w:rFonts w:asciiTheme="minorHAnsi" w:hAnsiTheme="minorHAnsi" w:cstheme="minorHAnsi"/>
          <w:sz w:val="24"/>
          <w:szCs w:val="24"/>
        </w:rPr>
        <w:t>UTP</w:t>
      </w:r>
      <w:r w:rsidR="00524C55">
        <w:rPr>
          <w:rFonts w:asciiTheme="minorHAnsi" w:hAnsiTheme="minorHAnsi" w:cstheme="minorHAnsi"/>
          <w:sz w:val="24"/>
          <w:szCs w:val="24"/>
        </w:rPr>
        <w:t xml:space="preserve"> </w:t>
      </w:r>
      <w:r w:rsidR="00524C55" w:rsidRPr="005E0BD5">
        <w:rPr>
          <w:rFonts w:asciiTheme="minorHAnsi" w:hAnsiTheme="minorHAnsi" w:cstheme="minorHAnsi"/>
          <w:sz w:val="24"/>
          <w:szCs w:val="24"/>
        </w:rPr>
        <w:t>dostarczon</w:t>
      </w:r>
      <w:r w:rsidR="00524C55">
        <w:rPr>
          <w:rFonts w:asciiTheme="minorHAnsi" w:hAnsiTheme="minorHAnsi" w:cstheme="minorHAnsi"/>
          <w:sz w:val="24"/>
          <w:szCs w:val="24"/>
        </w:rPr>
        <w:t>ych</w:t>
      </w:r>
      <w:r w:rsidR="00524C55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524C55">
        <w:rPr>
          <w:rFonts w:asciiTheme="minorHAnsi" w:hAnsiTheme="minorHAnsi" w:cstheme="minorHAnsi"/>
          <w:sz w:val="24"/>
          <w:szCs w:val="24"/>
        </w:rPr>
        <w:t>wykonawcę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E2751F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PowerWalker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serwerowni w 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BA092F" w:rsidRPr="0094025D" w:rsidRDefault="00BA092F" w:rsidP="0094025D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Szafka 6U (dostarczona prze wykonawcę), do zamontowania w serwerowni i umieszczenia w</w:t>
      </w:r>
      <w:r w:rsidR="008915D9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niej UPS, </w:t>
      </w:r>
      <w:proofErr w:type="spellStart"/>
      <w:r>
        <w:rPr>
          <w:rFonts w:asciiTheme="minorHAnsi" w:hAnsiTheme="minorHAnsi" w:cstheme="minorHAnsi"/>
          <w:sz w:val="24"/>
          <w:szCs w:val="24"/>
        </w:rPr>
        <w:t>switch’a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POE i rejestratora;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Kamery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9848E6">
        <w:rPr>
          <w:rFonts w:asciiTheme="minorHAnsi" w:hAnsiTheme="minorHAnsi" w:cstheme="minorHAnsi"/>
          <w:sz w:val="24"/>
          <w:szCs w:val="24"/>
        </w:rPr>
        <w:t>4</w:t>
      </w:r>
      <w:r w:rsidRPr="005E0BD5">
        <w:rPr>
          <w:rFonts w:asciiTheme="minorHAnsi" w:hAnsiTheme="minorHAnsi" w:cstheme="minorHAnsi"/>
          <w:sz w:val="24"/>
          <w:szCs w:val="24"/>
        </w:rPr>
        <w:t xml:space="preserve"> szt.</w:t>
      </w:r>
      <w:r w:rsidR="00EE1A2A">
        <w:rPr>
          <w:rFonts w:asciiTheme="minorHAnsi" w:hAnsiTheme="minorHAnsi" w:cstheme="minorHAnsi"/>
          <w:sz w:val="24"/>
          <w:szCs w:val="24"/>
        </w:rPr>
        <w:t xml:space="preserve"> (</w:t>
      </w:r>
      <w:r w:rsidR="00672C90">
        <w:rPr>
          <w:rFonts w:asciiTheme="minorHAnsi" w:hAnsiTheme="minorHAnsi" w:cstheme="minorHAnsi"/>
          <w:sz w:val="24"/>
          <w:szCs w:val="24"/>
        </w:rPr>
        <w:t>PPDOZ</w:t>
      </w:r>
      <w:r w:rsidR="009848E6">
        <w:rPr>
          <w:rFonts w:asciiTheme="minorHAnsi" w:hAnsiTheme="minorHAnsi" w:cstheme="minorHAnsi"/>
          <w:sz w:val="24"/>
          <w:szCs w:val="24"/>
        </w:rPr>
        <w:t xml:space="preserve"> i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9848E6">
        <w:rPr>
          <w:rFonts w:asciiTheme="minorHAnsi" w:hAnsiTheme="minorHAnsi" w:cstheme="minorHAnsi"/>
          <w:sz w:val="24"/>
          <w:szCs w:val="24"/>
        </w:rPr>
        <w:t>3</w:t>
      </w:r>
      <w:r w:rsidR="005F7DD9">
        <w:rPr>
          <w:rFonts w:asciiTheme="minorHAnsi" w:hAnsiTheme="minorHAnsi" w:cstheme="minorHAnsi"/>
          <w:sz w:val="24"/>
          <w:szCs w:val="24"/>
        </w:rPr>
        <w:t xml:space="preserve"> Cel</w:t>
      </w:r>
      <w:r w:rsidR="009848E6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BA1A18" w:rsidRPr="00BA1A18" w:rsidRDefault="00BA1A18" w:rsidP="00BA1A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DA0C3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nr </w:t>
      </w:r>
      <w:r w:rsidR="009848E6">
        <w:rPr>
          <w:rFonts w:asciiTheme="minorHAnsi" w:hAnsiTheme="minorHAnsi" w:cstheme="minorHAnsi"/>
          <w:sz w:val="24"/>
          <w:szCs w:val="24"/>
        </w:rPr>
        <w:t>5</w:t>
      </w:r>
      <w:r w:rsidR="00DA0C3A">
        <w:rPr>
          <w:rFonts w:asciiTheme="minorHAnsi" w:hAnsiTheme="minorHAnsi" w:cstheme="minorHAnsi"/>
          <w:sz w:val="24"/>
          <w:szCs w:val="24"/>
        </w:rPr>
        <w:t>,</w:t>
      </w:r>
      <w:r w:rsidR="00086628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WC</w:t>
      </w:r>
      <w:r w:rsidR="00DA0C3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DA0C3A">
        <w:rPr>
          <w:rFonts w:asciiTheme="minorHAnsi" w:hAnsiTheme="minorHAnsi" w:cstheme="minorHAnsi"/>
          <w:sz w:val="24"/>
          <w:szCs w:val="24"/>
        </w:rPr>
        <w:t>a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suficie, okablowanie podtynkowe, zamaskowanie stref prywatnych;</w:t>
      </w:r>
    </w:p>
    <w:p w:rsidR="00E2751F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984D53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</w:t>
      </w:r>
      <w:r w:rsidR="00DA0C3A">
        <w:rPr>
          <w:rFonts w:asciiTheme="minorHAnsi" w:hAnsiTheme="minorHAnsi" w:cstheme="minorHAnsi"/>
          <w:sz w:val="24"/>
          <w:szCs w:val="24"/>
        </w:rPr>
        <w:t xml:space="preserve"> 6,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9848E6">
        <w:rPr>
          <w:rFonts w:asciiTheme="minorHAnsi" w:hAnsiTheme="minorHAnsi" w:cstheme="minorHAnsi"/>
          <w:sz w:val="24"/>
          <w:szCs w:val="24"/>
        </w:rPr>
        <w:t>7</w:t>
      </w:r>
      <w:r w:rsidR="00DA0C3A">
        <w:rPr>
          <w:rFonts w:asciiTheme="minorHAnsi" w:hAnsiTheme="minorHAnsi" w:cstheme="minorHAnsi"/>
          <w:sz w:val="24"/>
          <w:szCs w:val="24"/>
        </w:rPr>
        <w:t xml:space="preserve"> i</w:t>
      </w:r>
      <w:r w:rsidR="00984D53">
        <w:rPr>
          <w:rFonts w:asciiTheme="minorHAnsi" w:hAnsiTheme="minorHAnsi" w:cstheme="minorHAnsi"/>
          <w:sz w:val="24"/>
          <w:szCs w:val="24"/>
        </w:rPr>
        <w:t xml:space="preserve"> </w:t>
      </w:r>
      <w:r w:rsidR="009848E6">
        <w:rPr>
          <w:rFonts w:asciiTheme="minorHAnsi" w:hAnsiTheme="minorHAnsi" w:cstheme="minorHAnsi"/>
          <w:sz w:val="24"/>
          <w:szCs w:val="24"/>
        </w:rPr>
        <w:t>8</w:t>
      </w:r>
      <w:r w:rsidR="00984D53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984D53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holu</w:t>
      </w:r>
      <w:r w:rsidR="00672C90">
        <w:rPr>
          <w:rFonts w:asciiTheme="minorHAnsi" w:hAnsiTheme="minorHAnsi" w:cstheme="minorHAnsi"/>
          <w:sz w:val="24"/>
          <w:szCs w:val="24"/>
        </w:rPr>
        <w:t xml:space="preserve"> głównym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984D53">
        <w:rPr>
          <w:rFonts w:asciiTheme="minorHAnsi" w:hAnsiTheme="minorHAnsi" w:cstheme="minorHAnsi"/>
          <w:sz w:val="24"/>
          <w:szCs w:val="24"/>
        </w:rPr>
        <w:t xml:space="preserve">i korytarzach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celu objęcia </w:t>
      </w:r>
      <w:r w:rsidR="00984D53">
        <w:rPr>
          <w:rFonts w:asciiTheme="minorHAnsi" w:hAnsiTheme="minorHAnsi" w:cstheme="minorHAnsi"/>
          <w:sz w:val="24"/>
          <w:szCs w:val="24"/>
        </w:rPr>
        <w:t>ich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1668D"/>
    <w:rsid w:val="00086628"/>
    <w:rsid w:val="000B7FCF"/>
    <w:rsid w:val="00393CC9"/>
    <w:rsid w:val="004753B7"/>
    <w:rsid w:val="00524C55"/>
    <w:rsid w:val="005611E9"/>
    <w:rsid w:val="005E0BD5"/>
    <w:rsid w:val="005E4D07"/>
    <w:rsid w:val="005F7DD9"/>
    <w:rsid w:val="00672C90"/>
    <w:rsid w:val="007436CA"/>
    <w:rsid w:val="00810469"/>
    <w:rsid w:val="00816259"/>
    <w:rsid w:val="008915D9"/>
    <w:rsid w:val="008A7BC3"/>
    <w:rsid w:val="0094025D"/>
    <w:rsid w:val="009848E6"/>
    <w:rsid w:val="00984D53"/>
    <w:rsid w:val="00AD4A0B"/>
    <w:rsid w:val="00B20742"/>
    <w:rsid w:val="00BA092F"/>
    <w:rsid w:val="00BA1A18"/>
    <w:rsid w:val="00BC31A5"/>
    <w:rsid w:val="00C01F1B"/>
    <w:rsid w:val="00C63055"/>
    <w:rsid w:val="00DA0C3A"/>
    <w:rsid w:val="00E2751F"/>
    <w:rsid w:val="00EE1A2A"/>
    <w:rsid w:val="00F5263E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BE1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14</cp:revision>
  <dcterms:created xsi:type="dcterms:W3CDTF">2018-10-15T08:03:00Z</dcterms:created>
  <dcterms:modified xsi:type="dcterms:W3CDTF">2019-03-04T14:05:00Z</dcterms:modified>
</cp:coreProperties>
</file>