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77" w:rsidRPr="007F2677" w:rsidRDefault="007F2677" w:rsidP="007F2677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32"/>
          <w:szCs w:val="48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color w:val="4A4A4A"/>
          <w:kern w:val="36"/>
          <w:sz w:val="32"/>
          <w:szCs w:val="48"/>
          <w:lang w:eastAsia="pl-PL"/>
        </w:rPr>
        <w:t>Informacja o złożonych</w:t>
      </w:r>
      <w:r w:rsidRPr="007F2677">
        <w:rPr>
          <w:rFonts w:ascii="Times New Roman" w:eastAsia="Times New Roman" w:hAnsi="Times New Roman" w:cs="Times New Roman"/>
          <w:b/>
          <w:bCs/>
          <w:color w:val="4A4A4A"/>
          <w:kern w:val="36"/>
          <w:sz w:val="32"/>
          <w:szCs w:val="48"/>
          <w:lang w:eastAsia="pl-PL"/>
        </w:rPr>
        <w:br/>
        <w:t>wnioskach o dopuszczenie do udziału w postępowaniu lub ofertach</w:t>
      </w:r>
    </w:p>
    <w:p w:rsidR="007F2677" w:rsidRDefault="007F2677" w:rsidP="007F267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7F2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6652"/>
      </w:tblGrid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NIP 5551929639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https://platformazakupowa.pl/transakcja/890887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Rodzaj zamawiającego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7F267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7F2677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7F267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7F2677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F2677" w:rsidRPr="007F2677" w:rsidTr="007F2677">
        <w:tc>
          <w:tcPr>
            <w:tcW w:w="0" w:type="auto"/>
            <w:shd w:val="clear" w:color="auto" w:fill="FFFFFF"/>
            <w:vAlign w:val="center"/>
            <w:hideMark/>
          </w:tcPr>
          <w:p w:rsidR="007F2677" w:rsidRPr="007F2677" w:rsidRDefault="007F2677" w:rsidP="007F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0"/>
        <w:gridCol w:w="4093"/>
      </w:tblGrid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ocds-148610-dece8c87-d9f4-11ee-8305-7e4937eb936d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KM.271.9.2024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Mechaniczne zamiatanie jezdni na terenie miasta Chojnice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udziela zamówienia w częściach, z których każda stanowi przedmiot odrębnego postępowania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7F267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: Tryb podstawowy - na podstawie art. 275 pkt 1 </w:t>
            </w:r>
            <w:proofErr w:type="spellStart"/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pzp</w:t>
            </w:r>
            <w:proofErr w:type="spellEnd"/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  <w:tr w:rsidR="007F2677" w:rsidRPr="007F2677" w:rsidTr="007F26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04.03.2024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2024/BZP 00228920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7F2677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F267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otrzymanych wniosków o dopuszczenie do udziału w postępowaniu: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7F2677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7F2677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F267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478000,00 zł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12.03.2024 </w:t>
            </w:r>
          </w:p>
        </w:tc>
      </w:tr>
      <w:tr w:rsidR="007F2677" w:rsidRPr="007F2677" w:rsidTr="007F2677">
        <w:trPr>
          <w:trHeight w:val="8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7F267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7F2677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80"/>
              <w:gridCol w:w="12740"/>
            </w:tblGrid>
            <w:tr w:rsidR="007F2677" w:rsidRPr="007F26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F2677" w:rsidRPr="007F2677" w:rsidRDefault="007F2677" w:rsidP="007F26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Wykonawcy wspólnie ubiegają się o udzielenie zamówienia </w:t>
                  </w:r>
                  <w:r w:rsidRPr="007F26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7F2677" w:rsidRPr="007F26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F2677" w:rsidRPr="007F2677" w:rsidRDefault="007F2677" w:rsidP="007F26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Agro-Pol Anna Kobus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F2677" w:rsidRPr="007F2677" w:rsidRDefault="007F2677" w:rsidP="007F26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7F26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5551574679 </w:t>
                  </w:r>
                </w:p>
              </w:tc>
            </w:tr>
            <w:tr w:rsidR="007F2677" w:rsidRPr="007F26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F2677" w:rsidRPr="007F2677" w:rsidRDefault="007F2677" w:rsidP="007F26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Nieżychowice</w:t>
                  </w:r>
                </w:p>
              </w:tc>
            </w:tr>
            <w:tr w:rsidR="007F2677" w:rsidRPr="007F26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F2677" w:rsidRPr="007F2677" w:rsidRDefault="007F2677" w:rsidP="007F26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7F2677" w:rsidRPr="007F26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F2677" w:rsidRPr="007F2677" w:rsidRDefault="007F2677" w:rsidP="007F26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7F2677" w:rsidRPr="007F26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F2677" w:rsidRPr="007F2677" w:rsidRDefault="007F2677" w:rsidP="007F26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7F26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7F2677" w:rsidRPr="007F26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F2677" w:rsidRPr="007F2677" w:rsidRDefault="007F2677" w:rsidP="007F26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26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Ceny jednostkowe zaoferowane przez Wykonawcę: 1. Mechaniczne zamiatanie jezdni - 80,10 zł/km 2. Mechaniczne zamiatanie jezdni wraz ze zraszaniem - 91,20 zł/km</w:t>
                  </w:r>
                </w:p>
              </w:tc>
            </w:tr>
          </w:tbl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7F2677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F267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zastrzegł możliwość udzielenia zamówienia na podstawie ofert wstępnych (zgodnie z art. 152 ust. 2 ustawy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7F2677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7F2677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F267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lastRenderedPageBreak/>
              <w:t>Dane wykonawców, którzy złożyli oferty ostateczne/oferty dodatkowe/oferty obejmujące prace badawczo-rozwojowe </w:t>
            </w:r>
            <w:r w:rsidRPr="007F2677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7F2677" w:rsidRPr="007F2677" w:rsidRDefault="007F2677" w:rsidP="007F267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26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7F2677" w:rsidRPr="007F2677" w:rsidTr="007F2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F2677" w:rsidRPr="007F2677" w:rsidRDefault="007F2677" w:rsidP="007F267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F267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9124A9" w:rsidRDefault="009124A9"/>
    <w:sectPr w:rsidR="009124A9" w:rsidSect="007F267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6C"/>
    <w:rsid w:val="00176D6C"/>
    <w:rsid w:val="007F2677"/>
    <w:rsid w:val="009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288E6-DE55-43B5-8DF8-178739A0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818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2</cp:revision>
  <dcterms:created xsi:type="dcterms:W3CDTF">2024-03-12T13:22:00Z</dcterms:created>
  <dcterms:modified xsi:type="dcterms:W3CDTF">2024-03-12T13:30:00Z</dcterms:modified>
</cp:coreProperties>
</file>