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8" w:rsidRPr="00A67813" w:rsidRDefault="00014E48" w:rsidP="000D2D78">
      <w:pPr>
        <w:pStyle w:val="Default"/>
        <w:jc w:val="center"/>
        <w:rPr>
          <w:rFonts w:ascii="Carlito" w:eastAsia="Arial Unicode MS" w:hAnsi="Carlito" w:cs="Carlito"/>
          <w:b/>
          <w:bCs/>
          <w:spacing w:val="20"/>
          <w:sz w:val="22"/>
          <w:szCs w:val="22"/>
        </w:rPr>
      </w:pPr>
      <w:r w:rsidRPr="00A67813">
        <w:rPr>
          <w:rFonts w:ascii="Carlito" w:eastAsia="Arial Unicode MS" w:hAnsi="Carlito" w:cs="Carlito"/>
          <w:b/>
          <w:bCs/>
          <w:spacing w:val="20"/>
          <w:sz w:val="22"/>
          <w:szCs w:val="22"/>
        </w:rPr>
        <w:t>ZAPYTANIE OFERTOWE</w:t>
      </w:r>
    </w:p>
    <w:p w:rsidR="000D2D78" w:rsidRPr="00A67813" w:rsidRDefault="000D2D78" w:rsidP="000D2D78">
      <w:pPr>
        <w:pStyle w:val="Default"/>
        <w:jc w:val="center"/>
        <w:rPr>
          <w:rFonts w:ascii="Carlito" w:eastAsia="Arial Unicode MS" w:hAnsi="Carlito" w:cs="Carlito"/>
          <w:sz w:val="22"/>
          <w:szCs w:val="22"/>
        </w:rPr>
      </w:pPr>
    </w:p>
    <w:p w:rsidR="00F35969" w:rsidRPr="00A67813" w:rsidRDefault="00DC3EDD" w:rsidP="00F359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rlito" w:hAnsi="Carlito" w:cs="Carlito"/>
          <w:b/>
        </w:rPr>
      </w:pPr>
      <w:r w:rsidRPr="00A67813">
        <w:rPr>
          <w:rFonts w:ascii="Carlito" w:eastAsia="Arial Unicode MS" w:hAnsi="Carlito" w:cs="Carlito"/>
          <w:b/>
          <w:bCs/>
          <w:color w:val="000000"/>
        </w:rPr>
        <w:t>O</w:t>
      </w:r>
      <w:r w:rsidR="00014E48" w:rsidRPr="00A67813">
        <w:rPr>
          <w:rFonts w:ascii="Carlito" w:eastAsia="Arial Unicode MS" w:hAnsi="Carlito" w:cs="Carlito"/>
          <w:b/>
          <w:bCs/>
          <w:color w:val="000000"/>
        </w:rPr>
        <w:t xml:space="preserve">dbiór i zagospodarowania </w:t>
      </w:r>
      <w:r w:rsidR="009A7865" w:rsidRPr="00A67813">
        <w:rPr>
          <w:rFonts w:ascii="Carlito" w:eastAsia="Arial Unicode MS" w:hAnsi="Carlito" w:cs="Carlito"/>
          <w:b/>
          <w:bCs/>
          <w:color w:val="000000"/>
        </w:rPr>
        <w:t xml:space="preserve">odpadów </w:t>
      </w:r>
      <w:r w:rsidR="00014E48" w:rsidRPr="00A67813">
        <w:rPr>
          <w:rFonts w:ascii="Carlito" w:eastAsia="Arial Unicode MS" w:hAnsi="Carlito" w:cs="Carlito"/>
          <w:b/>
          <w:bCs/>
          <w:color w:val="000000"/>
        </w:rPr>
        <w:t xml:space="preserve">z działalności rolniczej </w:t>
      </w:r>
      <w:r w:rsidR="00F35969" w:rsidRPr="00A67813">
        <w:rPr>
          <w:rFonts w:ascii="Carlito" w:hAnsi="Carlito" w:cs="Carlito"/>
          <w:b/>
        </w:rPr>
        <w:t>niestanowiące odpadów komunalnych, w postaci: odpadów z tworzyw sztucznych z wyłączeniem opakowań, tzn. odpady z folii rolniczej czarnej, odpady z folii rolniczej białej, odpady z siatki i</w:t>
      </w:r>
      <w:r w:rsidR="00F35969" w:rsidRPr="00A67813">
        <w:rPr>
          <w:rFonts w:ascii="Arial" w:hAnsi="Arial" w:cs="Arial"/>
          <w:b/>
        </w:rPr>
        <w:t> </w:t>
      </w:r>
      <w:r w:rsidR="00F35969" w:rsidRPr="00A67813">
        <w:rPr>
          <w:rFonts w:ascii="Carlito" w:hAnsi="Carlito" w:cs="Carlito"/>
          <w:b/>
        </w:rPr>
        <w:t>sznurka do owijania balotów, odpady po nawozach i typu „Big – Bag”,</w:t>
      </w:r>
      <w:r w:rsidR="00F35969" w:rsidRPr="00A67813">
        <w:rPr>
          <w:rFonts w:ascii="Carlito" w:hAnsi="Carlito" w:cs="Carlito"/>
          <w:b/>
        </w:rPr>
        <w:tab/>
      </w:r>
      <w:r w:rsidR="00F35969" w:rsidRPr="00A67813">
        <w:rPr>
          <w:rFonts w:ascii="Carlito" w:hAnsi="Carlito" w:cs="Carlito"/>
          <w:b/>
        </w:rPr>
        <w:tab/>
      </w:r>
    </w:p>
    <w:p w:rsidR="00DC3EDD" w:rsidRPr="00A67813" w:rsidRDefault="00DC3EDD" w:rsidP="00DC3EDD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/>
          <w:bCs/>
          <w:color w:val="000000"/>
        </w:rPr>
      </w:pPr>
    </w:p>
    <w:p w:rsidR="00DC3EDD" w:rsidRPr="00A67813" w:rsidRDefault="00DC3EDD" w:rsidP="00A61D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rlito" w:eastAsia="Arial Unicode MS" w:hAnsi="Carlito" w:cs="Carlito"/>
          <w:b/>
          <w:bCs/>
          <w:color w:val="000000"/>
        </w:rPr>
      </w:pPr>
      <w:r w:rsidRPr="00A67813">
        <w:rPr>
          <w:rFonts w:ascii="Carlito" w:eastAsia="Arial Unicode MS" w:hAnsi="Carlito" w:cs="Carlito"/>
          <w:b/>
          <w:bCs/>
          <w:color w:val="000000"/>
        </w:rPr>
        <w:t>Zamawiając</w:t>
      </w:r>
      <w:r w:rsidR="000A069F" w:rsidRPr="00A67813">
        <w:rPr>
          <w:rFonts w:ascii="Carlito" w:eastAsia="Arial Unicode MS" w:hAnsi="Carlito" w:cs="Carlito"/>
          <w:b/>
          <w:bCs/>
          <w:color w:val="000000"/>
        </w:rPr>
        <w:t xml:space="preserve">y: </w:t>
      </w:r>
    </w:p>
    <w:p w:rsidR="00DC3EDD" w:rsidRPr="00A67813" w:rsidRDefault="000A069F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Cs/>
          <w:color w:val="000000"/>
        </w:rPr>
      </w:pPr>
      <w:r w:rsidRPr="00A67813">
        <w:rPr>
          <w:rFonts w:ascii="Carlito" w:eastAsia="Arial Unicode MS" w:hAnsi="Carlito" w:cs="Carlito"/>
          <w:bCs/>
          <w:color w:val="000000"/>
        </w:rPr>
        <w:t xml:space="preserve">Mazurski Związek Międzygminny - Gospodarka Odpadami </w:t>
      </w:r>
    </w:p>
    <w:p w:rsidR="000A069F" w:rsidRPr="00A67813" w:rsidRDefault="000A069F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Cs/>
          <w:color w:val="000000"/>
        </w:rPr>
      </w:pPr>
      <w:r w:rsidRPr="00A67813">
        <w:rPr>
          <w:rFonts w:ascii="Carlito" w:eastAsia="Arial Unicode MS" w:hAnsi="Carlito" w:cs="Carlito"/>
          <w:bCs/>
          <w:color w:val="000000"/>
        </w:rPr>
        <w:t>ul. Pocztowa 2, 11-500 Giżycko</w:t>
      </w:r>
    </w:p>
    <w:p w:rsidR="000A069F" w:rsidRDefault="00A67813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Cs/>
          <w:color w:val="000000"/>
        </w:rPr>
      </w:pPr>
      <w:hyperlink r:id="rId9" w:history="1">
        <w:r w:rsidR="000A069F" w:rsidRPr="00A67813">
          <w:rPr>
            <w:rStyle w:val="Hipercze"/>
            <w:rFonts w:ascii="Carlito" w:eastAsia="Arial Unicode MS" w:hAnsi="Carlito" w:cs="Carlito"/>
            <w:bCs/>
          </w:rPr>
          <w:t>www.mzmgo.mzury.pl</w:t>
        </w:r>
      </w:hyperlink>
      <w:r w:rsidR="000A069F" w:rsidRPr="00A67813">
        <w:rPr>
          <w:rFonts w:ascii="Carlito" w:eastAsia="Arial Unicode MS" w:hAnsi="Carlito" w:cs="Carlito"/>
          <w:bCs/>
          <w:color w:val="000000"/>
        </w:rPr>
        <w:t xml:space="preserve"> </w:t>
      </w:r>
    </w:p>
    <w:p w:rsidR="00941EEC" w:rsidRPr="00A67813" w:rsidRDefault="00941EEC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Cs/>
          <w:color w:val="000000"/>
        </w:rPr>
      </w:pPr>
      <w:hyperlink r:id="rId10" w:history="1">
        <w:r w:rsidRPr="005E79B7">
          <w:rPr>
            <w:rStyle w:val="Hipercze"/>
            <w:rFonts w:ascii="Carlito" w:eastAsia="Arial Unicode MS" w:hAnsi="Carlito" w:cs="Carlito"/>
            <w:bCs/>
          </w:rPr>
          <w:t>www.platformazakupowa.pl</w:t>
        </w:r>
      </w:hyperlink>
      <w:r>
        <w:rPr>
          <w:rFonts w:ascii="Carlito" w:eastAsia="Arial Unicode MS" w:hAnsi="Carlito" w:cs="Carlito"/>
          <w:bCs/>
          <w:color w:val="000000"/>
        </w:rPr>
        <w:t xml:space="preserve"> </w:t>
      </w:r>
    </w:p>
    <w:p w:rsidR="000A069F" w:rsidRPr="00A67813" w:rsidRDefault="000A069F" w:rsidP="00DC3EDD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b/>
          <w:bCs/>
          <w:color w:val="000000"/>
        </w:rPr>
      </w:pPr>
    </w:p>
    <w:p w:rsidR="00DC3EDD" w:rsidRPr="00A67813" w:rsidRDefault="00DC3EDD" w:rsidP="00281F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rlito" w:eastAsia="Arial Unicode MS" w:hAnsi="Carlito" w:cs="Carlito"/>
          <w:b/>
          <w:bCs/>
          <w:color w:val="000000"/>
        </w:rPr>
      </w:pPr>
      <w:r w:rsidRPr="00A67813">
        <w:rPr>
          <w:rFonts w:ascii="Carlito" w:eastAsia="Arial Unicode MS" w:hAnsi="Carlito" w:cs="Carlito"/>
          <w:b/>
          <w:bCs/>
          <w:color w:val="000000"/>
        </w:rPr>
        <w:t>Tryb udzielenia zamówienia</w:t>
      </w:r>
    </w:p>
    <w:p w:rsidR="0031152F" w:rsidRPr="00A67813" w:rsidRDefault="00F35969" w:rsidP="0031152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rlito" w:eastAsia="Times New Roman" w:hAnsi="Carlito" w:cs="Carlito"/>
          <w:lang w:eastAsia="pl-PL"/>
        </w:rPr>
      </w:pPr>
      <w:r w:rsidRPr="00A67813">
        <w:rPr>
          <w:rFonts w:ascii="Carlito" w:eastAsia="Times New Roman" w:hAnsi="Carlito" w:cs="Carlito"/>
          <w:lang w:eastAsia="pl-PL"/>
        </w:rPr>
        <w:t>Postępowanie niniejsze</w:t>
      </w:r>
      <w:r w:rsidR="00AD234B">
        <w:rPr>
          <w:rFonts w:ascii="Carlito" w:eastAsia="Times New Roman" w:hAnsi="Carlito" w:cs="Carlito"/>
          <w:lang w:eastAsia="pl-PL"/>
        </w:rPr>
        <w:t xml:space="preserve"> </w:t>
      </w:r>
      <w:r w:rsidRPr="00A67813">
        <w:rPr>
          <w:rFonts w:ascii="Carlito" w:eastAsia="Times New Roman" w:hAnsi="Carlito" w:cs="Carlito"/>
          <w:lang w:eastAsia="pl-PL"/>
        </w:rPr>
        <w:t xml:space="preserve">prowadzone jest w trybie zapytania ofertowego na podstawie Kodeksu cywilnego oraz </w:t>
      </w:r>
      <w:r w:rsidR="0031152F" w:rsidRPr="00A67813">
        <w:rPr>
          <w:rFonts w:ascii="Carlito" w:eastAsia="Times New Roman" w:hAnsi="Carlito" w:cs="Carlito"/>
          <w:lang w:eastAsia="pl-PL"/>
        </w:rPr>
        <w:t>r</w:t>
      </w:r>
      <w:r w:rsidRPr="00A67813">
        <w:rPr>
          <w:rFonts w:ascii="Carlito" w:eastAsia="Times New Roman" w:hAnsi="Carlito" w:cs="Carlito"/>
          <w:lang w:eastAsia="pl-PL"/>
        </w:rPr>
        <w:t>egulaminu udzielania zamówień publicznych</w:t>
      </w:r>
      <w:r w:rsidR="0031152F" w:rsidRPr="00A67813">
        <w:rPr>
          <w:rFonts w:ascii="Carlito" w:eastAsia="Times New Roman" w:hAnsi="Carlito" w:cs="Carlito"/>
          <w:lang w:eastAsia="pl-PL"/>
        </w:rPr>
        <w:t>.</w:t>
      </w:r>
    </w:p>
    <w:p w:rsidR="0031152F" w:rsidRPr="00A67813" w:rsidRDefault="00F35969" w:rsidP="0031152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rlito" w:eastAsia="Times New Roman" w:hAnsi="Carlito" w:cs="Carlito"/>
          <w:lang w:eastAsia="pl-PL"/>
        </w:rPr>
      </w:pPr>
      <w:r w:rsidRPr="00A67813">
        <w:rPr>
          <w:rFonts w:ascii="Carlito" w:eastAsia="Times New Roman" w:hAnsi="Carlito" w:cs="Carlito"/>
          <w:lang w:eastAsia="pl-PL"/>
        </w:rPr>
        <w:t>Zamawiający może, w oparciu o przekazane of</w:t>
      </w:r>
      <w:r w:rsidR="00EF4DE0" w:rsidRPr="00A67813">
        <w:rPr>
          <w:rFonts w:ascii="Carlito" w:eastAsia="Times New Roman" w:hAnsi="Carlito" w:cs="Carlito"/>
          <w:lang w:eastAsia="pl-PL"/>
        </w:rPr>
        <w:t xml:space="preserve">erty, dokonać wyboru Wykonawcy i podpisać umowę </w:t>
      </w:r>
      <w:r w:rsidR="00694EF2">
        <w:rPr>
          <w:rFonts w:ascii="Carlito" w:hAnsi="Carlito" w:cs="Carlito"/>
          <w:color w:val="333333"/>
          <w:shd w:val="clear" w:color="auto" w:fill="FFFFFF"/>
        </w:rPr>
        <w:t>w</w:t>
      </w:r>
      <w:r w:rsidR="00694EF2">
        <w:rPr>
          <w:rFonts w:ascii="Arial" w:hAnsi="Arial" w:cs="Arial"/>
          <w:color w:val="333333"/>
          <w:shd w:val="clear" w:color="auto" w:fill="FFFFFF"/>
        </w:rPr>
        <w:t> </w:t>
      </w:r>
      <w:r w:rsidR="00EF4DE0" w:rsidRPr="00A67813">
        <w:rPr>
          <w:rFonts w:ascii="Carlito" w:hAnsi="Carlito" w:cs="Carlito"/>
          <w:color w:val="333333"/>
          <w:shd w:val="clear" w:color="auto" w:fill="FFFFFF"/>
        </w:rPr>
        <w:t xml:space="preserve">sytuacji, gdy całkowita wartość zamówienia nie przekroczy kwoty </w:t>
      </w:r>
      <w:r w:rsidR="00AD234B">
        <w:rPr>
          <w:rFonts w:ascii="Carlito" w:hAnsi="Carlito" w:cs="Carlito"/>
          <w:color w:val="333333"/>
          <w:shd w:val="clear" w:color="auto" w:fill="FFFFFF"/>
        </w:rPr>
        <w:t>1</w:t>
      </w:r>
      <w:r w:rsidR="00EF4DE0" w:rsidRPr="00A67813">
        <w:rPr>
          <w:rFonts w:ascii="Carlito" w:hAnsi="Carlito" w:cs="Carlito"/>
          <w:color w:val="333333"/>
          <w:shd w:val="clear" w:color="auto" w:fill="FFFFFF"/>
        </w:rPr>
        <w:t xml:space="preserve">30.000 </w:t>
      </w:r>
      <w:r w:rsidR="00AD234B">
        <w:rPr>
          <w:rFonts w:ascii="Carlito" w:hAnsi="Carlito" w:cs="Carlito"/>
          <w:color w:val="333333"/>
          <w:shd w:val="clear" w:color="auto" w:fill="FFFFFF"/>
        </w:rPr>
        <w:t xml:space="preserve">złotych </w:t>
      </w:r>
    </w:p>
    <w:p w:rsidR="00F35969" w:rsidRPr="00A67813" w:rsidRDefault="00F35969" w:rsidP="0031152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rlito" w:eastAsia="Times New Roman" w:hAnsi="Carlito" w:cs="Carlito"/>
          <w:lang w:eastAsia="pl-PL"/>
        </w:rPr>
      </w:pPr>
      <w:r w:rsidRPr="00A67813">
        <w:rPr>
          <w:rFonts w:ascii="Carlito" w:eastAsia="Times New Roman" w:hAnsi="Carlito" w:cs="Carlito"/>
          <w:lang w:eastAsia="pl-PL"/>
        </w:rPr>
        <w:t>Niniejsze zaproszenie do składania ofert nie stanowi jednak zobowiązania</w:t>
      </w:r>
      <w:r w:rsidR="0031152F" w:rsidRPr="00A67813">
        <w:rPr>
          <w:rFonts w:ascii="Carlito" w:eastAsia="Times New Roman" w:hAnsi="Carlito" w:cs="Carlito"/>
          <w:lang w:eastAsia="pl-PL"/>
        </w:rPr>
        <w:t xml:space="preserve"> </w:t>
      </w:r>
      <w:r w:rsidR="00694EF2">
        <w:rPr>
          <w:rFonts w:ascii="Carlito" w:eastAsia="Times New Roman" w:hAnsi="Carlito" w:cs="Carlito"/>
          <w:lang w:eastAsia="pl-PL"/>
        </w:rPr>
        <w:t>Zamawiającego do</w:t>
      </w:r>
      <w:r w:rsidR="00694EF2">
        <w:rPr>
          <w:rFonts w:ascii="Arial" w:eastAsia="Times New Roman" w:hAnsi="Arial" w:cs="Arial"/>
          <w:lang w:eastAsia="pl-PL"/>
        </w:rPr>
        <w:t> </w:t>
      </w:r>
      <w:r w:rsidRPr="00A67813">
        <w:rPr>
          <w:rFonts w:ascii="Carlito" w:eastAsia="Times New Roman" w:hAnsi="Carlito" w:cs="Carlito"/>
          <w:lang w:eastAsia="pl-PL"/>
        </w:rPr>
        <w:t>udzielenia zamówienia.</w:t>
      </w:r>
    </w:p>
    <w:p w:rsidR="00FA640F" w:rsidRPr="00A67813" w:rsidRDefault="00FA640F" w:rsidP="0031152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rlito" w:eastAsia="Times New Roman" w:hAnsi="Carlito" w:cs="Carlito"/>
          <w:lang w:eastAsia="pl-PL"/>
        </w:rPr>
      </w:pPr>
      <w:r w:rsidRPr="00A67813">
        <w:rPr>
          <w:rFonts w:ascii="Carlito" w:hAnsi="Carlito" w:cs="Carlito"/>
        </w:rPr>
        <w:t xml:space="preserve">Niniejsze zapytanie ofertowe nie jest ogłoszeniem o zamówieniu publicznym w rozumieniu ustawy – Prawo zamówień publicznych. </w:t>
      </w:r>
    </w:p>
    <w:p w:rsidR="000A069F" w:rsidRPr="00A67813" w:rsidRDefault="000A069F" w:rsidP="001F2CBD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color w:val="000000"/>
        </w:rPr>
      </w:pPr>
    </w:p>
    <w:p w:rsidR="00DC3EDD" w:rsidRPr="00A67813" w:rsidRDefault="000A069F" w:rsidP="001F2CBD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/>
          <w:bCs/>
          <w:color w:val="000000"/>
        </w:rPr>
      </w:pPr>
      <w:r w:rsidRPr="00A67813">
        <w:rPr>
          <w:rFonts w:ascii="Carlito" w:eastAsia="Arial Unicode MS" w:hAnsi="Carlito" w:cs="Carlito"/>
          <w:b/>
          <w:bCs/>
          <w:color w:val="000000"/>
        </w:rPr>
        <w:t xml:space="preserve">III. </w:t>
      </w:r>
      <w:r w:rsidR="00DC3EDD" w:rsidRPr="00A67813">
        <w:rPr>
          <w:rFonts w:ascii="Carlito" w:eastAsia="Arial Unicode MS" w:hAnsi="Carlito" w:cs="Carlito"/>
          <w:b/>
          <w:bCs/>
          <w:color w:val="000000"/>
        </w:rPr>
        <w:t>Opis przedmiotu zamówienia</w:t>
      </w:r>
    </w:p>
    <w:p w:rsidR="009A7865" w:rsidRPr="00A67813" w:rsidRDefault="00756E3C" w:rsidP="009A786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rlito" w:hAnsi="Carlito" w:cs="Carlito"/>
        </w:rPr>
      </w:pPr>
      <w:r w:rsidRPr="00A67813">
        <w:rPr>
          <w:rFonts w:ascii="Carlito" w:eastAsia="Arial Unicode MS" w:hAnsi="Carlito" w:cs="Carlito"/>
        </w:rPr>
        <w:t xml:space="preserve">Przedmiotem zamówienia </w:t>
      </w:r>
      <w:r w:rsidR="009A7865" w:rsidRPr="00A67813">
        <w:rPr>
          <w:rFonts w:ascii="Carlito" w:eastAsia="Arial Unicode MS" w:hAnsi="Carlito" w:cs="Carlito"/>
        </w:rPr>
        <w:t xml:space="preserve">odbiór i zagospodarowanie </w:t>
      </w:r>
      <w:r w:rsidR="009A7865" w:rsidRPr="00A67813">
        <w:rPr>
          <w:rFonts w:ascii="Carlito" w:eastAsia="Arial Unicode MS" w:hAnsi="Carlito" w:cs="Carlito"/>
          <w:bCs/>
          <w:color w:val="000000"/>
        </w:rPr>
        <w:t xml:space="preserve">odpadów z działalności rolniczej </w:t>
      </w:r>
      <w:r w:rsidR="009A7865" w:rsidRPr="00A67813">
        <w:rPr>
          <w:rFonts w:ascii="Carlito" w:hAnsi="Carlito" w:cs="Carlito"/>
        </w:rPr>
        <w:t>niestanowiące odpadów komunalnych, w postaci: odpadów z tworzyw sztucznych z</w:t>
      </w:r>
      <w:r w:rsidR="009A7865" w:rsidRPr="00A67813">
        <w:rPr>
          <w:rFonts w:ascii="Arial" w:hAnsi="Arial" w:cs="Arial"/>
        </w:rPr>
        <w:t> </w:t>
      </w:r>
      <w:r w:rsidR="009A7865" w:rsidRPr="00A67813">
        <w:rPr>
          <w:rFonts w:ascii="Carlito" w:hAnsi="Carlito" w:cs="Carlito"/>
        </w:rPr>
        <w:t>wyłączeniem opakowań, tzn. odpady z folii rolniczej czarnej, odpady z folii rolniczej białej, odpady z siatki i</w:t>
      </w:r>
      <w:r w:rsidR="009A7865" w:rsidRPr="00A67813">
        <w:rPr>
          <w:rFonts w:ascii="Arial" w:hAnsi="Arial" w:cs="Arial"/>
        </w:rPr>
        <w:t> </w:t>
      </w:r>
      <w:r w:rsidR="009A7865" w:rsidRPr="00A67813">
        <w:rPr>
          <w:rFonts w:ascii="Carlito" w:hAnsi="Carlito" w:cs="Carlito"/>
        </w:rPr>
        <w:t xml:space="preserve">sznurka do owijania balotów, odpady po nawozach i typu „Big – Bag”. </w:t>
      </w:r>
    </w:p>
    <w:p w:rsidR="00756E3C" w:rsidRPr="00A67813" w:rsidRDefault="00756E3C" w:rsidP="004B18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Carlito" w:hAnsi="Carlito" w:cs="Carlito"/>
        </w:rPr>
      </w:pPr>
      <w:r w:rsidRPr="00A67813">
        <w:rPr>
          <w:rFonts w:ascii="Carlito" w:eastAsia="Arial Unicode MS" w:hAnsi="Carlito" w:cs="Carlito"/>
        </w:rPr>
        <w:t xml:space="preserve">Zakres zamówienia obejmuje: </w:t>
      </w:r>
    </w:p>
    <w:p w:rsidR="004B18E1" w:rsidRPr="00A67813" w:rsidRDefault="004B18E1" w:rsidP="002D20B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Carlito" w:eastAsia="Arial Unicode MS" w:hAnsi="Carlito" w:cs="Carlito"/>
        </w:rPr>
      </w:pPr>
      <w:r w:rsidRPr="00A67813">
        <w:rPr>
          <w:rFonts w:ascii="Carlito" w:eastAsia="Arial Unicode MS" w:hAnsi="Carlito" w:cs="Carlito"/>
        </w:rPr>
        <w:t>odbiór odpadów zgromadzonych luzem w kontenerach w PSZO</w:t>
      </w:r>
      <w:r w:rsidR="00694EF2">
        <w:rPr>
          <w:rFonts w:ascii="Carlito" w:eastAsia="Arial Unicode MS" w:hAnsi="Carlito" w:cs="Carlito"/>
        </w:rPr>
        <w:t>K Spytkowie, minimum dwa razy w</w:t>
      </w:r>
      <w:r w:rsidR="00694EF2">
        <w:rPr>
          <w:rFonts w:ascii="Arial" w:eastAsia="Arial Unicode MS" w:hAnsi="Arial" w:cs="Arial"/>
        </w:rPr>
        <w:t> </w:t>
      </w:r>
      <w:r w:rsidRPr="00A67813">
        <w:rPr>
          <w:rFonts w:ascii="Carlito" w:eastAsia="Arial Unicode MS" w:hAnsi="Carlito" w:cs="Carlito"/>
        </w:rPr>
        <w:t>miesiącu,</w:t>
      </w:r>
    </w:p>
    <w:p w:rsidR="009A217D" w:rsidRPr="00A67813" w:rsidRDefault="004B18E1" w:rsidP="009A217D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Carlito" w:eastAsia="Arial Unicode MS" w:hAnsi="Carlito" w:cs="Carlito"/>
        </w:rPr>
      </w:pPr>
      <w:r w:rsidRPr="00A67813">
        <w:rPr>
          <w:rFonts w:ascii="Carlito" w:eastAsia="Arial Unicode MS" w:hAnsi="Carlito" w:cs="Carlito"/>
        </w:rPr>
        <w:t>zagospodarowanie odebra</w:t>
      </w:r>
      <w:r w:rsidR="002D20B7" w:rsidRPr="00A67813">
        <w:rPr>
          <w:rFonts w:ascii="Carlito" w:eastAsia="Arial Unicode MS" w:hAnsi="Carlito" w:cs="Carlito"/>
        </w:rPr>
        <w:t>nych odpadów</w:t>
      </w:r>
    </w:p>
    <w:p w:rsidR="00D577AD" w:rsidRPr="00A67813" w:rsidRDefault="009A217D" w:rsidP="002D20B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rlito" w:eastAsia="Arial Unicode MS" w:hAnsi="Carlito" w:cs="Carlito"/>
        </w:rPr>
      </w:pPr>
      <w:r w:rsidRPr="00A67813">
        <w:rPr>
          <w:rFonts w:ascii="Carlito" w:eastAsia="Arial Unicode MS" w:hAnsi="Carlito" w:cs="Carlito"/>
        </w:rPr>
        <w:t>O</w:t>
      </w:r>
      <w:r w:rsidR="00D577AD" w:rsidRPr="00A67813">
        <w:rPr>
          <w:rFonts w:ascii="Carlito" w:eastAsia="Arial Unicode MS" w:hAnsi="Carlito" w:cs="Carlito"/>
        </w:rPr>
        <w:t xml:space="preserve">rientacyjna ilość odpadów na podstawie szacunków z gmin: </w:t>
      </w:r>
    </w:p>
    <w:p w:rsidR="005B6634" w:rsidRPr="00A67813" w:rsidRDefault="005B6634" w:rsidP="005B6634">
      <w:pPr>
        <w:pStyle w:val="Akapitzlist"/>
        <w:spacing w:after="0" w:line="240" w:lineRule="auto"/>
        <w:ind w:left="426"/>
        <w:jc w:val="both"/>
        <w:rPr>
          <w:rFonts w:ascii="Carlito" w:eastAsia="Arial Unicode MS" w:hAnsi="Carlito" w:cs="Carlito"/>
        </w:rPr>
      </w:pPr>
    </w:p>
    <w:tbl>
      <w:tblPr>
        <w:tblW w:w="9151" w:type="dxa"/>
        <w:jc w:val="center"/>
        <w:tblInd w:w="-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7"/>
        <w:gridCol w:w="2404"/>
      </w:tblGrid>
      <w:tr w:rsidR="00173847" w:rsidRPr="00A67813" w:rsidTr="00694EF2">
        <w:trPr>
          <w:trHeight w:val="315"/>
          <w:jc w:val="center"/>
        </w:trPr>
        <w:tc>
          <w:tcPr>
            <w:tcW w:w="6747" w:type="dxa"/>
            <w:shd w:val="clear" w:color="000000" w:fill="D9D9D9"/>
            <w:noWrap/>
            <w:vAlign w:val="center"/>
            <w:hideMark/>
          </w:tcPr>
          <w:p w:rsidR="00173847" w:rsidRPr="00A67813" w:rsidRDefault="00173847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  <w:t xml:space="preserve">Rodzaj odpadu </w:t>
            </w:r>
          </w:p>
        </w:tc>
        <w:tc>
          <w:tcPr>
            <w:tcW w:w="2404" w:type="dxa"/>
            <w:shd w:val="clear" w:color="000000" w:fill="D9D9D9"/>
            <w:noWrap/>
            <w:vAlign w:val="center"/>
            <w:hideMark/>
          </w:tcPr>
          <w:p w:rsidR="00173847" w:rsidRPr="00A67813" w:rsidRDefault="00173847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  <w:t>Razem (tony)</w:t>
            </w:r>
          </w:p>
        </w:tc>
      </w:tr>
      <w:tr w:rsidR="00173847" w:rsidRPr="00A67813" w:rsidTr="00694EF2">
        <w:trPr>
          <w:trHeight w:val="300"/>
          <w:jc w:val="center"/>
        </w:trPr>
        <w:tc>
          <w:tcPr>
            <w:tcW w:w="6747" w:type="dxa"/>
            <w:shd w:val="clear" w:color="auto" w:fill="auto"/>
            <w:noWrap/>
            <w:vAlign w:val="center"/>
            <w:hideMark/>
          </w:tcPr>
          <w:p w:rsidR="00173847" w:rsidRPr="00A67813" w:rsidRDefault="00173847" w:rsidP="0017384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color w:val="000000"/>
                <w:lang w:eastAsia="pl-PL"/>
              </w:rPr>
              <w:t xml:space="preserve">Odpady z folii rolniczej </w:t>
            </w:r>
            <w:r w:rsidR="00694EF2">
              <w:rPr>
                <w:rFonts w:ascii="Carlito" w:eastAsia="Times New Roman" w:hAnsi="Carlito" w:cs="Carlito"/>
                <w:color w:val="000000"/>
                <w:lang w:eastAsia="pl-PL"/>
              </w:rPr>
              <w:t>czarnej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73847" w:rsidRPr="00A67813" w:rsidRDefault="00694EF2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  <w:t>33,84</w:t>
            </w:r>
          </w:p>
        </w:tc>
      </w:tr>
      <w:tr w:rsidR="00694EF2" w:rsidRPr="00A67813" w:rsidTr="00694EF2">
        <w:trPr>
          <w:trHeight w:val="300"/>
          <w:jc w:val="center"/>
        </w:trPr>
        <w:tc>
          <w:tcPr>
            <w:tcW w:w="6747" w:type="dxa"/>
            <w:shd w:val="clear" w:color="auto" w:fill="auto"/>
            <w:noWrap/>
            <w:vAlign w:val="center"/>
          </w:tcPr>
          <w:p w:rsidR="00694EF2" w:rsidRPr="00A67813" w:rsidRDefault="00694EF2" w:rsidP="0017384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color w:val="000000"/>
                <w:lang w:eastAsia="pl-PL"/>
              </w:rPr>
              <w:t xml:space="preserve">Odpady z folii rolniczej </w:t>
            </w:r>
            <w:r>
              <w:rPr>
                <w:rFonts w:ascii="Carlito" w:eastAsia="Times New Roman" w:hAnsi="Carlito" w:cs="Carlito"/>
                <w:color w:val="000000"/>
                <w:lang w:eastAsia="pl-PL"/>
              </w:rPr>
              <w:t>białej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694EF2" w:rsidRPr="00A67813" w:rsidRDefault="00694EF2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  <w:t>104,58</w:t>
            </w:r>
          </w:p>
        </w:tc>
      </w:tr>
      <w:tr w:rsidR="00173847" w:rsidRPr="00A67813" w:rsidTr="00694EF2">
        <w:trPr>
          <w:trHeight w:val="300"/>
          <w:jc w:val="center"/>
        </w:trPr>
        <w:tc>
          <w:tcPr>
            <w:tcW w:w="6747" w:type="dxa"/>
            <w:shd w:val="clear" w:color="auto" w:fill="auto"/>
            <w:noWrap/>
            <w:vAlign w:val="center"/>
            <w:hideMark/>
          </w:tcPr>
          <w:p w:rsidR="00173847" w:rsidRPr="00A67813" w:rsidRDefault="00173847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color w:val="000000"/>
                <w:lang w:eastAsia="pl-PL"/>
              </w:rPr>
              <w:t>Odpady z siatki i sznurka do owijania balotów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73847" w:rsidRPr="00A67813" w:rsidRDefault="00694EF2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  <w:t>27,24</w:t>
            </w:r>
          </w:p>
        </w:tc>
      </w:tr>
      <w:tr w:rsidR="00173847" w:rsidRPr="00A67813" w:rsidTr="00694EF2">
        <w:trPr>
          <w:trHeight w:val="300"/>
          <w:jc w:val="center"/>
        </w:trPr>
        <w:tc>
          <w:tcPr>
            <w:tcW w:w="6747" w:type="dxa"/>
            <w:shd w:val="clear" w:color="auto" w:fill="auto"/>
            <w:noWrap/>
            <w:vAlign w:val="center"/>
          </w:tcPr>
          <w:p w:rsidR="00173847" w:rsidRPr="00A67813" w:rsidRDefault="00725A08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color w:val="000000"/>
                <w:lang w:eastAsia="pl-PL"/>
              </w:rPr>
              <w:t xml:space="preserve">Opakowania po nawozach </w:t>
            </w:r>
            <w:r w:rsidR="00694EF2">
              <w:rPr>
                <w:rFonts w:ascii="Carlito" w:eastAsia="Times New Roman" w:hAnsi="Carlito" w:cs="Carlito"/>
                <w:color w:val="000000"/>
                <w:lang w:eastAsia="pl-PL"/>
              </w:rPr>
              <w:t>i typu Big-Bag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73847" w:rsidRPr="00A67813" w:rsidRDefault="00694EF2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Carlito" w:eastAsia="Times New Roman" w:hAnsi="Carlito" w:cs="Carlito"/>
                <w:b/>
                <w:bCs/>
                <w:iCs/>
                <w:color w:val="000000"/>
                <w:lang w:eastAsia="pl-PL"/>
              </w:rPr>
              <w:t>34,34</w:t>
            </w:r>
          </w:p>
        </w:tc>
      </w:tr>
      <w:tr w:rsidR="00173847" w:rsidRPr="00A67813" w:rsidTr="00694EF2">
        <w:trPr>
          <w:trHeight w:val="315"/>
          <w:jc w:val="center"/>
        </w:trPr>
        <w:tc>
          <w:tcPr>
            <w:tcW w:w="6747" w:type="dxa"/>
            <w:shd w:val="clear" w:color="000000" w:fill="D9D9D9"/>
            <w:noWrap/>
            <w:vAlign w:val="center"/>
            <w:hideMark/>
          </w:tcPr>
          <w:p w:rsidR="00173847" w:rsidRPr="00A67813" w:rsidRDefault="00173847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</w:pPr>
            <w:r w:rsidRPr="00A67813"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04" w:type="dxa"/>
            <w:shd w:val="clear" w:color="000000" w:fill="D9D9D9"/>
            <w:noWrap/>
            <w:vAlign w:val="center"/>
          </w:tcPr>
          <w:p w:rsidR="00173847" w:rsidRPr="00A67813" w:rsidRDefault="00694EF2" w:rsidP="005B6634">
            <w:pPr>
              <w:spacing w:after="0" w:line="240" w:lineRule="auto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pl-PL"/>
              </w:rPr>
              <w:t>200,00</w:t>
            </w:r>
          </w:p>
        </w:tc>
      </w:tr>
    </w:tbl>
    <w:p w:rsidR="009A217D" w:rsidRPr="00A67813" w:rsidRDefault="009A217D" w:rsidP="009A217D">
      <w:pPr>
        <w:pStyle w:val="Bezodstpw"/>
        <w:suppressAutoHyphens/>
        <w:jc w:val="both"/>
        <w:rPr>
          <w:rFonts w:ascii="Carlito" w:hAnsi="Carlito" w:cs="Carlito"/>
          <w:lang w:eastAsia="pl-PL"/>
        </w:rPr>
      </w:pPr>
    </w:p>
    <w:p w:rsidR="005B6634" w:rsidRPr="00A67813" w:rsidRDefault="005B6634" w:rsidP="005B6634">
      <w:pPr>
        <w:pStyle w:val="Bezodstpw"/>
        <w:numPr>
          <w:ilvl w:val="0"/>
          <w:numId w:val="6"/>
        </w:numPr>
        <w:suppressAutoHyphens/>
        <w:ind w:left="426" w:hanging="426"/>
        <w:jc w:val="both"/>
        <w:rPr>
          <w:rFonts w:ascii="Carlito" w:hAnsi="Carlito" w:cs="Carlito"/>
          <w:lang w:eastAsia="pl-PL"/>
        </w:rPr>
      </w:pPr>
      <w:r w:rsidRPr="00A67813">
        <w:rPr>
          <w:rFonts w:ascii="Carlito" w:hAnsi="Carlito" w:cs="Carlito"/>
          <w:color w:val="000000"/>
          <w:lang w:eastAsia="pl-PL"/>
        </w:rPr>
        <w:t>Z uwagi na fakt, iż podane ilości określone zostały w sposób szacunkowy na dzień sporządzenia treści zapytania, Zamawiający zastrzega, że ilości te w trakcie realizacji umowy mogą ulec zmianie (zmniejszeniu lub zwiększeniu) w czasie realizacji zadania podczas faktycznego ważenia odpadów. Są to wielkości orientacyjne, oszacowane na podstawie informacji zebra</w:t>
      </w:r>
      <w:r w:rsidR="00694EF2">
        <w:rPr>
          <w:rFonts w:ascii="Carlito" w:hAnsi="Carlito" w:cs="Carlito"/>
          <w:color w:val="000000"/>
          <w:lang w:eastAsia="pl-PL"/>
        </w:rPr>
        <w:t>nych w poszczególnych gminach i</w:t>
      </w:r>
      <w:r w:rsidR="00694EF2">
        <w:rPr>
          <w:rFonts w:ascii="Arial" w:hAnsi="Arial" w:cs="Arial"/>
          <w:color w:val="000000"/>
          <w:lang w:eastAsia="pl-PL"/>
        </w:rPr>
        <w:t> </w:t>
      </w:r>
      <w:r w:rsidRPr="00A67813">
        <w:rPr>
          <w:rFonts w:ascii="Carlito" w:hAnsi="Carlito" w:cs="Carlito"/>
          <w:color w:val="000000"/>
          <w:lang w:eastAsia="pl-PL"/>
        </w:rPr>
        <w:t xml:space="preserve">mają jedynie charakter informacyjny. </w:t>
      </w:r>
    </w:p>
    <w:p w:rsidR="005B6634" w:rsidRPr="00A67813" w:rsidRDefault="005B6634" w:rsidP="005B6634">
      <w:pPr>
        <w:pStyle w:val="Bezodstpw"/>
        <w:numPr>
          <w:ilvl w:val="0"/>
          <w:numId w:val="6"/>
        </w:numPr>
        <w:suppressAutoHyphens/>
        <w:ind w:left="426" w:hanging="426"/>
        <w:jc w:val="both"/>
        <w:rPr>
          <w:rFonts w:ascii="Carlito" w:hAnsi="Carlito" w:cs="Carlito"/>
          <w:lang w:eastAsia="pl-PL"/>
        </w:rPr>
      </w:pPr>
      <w:r w:rsidRPr="00A67813">
        <w:rPr>
          <w:rFonts w:ascii="Carlito" w:hAnsi="Carlito" w:cs="Carlito"/>
          <w:color w:val="000000"/>
          <w:lang w:eastAsia="pl-PL"/>
        </w:rPr>
        <w:lastRenderedPageBreak/>
        <w:t xml:space="preserve">Zamawiający zastrzega, iż zapłaci za rzeczywistą ilość odebranych i zagospodarowanych odpadów do maksymalnej kwoty środków finansowych będących w posiadaniu Zamawiającego na realizację przedmiotowego zadania. </w:t>
      </w:r>
    </w:p>
    <w:p w:rsidR="005B6634" w:rsidRPr="00A67813" w:rsidRDefault="005B6634" w:rsidP="005B6634">
      <w:pPr>
        <w:pStyle w:val="Bezodstpw"/>
        <w:numPr>
          <w:ilvl w:val="0"/>
          <w:numId w:val="6"/>
        </w:numPr>
        <w:suppressAutoHyphens/>
        <w:ind w:left="426" w:hanging="426"/>
        <w:jc w:val="both"/>
        <w:rPr>
          <w:rFonts w:ascii="Carlito" w:hAnsi="Carlito" w:cs="Carlito"/>
          <w:lang w:eastAsia="pl-PL"/>
        </w:rPr>
      </w:pPr>
      <w:r w:rsidRPr="00A67813">
        <w:rPr>
          <w:rFonts w:ascii="Carlito" w:hAnsi="Carlito" w:cs="Carlito"/>
          <w:color w:val="000000"/>
          <w:lang w:eastAsia="pl-PL"/>
        </w:rPr>
        <w:t xml:space="preserve">Szacunkowa ilość odpadów podana została w celu określenia cen </w:t>
      </w:r>
      <w:r w:rsidRPr="00A67813">
        <w:rPr>
          <w:rFonts w:ascii="Carlito" w:hAnsi="Carlito" w:cs="Carlito"/>
          <w:lang w:eastAsia="pl-PL"/>
        </w:rPr>
        <w:t xml:space="preserve">jednostkowych za 1 Mg, które przez cały okres realizacji przedsięwzięcia nie mogą zostać zmienione przez Wykonawcę. </w:t>
      </w:r>
    </w:p>
    <w:p w:rsidR="005B6634" w:rsidRPr="00A67813" w:rsidRDefault="005B6634" w:rsidP="005B6634">
      <w:pPr>
        <w:pStyle w:val="Bezodstpw"/>
        <w:numPr>
          <w:ilvl w:val="0"/>
          <w:numId w:val="6"/>
        </w:numPr>
        <w:suppressAutoHyphens/>
        <w:ind w:left="426" w:hanging="426"/>
        <w:jc w:val="both"/>
        <w:rPr>
          <w:rFonts w:ascii="Carlito" w:hAnsi="Carlito" w:cs="Carlito"/>
          <w:lang w:eastAsia="pl-PL"/>
        </w:rPr>
      </w:pPr>
      <w:r w:rsidRPr="00A67813">
        <w:rPr>
          <w:rFonts w:ascii="Carlito" w:hAnsi="Carlito" w:cs="Carlito"/>
          <w:lang w:eastAsia="pl-PL"/>
        </w:rPr>
        <w:t>W przypadku, gdy ilość odpadów określona w pkt 3 będzie inna (mniejsza bądź większa), Wykonawca nie będzie miał żadnych roszczeń wobec Zamawiającego z tego tytułu, w tym także roszczeń odszkodowawczych. Rzeczywista wartość umowy zostanie ustalona po zakończeniu prac przewidzianych umową z Wykonawcą, na</w:t>
      </w:r>
      <w:r w:rsidRPr="00A67813">
        <w:rPr>
          <w:rFonts w:ascii="Arial" w:hAnsi="Arial" w:cs="Arial"/>
          <w:lang w:eastAsia="pl-PL"/>
        </w:rPr>
        <w:t> </w:t>
      </w:r>
      <w:r w:rsidRPr="00A67813">
        <w:rPr>
          <w:rFonts w:ascii="Carlito" w:hAnsi="Carlito" w:cs="Carlito"/>
          <w:lang w:eastAsia="pl-PL"/>
        </w:rPr>
        <w:t xml:space="preserve">podstawie protokołów odbioru odpadów (kart przekazania odpadów). </w:t>
      </w:r>
    </w:p>
    <w:p w:rsidR="00C03B02" w:rsidRPr="00A67813" w:rsidRDefault="00C03B02" w:rsidP="00DC3EDD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b/>
          <w:bCs/>
          <w:color w:val="000000"/>
        </w:rPr>
      </w:pPr>
    </w:p>
    <w:p w:rsidR="00C03B02" w:rsidRPr="00A67813" w:rsidRDefault="00C03B02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color w:val="000000"/>
        </w:rPr>
      </w:pPr>
      <w:r w:rsidRPr="00A67813">
        <w:rPr>
          <w:rFonts w:ascii="Carlito" w:eastAsia="Arial Unicode MS" w:hAnsi="Carlito" w:cs="Carlito"/>
          <w:b/>
          <w:bCs/>
          <w:color w:val="000000"/>
        </w:rPr>
        <w:t xml:space="preserve">IV. </w:t>
      </w:r>
      <w:r w:rsidR="00DC3EDD" w:rsidRPr="00A67813">
        <w:rPr>
          <w:rFonts w:ascii="Carlito" w:eastAsia="Arial Unicode MS" w:hAnsi="Carlito" w:cs="Carlito"/>
          <w:b/>
          <w:bCs/>
          <w:color w:val="000000"/>
        </w:rPr>
        <w:t>Termin realizacji zamówienia</w:t>
      </w:r>
      <w:r w:rsidR="006C41DC" w:rsidRPr="00A67813">
        <w:rPr>
          <w:rFonts w:ascii="Carlito" w:eastAsia="Arial Unicode MS" w:hAnsi="Carlito" w:cs="Carlito"/>
          <w:b/>
          <w:bCs/>
          <w:color w:val="000000"/>
        </w:rPr>
        <w:t xml:space="preserve">: </w:t>
      </w:r>
      <w:r w:rsidRPr="00A67813">
        <w:rPr>
          <w:rFonts w:ascii="Carlito" w:eastAsia="Arial Unicode MS" w:hAnsi="Carlito" w:cs="Carlito"/>
          <w:color w:val="000000"/>
        </w:rPr>
        <w:t xml:space="preserve">od dnia podpisania umowy </w:t>
      </w:r>
      <w:r w:rsidR="005B6634" w:rsidRPr="00A67813">
        <w:rPr>
          <w:rFonts w:ascii="Carlito" w:eastAsia="Arial Unicode MS" w:hAnsi="Carlito" w:cs="Carlito"/>
          <w:color w:val="000000"/>
        </w:rPr>
        <w:t xml:space="preserve">do </w:t>
      </w:r>
      <w:r w:rsidR="009423A2">
        <w:rPr>
          <w:rFonts w:ascii="Carlito" w:eastAsia="Arial Unicode MS" w:hAnsi="Carlito" w:cs="Carlito"/>
          <w:color w:val="000000"/>
        </w:rPr>
        <w:t xml:space="preserve">30 czerwca 2022r. </w:t>
      </w:r>
      <w:r w:rsidR="005B6634" w:rsidRPr="00A67813">
        <w:rPr>
          <w:rFonts w:ascii="Carlito" w:eastAsia="Arial Unicode MS" w:hAnsi="Carlito" w:cs="Carlito"/>
          <w:color w:val="000000"/>
        </w:rPr>
        <w:t xml:space="preserve"> </w:t>
      </w:r>
    </w:p>
    <w:p w:rsidR="00AD048F" w:rsidRPr="00A67813" w:rsidRDefault="00AD048F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/>
          <w:color w:val="000000"/>
        </w:rPr>
      </w:pPr>
    </w:p>
    <w:p w:rsidR="00E9602B" w:rsidRPr="00A67813" w:rsidRDefault="00E9602B" w:rsidP="00C03B02">
      <w:pPr>
        <w:autoSpaceDE w:val="0"/>
        <w:autoSpaceDN w:val="0"/>
        <w:adjustRightInd w:val="0"/>
        <w:spacing w:after="0" w:line="240" w:lineRule="auto"/>
        <w:rPr>
          <w:rFonts w:ascii="Carlito" w:eastAsia="Arial Unicode MS" w:hAnsi="Carlito" w:cs="Carlito"/>
          <w:b/>
          <w:color w:val="000000"/>
        </w:rPr>
      </w:pPr>
      <w:r w:rsidRPr="00A67813">
        <w:rPr>
          <w:rFonts w:ascii="Carlito" w:eastAsia="Arial Unicode MS" w:hAnsi="Carlito" w:cs="Carlito"/>
          <w:b/>
          <w:color w:val="000000"/>
        </w:rPr>
        <w:t xml:space="preserve">V. Kryterium oceny: </w:t>
      </w:r>
    </w:p>
    <w:p w:rsidR="00145839" w:rsidRPr="00A67813" w:rsidRDefault="00145839" w:rsidP="003B361C">
      <w:pPr>
        <w:pStyle w:val="Bezodstpw"/>
        <w:numPr>
          <w:ilvl w:val="0"/>
          <w:numId w:val="2"/>
        </w:numPr>
        <w:ind w:left="426" w:hanging="426"/>
        <w:jc w:val="both"/>
        <w:rPr>
          <w:rFonts w:ascii="Carlito" w:eastAsia="Arial Unicode MS" w:hAnsi="Carlito" w:cs="Carlito"/>
        </w:rPr>
      </w:pPr>
      <w:r w:rsidRPr="00A67813">
        <w:rPr>
          <w:rFonts w:ascii="Carlito" w:eastAsia="Arial Unicode MS" w:hAnsi="Carlito" w:cs="Carlito"/>
        </w:rPr>
        <w:t xml:space="preserve">Przy wyborze oferty Zamawiający będzie się kierował następującym kryterium: najniższa cena ofertowa </w:t>
      </w:r>
      <w:r w:rsidR="009423A2">
        <w:rPr>
          <w:rFonts w:ascii="Carlito" w:eastAsia="Arial Unicode MS" w:hAnsi="Carlito" w:cs="Carlito"/>
        </w:rPr>
        <w:t>netto</w:t>
      </w:r>
      <w:r w:rsidRPr="00A67813">
        <w:rPr>
          <w:rFonts w:ascii="Carlito" w:eastAsia="Arial Unicode MS" w:hAnsi="Carlito" w:cs="Carlito"/>
        </w:rPr>
        <w:t xml:space="preserve"> – </w:t>
      </w:r>
      <w:r w:rsidR="00E9602B" w:rsidRPr="00A67813">
        <w:rPr>
          <w:rFonts w:ascii="Carlito" w:eastAsia="Arial Unicode MS" w:hAnsi="Carlito" w:cs="Carlito"/>
        </w:rPr>
        <w:t xml:space="preserve">100 </w:t>
      </w:r>
      <w:r w:rsidRPr="00A67813">
        <w:rPr>
          <w:rFonts w:ascii="Carlito" w:eastAsia="Arial Unicode MS" w:hAnsi="Carlito" w:cs="Carlito"/>
        </w:rPr>
        <w:t>%</w:t>
      </w:r>
    </w:p>
    <w:p w:rsidR="00145839" w:rsidRPr="00A67813" w:rsidRDefault="0089734E" w:rsidP="00A61D3B">
      <w:pPr>
        <w:pStyle w:val="Bezodstpw"/>
        <w:numPr>
          <w:ilvl w:val="0"/>
          <w:numId w:val="2"/>
        </w:numPr>
        <w:ind w:left="426" w:hanging="426"/>
        <w:jc w:val="both"/>
        <w:rPr>
          <w:rFonts w:ascii="Carlito" w:eastAsia="Arial Unicode MS" w:hAnsi="Carlito" w:cs="Carlito"/>
        </w:rPr>
      </w:pPr>
      <w:r w:rsidRPr="00A67813">
        <w:rPr>
          <w:rFonts w:ascii="Carlito" w:eastAsia="Arial Unicode MS" w:hAnsi="Carlito" w:cs="Carlito"/>
          <w:lang w:eastAsia="pl-PL"/>
        </w:rPr>
        <w:t>Zamó</w:t>
      </w:r>
      <w:r w:rsidR="00145839" w:rsidRPr="00A67813">
        <w:rPr>
          <w:rFonts w:ascii="Carlito" w:eastAsia="Arial Unicode MS" w:hAnsi="Carlito" w:cs="Carlito"/>
          <w:lang w:eastAsia="pl-PL"/>
        </w:rPr>
        <w:t>wienie zostani</w:t>
      </w:r>
      <w:r w:rsidRPr="00A67813">
        <w:rPr>
          <w:rFonts w:ascii="Carlito" w:eastAsia="Arial Unicode MS" w:hAnsi="Carlito" w:cs="Carlito"/>
          <w:lang w:eastAsia="pl-PL"/>
        </w:rPr>
        <w:t>e udzielone temu Wykonawcy, któ</w:t>
      </w:r>
      <w:r w:rsidR="00145839" w:rsidRPr="00A67813">
        <w:rPr>
          <w:rFonts w:ascii="Carlito" w:eastAsia="Arial Unicode MS" w:hAnsi="Carlito" w:cs="Carlito"/>
          <w:lang w:eastAsia="pl-PL"/>
        </w:rPr>
        <w:t>rego oferta uzyska</w:t>
      </w:r>
      <w:r w:rsidR="00E9602B" w:rsidRPr="00A67813">
        <w:rPr>
          <w:rFonts w:ascii="Carlito" w:eastAsia="Arial Unicode MS" w:hAnsi="Carlito" w:cs="Carlito"/>
          <w:lang w:eastAsia="pl-PL"/>
        </w:rPr>
        <w:t xml:space="preserve"> najwyższa</w:t>
      </w:r>
      <w:r w:rsidR="00E9602B" w:rsidRPr="00A67813">
        <w:rPr>
          <w:rFonts w:ascii="Arial" w:eastAsia="Arial Unicode MS" w:hAnsi="Arial" w:cs="Arial"/>
          <w:lang w:eastAsia="pl-PL"/>
        </w:rPr>
        <w:t>̨</w:t>
      </w:r>
      <w:r w:rsidR="00E9602B" w:rsidRPr="00A67813">
        <w:rPr>
          <w:rFonts w:ascii="Carlito" w:eastAsia="Arial Unicode MS" w:hAnsi="Carlito" w:cs="Carlito"/>
          <w:lang w:eastAsia="pl-PL"/>
        </w:rPr>
        <w:t xml:space="preserve"> liczb</w:t>
      </w:r>
      <w:r w:rsidRPr="00A67813">
        <w:rPr>
          <w:rFonts w:ascii="Carlito" w:eastAsia="Arial Unicode MS" w:hAnsi="Carlito" w:cs="Carlito"/>
          <w:lang w:eastAsia="pl-PL"/>
        </w:rPr>
        <w:t>ę</w:t>
      </w:r>
      <w:r w:rsidR="00E9602B" w:rsidRPr="00A67813">
        <w:rPr>
          <w:rFonts w:ascii="Carlito" w:eastAsia="Arial Unicode MS" w:hAnsi="Carlito" w:cs="Carlito"/>
          <w:lang w:eastAsia="pl-PL"/>
        </w:rPr>
        <w:t xml:space="preserve"> punkt</w:t>
      </w:r>
      <w:r w:rsidRPr="00A67813">
        <w:rPr>
          <w:rFonts w:ascii="Carlito" w:eastAsia="Arial Unicode MS" w:hAnsi="Carlito" w:cs="Carlito"/>
          <w:lang w:eastAsia="pl-PL"/>
        </w:rPr>
        <w:t>ó</w:t>
      </w:r>
      <w:r w:rsidR="00E9602B" w:rsidRPr="00A67813">
        <w:rPr>
          <w:rFonts w:ascii="Carlito" w:eastAsia="Arial Unicode MS" w:hAnsi="Carlito" w:cs="Carlito"/>
          <w:lang w:eastAsia="pl-PL"/>
        </w:rPr>
        <w:t>w</w:t>
      </w:r>
      <w:r w:rsidR="00145839" w:rsidRPr="00A67813">
        <w:rPr>
          <w:rFonts w:ascii="Carlito" w:eastAsia="Arial Unicode MS" w:hAnsi="Carlito" w:cs="Carlito"/>
          <w:lang w:eastAsia="pl-PL"/>
        </w:rPr>
        <w:t>.</w:t>
      </w:r>
    </w:p>
    <w:p w:rsidR="00AD048F" w:rsidRPr="00A67813" w:rsidRDefault="00AD048F" w:rsidP="003F4D0A">
      <w:pPr>
        <w:pStyle w:val="Bezodstpw"/>
        <w:jc w:val="both"/>
        <w:rPr>
          <w:rFonts w:ascii="Carlito" w:eastAsia="Arial Unicode MS" w:hAnsi="Carlito" w:cs="Carlito"/>
          <w:b/>
        </w:rPr>
      </w:pPr>
    </w:p>
    <w:p w:rsidR="00EF068F" w:rsidRPr="00A67813" w:rsidRDefault="003B361C" w:rsidP="00EF068F">
      <w:pPr>
        <w:pStyle w:val="Akapitzlist"/>
        <w:ind w:left="0"/>
        <w:jc w:val="both"/>
        <w:rPr>
          <w:rFonts w:ascii="Carlito" w:hAnsi="Carlito" w:cs="Carlito"/>
          <w:b/>
        </w:rPr>
      </w:pPr>
      <w:r w:rsidRPr="00A67813">
        <w:rPr>
          <w:rFonts w:ascii="Carlito" w:hAnsi="Carlito" w:cs="Carlito"/>
          <w:b/>
        </w:rPr>
        <w:t xml:space="preserve">VI. </w:t>
      </w:r>
      <w:r w:rsidR="00EF068F" w:rsidRPr="00A67813">
        <w:rPr>
          <w:rFonts w:ascii="Carlito" w:hAnsi="Carlito" w:cs="Carlito"/>
          <w:b/>
        </w:rPr>
        <w:t>Warunki udziału w postępowaniu</w:t>
      </w:r>
    </w:p>
    <w:p w:rsidR="00EF068F" w:rsidRPr="00A67813" w:rsidRDefault="00EF068F" w:rsidP="00EF068F">
      <w:pPr>
        <w:pStyle w:val="Akapitzlist"/>
        <w:ind w:left="0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O udzielenie zamówienia mogą ubiegać się Wykonawcy, którzy: </w:t>
      </w:r>
    </w:p>
    <w:p w:rsidR="00EF068F" w:rsidRPr="00A67813" w:rsidRDefault="00EF068F" w:rsidP="00EF068F">
      <w:pPr>
        <w:pStyle w:val="Akapitzlist"/>
        <w:numPr>
          <w:ilvl w:val="0"/>
          <w:numId w:val="30"/>
        </w:numPr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>spełniają warunki udziału w postępowaniu dotyczące:</w:t>
      </w:r>
    </w:p>
    <w:p w:rsidR="00EF068F" w:rsidRPr="00A67813" w:rsidRDefault="00EF068F" w:rsidP="00EF068F">
      <w:pPr>
        <w:pStyle w:val="Akapitzlist"/>
        <w:numPr>
          <w:ilvl w:val="0"/>
          <w:numId w:val="31"/>
        </w:numPr>
        <w:ind w:left="709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kompetencji lub uprawnień do prowadzenia określonej działalności zawodowej, o ile wynika to z odrębnych przepisów - Zamawiający uzna warunek za spełniony, jeżeli Wykonawca wykaże, iż posiada: </w:t>
      </w:r>
    </w:p>
    <w:p w:rsidR="00EF068F" w:rsidRPr="00A67813" w:rsidRDefault="00EF068F" w:rsidP="009423A2">
      <w:pPr>
        <w:pStyle w:val="Akapitzlist"/>
        <w:numPr>
          <w:ilvl w:val="0"/>
          <w:numId w:val="33"/>
        </w:numPr>
        <w:ind w:left="993" w:hanging="284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  <w:shd w:val="clear" w:color="auto" w:fill="F1F0F0"/>
        </w:rPr>
        <w:t xml:space="preserve">aktualne zezwolenie na zbieranie odpadów właściwego organu, </w:t>
      </w:r>
      <w:r w:rsidR="009062B5" w:rsidRPr="00A67813">
        <w:rPr>
          <w:rFonts w:ascii="Carlito" w:hAnsi="Carlito" w:cs="Carlito"/>
          <w:shd w:val="clear" w:color="auto" w:fill="F1F0F0"/>
        </w:rPr>
        <w:t>l</w:t>
      </w:r>
      <w:r w:rsidRPr="00A67813">
        <w:rPr>
          <w:rFonts w:ascii="Carlito" w:hAnsi="Carlito" w:cs="Carlito"/>
          <w:shd w:val="clear" w:color="auto" w:fill="F1F0F0"/>
        </w:rPr>
        <w:t>ub wpis do rejestru prowadzonego przez marszałka województwa</w:t>
      </w:r>
    </w:p>
    <w:p w:rsidR="00EF068F" w:rsidRPr="00A67813" w:rsidRDefault="00EF068F" w:rsidP="009423A2">
      <w:pPr>
        <w:pStyle w:val="Akapitzlist"/>
        <w:numPr>
          <w:ilvl w:val="0"/>
          <w:numId w:val="33"/>
        </w:numPr>
        <w:ind w:left="993" w:hanging="284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  <w:shd w:val="clear" w:color="auto" w:fill="F1F0F0"/>
        </w:rPr>
        <w:t>wpis do rejestru prowadzonego przez marszałka województwa jako transportujący odpady</w:t>
      </w:r>
      <w:r w:rsidR="009062B5" w:rsidRPr="00A67813">
        <w:rPr>
          <w:rFonts w:ascii="Carlito" w:hAnsi="Carlito" w:cs="Carlito"/>
          <w:shd w:val="clear" w:color="auto" w:fill="F1F0F0"/>
        </w:rPr>
        <w:t xml:space="preserve"> lub zezwolenie na przetworzenie odpadów</w:t>
      </w:r>
    </w:p>
    <w:p w:rsidR="00EF068F" w:rsidRPr="00A67813" w:rsidRDefault="00EF068F" w:rsidP="00EF068F">
      <w:pPr>
        <w:pStyle w:val="Akapitzlist"/>
        <w:numPr>
          <w:ilvl w:val="0"/>
          <w:numId w:val="31"/>
        </w:numPr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>sytuacji ekonomicznej lub finansowej - Zamawiający uzna warunek za spełniony, jeżeli Wykonawca  złoży oświadczenie stanowiące załącznik do niniejszego zapytania</w:t>
      </w:r>
    </w:p>
    <w:p w:rsidR="00EF068F" w:rsidRPr="00A67813" w:rsidRDefault="00EF068F" w:rsidP="00EF068F">
      <w:pPr>
        <w:pStyle w:val="Akapitzlist"/>
        <w:numPr>
          <w:ilvl w:val="0"/>
          <w:numId w:val="31"/>
        </w:numPr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>zdolności technicznej -  Zamawiający uzna warunek za spełniony, jeżeli Wykonawca  złoży oświadczenie stanowiące załącznik do niniejszego zapytania</w:t>
      </w:r>
    </w:p>
    <w:p w:rsidR="00EF068F" w:rsidRPr="00A67813" w:rsidRDefault="00EF068F" w:rsidP="00EF068F">
      <w:pPr>
        <w:pStyle w:val="Akapitzlist"/>
        <w:numPr>
          <w:ilvl w:val="0"/>
          <w:numId w:val="31"/>
        </w:numPr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zdolności zawodowej – Zamawiający uzna warunek za spełniony, jeżeli Wykonawca  złoży oświadczenie stanowiące załącznik do niniejszego zapytania </w:t>
      </w:r>
    </w:p>
    <w:p w:rsidR="009062B5" w:rsidRPr="00A67813" w:rsidRDefault="009062B5" w:rsidP="009062B5">
      <w:pPr>
        <w:pStyle w:val="Akapitzlist"/>
        <w:jc w:val="both"/>
        <w:rPr>
          <w:rFonts w:ascii="Carlito" w:hAnsi="Carlito" w:cs="Carlito"/>
        </w:rPr>
      </w:pPr>
    </w:p>
    <w:p w:rsidR="00EF068F" w:rsidRPr="00A67813" w:rsidRDefault="003B361C" w:rsidP="00EF068F">
      <w:pPr>
        <w:pStyle w:val="Akapitzlist"/>
        <w:ind w:left="0"/>
        <w:jc w:val="both"/>
        <w:rPr>
          <w:rFonts w:ascii="Carlito" w:hAnsi="Carlito" w:cs="Carlito"/>
          <w:b/>
        </w:rPr>
      </w:pPr>
      <w:r w:rsidRPr="00A67813">
        <w:rPr>
          <w:rFonts w:ascii="Carlito" w:hAnsi="Carlito" w:cs="Carlito"/>
          <w:b/>
        </w:rPr>
        <w:t xml:space="preserve">VII. </w:t>
      </w:r>
      <w:r w:rsidR="00EF068F" w:rsidRPr="00A67813">
        <w:rPr>
          <w:rFonts w:ascii="Carlito" w:hAnsi="Carlito" w:cs="Carlito"/>
          <w:b/>
        </w:rPr>
        <w:t>Opis sposobu przygotowania ofert</w:t>
      </w:r>
    </w:p>
    <w:p w:rsidR="00EF068F" w:rsidRPr="00A67813" w:rsidRDefault="00EF068F" w:rsidP="00EF068F">
      <w:pPr>
        <w:pStyle w:val="Akapitzlist"/>
        <w:numPr>
          <w:ilvl w:val="0"/>
          <w:numId w:val="34"/>
        </w:numPr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Oferta musi zawierać następujące oświadczenia i dokumenty: </w:t>
      </w:r>
    </w:p>
    <w:p w:rsidR="00EF068F" w:rsidRPr="00A67813" w:rsidRDefault="00EF068F" w:rsidP="003B361C">
      <w:pPr>
        <w:pStyle w:val="Akapitzlist"/>
        <w:numPr>
          <w:ilvl w:val="1"/>
          <w:numId w:val="34"/>
        </w:numPr>
        <w:ind w:left="709" w:hanging="283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>Wypełniony formularz ofertowy sporząd</w:t>
      </w:r>
      <w:r w:rsidR="00173847" w:rsidRPr="00A67813">
        <w:rPr>
          <w:rFonts w:ascii="Carlito" w:hAnsi="Carlito" w:cs="Carlito"/>
        </w:rPr>
        <w:t>zony z wykorzystaniem platformy zakupowej</w:t>
      </w:r>
      <w:r w:rsidRPr="00A67813">
        <w:rPr>
          <w:rFonts w:ascii="Carlito" w:hAnsi="Carlito" w:cs="Carlito"/>
        </w:rPr>
        <w:t>,</w:t>
      </w:r>
    </w:p>
    <w:p w:rsidR="00EF068F" w:rsidRPr="00A67813" w:rsidRDefault="00EF068F" w:rsidP="00EF4DE0">
      <w:pPr>
        <w:pStyle w:val="Akapitzlist"/>
        <w:numPr>
          <w:ilvl w:val="1"/>
          <w:numId w:val="34"/>
        </w:numPr>
        <w:ind w:left="709" w:hanging="283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Oświadczenie o spełnianiu warunków udziału w postępowaniu zgodnie z wzorem </w:t>
      </w:r>
      <w:r w:rsidR="00173847" w:rsidRPr="00A67813">
        <w:rPr>
          <w:rFonts w:ascii="Carlito" w:hAnsi="Carlito" w:cs="Carlito"/>
        </w:rPr>
        <w:t>określony na platformie zakupowej</w:t>
      </w:r>
      <w:r w:rsidR="003B361C" w:rsidRPr="00A67813">
        <w:rPr>
          <w:rFonts w:ascii="Carlito" w:hAnsi="Carlito" w:cs="Carlito"/>
        </w:rPr>
        <w:t xml:space="preserve">, </w:t>
      </w:r>
    </w:p>
    <w:p w:rsidR="00EF068F" w:rsidRPr="00A67813" w:rsidRDefault="00EF068F" w:rsidP="00EF4DE0">
      <w:pPr>
        <w:pStyle w:val="Akapitzlist"/>
        <w:numPr>
          <w:ilvl w:val="1"/>
          <w:numId w:val="34"/>
        </w:numPr>
        <w:ind w:left="709" w:hanging="283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  <w:shd w:val="clear" w:color="auto" w:fill="F1F0F0"/>
        </w:rPr>
        <w:t>aktualne zezwolenie na zbier</w:t>
      </w:r>
      <w:r w:rsidR="009062B5" w:rsidRPr="00A67813">
        <w:rPr>
          <w:rFonts w:ascii="Carlito" w:hAnsi="Carlito" w:cs="Carlito"/>
          <w:shd w:val="clear" w:color="auto" w:fill="F1F0F0"/>
        </w:rPr>
        <w:t xml:space="preserve">anie odpadów właściwego organu </w:t>
      </w:r>
      <w:r w:rsidRPr="00A67813">
        <w:rPr>
          <w:rFonts w:ascii="Carlito" w:hAnsi="Carlito" w:cs="Carlito"/>
          <w:shd w:val="clear" w:color="auto" w:fill="F1F0F0"/>
        </w:rPr>
        <w:t>lub wpis do rejestru prowadzonego przez marszałka województwa</w:t>
      </w:r>
      <w:r w:rsidR="00173847" w:rsidRPr="00A67813">
        <w:rPr>
          <w:rFonts w:ascii="Carlito" w:hAnsi="Carlito" w:cs="Carlito"/>
          <w:shd w:val="clear" w:color="auto" w:fill="F1F0F0"/>
        </w:rPr>
        <w:t xml:space="preserve">, </w:t>
      </w:r>
    </w:p>
    <w:p w:rsidR="00EF068F" w:rsidRPr="00A67813" w:rsidRDefault="00EF068F" w:rsidP="00EF4DE0">
      <w:pPr>
        <w:pStyle w:val="Akapitzlist"/>
        <w:numPr>
          <w:ilvl w:val="1"/>
          <w:numId w:val="34"/>
        </w:numPr>
        <w:ind w:left="709" w:hanging="283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 xml:space="preserve">dokument potwierdzający </w:t>
      </w:r>
      <w:r w:rsidRPr="00A67813">
        <w:rPr>
          <w:rFonts w:ascii="Carlito" w:hAnsi="Carlito" w:cs="Carlito"/>
          <w:shd w:val="clear" w:color="auto" w:fill="F1F0F0"/>
        </w:rPr>
        <w:t>wpis do rejestru prowadzonego przez marszałka województwa jako transportujący odpady</w:t>
      </w:r>
      <w:r w:rsidR="009062B5" w:rsidRPr="00A67813">
        <w:rPr>
          <w:rFonts w:ascii="Carlito" w:hAnsi="Carlito" w:cs="Carlito"/>
          <w:shd w:val="clear" w:color="auto" w:fill="F1F0F0"/>
        </w:rPr>
        <w:t>, zezwolenie lub wpis na przetwarzanie odpadów</w:t>
      </w:r>
      <w:r w:rsidR="00173847" w:rsidRPr="00A67813">
        <w:rPr>
          <w:rFonts w:ascii="Carlito" w:hAnsi="Carlito" w:cs="Carlito"/>
          <w:shd w:val="clear" w:color="auto" w:fill="F1F0F0"/>
        </w:rPr>
        <w:t>,</w:t>
      </w:r>
    </w:p>
    <w:p w:rsidR="00EF068F" w:rsidRPr="00A67813" w:rsidRDefault="003B361C" w:rsidP="00EF4DE0">
      <w:pPr>
        <w:pStyle w:val="Akapitzlist"/>
        <w:numPr>
          <w:ilvl w:val="1"/>
          <w:numId w:val="34"/>
        </w:numPr>
        <w:ind w:left="709" w:hanging="283"/>
        <w:jc w:val="both"/>
        <w:rPr>
          <w:rFonts w:ascii="Carlito" w:hAnsi="Carlito" w:cs="Carlito"/>
        </w:rPr>
      </w:pPr>
      <w:r w:rsidRPr="00A67813">
        <w:rPr>
          <w:rFonts w:ascii="Carlito" w:hAnsi="Carlito" w:cs="Carlito"/>
        </w:rPr>
        <w:t>p</w:t>
      </w:r>
      <w:r w:rsidR="00EF068F" w:rsidRPr="00A67813">
        <w:rPr>
          <w:rFonts w:ascii="Carlito" w:hAnsi="Carlito" w:cs="Carlito"/>
        </w:rPr>
        <w:t>ełnomocnictwo w przypadku ustanowienia przez Wykonawcę pełnomocnika, oryginał udzielonego pełnomocnictwa lub notarialnie potwierdzoną jego kopię. Z</w:t>
      </w:r>
      <w:r w:rsidR="00EF068F" w:rsidRPr="00A67813">
        <w:rPr>
          <w:rFonts w:ascii="Arial" w:hAnsi="Arial" w:cs="Arial"/>
        </w:rPr>
        <w:t> </w:t>
      </w:r>
      <w:r w:rsidR="00EF068F" w:rsidRPr="00A67813">
        <w:rPr>
          <w:rFonts w:ascii="Carlito" w:hAnsi="Carlito" w:cs="Carlito"/>
        </w:rPr>
        <w:t>treści pełnomocnictwa musi jednoznacznie wynikać zakres umocowania</w:t>
      </w:r>
    </w:p>
    <w:p w:rsidR="00145839" w:rsidRPr="00A67813" w:rsidRDefault="00E9602B" w:rsidP="003F4D0A">
      <w:pPr>
        <w:pStyle w:val="Bezodstpw"/>
        <w:jc w:val="both"/>
        <w:rPr>
          <w:rFonts w:ascii="Carlito" w:eastAsia="Arial Unicode MS" w:hAnsi="Carlito" w:cs="Carlito"/>
          <w:b/>
        </w:rPr>
      </w:pPr>
      <w:r w:rsidRPr="00A67813">
        <w:rPr>
          <w:rFonts w:ascii="Carlito" w:eastAsia="Arial Unicode MS" w:hAnsi="Carlito" w:cs="Carlito"/>
          <w:b/>
        </w:rPr>
        <w:t>VI</w:t>
      </w:r>
      <w:r w:rsidR="003B361C" w:rsidRPr="00A67813">
        <w:rPr>
          <w:rFonts w:ascii="Carlito" w:eastAsia="Arial Unicode MS" w:hAnsi="Carlito" w:cs="Carlito"/>
          <w:b/>
        </w:rPr>
        <w:t>II</w:t>
      </w:r>
      <w:r w:rsidRPr="00A67813">
        <w:rPr>
          <w:rFonts w:ascii="Carlito" w:eastAsia="Arial Unicode MS" w:hAnsi="Carlito" w:cs="Carlito"/>
          <w:b/>
        </w:rPr>
        <w:t xml:space="preserve">. Płatność: </w:t>
      </w:r>
    </w:p>
    <w:p w:rsidR="00792725" w:rsidRPr="00A67813" w:rsidRDefault="00792725" w:rsidP="00A61D3B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 xml:space="preserve">Cenę za wykonanie przedmiotu zamówienia należy skalkulować jako cenę ryczałtową </w:t>
      </w:r>
      <w:r w:rsidR="00877BE3" w:rsidRPr="00A67813">
        <w:rPr>
          <w:rFonts w:ascii="Carlito" w:eastAsia="Arial Unicode MS" w:hAnsi="Carlito" w:cs="Carlito"/>
          <w:lang w:eastAsia="pl-PL"/>
        </w:rPr>
        <w:t>1 Mg</w:t>
      </w:r>
      <w:r w:rsidR="006811F4" w:rsidRPr="00A67813">
        <w:rPr>
          <w:rFonts w:ascii="Carlito" w:eastAsia="Arial Unicode MS" w:hAnsi="Carlito" w:cs="Carlito"/>
          <w:lang w:eastAsia="pl-PL"/>
        </w:rPr>
        <w:t xml:space="preserve"> (tonę)</w:t>
      </w:r>
      <w:r w:rsidR="00877BE3" w:rsidRPr="00A67813">
        <w:rPr>
          <w:rFonts w:ascii="Carlito" w:eastAsia="Arial Unicode MS" w:hAnsi="Carlito" w:cs="Carlito"/>
          <w:lang w:eastAsia="pl-PL"/>
        </w:rPr>
        <w:t xml:space="preserve"> odpadu</w:t>
      </w:r>
      <w:r w:rsidRPr="00A67813">
        <w:rPr>
          <w:rFonts w:ascii="Carlito" w:eastAsia="Arial Unicode MS" w:hAnsi="Carlito" w:cs="Carlito"/>
          <w:lang w:eastAsia="pl-PL"/>
        </w:rPr>
        <w:t xml:space="preserve">. Cena za zamówienie zawierać ma w sobie całkowity wydatek </w:t>
      </w:r>
      <w:r w:rsidR="003F4D0A" w:rsidRPr="00A67813">
        <w:rPr>
          <w:rFonts w:ascii="Carlito" w:eastAsia="Arial Unicode MS" w:hAnsi="Carlito" w:cs="Carlito"/>
          <w:lang w:eastAsia="pl-PL"/>
        </w:rPr>
        <w:t>ponoszony przez Zamawiającego z</w:t>
      </w:r>
      <w:r w:rsidR="003F4D0A" w:rsidRPr="00A67813">
        <w:rPr>
          <w:rFonts w:ascii="Arial" w:eastAsia="Arial Unicode MS" w:hAnsi="Arial" w:cs="Arial"/>
          <w:lang w:eastAsia="pl-PL"/>
        </w:rPr>
        <w:t> </w:t>
      </w:r>
      <w:r w:rsidRPr="00A67813">
        <w:rPr>
          <w:rFonts w:ascii="Carlito" w:eastAsia="Arial Unicode MS" w:hAnsi="Carlito" w:cs="Carlito"/>
          <w:lang w:eastAsia="pl-PL"/>
        </w:rPr>
        <w:t xml:space="preserve">tytułu wykonania wszystkich świadczeń wymaganych do wykonania. </w:t>
      </w:r>
    </w:p>
    <w:p w:rsidR="00877BE3" w:rsidRPr="00A67813" w:rsidRDefault="00792725" w:rsidP="00A61D3B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 xml:space="preserve">Wykonawca przedstawi ofertę w walucie polskiej kwota </w:t>
      </w:r>
      <w:r w:rsidR="00941EEC">
        <w:rPr>
          <w:rFonts w:ascii="Carlito" w:eastAsia="Arial Unicode MS" w:hAnsi="Carlito" w:cs="Carlito"/>
          <w:lang w:eastAsia="pl-PL"/>
        </w:rPr>
        <w:t>netto</w:t>
      </w:r>
      <w:r w:rsidRPr="00A67813">
        <w:rPr>
          <w:rFonts w:ascii="Carlito" w:eastAsia="Arial Unicode MS" w:hAnsi="Carlito" w:cs="Carlito"/>
          <w:lang w:eastAsia="pl-PL"/>
        </w:rPr>
        <w:t xml:space="preserve">. </w:t>
      </w:r>
    </w:p>
    <w:p w:rsidR="00792725" w:rsidRPr="00A67813" w:rsidRDefault="00792725" w:rsidP="00A61D3B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 xml:space="preserve">Za wykonanie usługi będącej przedmiotem niniejszej umowy, Zamawiający zapłaci Wykonawcy wynagrodzenie ryczałtowe tj. na podstawie faktury VAT. </w:t>
      </w:r>
    </w:p>
    <w:p w:rsidR="0076571E" w:rsidRPr="00A67813" w:rsidRDefault="00792725" w:rsidP="00A61D3B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 xml:space="preserve">Zamawiający zapłaci należność wynikającą z danej faktury VAT przelewem na konto wskazane przez Wykonawcę, w terminie </w:t>
      </w:r>
      <w:r w:rsidR="00877BE3" w:rsidRPr="00A67813">
        <w:rPr>
          <w:rFonts w:ascii="Carlito" w:eastAsia="Arial Unicode MS" w:hAnsi="Carlito" w:cs="Carlito"/>
          <w:lang w:eastAsia="pl-PL"/>
        </w:rPr>
        <w:t>30</w:t>
      </w:r>
      <w:r w:rsidRPr="00A67813">
        <w:rPr>
          <w:rFonts w:ascii="Carlito" w:eastAsia="Arial Unicode MS" w:hAnsi="Carlito" w:cs="Carlito"/>
          <w:lang w:eastAsia="pl-PL"/>
        </w:rPr>
        <w:t xml:space="preserve"> dni od daty otrzymania</w:t>
      </w:r>
      <w:r w:rsidR="003F4D0A" w:rsidRPr="00A67813">
        <w:rPr>
          <w:rFonts w:ascii="Carlito" w:eastAsia="Arial Unicode MS" w:hAnsi="Carlito" w:cs="Carlito"/>
          <w:lang w:eastAsia="pl-PL"/>
        </w:rPr>
        <w:t xml:space="preserve"> prawidłowo wystawionej faktury</w:t>
      </w:r>
      <w:r w:rsidR="00877BE3" w:rsidRPr="00A67813">
        <w:rPr>
          <w:rFonts w:ascii="Carlito" w:eastAsia="Arial Unicode MS" w:hAnsi="Carlito" w:cs="Carlito"/>
          <w:lang w:eastAsia="pl-PL"/>
        </w:rPr>
        <w:t xml:space="preserve">. </w:t>
      </w:r>
      <w:r w:rsidR="003F4D0A" w:rsidRPr="00A67813">
        <w:rPr>
          <w:rFonts w:ascii="Carlito" w:eastAsia="Arial Unicode MS" w:hAnsi="Carlito" w:cs="Carlito"/>
          <w:lang w:eastAsia="pl-PL"/>
        </w:rPr>
        <w:t xml:space="preserve"> </w:t>
      </w:r>
    </w:p>
    <w:p w:rsidR="00792725" w:rsidRPr="00A67813" w:rsidRDefault="00792725" w:rsidP="003F4D0A">
      <w:pPr>
        <w:pStyle w:val="Akapitzlist"/>
        <w:spacing w:after="0" w:line="240" w:lineRule="auto"/>
        <w:ind w:left="426"/>
        <w:jc w:val="both"/>
        <w:rPr>
          <w:rFonts w:ascii="Carlito" w:eastAsia="Arial Unicode MS" w:hAnsi="Carlito" w:cs="Carlito"/>
          <w:lang w:eastAsia="pl-PL"/>
        </w:rPr>
      </w:pPr>
    </w:p>
    <w:p w:rsidR="00145839" w:rsidRPr="00A67813" w:rsidRDefault="00EF4DE0" w:rsidP="003F4D0A">
      <w:pPr>
        <w:pStyle w:val="Tekstpodstawowy"/>
        <w:spacing w:after="0"/>
        <w:jc w:val="both"/>
        <w:rPr>
          <w:rFonts w:ascii="Carlito" w:eastAsia="Arial Unicode MS" w:hAnsi="Carlito" w:cs="Carlito"/>
          <w:sz w:val="22"/>
          <w:szCs w:val="22"/>
          <w:lang w:eastAsia="pl-PL"/>
        </w:rPr>
      </w:pPr>
      <w:r w:rsidRPr="00A67813">
        <w:rPr>
          <w:rFonts w:ascii="Carlito" w:eastAsia="Arial Unicode MS" w:hAnsi="Carlito" w:cs="Carlito"/>
          <w:b/>
          <w:color w:val="000000"/>
          <w:sz w:val="22"/>
          <w:szCs w:val="22"/>
          <w:lang w:eastAsia="pl-PL"/>
        </w:rPr>
        <w:t>IX</w:t>
      </w:r>
      <w:r w:rsidR="003F4D0A" w:rsidRPr="00A67813">
        <w:rPr>
          <w:rFonts w:ascii="Carlito" w:eastAsia="Arial Unicode MS" w:hAnsi="Carlito" w:cs="Carlito"/>
          <w:b/>
          <w:color w:val="000000"/>
          <w:sz w:val="22"/>
          <w:szCs w:val="22"/>
          <w:lang w:eastAsia="pl-PL"/>
        </w:rPr>
        <w:t xml:space="preserve">. </w:t>
      </w:r>
      <w:r w:rsidR="00792725" w:rsidRPr="00A67813">
        <w:rPr>
          <w:rFonts w:ascii="Carlito" w:eastAsia="Arial Unicode MS" w:hAnsi="Carlito" w:cs="Carlito"/>
          <w:b/>
          <w:color w:val="000000"/>
          <w:sz w:val="22"/>
          <w:szCs w:val="22"/>
          <w:lang w:eastAsia="pl-PL"/>
        </w:rPr>
        <w:t>Inne postanowienia</w:t>
      </w:r>
      <w:r w:rsidR="003F4D0A" w:rsidRPr="00A67813">
        <w:rPr>
          <w:rFonts w:ascii="Carlito" w:eastAsia="Arial Unicode MS" w:hAnsi="Carlito" w:cs="Carlito"/>
          <w:sz w:val="22"/>
          <w:szCs w:val="22"/>
          <w:lang w:eastAsia="pl-PL"/>
        </w:rPr>
        <w:t xml:space="preserve"> : </w:t>
      </w:r>
      <w:r w:rsidR="00792725" w:rsidRPr="00A67813">
        <w:rPr>
          <w:rFonts w:ascii="Carlito" w:eastAsia="Arial Unicode MS" w:hAnsi="Carlito" w:cs="Carlito"/>
          <w:sz w:val="22"/>
          <w:szCs w:val="22"/>
          <w:lang w:eastAsia="pl-PL"/>
        </w:rPr>
        <w:t xml:space="preserve"> </w:t>
      </w:r>
    </w:p>
    <w:p w:rsidR="00877BE3" w:rsidRPr="00A67813" w:rsidRDefault="00792725" w:rsidP="00A61D3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>Zamawiający zastrzega sobie prawo odstąpienia bądź unieważnienia zapytania ofertowego bez podania przyczyny</w:t>
      </w:r>
      <w:r w:rsidR="00877BE3" w:rsidRPr="00A67813">
        <w:rPr>
          <w:rFonts w:ascii="Carlito" w:eastAsia="Arial Unicode MS" w:hAnsi="Carlito" w:cs="Carlito"/>
          <w:lang w:eastAsia="pl-PL"/>
        </w:rPr>
        <w:t xml:space="preserve">. </w:t>
      </w:r>
    </w:p>
    <w:p w:rsidR="00792725" w:rsidRPr="00A67813" w:rsidRDefault="00792725" w:rsidP="00A61D3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792725" w:rsidRPr="00A67813" w:rsidRDefault="00792725" w:rsidP="00A61D3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>Zamawiający zastrzega sobie możliwość wyboru kolejnej wśród najkorzystniejszych ofert, jeżeli oferent, którego oferta zostanie wybrana jako najkorzystniejsza,</w:t>
      </w:r>
      <w:r w:rsidR="003F4D0A" w:rsidRPr="00A67813">
        <w:rPr>
          <w:rFonts w:ascii="Carlito" w:eastAsia="Arial Unicode MS" w:hAnsi="Carlito" w:cs="Carlito"/>
          <w:lang w:eastAsia="pl-PL"/>
        </w:rPr>
        <w:t xml:space="preserve"> uchyli się od zawarcia umowy w</w:t>
      </w:r>
      <w:r w:rsidR="003F4D0A" w:rsidRPr="00A67813">
        <w:rPr>
          <w:rFonts w:ascii="Arial" w:eastAsia="Arial Unicode MS" w:hAnsi="Arial" w:cs="Arial"/>
          <w:lang w:eastAsia="pl-PL"/>
        </w:rPr>
        <w:t> </w:t>
      </w:r>
      <w:r w:rsidRPr="00A67813">
        <w:rPr>
          <w:rFonts w:ascii="Carlito" w:eastAsia="Arial Unicode MS" w:hAnsi="Carlito" w:cs="Carlito"/>
          <w:lang w:eastAsia="pl-PL"/>
        </w:rPr>
        <w:t>przedmiocie realizacji przedmiotu niniejszego zamówienia.</w:t>
      </w:r>
    </w:p>
    <w:p w:rsidR="00EF4DE0" w:rsidRPr="00A67813" w:rsidRDefault="00EF4DE0" w:rsidP="00A61D3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rlito" w:eastAsia="Arial Unicode MS" w:hAnsi="Carlito" w:cs="Carlito"/>
          <w:lang w:eastAsia="pl-PL"/>
        </w:rPr>
      </w:pPr>
      <w:r w:rsidRPr="00A67813">
        <w:rPr>
          <w:rFonts w:ascii="Carlito" w:eastAsia="Arial Unicode MS" w:hAnsi="Carlito" w:cs="Carlito"/>
          <w:lang w:eastAsia="pl-PL"/>
        </w:rPr>
        <w:t>Przed podpisaniem umowy Zamawiający wymaga od Wykonawcy p</w:t>
      </w:r>
      <w:r w:rsidR="009F65D0">
        <w:rPr>
          <w:rFonts w:ascii="Carlito" w:eastAsia="Arial Unicode MS" w:hAnsi="Carlito" w:cs="Carlito"/>
          <w:lang w:eastAsia="pl-PL"/>
        </w:rPr>
        <w:t>rzestawienia kopii dokumentów o</w:t>
      </w:r>
      <w:r w:rsidR="009F65D0">
        <w:rPr>
          <w:rFonts w:ascii="Arial" w:eastAsia="Arial Unicode MS" w:hAnsi="Arial" w:cs="Arial"/>
          <w:lang w:eastAsia="pl-PL"/>
        </w:rPr>
        <w:t> </w:t>
      </w:r>
      <w:r w:rsidRPr="00A67813">
        <w:rPr>
          <w:rFonts w:ascii="Carlito" w:eastAsia="Arial Unicode MS" w:hAnsi="Carlito" w:cs="Carlito"/>
          <w:lang w:eastAsia="pl-PL"/>
        </w:rPr>
        <w:t>których mowa w Pkt VII</w:t>
      </w:r>
      <w:r w:rsidR="00941EEC">
        <w:rPr>
          <w:rFonts w:ascii="Carlito" w:eastAsia="Arial Unicode MS" w:hAnsi="Carlito" w:cs="Carlito"/>
          <w:lang w:eastAsia="pl-PL"/>
        </w:rPr>
        <w:t xml:space="preserve"> pkt 1 c - d</w:t>
      </w:r>
      <w:r w:rsidRPr="00A67813">
        <w:rPr>
          <w:rFonts w:ascii="Carlito" w:eastAsia="Arial Unicode MS" w:hAnsi="Carlito" w:cs="Carlito"/>
          <w:lang w:eastAsia="pl-PL"/>
        </w:rPr>
        <w:t xml:space="preserve"> . </w:t>
      </w:r>
    </w:p>
    <w:p w:rsidR="0089734E" w:rsidRPr="00A67813" w:rsidRDefault="0089734E" w:rsidP="0076571E">
      <w:pPr>
        <w:pStyle w:val="Tekstpodstawowy"/>
        <w:jc w:val="center"/>
        <w:rPr>
          <w:rFonts w:ascii="Carlito" w:eastAsia="Arial Unicode MS" w:hAnsi="Carlito" w:cs="Carlito"/>
          <w:b/>
          <w:sz w:val="22"/>
          <w:szCs w:val="22"/>
        </w:rPr>
      </w:pPr>
    </w:p>
    <w:p w:rsidR="00EF068F" w:rsidRDefault="00877BE3" w:rsidP="00EF068F">
      <w:pPr>
        <w:pStyle w:val="Tekstprzypisudolnego"/>
        <w:spacing w:after="0" w:line="240" w:lineRule="auto"/>
        <w:jc w:val="both"/>
        <w:rPr>
          <w:rFonts w:ascii="Carlito" w:hAnsi="Carlito" w:cs="Carlito"/>
          <w:b/>
          <w:sz w:val="22"/>
          <w:szCs w:val="22"/>
          <w:lang w:val="pl-PL"/>
        </w:rPr>
      </w:pPr>
      <w:r w:rsidRPr="00A67813">
        <w:rPr>
          <w:rFonts w:ascii="Carlito" w:hAnsi="Carlito" w:cs="Carlito"/>
          <w:b/>
          <w:sz w:val="22"/>
          <w:szCs w:val="22"/>
          <w:lang w:val="pl-PL"/>
        </w:rPr>
        <w:t xml:space="preserve">X. </w:t>
      </w:r>
      <w:r w:rsidR="00EF068F" w:rsidRPr="00A67813">
        <w:rPr>
          <w:rFonts w:ascii="Carlito" w:hAnsi="Carlito" w:cs="Carlito"/>
          <w:b/>
          <w:sz w:val="22"/>
          <w:szCs w:val="22"/>
          <w:lang w:val="pl-PL"/>
        </w:rPr>
        <w:t xml:space="preserve">Klauzula </w:t>
      </w:r>
      <w:r w:rsidR="00EF068F" w:rsidRPr="00A67813">
        <w:rPr>
          <w:rFonts w:ascii="Carlito" w:hAnsi="Carlito" w:cs="Carlito"/>
          <w:b/>
          <w:sz w:val="22"/>
          <w:szCs w:val="22"/>
        </w:rPr>
        <w:t>informacyjna z art. 13 RODO związan</w:t>
      </w:r>
      <w:r w:rsidR="00EF068F" w:rsidRPr="00A67813">
        <w:rPr>
          <w:rFonts w:ascii="Carlito" w:hAnsi="Carlito" w:cs="Carlito"/>
          <w:b/>
          <w:sz w:val="22"/>
          <w:szCs w:val="22"/>
          <w:lang w:val="pl-PL"/>
        </w:rPr>
        <w:t xml:space="preserve">a </w:t>
      </w:r>
      <w:r w:rsidR="00EF068F" w:rsidRPr="00A67813">
        <w:rPr>
          <w:rFonts w:ascii="Carlito" w:hAnsi="Carlito" w:cs="Carlito"/>
          <w:b/>
          <w:sz w:val="22"/>
          <w:szCs w:val="22"/>
        </w:rPr>
        <w:t>z postępo</w:t>
      </w:r>
      <w:bookmarkStart w:id="0" w:name="_GoBack"/>
      <w:bookmarkEnd w:id="0"/>
      <w:r w:rsidR="00EF068F" w:rsidRPr="00A67813">
        <w:rPr>
          <w:rFonts w:ascii="Carlito" w:hAnsi="Carlito" w:cs="Carlito"/>
          <w:b/>
          <w:sz w:val="22"/>
          <w:szCs w:val="22"/>
        </w:rPr>
        <w:t>waniem o udzielenie zamówienia publicznego</w:t>
      </w:r>
      <w:r w:rsidR="00EF068F" w:rsidRPr="00A67813">
        <w:rPr>
          <w:rFonts w:ascii="Carlito" w:hAnsi="Carlito" w:cs="Carlito"/>
          <w:b/>
          <w:sz w:val="22"/>
          <w:szCs w:val="22"/>
          <w:lang w:val="pl-PL"/>
        </w:rPr>
        <w:t xml:space="preserve"> i obowiązki Wykonawcy w tym zakresie </w:t>
      </w:r>
    </w:p>
    <w:p w:rsidR="0044751B" w:rsidRDefault="0044751B" w:rsidP="0044751B">
      <w:pPr>
        <w:shd w:val="clear" w:color="auto" w:fill="FFFFFF"/>
        <w:spacing w:after="0" w:line="240" w:lineRule="auto"/>
        <w:jc w:val="both"/>
        <w:rPr>
          <w:rFonts w:ascii="Ebrima" w:hAnsi="Ebrima"/>
          <w:sz w:val="16"/>
          <w:szCs w:val="16"/>
        </w:rPr>
      </w:pPr>
    </w:p>
    <w:p w:rsidR="0044751B" w:rsidRPr="0044751B" w:rsidRDefault="0044751B" w:rsidP="0044751B">
      <w:pPr>
        <w:shd w:val="clear" w:color="auto" w:fill="FFFFFF"/>
        <w:spacing w:after="0" w:line="240" w:lineRule="auto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Na podstawie art. 13 ust. 1 i 2 Rozporządzenia Parlamentu Europejskiego i Rady (UE) 2016/679 z dnia 27 kwietnia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2016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r.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w sprawie ochrony osób fizycznych w związku z przetwarzaniem da</w:t>
      </w:r>
      <w:r>
        <w:rPr>
          <w:rFonts w:ascii="Carlito" w:hAnsi="Carlito" w:cs="Carlito"/>
        </w:rPr>
        <w:t>nych osobowych i</w:t>
      </w:r>
      <w:r>
        <w:rPr>
          <w:rFonts w:ascii="Arial" w:hAnsi="Arial" w:cs="Arial"/>
        </w:rPr>
        <w:t> </w:t>
      </w:r>
      <w:r>
        <w:rPr>
          <w:rFonts w:ascii="Carlito" w:hAnsi="Carlito" w:cs="Carlito"/>
        </w:rPr>
        <w:t>w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sprawie swobodnego przepływu takich danych oraz uchylenia dyrektywy 95/46/WE (Dz.U.UE.L.2016.119.1), zwanym dalej „RODO”,  informujemy, że:</w:t>
      </w:r>
    </w:p>
    <w:p w:rsidR="0044751B" w:rsidRPr="0044751B" w:rsidRDefault="0044751B" w:rsidP="0044751B">
      <w:pPr>
        <w:shd w:val="clear" w:color="auto" w:fill="FFFFFF"/>
        <w:spacing w:after="0" w:line="240" w:lineRule="auto"/>
        <w:rPr>
          <w:rFonts w:ascii="Carlito" w:hAnsi="Carlito" w:cs="Carlito"/>
        </w:rPr>
      </w:pPr>
    </w:p>
    <w:p w:rsidR="0044751B" w:rsidRPr="0044751B" w:rsidRDefault="0044751B" w:rsidP="0044751B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Carlito" w:hAnsi="Carlito" w:cs="Carlito"/>
          <w:b/>
          <w:sz w:val="22"/>
          <w:szCs w:val="22"/>
        </w:rPr>
      </w:pPr>
      <w:r w:rsidRPr="0044751B">
        <w:rPr>
          <w:rFonts w:ascii="Carlito" w:hAnsi="Carlito" w:cs="Carlito"/>
          <w:color w:val="1B1B1B"/>
          <w:sz w:val="22"/>
          <w:szCs w:val="22"/>
        </w:rPr>
        <w:t>Administratorem Pani/Pana danych osobowych jest</w:t>
      </w:r>
      <w:r w:rsidRPr="0044751B">
        <w:rPr>
          <w:rFonts w:ascii="Arial" w:hAnsi="Arial" w:cs="Arial"/>
          <w:color w:val="1B1B1B"/>
          <w:sz w:val="22"/>
          <w:szCs w:val="22"/>
        </w:rPr>
        <w:t> </w:t>
      </w:r>
      <w:r w:rsidRPr="0044751B">
        <w:rPr>
          <w:rFonts w:ascii="Carlito" w:hAnsi="Carlito" w:cs="Carlito"/>
          <w:sz w:val="22"/>
          <w:szCs w:val="22"/>
        </w:rPr>
        <w:t>Mazurski Związek Międzygminny – Gospodarka Odpadami w Giżycku 11-500, ul. Pocztowa 2, tel</w:t>
      </w:r>
      <w:r w:rsidRPr="0044751B">
        <w:rPr>
          <w:rFonts w:ascii="Carlito" w:hAnsi="Carlito" w:cs="Carlito"/>
          <w:b/>
          <w:sz w:val="22"/>
          <w:szCs w:val="22"/>
        </w:rPr>
        <w:t xml:space="preserve">. </w:t>
      </w:r>
      <w:r w:rsidRPr="0044751B">
        <w:rPr>
          <w:rStyle w:val="Pogrubienie"/>
          <w:rFonts w:ascii="Carlito" w:hAnsi="Carlito" w:cs="Carlito"/>
          <w:b w:val="0"/>
          <w:color w:val="333333"/>
          <w:sz w:val="22"/>
          <w:szCs w:val="22"/>
          <w:shd w:val="clear" w:color="auto" w:fill="FFFFFF"/>
        </w:rPr>
        <w:t>87 429 13 74;</w:t>
      </w:r>
    </w:p>
    <w:p w:rsidR="0044751B" w:rsidRPr="0044751B" w:rsidRDefault="0044751B" w:rsidP="0044751B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Carlito" w:hAnsi="Carlito" w:cs="Carlito"/>
          <w:sz w:val="22"/>
          <w:szCs w:val="22"/>
        </w:rPr>
      </w:pPr>
      <w:r w:rsidRPr="0044751B">
        <w:rPr>
          <w:rFonts w:ascii="Carlito" w:hAnsi="Carlito" w:cs="Carlito"/>
          <w:sz w:val="22"/>
          <w:szCs w:val="22"/>
        </w:rPr>
        <w:t xml:space="preserve">Kontakt z wyznaczonym Inspektorem Ochrony Danych, Izabelą Kraśniewską, możliwy jest poprzez adres </w:t>
      </w:r>
      <w:r w:rsidRPr="0044751B">
        <w:rPr>
          <w:rFonts w:ascii="Carlito" w:hAnsi="Carlito" w:cs="Carlito"/>
          <w:sz w:val="22"/>
          <w:szCs w:val="22"/>
        </w:rPr>
        <w:br/>
        <w:t>e-mail:</w:t>
      </w:r>
      <w:r w:rsidRPr="0044751B">
        <w:rPr>
          <w:rFonts w:ascii="Arial" w:hAnsi="Arial" w:cs="Arial"/>
          <w:sz w:val="22"/>
          <w:szCs w:val="22"/>
        </w:rPr>
        <w:t> </w:t>
      </w:r>
      <w:hyperlink r:id="rId11" w:history="1">
        <w:r w:rsidRPr="0044751B">
          <w:rPr>
            <w:rStyle w:val="Hipercze"/>
            <w:rFonts w:ascii="Carlito" w:hAnsi="Carlito" w:cs="Carlito"/>
            <w:sz w:val="22"/>
            <w:szCs w:val="22"/>
          </w:rPr>
          <w:t>iod@mzmgo.mazury.pl</w:t>
        </w:r>
      </w:hyperlink>
      <w:r w:rsidRPr="0044751B">
        <w:rPr>
          <w:rFonts w:ascii="Carlito" w:hAnsi="Carlito" w:cs="Carlito"/>
          <w:sz w:val="22"/>
          <w:szCs w:val="22"/>
        </w:rPr>
        <w:t xml:space="preserve"> lub pisemnie na adres siedziby Administratora;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  <w:b/>
          <w:bCs/>
        </w:rPr>
      </w:pPr>
      <w:r w:rsidRPr="0044751B">
        <w:rPr>
          <w:rFonts w:ascii="Carlito" w:eastAsia="Times New Roman" w:hAnsi="Carlito" w:cs="Carlito"/>
          <w:lang w:eastAsia="pl-PL"/>
        </w:rPr>
        <w:t>Państwa dane osobowe mogą być przetwarzane:</w:t>
      </w:r>
    </w:p>
    <w:p w:rsidR="0044751B" w:rsidRPr="0044751B" w:rsidRDefault="0044751B" w:rsidP="0044751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425"/>
        <w:jc w:val="both"/>
        <w:rPr>
          <w:rFonts w:ascii="Carlito" w:eastAsia="Times New Roman" w:hAnsi="Carlito" w:cs="Carlito"/>
          <w:lang w:eastAsia="pl-PL"/>
        </w:rPr>
      </w:pPr>
      <w:r w:rsidRPr="0044751B">
        <w:rPr>
          <w:rFonts w:ascii="Carlito" w:eastAsia="Times New Roman" w:hAnsi="Carlito" w:cs="Carlito"/>
          <w:lang w:eastAsia="pl-PL"/>
        </w:rPr>
        <w:t xml:space="preserve">w celu realizacji umowy lub usługi - art. 6 ust. 1 lit. b Rozporządzenia 2016/679, </w:t>
      </w:r>
    </w:p>
    <w:p w:rsidR="0044751B" w:rsidRPr="0044751B" w:rsidRDefault="0044751B" w:rsidP="0044751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425"/>
        <w:jc w:val="both"/>
        <w:rPr>
          <w:rFonts w:ascii="Carlito" w:eastAsia="Times New Roman" w:hAnsi="Carlito" w:cs="Carlito"/>
          <w:lang w:eastAsia="pl-PL"/>
        </w:rPr>
      </w:pPr>
      <w:r w:rsidRPr="0044751B">
        <w:rPr>
          <w:rFonts w:ascii="Carlito" w:hAnsi="Carlito" w:cs="Carlito"/>
        </w:rPr>
        <w:t xml:space="preserve">w celu realizacji prawnie uzasadnionego interesu Mazurski Związek Międzygminny – Gospodarka Odpadami w Giżycku 11-500, ul. Pocztowa 2, tel. </w:t>
      </w:r>
      <w:r w:rsidRPr="0044751B">
        <w:rPr>
          <w:rStyle w:val="Pogrubienie"/>
          <w:rFonts w:ascii="Carlito" w:hAnsi="Carlito" w:cs="Carlito"/>
          <w:b w:val="0"/>
          <w:color w:val="333333"/>
          <w:shd w:val="clear" w:color="auto" w:fill="FFFFFF"/>
        </w:rPr>
        <w:t>87 429 13 74</w:t>
      </w:r>
      <w:r w:rsidRPr="0044751B">
        <w:rPr>
          <w:rStyle w:val="Pogrubienie"/>
          <w:rFonts w:ascii="Carlito" w:hAnsi="Carlito" w:cs="Carlito"/>
          <w:color w:val="333333"/>
          <w:shd w:val="clear" w:color="auto" w:fill="FFFFFF"/>
        </w:rPr>
        <w:t>;</w:t>
      </w:r>
      <w:r w:rsidRPr="0044751B">
        <w:rPr>
          <w:rFonts w:ascii="Carlito" w:hAnsi="Carlito" w:cs="Carlito"/>
        </w:rPr>
        <w:t xml:space="preserve"> (art. 6 ust. 1 lit f Rozporządzenia 2016/679) polegającego na ewentualnym ustaleniu lub dochodzeniu roszczeń lub obronie przed roszczeniami, </w:t>
      </w:r>
    </w:p>
    <w:p w:rsidR="0044751B" w:rsidRPr="0044751B" w:rsidRDefault="0044751B" w:rsidP="0044751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425"/>
        <w:jc w:val="both"/>
        <w:rPr>
          <w:rFonts w:ascii="Carlito" w:eastAsia="Times New Roman" w:hAnsi="Carlito" w:cs="Carlito"/>
          <w:lang w:eastAsia="pl-PL"/>
        </w:rPr>
      </w:pPr>
      <w:r w:rsidRPr="0044751B">
        <w:rPr>
          <w:rFonts w:ascii="Carlito" w:eastAsia="Times New Roman" w:hAnsi="Carlito" w:cs="Carlito"/>
          <w:lang w:eastAsia="pl-PL"/>
        </w:rPr>
        <w:t>w celu ochrony mienia oraz zapewnienia właściwego poziom</w:t>
      </w:r>
      <w:r>
        <w:rPr>
          <w:rFonts w:ascii="Carlito" w:eastAsia="Times New Roman" w:hAnsi="Carlito" w:cs="Carlito"/>
          <w:lang w:eastAsia="pl-PL"/>
        </w:rPr>
        <w:t>u bezpieczeństwa pracowników za</w:t>
      </w:r>
      <w:r>
        <w:rPr>
          <w:rFonts w:ascii="Arial" w:eastAsia="Times New Roman" w:hAnsi="Arial" w:cs="Arial"/>
          <w:lang w:eastAsia="pl-PL"/>
        </w:rPr>
        <w:t> </w:t>
      </w:r>
      <w:r w:rsidRPr="0044751B">
        <w:rPr>
          <w:rFonts w:ascii="Carlito" w:eastAsia="Times New Roman" w:hAnsi="Carlito" w:cs="Carlito"/>
          <w:lang w:eastAsia="pl-PL"/>
        </w:rPr>
        <w:t>pomocą monitoringu video - art. 6 ust.1 lit. e RODO, monitoringu jest: art. 6 ust. 1 lit. c ogólnego w związku z art. 22</w:t>
      </w:r>
      <w:r w:rsidRPr="0044751B">
        <w:rPr>
          <w:rFonts w:ascii="Carlito" w:eastAsia="Times New Roman" w:hAnsi="Carlito" w:cs="Carlito"/>
          <w:vertAlign w:val="superscript"/>
          <w:lang w:eastAsia="pl-PL"/>
        </w:rPr>
        <w:t>2</w:t>
      </w:r>
      <w:r w:rsidRPr="0044751B">
        <w:rPr>
          <w:rFonts w:ascii="Carlito" w:eastAsia="Times New Roman" w:hAnsi="Carlito" w:cs="Carlito"/>
          <w:lang w:eastAsia="pl-PL"/>
        </w:rPr>
        <w:t>K.P.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</w:rPr>
      </w:pPr>
      <w:r w:rsidRPr="0044751B">
        <w:rPr>
          <w:rFonts w:ascii="Carlito" w:eastAsia="Times New Roman" w:hAnsi="Carlito" w:cs="Carlito"/>
          <w:lang w:eastAsia="pl-PL"/>
        </w:rPr>
        <w:t xml:space="preserve">Podanie przez Panią/Pana danych osobowych jest obowiązkowe, w sytuacji, gdy przesłankę przetwarzania danych osobowych stanowi przepis prawa, zawarta między stronami umowa lub realizacja prawnie uzasadnionego interesu administratora. Konsekwencją niepodania danych osobowych wymaganych przez </w:t>
      </w:r>
      <w:r w:rsidRPr="0044751B">
        <w:rPr>
          <w:rFonts w:ascii="Carlito" w:hAnsi="Carlito" w:cs="Carlito"/>
        </w:rPr>
        <w:t>Mazurski Związek Międzygminny – G</w:t>
      </w:r>
      <w:r>
        <w:rPr>
          <w:rFonts w:ascii="Carlito" w:hAnsi="Carlito" w:cs="Carlito"/>
        </w:rPr>
        <w:t>ospodarka Odpadami w Giżycku 11</w:t>
      </w:r>
      <w:r>
        <w:rPr>
          <w:rFonts w:ascii="Arial" w:hAnsi="Arial" w:cs="Arial"/>
        </w:rPr>
        <w:t xml:space="preserve"> - </w:t>
      </w:r>
      <w:r w:rsidRPr="0044751B">
        <w:rPr>
          <w:rFonts w:ascii="Carlito" w:hAnsi="Carlito" w:cs="Carlito"/>
        </w:rPr>
        <w:t xml:space="preserve">500, ul. Pocztowa 2, </w:t>
      </w:r>
      <w:r w:rsidRPr="0044751B">
        <w:rPr>
          <w:rFonts w:ascii="Carlito" w:eastAsia="Times New Roman" w:hAnsi="Carlito" w:cs="Carlito"/>
          <w:lang w:eastAsia="pl-PL"/>
        </w:rPr>
        <w:t>jest brak możliwości zawarcia i wykonania</w:t>
      </w:r>
      <w:r>
        <w:rPr>
          <w:rFonts w:ascii="Carlito" w:eastAsia="Times New Roman" w:hAnsi="Carlito" w:cs="Carlito"/>
          <w:lang w:eastAsia="pl-PL"/>
        </w:rPr>
        <w:t xml:space="preserve"> umowy lub realizacji usługi. W</w:t>
      </w:r>
      <w:r>
        <w:rPr>
          <w:rFonts w:ascii="Arial" w:eastAsia="Times New Roman" w:hAnsi="Arial" w:cs="Arial"/>
          <w:lang w:eastAsia="pl-PL"/>
        </w:rPr>
        <w:t> </w:t>
      </w:r>
      <w:r w:rsidRPr="0044751B">
        <w:rPr>
          <w:rFonts w:ascii="Carlito" w:eastAsia="Times New Roman" w:hAnsi="Carlito" w:cs="Carlito"/>
          <w:lang w:eastAsia="pl-PL"/>
        </w:rPr>
        <w:t xml:space="preserve">przypadku, gdy przetwarzanie danych osobowych odbywa się na podstawie zgody podanie danych osobowych jest dobrowolne. 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Zebrane dane osobowe będą przekazywane odpowiednio: dosta</w:t>
      </w:r>
      <w:r>
        <w:rPr>
          <w:rFonts w:ascii="Carlito" w:hAnsi="Carlito" w:cs="Carlito"/>
        </w:rPr>
        <w:t>wcom systemów informatycznych i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 xml:space="preserve">usług IT, operatorom pocztowym i kurierom, służbom ratowniczym i medycznym w uzasadnionych przypadkach zagrożenia życia i zdrowia, </w:t>
      </w:r>
      <w:r w:rsidRPr="0044751B">
        <w:rPr>
          <w:rFonts w:ascii="Carlito" w:eastAsia="Times New Roman" w:hAnsi="Carlito" w:cs="Carlito"/>
          <w:lang w:eastAsia="pl-PL"/>
        </w:rPr>
        <w:t xml:space="preserve">bankom w zakresie realizacji płatności, </w:t>
      </w:r>
      <w:r w:rsidRPr="0044751B">
        <w:rPr>
          <w:rFonts w:ascii="Carlito" w:hAnsi="Carlito" w:cs="Carlito"/>
        </w:rPr>
        <w:t>podmiotom uprawnionym na podstawie przepisów prawa jak również innym podmiotom, które przetwarzają Pani/Pana dane osobowe w imieniu Administratora na podstawie zawartej umowy powierzenia przetwarzania danych osobowych (tzw. podmioty przetwarzające).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Pani/Pana dane osobowe będą przechowywane przez okres niezbędn</w:t>
      </w:r>
      <w:r>
        <w:rPr>
          <w:rFonts w:ascii="Carlito" w:hAnsi="Carlito" w:cs="Carlito"/>
        </w:rPr>
        <w:t>y do realizacji celu, zgodnie z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obowiązującymi przepisami prawa, a w przypadku danych osob</w:t>
      </w:r>
      <w:r>
        <w:rPr>
          <w:rFonts w:ascii="Carlito" w:hAnsi="Carlito" w:cs="Carlito"/>
        </w:rPr>
        <w:t>owych podanych dobrowolnie – do</w:t>
      </w:r>
      <w:r>
        <w:rPr>
          <w:rFonts w:ascii="Arial" w:hAnsi="Arial" w:cs="Arial"/>
        </w:rPr>
        <w:t> </w:t>
      </w:r>
      <w:r w:rsidRPr="0044751B">
        <w:rPr>
          <w:rFonts w:ascii="Carlito" w:hAnsi="Carlito" w:cs="Carlito"/>
        </w:rPr>
        <w:t>czasu wycofania Państwa zgody, lecz nie dłużej niż przez okres ustalony na podstawie przepisów archiwalnych. Okres przetwarzania danych osobowych może zostać każdorazowo przedłużony o okres przedawnienia roszczeń, jeżeli przetwarzanie danych osobowych będzie niezbędne dla dochodzenia ewentualnych roszczeń lub obrony przed takimi roszczeniami. Po tym okresie dane będą przetwarzane jedynie w zakresie i przez czas wymagany przepisami prawa, w tym instrukcją kancelaryjną. W zakresie monitoringu video - okres przechowywania danych wynosi 14 dni.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Każda osoba, której dane dotyczą, ma prawo do (z zastrzeżeniem ograniczeń wynikających z przepisów prawa):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dostępu do treści swoich danych (zgodnie z art. 15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sprostowania (poprawiania) danych osobowych – w przypadku, gdy dane są</w:t>
      </w:r>
      <w:r w:rsidR="009F65D0">
        <w:rPr>
          <w:rFonts w:ascii="Carlito" w:hAnsi="Carlito" w:cs="Carlito"/>
        </w:rPr>
        <w:t xml:space="preserve"> nieprawidłowe lub niekompletne</w:t>
      </w:r>
      <w:r w:rsidR="009F65D0">
        <w:rPr>
          <w:rFonts w:ascii="Arial" w:hAnsi="Arial" w:cs="Arial"/>
        </w:rPr>
        <w:t> </w:t>
      </w:r>
      <w:r w:rsidR="009F65D0">
        <w:rPr>
          <w:rFonts w:ascii="Carlito" w:hAnsi="Carlito" w:cs="Carlito"/>
        </w:rPr>
        <w:t xml:space="preserve">(zgodnie </w:t>
      </w:r>
      <w:r w:rsidRPr="0044751B">
        <w:rPr>
          <w:rFonts w:ascii="Carlito" w:hAnsi="Carlito" w:cs="Carlito"/>
        </w:rPr>
        <w:t xml:space="preserve">z art. 16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usunięcia danych (zgodnie z art. 17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ograniczenia przetwarzania danych (zgodnie z art. 18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przenoszenia danych (zgodnie z art. 20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 xml:space="preserve">prawo do wniesienia sprzeciwu (zgodnie z art. 21 Ogólnego rozporządzenia o ochronie danych);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cofnięcia zgody w dowolnym momencie bez wpływu na zgodność z prawem p</w:t>
      </w:r>
      <w:r w:rsidR="009F65D0">
        <w:rPr>
          <w:rFonts w:ascii="Carlito" w:hAnsi="Carlito" w:cs="Carlito"/>
        </w:rPr>
        <w:t xml:space="preserve">rzetwarzania, którego dokonano </w:t>
      </w:r>
      <w:r w:rsidRPr="0044751B">
        <w:rPr>
          <w:rFonts w:ascii="Carlito" w:hAnsi="Carlito" w:cs="Carlito"/>
        </w:rPr>
        <w:t xml:space="preserve">na podstawie zgody przed jej cofnięciem; </w:t>
      </w:r>
    </w:p>
    <w:p w:rsidR="0044751B" w:rsidRPr="0044751B" w:rsidRDefault="0044751B" w:rsidP="0044751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wniesienia skargi do organu nadzorczego (Prezesa Urz</w:t>
      </w:r>
      <w:r w:rsidR="009F65D0">
        <w:rPr>
          <w:rFonts w:ascii="Carlito" w:hAnsi="Carlito" w:cs="Carlito"/>
        </w:rPr>
        <w:t>ędu Ochrony Danych Osobowych) w</w:t>
      </w:r>
      <w:r w:rsidR="009F65D0">
        <w:rPr>
          <w:rFonts w:ascii="Arial" w:hAnsi="Arial" w:cs="Arial"/>
        </w:rPr>
        <w:t> </w:t>
      </w:r>
      <w:r w:rsidR="009F65D0">
        <w:rPr>
          <w:rFonts w:ascii="Carlito" w:hAnsi="Carlito" w:cs="Carlito"/>
        </w:rPr>
        <w:t>przypadku</w:t>
      </w:r>
      <w:r w:rsidR="009F65D0">
        <w:rPr>
          <w:rFonts w:ascii="Arial" w:hAnsi="Arial" w:cs="Arial"/>
        </w:rPr>
        <w:t> </w:t>
      </w:r>
      <w:r w:rsidR="009F65D0">
        <w:rPr>
          <w:rFonts w:ascii="Carlito" w:hAnsi="Carlito" w:cs="Carlito"/>
        </w:rPr>
        <w:t xml:space="preserve">uznania, </w:t>
      </w:r>
      <w:r w:rsidRPr="0044751B">
        <w:rPr>
          <w:rFonts w:ascii="Carlito" w:hAnsi="Carlito" w:cs="Carlito"/>
        </w:rPr>
        <w:t xml:space="preserve">że przetwarzanie danych osobowych narusza przepisy Ogólnego rozporządzenia o ochronie danych. </w:t>
      </w:r>
    </w:p>
    <w:p w:rsidR="0044751B" w:rsidRPr="0044751B" w:rsidRDefault="0044751B" w:rsidP="0044751B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rlito" w:hAnsi="Carlito" w:cs="Carlito"/>
        </w:rPr>
      </w:pPr>
      <w:r w:rsidRPr="0044751B">
        <w:rPr>
          <w:rFonts w:ascii="Carlito" w:hAnsi="Carlito" w:cs="Carlito"/>
        </w:rPr>
        <w:t>Dane osobowe nie będą podlegały profilowaniu i nie będą przekazywane do państw trzecich.</w:t>
      </w:r>
    </w:p>
    <w:p w:rsidR="0044751B" w:rsidRPr="0044751B" w:rsidRDefault="0044751B" w:rsidP="00EF068F">
      <w:pPr>
        <w:pStyle w:val="Tekstprzypisudolnego"/>
        <w:spacing w:after="0" w:line="240" w:lineRule="auto"/>
        <w:jc w:val="both"/>
        <w:rPr>
          <w:rFonts w:ascii="Carlito" w:hAnsi="Carlito" w:cs="Carlito"/>
          <w:b/>
          <w:sz w:val="22"/>
          <w:szCs w:val="22"/>
          <w:lang w:val="pl-PL"/>
        </w:rPr>
      </w:pPr>
    </w:p>
    <w:sectPr w:rsidR="0044751B" w:rsidRPr="0044751B" w:rsidSect="005B6634">
      <w:headerReference w:type="default" r:id="rId12"/>
      <w:footerReference w:type="default" r:id="rId13"/>
      <w:pgSz w:w="11906" w:h="16838"/>
      <w:pgMar w:top="156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D0" w:rsidRDefault="009F65D0" w:rsidP="000D2D78">
      <w:pPr>
        <w:spacing w:after="0" w:line="240" w:lineRule="auto"/>
      </w:pPr>
      <w:r>
        <w:separator/>
      </w:r>
    </w:p>
  </w:endnote>
  <w:endnote w:type="continuationSeparator" w:id="0">
    <w:p w:rsidR="009F65D0" w:rsidRDefault="009F65D0" w:rsidP="000D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0" w:rsidRDefault="009F65D0">
    <w:pPr>
      <w:pStyle w:val="Stopka"/>
      <w:pBdr>
        <w:top w:val="thinThickSmallGap" w:sz="24" w:space="1" w:color="622423" w:themeColor="accent2" w:themeShade="7F"/>
      </w:pBdr>
      <w:rPr>
        <w:rFonts w:ascii="Century Gothic" w:eastAsia="Arial Unicode MS" w:hAnsi="Century Gothic" w:cs="Arial Unicode MS"/>
        <w:sz w:val="16"/>
        <w:szCs w:val="16"/>
      </w:rPr>
    </w:pPr>
  </w:p>
  <w:p w:rsidR="009F65D0" w:rsidRPr="00A67813" w:rsidRDefault="009F65D0">
    <w:pPr>
      <w:pStyle w:val="Stopka"/>
      <w:pBdr>
        <w:top w:val="thinThickSmallGap" w:sz="24" w:space="1" w:color="622423" w:themeColor="accent2" w:themeShade="7F"/>
      </w:pBdr>
      <w:rPr>
        <w:rFonts w:ascii="Carlito" w:eastAsia="Arial Unicode MS" w:hAnsi="Carlito" w:cs="Carlito"/>
        <w:sz w:val="16"/>
        <w:szCs w:val="16"/>
      </w:rPr>
    </w:pPr>
    <w:r w:rsidRPr="00A67813">
      <w:rPr>
        <w:rFonts w:ascii="Carlito" w:eastAsia="Arial Unicode MS" w:hAnsi="Carlito" w:cs="Carlito"/>
        <w:sz w:val="16"/>
        <w:szCs w:val="16"/>
      </w:rPr>
      <w:t>Mazurski Związek Międzygminny – Gospodarka Odpadami , ul. Pocztowa 2, 11-500 Giżycko</w:t>
    </w:r>
  </w:p>
  <w:p w:rsidR="009F65D0" w:rsidRPr="00A67813" w:rsidRDefault="009F65D0">
    <w:pPr>
      <w:pStyle w:val="Stopka"/>
      <w:pBdr>
        <w:top w:val="thinThickSmallGap" w:sz="24" w:space="1" w:color="622423" w:themeColor="accent2" w:themeShade="7F"/>
      </w:pBdr>
      <w:rPr>
        <w:rFonts w:ascii="Carlito" w:eastAsia="Arial Unicode MS" w:hAnsi="Carlito" w:cs="Carlito"/>
        <w:sz w:val="16"/>
        <w:szCs w:val="16"/>
      </w:rPr>
    </w:pPr>
    <w:r w:rsidRPr="00A67813">
      <w:rPr>
        <w:rFonts w:ascii="Carlito" w:eastAsia="Arial Unicode MS" w:hAnsi="Carlito" w:cs="Carlito"/>
        <w:sz w:val="16"/>
        <w:szCs w:val="16"/>
      </w:rPr>
      <w:t>tel. 87</w:t>
    </w:r>
    <w:r w:rsidRPr="00A67813">
      <w:rPr>
        <w:rFonts w:ascii="Arial" w:eastAsia="Arial Unicode MS" w:hAnsi="Arial" w:cs="Arial"/>
        <w:sz w:val="16"/>
        <w:szCs w:val="16"/>
      </w:rPr>
      <w:t> </w:t>
    </w:r>
    <w:r w:rsidRPr="00A67813">
      <w:rPr>
        <w:rFonts w:ascii="Carlito" w:eastAsia="Arial Unicode MS" w:hAnsi="Carlito" w:cs="Carlito"/>
        <w:sz w:val="16"/>
        <w:szCs w:val="16"/>
      </w:rPr>
      <w:t xml:space="preserve">429-13-74, </w:t>
    </w:r>
    <w:hyperlink r:id="rId1" w:history="1">
      <w:r w:rsidRPr="00A67813">
        <w:rPr>
          <w:rStyle w:val="Hipercze"/>
          <w:rFonts w:ascii="Carlito" w:eastAsia="Arial Unicode MS" w:hAnsi="Carlito" w:cs="Carlito"/>
          <w:sz w:val="16"/>
          <w:szCs w:val="16"/>
        </w:rPr>
        <w:t>www.mzmgo.mazury.pl</w:t>
      </w:r>
    </w:hyperlink>
    <w:r w:rsidRPr="00A67813">
      <w:rPr>
        <w:rFonts w:ascii="Carlito" w:eastAsia="Arial Unicode MS" w:hAnsi="Carlito" w:cs="Carlito"/>
        <w:sz w:val="16"/>
        <w:szCs w:val="16"/>
      </w:rPr>
      <w:t xml:space="preserve"> , e-mail: </w:t>
    </w:r>
    <w:hyperlink r:id="rId2" w:history="1">
      <w:r w:rsidRPr="00A67813">
        <w:rPr>
          <w:rStyle w:val="Hipercze"/>
          <w:rFonts w:ascii="Carlito" w:eastAsia="Arial Unicode MS" w:hAnsi="Carlito" w:cs="Carlito"/>
          <w:sz w:val="16"/>
          <w:szCs w:val="16"/>
        </w:rPr>
        <w:t>biuro@mzmgo.mazury.pl</w:t>
      </w:r>
    </w:hyperlink>
    <w:r w:rsidRPr="00A67813">
      <w:rPr>
        <w:rFonts w:ascii="Carlito" w:eastAsia="Arial Unicode MS" w:hAnsi="Carlito" w:cs="Carlito"/>
        <w:sz w:val="16"/>
        <w:szCs w:val="16"/>
      </w:rPr>
      <w:t xml:space="preserve"> </w:t>
    </w:r>
  </w:p>
  <w:p w:rsidR="009F65D0" w:rsidRPr="009F65D0" w:rsidRDefault="009F65D0">
    <w:pPr>
      <w:pStyle w:val="Stopka"/>
      <w:pBdr>
        <w:top w:val="thinThickSmallGap" w:sz="24" w:space="1" w:color="622423" w:themeColor="accent2" w:themeShade="7F"/>
      </w:pBdr>
      <w:rPr>
        <w:rFonts w:ascii="Carlito" w:eastAsia="Arial Unicode MS" w:hAnsi="Carlito" w:cs="Carlito"/>
        <w:sz w:val="20"/>
        <w:szCs w:val="20"/>
      </w:rPr>
    </w:pPr>
    <w:r w:rsidRPr="009F65D0">
      <w:rPr>
        <w:rFonts w:ascii="Carlito" w:eastAsia="Arial Unicode MS" w:hAnsi="Carlito" w:cs="Carlito"/>
        <w:sz w:val="20"/>
        <w:szCs w:val="20"/>
      </w:rPr>
      <w:ptab w:relativeTo="margin" w:alignment="right" w:leader="none"/>
    </w:r>
    <w:r w:rsidRPr="009F65D0">
      <w:rPr>
        <w:rFonts w:ascii="Carlito" w:eastAsia="Arial Unicode MS" w:hAnsi="Carlito" w:cs="Carlito"/>
        <w:sz w:val="20"/>
        <w:szCs w:val="20"/>
      </w:rPr>
      <w:t xml:space="preserve">Strona </w:t>
    </w:r>
    <w:r w:rsidRPr="009F65D0">
      <w:rPr>
        <w:rFonts w:ascii="Carlito" w:eastAsia="Arial Unicode MS" w:hAnsi="Carlito" w:cs="Carlito"/>
        <w:sz w:val="20"/>
        <w:szCs w:val="20"/>
      </w:rPr>
      <w:fldChar w:fldCharType="begin"/>
    </w:r>
    <w:r w:rsidRPr="009F65D0">
      <w:rPr>
        <w:rFonts w:ascii="Carlito" w:eastAsia="Arial Unicode MS" w:hAnsi="Carlito" w:cs="Carlito"/>
        <w:sz w:val="20"/>
        <w:szCs w:val="20"/>
      </w:rPr>
      <w:instrText>PAGE   \* MERGEFORMAT</w:instrText>
    </w:r>
    <w:r w:rsidRPr="009F65D0">
      <w:rPr>
        <w:rFonts w:ascii="Carlito" w:eastAsia="Arial Unicode MS" w:hAnsi="Carlito" w:cs="Carlito"/>
        <w:sz w:val="20"/>
        <w:szCs w:val="20"/>
      </w:rPr>
      <w:fldChar w:fldCharType="separate"/>
    </w:r>
    <w:r w:rsidR="00B915B1">
      <w:rPr>
        <w:rFonts w:ascii="Carlito" w:eastAsia="Arial Unicode MS" w:hAnsi="Carlito" w:cs="Carlito"/>
        <w:noProof/>
        <w:sz w:val="20"/>
        <w:szCs w:val="20"/>
      </w:rPr>
      <w:t>4</w:t>
    </w:r>
    <w:r w:rsidRPr="009F65D0">
      <w:rPr>
        <w:rFonts w:ascii="Carlito" w:eastAsia="Arial Unicode MS" w:hAnsi="Carlito" w:cs="Carlito"/>
        <w:sz w:val="20"/>
        <w:szCs w:val="20"/>
      </w:rPr>
      <w:fldChar w:fldCharType="end"/>
    </w:r>
  </w:p>
  <w:p w:rsidR="009F65D0" w:rsidRPr="005F4E21" w:rsidRDefault="009F65D0">
    <w:pPr>
      <w:pStyle w:val="Stopka"/>
      <w:rPr>
        <w:rFonts w:ascii="Century Gothic" w:eastAsia="Arial Unicode MS" w:hAnsi="Century Gothic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D0" w:rsidRDefault="009F65D0" w:rsidP="000D2D78">
      <w:pPr>
        <w:spacing w:after="0" w:line="240" w:lineRule="auto"/>
      </w:pPr>
      <w:r>
        <w:separator/>
      </w:r>
    </w:p>
  </w:footnote>
  <w:footnote w:type="continuationSeparator" w:id="0">
    <w:p w:rsidR="009F65D0" w:rsidRDefault="009F65D0" w:rsidP="000D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0" w:rsidRPr="00A67813" w:rsidRDefault="009F65D0" w:rsidP="000D2D78">
    <w:pPr>
      <w:pStyle w:val="Nagwek"/>
      <w:pBdr>
        <w:bottom w:val="thickThinSmallGap" w:sz="24" w:space="1" w:color="622423" w:themeColor="accent2" w:themeShade="7F"/>
      </w:pBdr>
      <w:rPr>
        <w:rFonts w:ascii="Carlito" w:eastAsia="Arial Unicode MS" w:hAnsi="Carlito" w:cs="Carlito"/>
        <w:sz w:val="18"/>
        <w:szCs w:val="18"/>
      </w:rPr>
    </w:pPr>
    <w:r w:rsidRPr="00A67813">
      <w:rPr>
        <w:rFonts w:ascii="Carlito" w:eastAsia="Arial Unicode MS" w:hAnsi="Carlito" w:cs="Carlito"/>
        <w:sz w:val="18"/>
        <w:szCs w:val="18"/>
      </w:rPr>
      <w:t>Odbiór i zagospodarowanie odpadów z działalności rolniczej</w:t>
    </w:r>
    <w:r w:rsidRPr="00A67813">
      <w:rPr>
        <w:rFonts w:ascii="Carlito" w:eastAsia="Arial Unicode MS" w:hAnsi="Carlito" w:cs="Carlito"/>
        <w:sz w:val="18"/>
        <w:szCs w:val="18"/>
      </w:rPr>
      <w:tab/>
    </w:r>
    <w:r>
      <w:rPr>
        <w:rFonts w:ascii="Carlito" w:eastAsia="Arial Unicode MS" w:hAnsi="Carlito" w:cs="Carlito"/>
        <w:sz w:val="18"/>
        <w:szCs w:val="18"/>
      </w:rPr>
      <w:tab/>
    </w:r>
    <w:r w:rsidRPr="00A67813">
      <w:rPr>
        <w:rFonts w:ascii="Carlito" w:eastAsia="Arial Unicode MS" w:hAnsi="Carlito" w:cs="Carlito"/>
        <w:sz w:val="18"/>
        <w:szCs w:val="18"/>
      </w:rPr>
      <w:t>MZMGO.271-1/</w:t>
    </w:r>
    <w:r>
      <w:rPr>
        <w:rFonts w:ascii="Carlito" w:eastAsia="Arial Unicode MS" w:hAnsi="Carlito" w:cs="Carlito"/>
        <w:sz w:val="18"/>
        <w:szCs w:val="18"/>
      </w:rPr>
      <w:t>84/2021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C4CA2C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14236"/>
    <w:multiLevelType w:val="hybridMultilevel"/>
    <w:tmpl w:val="CF769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4CC25DE">
      <w:start w:val="1"/>
      <w:numFmt w:val="decimal"/>
      <w:lvlText w:val="%2.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1E1640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31151"/>
    <w:multiLevelType w:val="hybridMultilevel"/>
    <w:tmpl w:val="FAAC4A8C"/>
    <w:lvl w:ilvl="0" w:tplc="6E66B3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24DCD"/>
    <w:multiLevelType w:val="multilevel"/>
    <w:tmpl w:val="27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20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950EA"/>
    <w:multiLevelType w:val="hybridMultilevel"/>
    <w:tmpl w:val="62141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BAD"/>
    <w:multiLevelType w:val="hybridMultilevel"/>
    <w:tmpl w:val="D796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270A"/>
    <w:multiLevelType w:val="hybridMultilevel"/>
    <w:tmpl w:val="20B2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3BC"/>
    <w:multiLevelType w:val="hybridMultilevel"/>
    <w:tmpl w:val="ED00B5EA"/>
    <w:lvl w:ilvl="0" w:tplc="FEE43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6AF0EE1C"/>
    <w:lvl w:ilvl="0" w:tplc="3C70F262">
      <w:start w:val="1"/>
      <w:numFmt w:val="lowerLetter"/>
      <w:lvlText w:val="%1)"/>
      <w:lvlJc w:val="left"/>
      <w:pPr>
        <w:ind w:left="1146" w:hanging="360"/>
      </w:pPr>
      <w:rPr>
        <w:rFonts w:ascii="Century Gothic" w:eastAsia="Times New Roman" w:hAnsi="Century Gothic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FE1D34"/>
    <w:multiLevelType w:val="multilevel"/>
    <w:tmpl w:val="80608C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553F5"/>
    <w:multiLevelType w:val="multilevel"/>
    <w:tmpl w:val="5B0C3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  <w:rPr>
        <w:rFonts w:ascii="Carlito" w:eastAsia="Calibri" w:hAnsi="Carlito" w:cs="Carlito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1A65E3"/>
    <w:multiLevelType w:val="hybridMultilevel"/>
    <w:tmpl w:val="1C8EF27E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7A358C8"/>
    <w:multiLevelType w:val="hybridMultilevel"/>
    <w:tmpl w:val="8070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1343"/>
    <w:multiLevelType w:val="hybridMultilevel"/>
    <w:tmpl w:val="60E229C8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B644502"/>
    <w:multiLevelType w:val="multilevel"/>
    <w:tmpl w:val="23362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726CF"/>
    <w:multiLevelType w:val="hybridMultilevel"/>
    <w:tmpl w:val="A0009EF0"/>
    <w:lvl w:ilvl="0" w:tplc="C7546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638AE"/>
    <w:multiLevelType w:val="hybridMultilevel"/>
    <w:tmpl w:val="045C7884"/>
    <w:lvl w:ilvl="0" w:tplc="03EE42C0">
      <w:start w:val="1"/>
      <w:numFmt w:val="lowerLetter"/>
      <w:lvlText w:val="%1)"/>
      <w:lvlJc w:val="left"/>
      <w:pPr>
        <w:ind w:left="1146" w:hanging="360"/>
      </w:pPr>
      <w:rPr>
        <w:rFonts w:ascii="Century Gothic" w:eastAsia="Times New Roman" w:hAnsi="Century Gothic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7D1AE8"/>
    <w:multiLevelType w:val="hybridMultilevel"/>
    <w:tmpl w:val="4ABA18C8"/>
    <w:lvl w:ilvl="0" w:tplc="0E16B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84043"/>
    <w:multiLevelType w:val="hybridMultilevel"/>
    <w:tmpl w:val="3194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11A7D"/>
    <w:multiLevelType w:val="hybridMultilevel"/>
    <w:tmpl w:val="A322F68E"/>
    <w:lvl w:ilvl="0" w:tplc="ABD6A9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2F8E"/>
    <w:multiLevelType w:val="multilevel"/>
    <w:tmpl w:val="90B8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A4204"/>
    <w:multiLevelType w:val="hybridMultilevel"/>
    <w:tmpl w:val="4B68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3E05B0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1613"/>
    <w:multiLevelType w:val="hybridMultilevel"/>
    <w:tmpl w:val="9F06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8439F"/>
    <w:multiLevelType w:val="hybridMultilevel"/>
    <w:tmpl w:val="ED94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D5946"/>
    <w:multiLevelType w:val="hybridMultilevel"/>
    <w:tmpl w:val="87624CD2"/>
    <w:lvl w:ilvl="0" w:tplc="3572C1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24FA">
      <w:start w:val="1"/>
      <w:numFmt w:val="decimal"/>
      <w:lvlText w:val="%2)"/>
      <w:lvlJc w:val="left"/>
      <w:pPr>
        <w:ind w:left="73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A86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3192">
      <w:start w:val="1"/>
      <w:numFmt w:val="decimal"/>
      <w:lvlText w:val="%4."/>
      <w:lvlJc w:val="left"/>
      <w:pPr>
        <w:ind w:left="210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C45F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9A9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A4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0DDC6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6E30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FB46F7"/>
    <w:multiLevelType w:val="hybridMultilevel"/>
    <w:tmpl w:val="B254C12A"/>
    <w:lvl w:ilvl="0" w:tplc="1B166CB0">
      <w:start w:val="1"/>
      <w:numFmt w:val="decimal"/>
      <w:lvlText w:val="%1."/>
      <w:lvlJc w:val="left"/>
      <w:pPr>
        <w:ind w:left="720" w:hanging="360"/>
      </w:pPr>
      <w:rPr>
        <w:rFonts w:ascii="Carlito" w:hAnsi="Carlito" w:cs="Carlito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5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3A306D"/>
    <w:multiLevelType w:val="hybridMultilevel"/>
    <w:tmpl w:val="132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04DA"/>
    <w:multiLevelType w:val="hybridMultilevel"/>
    <w:tmpl w:val="A6B0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067C4"/>
    <w:multiLevelType w:val="hybridMultilevel"/>
    <w:tmpl w:val="445831B4"/>
    <w:lvl w:ilvl="0" w:tplc="2FFE89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C76938"/>
    <w:multiLevelType w:val="hybridMultilevel"/>
    <w:tmpl w:val="3D9019A0"/>
    <w:lvl w:ilvl="0" w:tplc="FE7EC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C169B"/>
    <w:multiLevelType w:val="hybridMultilevel"/>
    <w:tmpl w:val="A838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48B9"/>
    <w:multiLevelType w:val="multilevel"/>
    <w:tmpl w:val="63F28F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51938C4"/>
    <w:multiLevelType w:val="hybridMultilevel"/>
    <w:tmpl w:val="0090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74EE"/>
    <w:multiLevelType w:val="hybridMultilevel"/>
    <w:tmpl w:val="AFD02EA2"/>
    <w:lvl w:ilvl="0" w:tplc="0F7C7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C487A9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2407F"/>
    <w:multiLevelType w:val="hybridMultilevel"/>
    <w:tmpl w:val="336E72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730316F9"/>
    <w:multiLevelType w:val="hybridMultilevel"/>
    <w:tmpl w:val="4A60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F48D06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3"/>
  </w:num>
  <w:num w:numId="5">
    <w:abstractNumId w:val="19"/>
  </w:num>
  <w:num w:numId="6">
    <w:abstractNumId w:val="31"/>
  </w:num>
  <w:num w:numId="7">
    <w:abstractNumId w:val="34"/>
  </w:num>
  <w:num w:numId="8">
    <w:abstractNumId w:val="3"/>
  </w:num>
  <w:num w:numId="9">
    <w:abstractNumId w:val="0"/>
  </w:num>
  <w:num w:numId="10">
    <w:abstractNumId w:val="27"/>
  </w:num>
  <w:num w:numId="11">
    <w:abstractNumId w:val="23"/>
  </w:num>
  <w:num w:numId="12">
    <w:abstractNumId w:val="18"/>
  </w:num>
  <w:num w:numId="13">
    <w:abstractNumId w:val="1"/>
  </w:num>
  <w:num w:numId="14">
    <w:abstractNumId w:val="36"/>
  </w:num>
  <w:num w:numId="15">
    <w:abstractNumId w:val="21"/>
  </w:num>
  <w:num w:numId="16">
    <w:abstractNumId w:val="5"/>
  </w:num>
  <w:num w:numId="17">
    <w:abstractNumId w:val="24"/>
  </w:num>
  <w:num w:numId="18">
    <w:abstractNumId w:val="29"/>
  </w:num>
  <w:num w:numId="19">
    <w:abstractNumId w:val="12"/>
  </w:num>
  <w:num w:numId="20">
    <w:abstractNumId w:val="35"/>
  </w:num>
  <w:num w:numId="21">
    <w:abstractNumId w:val="28"/>
  </w:num>
  <w:num w:numId="22">
    <w:abstractNumId w:val="32"/>
  </w:num>
  <w:num w:numId="23">
    <w:abstractNumId w:val="22"/>
  </w:num>
  <w:num w:numId="24">
    <w:abstractNumId w:val="6"/>
  </w:num>
  <w:num w:numId="25">
    <w:abstractNumId w:val="26"/>
  </w:num>
  <w:num w:numId="26">
    <w:abstractNumId w:val="8"/>
  </w:num>
  <w:num w:numId="27">
    <w:abstractNumId w:val="16"/>
  </w:num>
  <w:num w:numId="28">
    <w:abstractNumId w:val="17"/>
  </w:num>
  <w:num w:numId="29">
    <w:abstractNumId w:val="30"/>
  </w:num>
  <w:num w:numId="30">
    <w:abstractNumId w:val="20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25"/>
  </w:num>
  <w:num w:numId="36">
    <w:abstractNumId w:val="14"/>
  </w:num>
  <w:num w:numId="3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C"/>
    <w:rsid w:val="00014E48"/>
    <w:rsid w:val="00027C77"/>
    <w:rsid w:val="00057989"/>
    <w:rsid w:val="0007784E"/>
    <w:rsid w:val="000A039E"/>
    <w:rsid w:val="000A069F"/>
    <w:rsid w:val="000D2D78"/>
    <w:rsid w:val="000E6481"/>
    <w:rsid w:val="0010186C"/>
    <w:rsid w:val="0012140F"/>
    <w:rsid w:val="001274C9"/>
    <w:rsid w:val="00145839"/>
    <w:rsid w:val="00173847"/>
    <w:rsid w:val="001C73E5"/>
    <w:rsid w:val="001D226A"/>
    <w:rsid w:val="001F2CBD"/>
    <w:rsid w:val="00237942"/>
    <w:rsid w:val="002819F3"/>
    <w:rsid w:val="00281F59"/>
    <w:rsid w:val="002D20B7"/>
    <w:rsid w:val="002D3826"/>
    <w:rsid w:val="0030023B"/>
    <w:rsid w:val="0031152F"/>
    <w:rsid w:val="00352D21"/>
    <w:rsid w:val="0036053B"/>
    <w:rsid w:val="00372FC2"/>
    <w:rsid w:val="003B361C"/>
    <w:rsid w:val="003C5E45"/>
    <w:rsid w:val="003F4D0A"/>
    <w:rsid w:val="004200EE"/>
    <w:rsid w:val="00436A25"/>
    <w:rsid w:val="0044751B"/>
    <w:rsid w:val="004B18E1"/>
    <w:rsid w:val="004C09A2"/>
    <w:rsid w:val="004D5DB5"/>
    <w:rsid w:val="00505A86"/>
    <w:rsid w:val="005210AF"/>
    <w:rsid w:val="00525E57"/>
    <w:rsid w:val="00533AB6"/>
    <w:rsid w:val="00544054"/>
    <w:rsid w:val="00545384"/>
    <w:rsid w:val="00591640"/>
    <w:rsid w:val="005B6634"/>
    <w:rsid w:val="005F1395"/>
    <w:rsid w:val="005F4E21"/>
    <w:rsid w:val="0063526C"/>
    <w:rsid w:val="006811F4"/>
    <w:rsid w:val="00694EF2"/>
    <w:rsid w:val="006C41DC"/>
    <w:rsid w:val="00714F91"/>
    <w:rsid w:val="00725A08"/>
    <w:rsid w:val="00756E3C"/>
    <w:rsid w:val="0076571E"/>
    <w:rsid w:val="00767DEA"/>
    <w:rsid w:val="007709E8"/>
    <w:rsid w:val="00785219"/>
    <w:rsid w:val="00792725"/>
    <w:rsid w:val="007D5CDC"/>
    <w:rsid w:val="007E19B7"/>
    <w:rsid w:val="007F50A7"/>
    <w:rsid w:val="008025FE"/>
    <w:rsid w:val="00877BE3"/>
    <w:rsid w:val="00893095"/>
    <w:rsid w:val="0089734E"/>
    <w:rsid w:val="008E3693"/>
    <w:rsid w:val="008F3606"/>
    <w:rsid w:val="009062B5"/>
    <w:rsid w:val="00941EEC"/>
    <w:rsid w:val="009423A2"/>
    <w:rsid w:val="00960E3E"/>
    <w:rsid w:val="00973E7C"/>
    <w:rsid w:val="009A217D"/>
    <w:rsid w:val="009A7865"/>
    <w:rsid w:val="009B1854"/>
    <w:rsid w:val="009E596E"/>
    <w:rsid w:val="009F65D0"/>
    <w:rsid w:val="00A33407"/>
    <w:rsid w:val="00A537A6"/>
    <w:rsid w:val="00A60371"/>
    <w:rsid w:val="00A61D3B"/>
    <w:rsid w:val="00A67813"/>
    <w:rsid w:val="00A73B4F"/>
    <w:rsid w:val="00A97181"/>
    <w:rsid w:val="00AD048F"/>
    <w:rsid w:val="00AD234B"/>
    <w:rsid w:val="00B07CC5"/>
    <w:rsid w:val="00B359B2"/>
    <w:rsid w:val="00B60439"/>
    <w:rsid w:val="00B812FD"/>
    <w:rsid w:val="00B915B1"/>
    <w:rsid w:val="00BA6147"/>
    <w:rsid w:val="00BB28E1"/>
    <w:rsid w:val="00BF5CA4"/>
    <w:rsid w:val="00C03B02"/>
    <w:rsid w:val="00C559D6"/>
    <w:rsid w:val="00C5719D"/>
    <w:rsid w:val="00C960A2"/>
    <w:rsid w:val="00D12228"/>
    <w:rsid w:val="00D52A73"/>
    <w:rsid w:val="00D577AD"/>
    <w:rsid w:val="00DC09B3"/>
    <w:rsid w:val="00DC3EDD"/>
    <w:rsid w:val="00DD28BD"/>
    <w:rsid w:val="00DD2D80"/>
    <w:rsid w:val="00DD777C"/>
    <w:rsid w:val="00DE3B24"/>
    <w:rsid w:val="00E113ED"/>
    <w:rsid w:val="00E4560E"/>
    <w:rsid w:val="00E871EC"/>
    <w:rsid w:val="00E9602B"/>
    <w:rsid w:val="00EA074D"/>
    <w:rsid w:val="00EF068F"/>
    <w:rsid w:val="00EF4DE0"/>
    <w:rsid w:val="00F35969"/>
    <w:rsid w:val="00F4766D"/>
    <w:rsid w:val="00F56915"/>
    <w:rsid w:val="00F62131"/>
    <w:rsid w:val="00F92E3E"/>
    <w:rsid w:val="00FA640F"/>
    <w:rsid w:val="00FA7828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068F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68F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WW8Num2z4">
    <w:name w:val="WW8Num2z4"/>
    <w:rsid w:val="00EF068F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4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C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CDC"/>
    <w:rPr>
      <w:b/>
      <w:bCs/>
    </w:rPr>
  </w:style>
  <w:style w:type="paragraph" w:customStyle="1" w:styleId="Default">
    <w:name w:val="Default"/>
    <w:rsid w:val="000D2D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78"/>
  </w:style>
  <w:style w:type="paragraph" w:styleId="Stopka">
    <w:name w:val="footer"/>
    <w:basedOn w:val="Normalny"/>
    <w:link w:val="StopkaZnak"/>
    <w:uiPriority w:val="99"/>
    <w:unhideWhenUsed/>
    <w:rsid w:val="000D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78"/>
  </w:style>
  <w:style w:type="paragraph" w:styleId="Tekstdymka">
    <w:name w:val="Balloon Text"/>
    <w:basedOn w:val="Normalny"/>
    <w:link w:val="TekstdymkaZnak"/>
    <w:uiPriority w:val="99"/>
    <w:semiHidden/>
    <w:unhideWhenUsed/>
    <w:rsid w:val="000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7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025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58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5839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14583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45839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74C9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274C9"/>
    <w:rPr>
      <w:rFonts w:ascii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74C9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068F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68F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WW8Num2z4">
    <w:name w:val="WW8Num2z4"/>
    <w:rsid w:val="00EF068F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4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zmgo.mazur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mgo.mzur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zmgo.mazury.pl" TargetMode="External"/><Relationship Id="rId1" Type="http://schemas.openxmlformats.org/officeDocument/2006/relationships/hyperlink" Target="http://www.mzmgo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2BA5-249F-4316-AD77-356745F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Mazurski Związek Międzygminny – Gospodarka Odpadami</vt:lpstr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Mazurski Związek Międzygminny – Gospodarka Odpadami</dc:title>
  <dc:creator>admin</dc:creator>
  <cp:lastModifiedBy>admin</cp:lastModifiedBy>
  <cp:revision>2</cp:revision>
  <cp:lastPrinted>2020-07-31T11:56:00Z</cp:lastPrinted>
  <dcterms:created xsi:type="dcterms:W3CDTF">2021-11-17T12:09:00Z</dcterms:created>
  <dcterms:modified xsi:type="dcterms:W3CDTF">2021-11-17T12:09:00Z</dcterms:modified>
</cp:coreProperties>
</file>