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5141CE">
        <w:rPr>
          <w:rFonts w:eastAsia="Times New Roman" w:cs="Times New Roman"/>
          <w:b/>
          <w:bCs/>
          <w:color w:val="000000"/>
          <w:sz w:val="20"/>
          <w:szCs w:val="20"/>
        </w:rPr>
        <w:t>.35.</w:t>
      </w:r>
      <w:r w:rsidR="00C0049D">
        <w:rPr>
          <w:rFonts w:eastAsia="Times New Roman" w:cs="Times New Roman"/>
          <w:b/>
          <w:bCs/>
          <w:color w:val="000000"/>
          <w:sz w:val="20"/>
          <w:szCs w:val="20"/>
        </w:rPr>
        <w:t>202</w:t>
      </w:r>
      <w:r w:rsidR="000B0297">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w:t>
      </w:r>
      <w:r w:rsidR="007E485E">
        <w:rPr>
          <w:rFonts w:cstheme="minorHAnsi"/>
          <w:b/>
          <w:color w:val="000000"/>
          <w:sz w:val="20"/>
          <w:szCs w:val="20"/>
        </w:rPr>
        <w:t xml:space="preserve"> </w:t>
      </w:r>
      <w:r w:rsidR="00031080">
        <w:rPr>
          <w:rFonts w:cstheme="minorHAnsi"/>
          <w:b/>
          <w:color w:val="000000"/>
          <w:sz w:val="20"/>
          <w:szCs w:val="20"/>
        </w:rPr>
        <w:t>202</w:t>
      </w:r>
      <w:r w:rsidR="007E485E">
        <w:rPr>
          <w:rFonts w:cstheme="minorHAnsi"/>
          <w:b/>
          <w:color w:val="000000"/>
          <w:sz w:val="20"/>
          <w:szCs w:val="20"/>
        </w:rPr>
        <w:t>2</w:t>
      </w:r>
      <w:r w:rsidRPr="00300CF9">
        <w:rPr>
          <w:rFonts w:cstheme="minorHAnsi"/>
          <w:b/>
          <w:color w:val="000000"/>
          <w:sz w:val="20"/>
          <w:szCs w:val="20"/>
        </w:rPr>
        <w:t xml:space="preserve">r. poz. </w:t>
      </w:r>
      <w:r w:rsidR="00F52688">
        <w:rPr>
          <w:rFonts w:cstheme="minorHAnsi"/>
          <w:b/>
          <w:color w:val="000000"/>
          <w:sz w:val="20"/>
          <w:szCs w:val="20"/>
        </w:rPr>
        <w:t>1</w:t>
      </w:r>
      <w:r w:rsidR="007E485E">
        <w:rPr>
          <w:rFonts w:cstheme="minorHAnsi"/>
          <w:b/>
          <w:color w:val="000000"/>
          <w:sz w:val="20"/>
          <w:szCs w:val="20"/>
        </w:rPr>
        <w:t>710</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6449C2" w:rsidRPr="008217F0" w:rsidRDefault="00AD2F09" w:rsidP="006449C2">
      <w:pPr>
        <w:pStyle w:val="NormalnyWeb"/>
        <w:spacing w:before="0" w:beforeAutospacing="0" w:line="276" w:lineRule="auto"/>
        <w:ind w:left="709"/>
        <w:jc w:val="center"/>
        <w:rPr>
          <w:rFonts w:asciiTheme="minorHAnsi" w:hAnsiTheme="minorHAnsi" w:cstheme="minorHAnsi"/>
          <w:bCs/>
          <w:iCs/>
          <w:color w:val="000000"/>
          <w:sz w:val="20"/>
          <w:szCs w:val="20"/>
        </w:rPr>
      </w:pPr>
      <w:r w:rsidRPr="008217F0">
        <w:rPr>
          <w:rFonts w:asciiTheme="minorHAnsi" w:hAnsiTheme="minorHAnsi" w:cstheme="minorHAnsi"/>
          <w:color w:val="000000"/>
          <w:sz w:val="20"/>
          <w:szCs w:val="20"/>
        </w:rPr>
        <w:t>„</w:t>
      </w:r>
      <w:r w:rsidR="006449C2" w:rsidRPr="008217F0">
        <w:rPr>
          <w:rFonts w:asciiTheme="minorHAnsi" w:hAnsiTheme="minorHAnsi" w:cstheme="minorHAnsi"/>
          <w:bCs/>
          <w:iCs/>
          <w:color w:val="000000"/>
          <w:sz w:val="20"/>
          <w:szCs w:val="20"/>
          <w:shd w:val="clear" w:color="auto" w:fill="FFFFFF"/>
        </w:rPr>
        <w:t xml:space="preserve">Sukcesywne dostawy produktów </w:t>
      </w:r>
      <w:r w:rsidR="006449C2" w:rsidRPr="008217F0">
        <w:rPr>
          <w:rFonts w:asciiTheme="minorHAnsi" w:hAnsiTheme="minorHAnsi" w:cstheme="minorHAnsi"/>
          <w:sz w:val="20"/>
          <w:szCs w:val="20"/>
        </w:rPr>
        <w:t>zwierzęcych, mięsa i wędlin</w:t>
      </w:r>
      <w:r w:rsidR="006449C2" w:rsidRPr="008217F0">
        <w:rPr>
          <w:rFonts w:asciiTheme="minorHAnsi" w:hAnsiTheme="minorHAnsi" w:cstheme="minorHAnsi"/>
          <w:bCs/>
          <w:iCs/>
          <w:color w:val="000000"/>
          <w:sz w:val="20"/>
          <w:szCs w:val="20"/>
          <w:shd w:val="clear" w:color="auto" w:fill="FFFFFF"/>
        </w:rPr>
        <w:t xml:space="preserve"> do stołówek czterech Jednostek Organizacyjnych </w:t>
      </w:r>
      <w:r w:rsidR="006449C2" w:rsidRPr="008217F0">
        <w:rPr>
          <w:rFonts w:asciiTheme="minorHAnsi" w:hAnsiTheme="minorHAnsi" w:cstheme="minorHAnsi"/>
          <w:bCs/>
          <w:iCs/>
          <w:color w:val="000000"/>
          <w:sz w:val="20"/>
          <w:szCs w:val="20"/>
        </w:rPr>
        <w:t xml:space="preserve"> Zamawiającego w miejscowościach: Wołów, Stary Wołów i Lubiąż </w:t>
      </w:r>
    </w:p>
    <w:p w:rsidR="00206396" w:rsidRPr="008217F0" w:rsidRDefault="006449C2" w:rsidP="006449C2">
      <w:pPr>
        <w:spacing w:after="0"/>
        <w:jc w:val="center"/>
        <w:rPr>
          <w:rFonts w:eastAsia="Times New Roman" w:cstheme="minorHAnsi"/>
          <w:sz w:val="20"/>
          <w:szCs w:val="20"/>
        </w:rPr>
      </w:pPr>
      <w:r w:rsidRPr="008217F0">
        <w:rPr>
          <w:rFonts w:cstheme="minorHAnsi"/>
          <w:bCs/>
          <w:iCs/>
          <w:color w:val="000000"/>
          <w:sz w:val="20"/>
          <w:szCs w:val="20"/>
        </w:rPr>
        <w:t>w 202</w:t>
      </w:r>
      <w:r w:rsidR="007E485E">
        <w:rPr>
          <w:rFonts w:cstheme="minorHAnsi"/>
          <w:bCs/>
          <w:iCs/>
          <w:color w:val="000000"/>
          <w:sz w:val="20"/>
          <w:szCs w:val="20"/>
        </w:rPr>
        <w:t>3</w:t>
      </w:r>
      <w:r w:rsidRPr="008217F0">
        <w:rPr>
          <w:rFonts w:cstheme="minorHAns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5141CE">
        <w:rPr>
          <w:rFonts w:eastAsia="Times New Roman" w:cs="Times New Roman"/>
          <w:b/>
          <w:bCs/>
          <w:color w:val="000000"/>
          <w:sz w:val="20"/>
          <w:szCs w:val="20"/>
        </w:rPr>
        <w:t>02.12.</w:t>
      </w:r>
      <w:r w:rsidR="00C6796B">
        <w:rPr>
          <w:rFonts w:eastAsia="Times New Roman" w:cs="Times New Roman"/>
          <w:b/>
          <w:bCs/>
          <w:color w:val="000000"/>
          <w:sz w:val="20"/>
          <w:szCs w:val="20"/>
        </w:rPr>
        <w:t>202</w:t>
      </w:r>
      <w:r w:rsidR="007E485E">
        <w:rPr>
          <w:rFonts w:eastAsia="Times New Roman" w:cs="Times New Roman"/>
          <w:b/>
          <w:bCs/>
          <w:color w:val="000000"/>
          <w:sz w:val="20"/>
          <w:szCs w:val="20"/>
        </w:rPr>
        <w:t>2</w:t>
      </w:r>
      <w:r w:rsidRPr="00B05919">
        <w:rPr>
          <w:rFonts w:eastAsia="Times New Roman" w:cs="Times New Roman"/>
          <w:b/>
          <w:bCs/>
          <w:color w:val="000000"/>
          <w:sz w:val="20"/>
          <w:szCs w:val="20"/>
        </w:rPr>
        <w:t xml:space="preserve"> r.</w:t>
      </w: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031080">
        <w:rPr>
          <w:rFonts w:cstheme="minorHAnsi"/>
        </w:rPr>
        <w:t>202</w:t>
      </w:r>
      <w:r w:rsidR="007E485E">
        <w:rPr>
          <w:rFonts w:cstheme="minorHAnsi"/>
        </w:rPr>
        <w:t>2</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031080">
        <w:rPr>
          <w:rFonts w:cstheme="minorHAnsi"/>
        </w:rPr>
        <w:t>1</w:t>
      </w:r>
      <w:r w:rsidR="007E485E">
        <w:rPr>
          <w:rFonts w:cstheme="minorHAnsi"/>
        </w:rPr>
        <w:t>71</w:t>
      </w:r>
      <w:r w:rsidR="00934EE8">
        <w:rPr>
          <w:rFonts w:cstheme="minorHAnsi"/>
        </w:rPr>
        <w:t>0</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8D46D3" w:rsidRDefault="005843AD" w:rsidP="00AC7D1E">
      <w:pPr>
        <w:pStyle w:val="NormalnyWeb"/>
        <w:spacing w:before="0" w:line="276" w:lineRule="auto"/>
        <w:ind w:right="51"/>
        <w:rPr>
          <w:rFonts w:cs="Arial"/>
          <w:sz w:val="22"/>
          <w:szCs w:val="22"/>
        </w:rPr>
      </w:pPr>
      <w:r w:rsidRPr="00DE6D93">
        <w:rPr>
          <w:rFonts w:ascii="Calibri" w:hAnsi="Calibri" w:cs="Calibri"/>
          <w:sz w:val="22"/>
          <w:szCs w:val="22"/>
        </w:rPr>
        <w:t xml:space="preserve">III. Opis przedmiotu </w:t>
      </w:r>
      <w:r w:rsidRPr="008D46D3">
        <w:rPr>
          <w:rFonts w:ascii="Calibri" w:hAnsi="Calibri" w:cs="Calibri"/>
          <w:sz w:val="22"/>
          <w:szCs w:val="22"/>
        </w:rPr>
        <w:t>zamówienia</w:t>
      </w:r>
      <w:r w:rsidRPr="008D46D3">
        <w:rPr>
          <w:rFonts w:ascii="Calibri" w:hAnsi="Calibri" w:cs="Calibri"/>
          <w:sz w:val="22"/>
          <w:szCs w:val="22"/>
        </w:rPr>
        <w:cr/>
      </w:r>
      <w:r w:rsidR="008D46D3" w:rsidRPr="008D46D3">
        <w:rPr>
          <w:rFonts w:ascii="Calibri" w:hAnsi="Calibri" w:cs="Calibri"/>
          <w:sz w:val="22"/>
          <w:szCs w:val="22"/>
        </w:rPr>
        <w:t xml:space="preserve"> P</w:t>
      </w:r>
      <w:r w:rsidR="008D46D3">
        <w:rPr>
          <w:rFonts w:ascii="Calibri" w:hAnsi="Calibri" w:cs="Calibri"/>
          <w:sz w:val="22"/>
          <w:szCs w:val="22"/>
        </w:rPr>
        <w:t>rz</w:t>
      </w:r>
      <w:r w:rsidR="008D46D3" w:rsidRPr="008D46D3">
        <w:rPr>
          <w:rFonts w:ascii="Calibri" w:hAnsi="Calibri" w:cs="Calibri"/>
          <w:sz w:val="22"/>
          <w:szCs w:val="22"/>
        </w:rPr>
        <w:t>edmiotem</w:t>
      </w:r>
      <w:r w:rsidR="00486678" w:rsidRPr="008D46D3">
        <w:rPr>
          <w:rFonts w:ascii="Calibri" w:hAnsi="Calibri" w:cs="Calibri"/>
          <w:sz w:val="22"/>
          <w:szCs w:val="22"/>
        </w:rPr>
        <w:t xml:space="preserve"> zamówienia są:</w:t>
      </w:r>
    </w:p>
    <w:p w:rsidR="006C5AAA" w:rsidRDefault="00486678" w:rsidP="00AC7D1E">
      <w:pPr>
        <w:spacing w:after="0"/>
        <w:rPr>
          <w:rFonts w:eastAsia="Times New Roman" w:cs="Arial"/>
          <w:color w:val="000000"/>
        </w:rPr>
      </w:pPr>
      <w:r w:rsidRPr="008D46D3">
        <w:rPr>
          <w:rFonts w:eastAsia="Times New Roman" w:cs="Arial"/>
        </w:rPr>
        <w:t>1.Sukcesywne dostawy produktów zwierzęcych, mięsa i wędlin</w:t>
      </w:r>
      <w:r w:rsidRPr="008D46D3">
        <w:rPr>
          <w:rFonts w:eastAsia="Times New Roman" w:cs="Arial"/>
          <w:color w:val="000000"/>
        </w:rPr>
        <w:t xml:space="preserve"> </w:t>
      </w:r>
      <w:r w:rsidR="00934EE8">
        <w:rPr>
          <w:rFonts w:eastAsia="Times New Roman" w:cs="Arial"/>
          <w:color w:val="000000"/>
        </w:rPr>
        <w:t>od 0</w:t>
      </w:r>
      <w:r w:rsidR="000B047A">
        <w:rPr>
          <w:rFonts w:eastAsia="Times New Roman" w:cs="Arial"/>
          <w:color w:val="000000"/>
        </w:rPr>
        <w:t>1</w:t>
      </w:r>
      <w:r w:rsidR="00934EE8">
        <w:rPr>
          <w:rFonts w:eastAsia="Times New Roman" w:cs="Arial"/>
          <w:color w:val="000000"/>
        </w:rPr>
        <w:t xml:space="preserve"> stycznia do 31 grudnia </w:t>
      </w:r>
      <w:r w:rsidR="00934EE8" w:rsidRPr="00972439">
        <w:rPr>
          <w:rFonts w:eastAsia="Times New Roman" w:cs="Arial"/>
          <w:color w:val="000000"/>
        </w:rPr>
        <w:t>2023</w:t>
      </w:r>
      <w:r w:rsidR="00934EE8" w:rsidRPr="000D4037">
        <w:rPr>
          <w:rFonts w:eastAsia="Times New Roman" w:cs="Arial"/>
          <w:color w:val="000000"/>
        </w:rPr>
        <w:t xml:space="preserve"> </w:t>
      </w:r>
      <w:r w:rsidR="00A40A38">
        <w:rPr>
          <w:rFonts w:eastAsia="Times New Roman" w:cs="Arial"/>
          <w:color w:val="000000"/>
        </w:rPr>
        <w:t xml:space="preserve">do </w:t>
      </w:r>
      <w:r w:rsidR="00934EE8">
        <w:rPr>
          <w:rFonts w:eastAsia="Times New Roman" w:cs="Arial"/>
          <w:color w:val="000000"/>
        </w:rPr>
        <w:t xml:space="preserve">czterech stołówek Zamawiającego </w:t>
      </w:r>
      <w:r w:rsidRPr="008D46D3">
        <w:rPr>
          <w:rFonts w:eastAsia="Times New Roman" w:cs="Arial"/>
          <w:color w:val="000000"/>
        </w:rPr>
        <w:t>znajdujących się w jednostkach</w:t>
      </w:r>
      <w:r w:rsidRPr="00DE6D93">
        <w:rPr>
          <w:rFonts w:eastAsia="Times New Roman" w:cs="Arial"/>
          <w:color w:val="000000"/>
        </w:rPr>
        <w:t xml:space="preserve"> organizacyjnych Zamawiającego.</w:t>
      </w:r>
    </w:p>
    <w:p w:rsidR="00486678" w:rsidRPr="00DE6D93" w:rsidRDefault="00486678" w:rsidP="00AC7D1E">
      <w:pPr>
        <w:spacing w:after="0"/>
        <w:rPr>
          <w:rFonts w:eastAsia="Times New Roman" w:cs="Arial"/>
          <w:color w:val="000000"/>
        </w:rPr>
      </w:pPr>
      <w:r w:rsidRPr="00DE6D93">
        <w:rPr>
          <w:rFonts w:eastAsia="Times New Roman" w:cs="Arial"/>
          <w:color w:val="000000"/>
        </w:rPr>
        <w:t xml:space="preserve"> </w:t>
      </w:r>
    </w:p>
    <w:p w:rsidR="00486678" w:rsidRPr="00DE6D93" w:rsidRDefault="000C2C62" w:rsidP="00AC7D1E">
      <w:pPr>
        <w:spacing w:after="0"/>
        <w:rPr>
          <w:rFonts w:cs="Calibri"/>
          <w:bCs/>
        </w:rPr>
      </w:pPr>
      <w:r>
        <w:rPr>
          <w:rFonts w:eastAsia="Times New Roman" w:cs="Arial"/>
          <w:color w:val="000000"/>
        </w:rPr>
        <w:t>2. Miejsca r</w:t>
      </w:r>
      <w:r w:rsidR="00486678" w:rsidRPr="00DE6D93">
        <w:rPr>
          <w:rFonts w:eastAsia="Times New Roman" w:cs="Arial"/>
          <w:color w:val="000000"/>
        </w:rPr>
        <w:t xml:space="preserve">alizacji dostaw: </w:t>
      </w:r>
    </w:p>
    <w:p w:rsidR="00486678" w:rsidRPr="00DE6D93" w:rsidRDefault="00486678" w:rsidP="00673713">
      <w:pPr>
        <w:pStyle w:val="NormalnyWeb"/>
        <w:numPr>
          <w:ilvl w:val="1"/>
          <w:numId w:val="37"/>
        </w:numPr>
        <w:tabs>
          <w:tab w:val="clear" w:pos="1080"/>
          <w:tab w:val="num" w:pos="0"/>
        </w:tabs>
        <w:suppressAutoHyphens/>
        <w:spacing w:before="280" w:beforeAutospacing="0" w:line="276" w:lineRule="auto"/>
        <w:ind w:left="426" w:firstLine="0"/>
        <w:rPr>
          <w:rFonts w:ascii="Calibri" w:hAnsi="Calibri" w:cs="Calibri"/>
          <w:bCs/>
          <w:sz w:val="22"/>
          <w:szCs w:val="22"/>
        </w:rPr>
      </w:pPr>
      <w:r w:rsidRPr="00DE6D93">
        <w:rPr>
          <w:rFonts w:ascii="Calibri" w:hAnsi="Calibri" w:cs="Calibri"/>
          <w:bCs/>
          <w:sz w:val="22"/>
          <w:szCs w:val="22"/>
        </w:rPr>
        <w:t xml:space="preserve">Przedszkole nr 1 „Chatka Puchatka”, </w:t>
      </w:r>
      <w:r w:rsidRPr="00DE6D93">
        <w:rPr>
          <w:rFonts w:ascii="Calibri" w:hAnsi="Calibri" w:cs="Calibri"/>
          <w:bCs/>
          <w:color w:val="2F2F2F"/>
          <w:sz w:val="22"/>
          <w:szCs w:val="22"/>
          <w:shd w:val="clear" w:color="auto" w:fill="FFFFFF"/>
        </w:rPr>
        <w:t>ul. Marszałka Józefa Piłsudskiego 7</w:t>
      </w:r>
      <w:r w:rsidRPr="00DE6D93">
        <w:rPr>
          <w:rStyle w:val="apple-converted-space"/>
          <w:rFonts w:ascii="Calibri" w:hAnsi="Calibri" w:cs="Calibri"/>
          <w:bCs/>
          <w:color w:val="2F2F2F"/>
          <w:sz w:val="22"/>
          <w:szCs w:val="22"/>
          <w:shd w:val="clear" w:color="auto" w:fill="FFFFFF"/>
        </w:rPr>
        <w:t xml:space="preserve">, </w:t>
      </w:r>
      <w:r w:rsidRPr="00DE6D93">
        <w:rPr>
          <w:rFonts w:ascii="Calibri" w:hAnsi="Calibri" w:cs="Calibri"/>
          <w:bCs/>
          <w:color w:val="2F2F2F"/>
          <w:sz w:val="22"/>
          <w:szCs w:val="22"/>
          <w:shd w:val="clear" w:color="auto" w:fill="FFFFFF"/>
        </w:rPr>
        <w:t xml:space="preserve">56-100 </w:t>
      </w:r>
      <w:r w:rsidRPr="00DE6D93">
        <w:rPr>
          <w:rFonts w:ascii="Calibri" w:hAnsi="Calibri" w:cs="Calibri"/>
          <w:b/>
          <w:bCs/>
          <w:color w:val="2F2F2F"/>
          <w:sz w:val="22"/>
          <w:szCs w:val="22"/>
          <w:shd w:val="clear" w:color="auto" w:fill="FFFFFF"/>
        </w:rPr>
        <w:t>Wołów,</w:t>
      </w:r>
    </w:p>
    <w:p w:rsidR="00486678" w:rsidRPr="00DE6D93" w:rsidRDefault="00486678" w:rsidP="00673713">
      <w:pPr>
        <w:pStyle w:val="NormalnyWeb"/>
        <w:numPr>
          <w:ilvl w:val="1"/>
          <w:numId w:val="37"/>
        </w:numPr>
        <w:tabs>
          <w:tab w:val="clear" w:pos="1080"/>
          <w:tab w:val="num" w:pos="0"/>
        </w:tabs>
        <w:suppressAutoHyphens/>
        <w:spacing w:before="0" w:beforeAutospacing="0" w:line="276" w:lineRule="auto"/>
        <w:ind w:left="426" w:firstLine="0"/>
        <w:rPr>
          <w:rFonts w:ascii="Calibri" w:hAnsi="Calibri" w:cs="Calibri"/>
          <w:sz w:val="22"/>
          <w:szCs w:val="22"/>
        </w:rPr>
      </w:pPr>
      <w:r w:rsidRPr="00DE6D93">
        <w:rPr>
          <w:rFonts w:ascii="Calibri" w:hAnsi="Calibri" w:cs="Calibri"/>
          <w:bCs/>
          <w:sz w:val="22"/>
          <w:szCs w:val="22"/>
        </w:rPr>
        <w:t xml:space="preserve">Przedszkole nr 2  „Słoneczko”, </w:t>
      </w:r>
      <w:r w:rsidRPr="00DE6D93">
        <w:rPr>
          <w:rFonts w:ascii="Calibri" w:hAnsi="Calibri" w:cs="Calibri"/>
          <w:sz w:val="22"/>
          <w:szCs w:val="22"/>
          <w:shd w:val="clear" w:color="auto" w:fill="FFFFFF"/>
        </w:rPr>
        <w:t>ul. Inwalidów Wojennych 15</w:t>
      </w:r>
      <w:r w:rsidRPr="00DE6D93">
        <w:rPr>
          <w:rFonts w:ascii="Calibri" w:hAnsi="Calibri" w:cs="Calibri"/>
          <w:sz w:val="22"/>
          <w:szCs w:val="22"/>
        </w:rPr>
        <w:t xml:space="preserve">, </w:t>
      </w:r>
      <w:r w:rsidRPr="00DE6D93">
        <w:rPr>
          <w:rFonts w:ascii="Calibri" w:hAnsi="Calibri" w:cs="Calibri"/>
          <w:sz w:val="22"/>
          <w:szCs w:val="22"/>
          <w:shd w:val="clear" w:color="auto" w:fill="FFFFFF"/>
        </w:rPr>
        <w:t xml:space="preserve">56-100 </w:t>
      </w:r>
      <w:r w:rsidRPr="00DE6D93">
        <w:rPr>
          <w:rFonts w:ascii="Calibri" w:hAnsi="Calibri" w:cs="Calibri"/>
          <w:b/>
          <w:sz w:val="22"/>
          <w:szCs w:val="22"/>
          <w:shd w:val="clear" w:color="auto" w:fill="FFFFFF"/>
        </w:rPr>
        <w:t>Wołów,</w:t>
      </w:r>
    </w:p>
    <w:p w:rsidR="00D41291" w:rsidRPr="00D41291" w:rsidRDefault="00486678" w:rsidP="00673713">
      <w:pPr>
        <w:pStyle w:val="NormalnyWeb"/>
        <w:numPr>
          <w:ilvl w:val="1"/>
          <w:numId w:val="37"/>
        </w:numPr>
        <w:tabs>
          <w:tab w:val="clear" w:pos="1080"/>
          <w:tab w:val="num" w:pos="0"/>
        </w:tabs>
        <w:suppressAutoHyphens/>
        <w:spacing w:before="0" w:beforeAutospacing="0" w:line="276" w:lineRule="auto"/>
        <w:ind w:left="426" w:firstLine="0"/>
        <w:rPr>
          <w:rFonts w:ascii="Calibri" w:hAnsi="Calibri" w:cs="Calibri"/>
          <w:sz w:val="22"/>
          <w:szCs w:val="22"/>
        </w:rPr>
      </w:pPr>
      <w:r w:rsidRPr="00DE6D93">
        <w:rPr>
          <w:rFonts w:ascii="Calibri" w:hAnsi="Calibri" w:cs="Calibri"/>
          <w:sz w:val="22"/>
          <w:szCs w:val="22"/>
        </w:rPr>
        <w:t xml:space="preserve">Zespół Szkół Publicznych w Lubiążu, </w:t>
      </w:r>
      <w:r w:rsidRPr="00DE6D93">
        <w:rPr>
          <w:rFonts w:ascii="Calibri" w:hAnsi="Calibri" w:cs="Calibri"/>
          <w:color w:val="0E1838"/>
          <w:sz w:val="22"/>
          <w:szCs w:val="22"/>
        </w:rPr>
        <w:t>ul. Wojska Polskiego 3a</w:t>
      </w:r>
      <w:r w:rsidR="00185CE9">
        <w:rPr>
          <w:rFonts w:ascii="Calibri" w:hAnsi="Calibri" w:cs="Calibri"/>
          <w:color w:val="0E1838"/>
          <w:sz w:val="22"/>
          <w:szCs w:val="22"/>
        </w:rPr>
        <w:t xml:space="preserve"> oraz ul. </w:t>
      </w:r>
      <w:proofErr w:type="spellStart"/>
      <w:r w:rsidR="00185CE9">
        <w:rPr>
          <w:rFonts w:ascii="Calibri" w:hAnsi="Calibri" w:cs="Calibri"/>
          <w:color w:val="0E1838"/>
          <w:sz w:val="22"/>
          <w:szCs w:val="22"/>
        </w:rPr>
        <w:t>Willmanna</w:t>
      </w:r>
      <w:proofErr w:type="spellEnd"/>
      <w:r w:rsidR="00185CE9">
        <w:rPr>
          <w:rFonts w:ascii="Calibri" w:hAnsi="Calibri" w:cs="Calibri"/>
          <w:color w:val="0E1838"/>
          <w:sz w:val="22"/>
          <w:szCs w:val="22"/>
        </w:rPr>
        <w:t xml:space="preserve"> 4, </w:t>
      </w:r>
      <w:r w:rsidRPr="00DE6D93">
        <w:rPr>
          <w:rFonts w:ascii="Calibri" w:hAnsi="Calibri" w:cs="Calibri"/>
          <w:b/>
          <w:color w:val="0E1838"/>
          <w:sz w:val="22"/>
          <w:szCs w:val="22"/>
        </w:rPr>
        <w:t>Lubiąż</w:t>
      </w:r>
      <w:r w:rsidRPr="00DE6D93">
        <w:rPr>
          <w:rFonts w:ascii="Calibri" w:hAnsi="Calibri" w:cs="Calibri"/>
          <w:color w:val="0E1838"/>
          <w:sz w:val="22"/>
          <w:szCs w:val="22"/>
        </w:rPr>
        <w:t xml:space="preserve">, </w:t>
      </w:r>
    </w:p>
    <w:p w:rsidR="00486678" w:rsidRPr="00DE6D93" w:rsidRDefault="00486678" w:rsidP="00D41291">
      <w:pPr>
        <w:pStyle w:val="NormalnyWeb"/>
        <w:suppressAutoHyphens/>
        <w:spacing w:before="0" w:beforeAutospacing="0" w:line="276" w:lineRule="auto"/>
        <w:ind w:left="709"/>
        <w:rPr>
          <w:rFonts w:ascii="Calibri" w:hAnsi="Calibri" w:cs="Calibri"/>
          <w:sz w:val="22"/>
          <w:szCs w:val="22"/>
        </w:rPr>
      </w:pPr>
      <w:r w:rsidRPr="00DE6D93">
        <w:rPr>
          <w:rFonts w:ascii="Calibri" w:hAnsi="Calibri" w:cs="Calibri"/>
          <w:color w:val="0E1838"/>
          <w:sz w:val="22"/>
          <w:szCs w:val="22"/>
        </w:rPr>
        <w:t>56 - 100 Wołów</w:t>
      </w:r>
      <w:r w:rsidR="0001303B">
        <w:rPr>
          <w:rFonts w:ascii="Calibri" w:hAnsi="Calibri" w:cs="Calibri"/>
          <w:color w:val="0E1838"/>
          <w:sz w:val="22"/>
          <w:szCs w:val="22"/>
        </w:rPr>
        <w:t xml:space="preserve"> </w:t>
      </w:r>
      <w:r w:rsidR="00185CE9">
        <w:rPr>
          <w:rFonts w:ascii="Calibri" w:hAnsi="Calibri" w:cs="Calibri"/>
          <w:color w:val="0E1838"/>
          <w:sz w:val="22"/>
          <w:szCs w:val="22"/>
        </w:rPr>
        <w:t>(dwa punkty dostaw),</w:t>
      </w:r>
    </w:p>
    <w:p w:rsidR="00486678" w:rsidRPr="00DE6D93" w:rsidRDefault="00486678" w:rsidP="00673713">
      <w:pPr>
        <w:pStyle w:val="NormalnyWeb"/>
        <w:numPr>
          <w:ilvl w:val="1"/>
          <w:numId w:val="37"/>
        </w:numPr>
        <w:tabs>
          <w:tab w:val="clear" w:pos="1080"/>
          <w:tab w:val="num" w:pos="0"/>
        </w:tabs>
        <w:suppressAutoHyphens/>
        <w:spacing w:before="0" w:beforeAutospacing="0" w:line="276" w:lineRule="auto"/>
        <w:ind w:left="426" w:firstLine="0"/>
        <w:rPr>
          <w:rFonts w:cs="Arial"/>
          <w:sz w:val="22"/>
          <w:szCs w:val="22"/>
        </w:rPr>
      </w:pPr>
      <w:r w:rsidRPr="00DE6D93">
        <w:rPr>
          <w:rFonts w:ascii="Calibri" w:hAnsi="Calibri" w:cs="Calibri"/>
          <w:sz w:val="22"/>
          <w:szCs w:val="22"/>
        </w:rPr>
        <w:t xml:space="preserve">Szkoła Podstawowa im. „Kornela Makuszyńskiego”, </w:t>
      </w:r>
      <w:r w:rsidRPr="00DE6D93">
        <w:rPr>
          <w:rFonts w:ascii="Calibri" w:hAnsi="Calibri" w:cs="Calibri"/>
          <w:b/>
          <w:sz w:val="22"/>
          <w:szCs w:val="22"/>
        </w:rPr>
        <w:t>Stary Wołów 56</w:t>
      </w:r>
      <w:r w:rsidRPr="00DE6D93">
        <w:rPr>
          <w:rFonts w:ascii="Calibri" w:hAnsi="Calibri" w:cs="Calibri"/>
          <w:sz w:val="22"/>
          <w:szCs w:val="22"/>
        </w:rPr>
        <w:t>, 56-100 Wołów.</w:t>
      </w:r>
    </w:p>
    <w:p w:rsidR="00486678" w:rsidRDefault="00486678" w:rsidP="00AC7D1E">
      <w:pPr>
        <w:spacing w:after="0"/>
        <w:jc w:val="both"/>
        <w:rPr>
          <w:rFonts w:eastAsia="Times New Roman"/>
        </w:rPr>
      </w:pPr>
    </w:p>
    <w:p w:rsidR="003A4D6B" w:rsidRPr="00DE6D93" w:rsidRDefault="003A4D6B" w:rsidP="00AC7D1E">
      <w:pPr>
        <w:spacing w:after="0"/>
        <w:jc w:val="both"/>
        <w:rPr>
          <w:rFonts w:eastAsia="Times New Roman"/>
        </w:rPr>
      </w:pPr>
    </w:p>
    <w:p w:rsidR="00486678" w:rsidRPr="00DE6D93" w:rsidRDefault="00486678" w:rsidP="00AC7D1E">
      <w:pPr>
        <w:spacing w:after="0"/>
        <w:rPr>
          <w:rFonts w:eastAsia="Times New Roman" w:cs="Arial"/>
        </w:rPr>
      </w:pPr>
      <w:r w:rsidRPr="00DE6D93">
        <w:rPr>
          <w:rFonts w:eastAsia="Times New Roman" w:cs="Arial"/>
          <w:b/>
          <w:bCs/>
        </w:rPr>
        <w:t>Sukcesywne dostawy produktów zwierzęcych, mięsa i wędlin: (Kod CPV: 15100000-9)</w:t>
      </w:r>
    </w:p>
    <w:p w:rsidR="00486678" w:rsidRPr="00DE6D93" w:rsidRDefault="00486678" w:rsidP="00AC7D1E">
      <w:pPr>
        <w:spacing w:after="0"/>
        <w:jc w:val="both"/>
      </w:pPr>
      <w:r w:rsidRPr="00DE6D93">
        <w:rPr>
          <w:rFonts w:eastAsia="Times New Roman" w:cs="Arial"/>
        </w:rPr>
        <w:t>Szczegółowy opis przedmiotu zamówienia dla poszczególnych Jednostek Organizacyjnych Zamaw</w:t>
      </w:r>
      <w:r w:rsidR="00E95189">
        <w:rPr>
          <w:rFonts w:eastAsia="Times New Roman" w:cs="Arial"/>
        </w:rPr>
        <w:t>iającego stanowi załącznik do S</w:t>
      </w:r>
      <w:r w:rsidRPr="00DE6D93">
        <w:rPr>
          <w:rFonts w:eastAsia="Times New Roman" w:cs="Arial"/>
        </w:rPr>
        <w:t xml:space="preserve">WZ </w:t>
      </w:r>
      <w:r w:rsidRPr="00DE6D93">
        <w:rPr>
          <w:rFonts w:eastAsia="Times New Roman" w:cs="Arial"/>
          <w:i/>
        </w:rPr>
        <w:t>Formularz cenowy</w:t>
      </w:r>
      <w:r w:rsidRPr="00DE6D93">
        <w:rPr>
          <w:rFonts w:eastAsia="Times New Roman" w:cs="Arial"/>
        </w:rPr>
        <w:t xml:space="preserve">. Formularz cenowy obejmuje </w:t>
      </w:r>
      <w:r w:rsidRPr="00DE6D93">
        <w:rPr>
          <w:rFonts w:eastAsia="Times New Roman" w:cs="Arial"/>
        </w:rPr>
        <w:lastRenderedPageBreak/>
        <w:t xml:space="preserve">zapotrzebowanie  dla wszystkich Jednostek Organizacyjnych.  </w:t>
      </w:r>
      <w:r w:rsidRPr="00DE6D93">
        <w:rPr>
          <w:rFonts w:eastAsia="Times New Roman" w:cs="Arial"/>
          <w:b/>
        </w:rPr>
        <w:t>Do Formularza Ofertowego Wykonawca wpisuje kwotę (netto i brutto) będącą sumą wyliczeń z Formularza cenowego.</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1935A4" w:rsidRPr="00DE6D93" w:rsidRDefault="001935A4" w:rsidP="00486678">
      <w:pPr>
        <w:pStyle w:val="NormalnyWeb"/>
        <w:jc w:val="both"/>
        <w:rPr>
          <w:rFonts w:ascii="Calibri" w:hAnsi="Calibri" w:cs="Calibri"/>
          <w:color w:val="000000"/>
          <w:sz w:val="22"/>
          <w:szCs w:val="22"/>
        </w:rPr>
      </w:pPr>
      <w:r w:rsidRPr="00972439">
        <w:rPr>
          <w:rFonts w:ascii="Calibri" w:hAnsi="Calibri" w:cs="Calibri"/>
          <w:color w:val="000000"/>
          <w:sz w:val="22"/>
          <w:szCs w:val="22"/>
        </w:rPr>
        <w:t>Zamawiający zastrzega, że podane nazwy nie są wskazaniem produktu, który ma zostać zaoferowany i nie jest to produkt preferowany przez Zamawiającego. Podanie przez Zamawiającego nazwy własnej ma tylko ułatwić Wykonawcy identyfikowanie oferowanego zamówienia na podstawie opisanych i przedstawionych parametrów technicznych. Zamawiający opisał przedmiot zamówienia precyzyjnie i zrozumiale natomiast w razie gdyby taki opis nie był wystarczający to podaje tylko przykładowo i nie jest to w żaden sposób preferowaniem żadnych rozwiązań.</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lastRenderedPageBreak/>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Pr="00C274F7" w:rsidRDefault="00C274F7" w:rsidP="00486678">
      <w:pPr>
        <w:pStyle w:val="Default"/>
        <w:spacing w:line="276" w:lineRule="auto"/>
        <w:jc w:val="both"/>
        <w:rPr>
          <w:rFonts w:asciiTheme="minorHAnsi" w:hAnsiTheme="minorHAnsi" w:cstheme="minorHAnsi"/>
          <w:sz w:val="22"/>
          <w:szCs w:val="22"/>
        </w:rPr>
      </w:pPr>
      <w:r w:rsidRPr="00C274F7">
        <w:rPr>
          <w:rFonts w:asciiTheme="minorHAnsi" w:hAnsiTheme="minorHAnsi" w:cstheme="minorHAnsi"/>
          <w:sz w:val="22"/>
          <w:szCs w:val="22"/>
        </w:rPr>
        <w:t xml:space="preserve">Oferta musi być kompletna i zawierać wszystkie pozycje w zakresie poszczególnych części zamówienia. Nieuwzględnienie w danej części, na którą składana jest oferta, chociażby jednej z zamawianych pozycji asortymentowych (Formularz cenowy) </w:t>
      </w:r>
      <w:r w:rsidR="008745BD" w:rsidRPr="00972439">
        <w:rPr>
          <w:rFonts w:asciiTheme="minorHAnsi" w:hAnsiTheme="minorHAnsi" w:cstheme="minorHAnsi"/>
          <w:sz w:val="22"/>
          <w:szCs w:val="22"/>
        </w:rPr>
        <w:t>(brak wpisanej ceny jednostkowej)</w:t>
      </w:r>
      <w:r w:rsidR="008745BD">
        <w:t xml:space="preserve"> </w:t>
      </w:r>
      <w:r w:rsidRPr="00C274F7">
        <w:rPr>
          <w:rFonts w:asciiTheme="minorHAnsi" w:hAnsiTheme="minorHAnsi" w:cstheme="minorHAnsi"/>
          <w:sz w:val="22"/>
          <w:szCs w:val="22"/>
        </w:rPr>
        <w:t>spowoduje odrzucenie oferty.</w:t>
      </w:r>
    </w:p>
    <w:p w:rsidR="00E2552C" w:rsidRPr="0006295F" w:rsidRDefault="005843AD" w:rsidP="0006295F">
      <w:pPr>
        <w:pStyle w:val="Akapitzlist"/>
        <w:spacing w:after="0"/>
        <w:ind w:left="0"/>
        <w:jc w:val="both"/>
      </w:pPr>
      <w:r w:rsidRPr="0006295F">
        <w:rPr>
          <w:rFonts w:cstheme="minorHAnsi"/>
        </w:rPr>
        <w:t>2. Zamawiający nie dopuszcza możliwości skła</w:t>
      </w:r>
      <w:r w:rsidR="00E2552C" w:rsidRPr="0006295F">
        <w:rPr>
          <w:rFonts w:cstheme="minorHAnsi"/>
        </w:rPr>
        <w:t>dania ofert częściowych</w:t>
      </w:r>
      <w:r w:rsidR="00C274F7">
        <w:rPr>
          <w:rFonts w:cstheme="minorHAnsi"/>
        </w:rPr>
        <w:t>.</w:t>
      </w:r>
      <w:r w:rsidR="009B7745">
        <w:t xml:space="preserve"> </w:t>
      </w:r>
      <w:r w:rsidR="009B7745" w:rsidRPr="00804FB6">
        <w:rPr>
          <w:rFonts w:cstheme="minorHAnsi"/>
        </w:rPr>
        <w:t xml:space="preserve">Zamówienie ma jednolity charakter i jest zbyt </w:t>
      </w:r>
      <w:r w:rsidR="009B7745">
        <w:rPr>
          <w:rFonts w:cstheme="minorHAnsi"/>
        </w:rPr>
        <w:t xml:space="preserve">małe </w:t>
      </w:r>
      <w:r w:rsidR="009B7745" w:rsidRPr="00804FB6">
        <w:rPr>
          <w:rFonts w:cstheme="minorHAnsi"/>
        </w:rPr>
        <w:t>by było uzasadnienie dzielenia zamówienia na części.</w:t>
      </w:r>
      <w:r w:rsidR="008745BD">
        <w:rPr>
          <w:rFonts w:cstheme="minorHAnsi"/>
        </w:rPr>
        <w:t xml:space="preserve"> Z uwagi na częstotliwość dostaw </w:t>
      </w:r>
      <w:r w:rsidR="00022F6F">
        <w:rPr>
          <w:rFonts w:cstheme="minorHAnsi"/>
        </w:rPr>
        <w:t>koszty transportu w przypadku podzielenia na części byłyby dużo wyższe niż w przypadku dostarczania całości towaru przez jednego Wykonawcę.</w:t>
      </w:r>
      <w:r w:rsidR="009B7745" w:rsidRPr="00804FB6">
        <w:rPr>
          <w:rFonts w:cstheme="minorHAnsi"/>
        </w:rPr>
        <w:t xml:space="preserve"> Brak podzielenia zamówienia na części nie ogranicza w nim udziału mikro, małych, średnich przedsiębiorstw.</w:t>
      </w:r>
      <w:r w:rsidR="008F4CCE" w:rsidRPr="008F4CCE">
        <w:t xml:space="preserve"> </w:t>
      </w:r>
      <w:r w:rsidR="008F4CCE" w:rsidRPr="00515341">
        <w:t xml:space="preserve">Oferta musi być kompletna i zawierać wszystkie pozycje w zakresie zamówienia. Nieuwzględnienie chociażby jednej z zamawianych pozycji asortymentowych </w:t>
      </w:r>
      <w:r w:rsidR="008F4CCE" w:rsidRPr="004A02DB">
        <w:t>(brak wpisanej ceny jednostkowej)</w:t>
      </w:r>
      <w:r w:rsidR="008F4CCE">
        <w:t xml:space="preserve"> </w:t>
      </w:r>
      <w:r w:rsidR="008F4CCE" w:rsidRPr="00515341">
        <w:t>spowoduje odrzucenie oferty.</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673713">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673713">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673713">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673713">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673713">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673713">
      <w:pPr>
        <w:pStyle w:val="Akapitzlist"/>
        <w:numPr>
          <w:ilvl w:val="0"/>
          <w:numId w:val="38"/>
        </w:numPr>
        <w:spacing w:after="0"/>
        <w:jc w:val="both"/>
      </w:pPr>
      <w:r w:rsidRPr="00423461">
        <w:t xml:space="preserve">Wymagana jest należyta staranność przy realizacji zobowiązań umowy, </w:t>
      </w:r>
    </w:p>
    <w:p w:rsidR="00C370EA" w:rsidRPr="00423461" w:rsidRDefault="00C370EA" w:rsidP="00673713">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673713">
      <w:pPr>
        <w:pStyle w:val="Akapitzlist"/>
        <w:numPr>
          <w:ilvl w:val="0"/>
          <w:numId w:val="38"/>
        </w:numPr>
        <w:spacing w:after="0"/>
        <w:jc w:val="both"/>
      </w:pPr>
      <w:r w:rsidRPr="00423461">
        <w:lastRenderedPageBreak/>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673713">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673713">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673713">
      <w:pPr>
        <w:pStyle w:val="Akapitzlist"/>
        <w:numPr>
          <w:ilvl w:val="0"/>
          <w:numId w:val="38"/>
        </w:numPr>
        <w:spacing w:after="0"/>
        <w:jc w:val="both"/>
      </w:pPr>
      <w:r w:rsidRPr="00423461">
        <w:t>Wykonawca ponosi pełną odpowiedzialność odszkodowawczą wg zasad określonych kodeksem cywilnym.</w:t>
      </w:r>
    </w:p>
    <w:p w:rsidR="00C370EA" w:rsidRPr="00423461" w:rsidRDefault="00C370EA" w:rsidP="00673713">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66CA8" w:rsidRDefault="00C370EA" w:rsidP="00673713">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D66CA8" w:rsidRDefault="00D66CA8" w:rsidP="00D66CA8">
      <w:pPr>
        <w:tabs>
          <w:tab w:val="left" w:pos="13"/>
        </w:tabs>
        <w:spacing w:after="0"/>
        <w:jc w:val="both"/>
      </w:pPr>
    </w:p>
    <w:p w:rsidR="0001686E" w:rsidRPr="0001686E" w:rsidRDefault="0001686E" w:rsidP="0001686E">
      <w:pPr>
        <w:tabs>
          <w:tab w:val="left" w:pos="13"/>
        </w:tabs>
        <w:spacing w:after="0"/>
        <w:ind w:firstLine="13"/>
        <w:jc w:val="both"/>
        <w:rPr>
          <w:b/>
        </w:rPr>
      </w:pPr>
    </w:p>
    <w:p w:rsidR="009A5842" w:rsidRPr="00084D14"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084D14">
        <w:rPr>
          <w:rFonts w:cstheme="minorHAnsi"/>
        </w:rPr>
        <w:t xml:space="preserve">Wymagany termin wykonania (realizacji) zamówienia: </w:t>
      </w:r>
      <w:r w:rsidR="00084D14" w:rsidRPr="00084D14">
        <w:rPr>
          <w:rFonts w:cstheme="minorHAnsi"/>
        </w:rPr>
        <w:t xml:space="preserve">365 </w:t>
      </w:r>
      <w:r w:rsidR="00423461" w:rsidRPr="00084D14">
        <w:rPr>
          <w:rFonts w:cstheme="minorHAnsi"/>
        </w:rPr>
        <w:t>dni</w:t>
      </w:r>
      <w:r w:rsidR="00C44414" w:rsidRPr="00084D14">
        <w:rPr>
          <w:rFonts w:cstheme="minorHAnsi"/>
        </w:rPr>
        <w:t xml:space="preserve"> </w:t>
      </w:r>
      <w:r w:rsidR="003065BC" w:rsidRPr="00084D14">
        <w:rPr>
          <w:rFonts w:cstheme="minorHAnsi"/>
        </w:rPr>
        <w:t xml:space="preserve">od </w:t>
      </w:r>
      <w:r w:rsidR="003065BC" w:rsidRPr="00084D14">
        <w:rPr>
          <w:rFonts w:ascii="Calibri" w:hAnsi="Calibri" w:cs="Calibri"/>
        </w:rPr>
        <w:t xml:space="preserve">dnia </w:t>
      </w:r>
      <w:r w:rsidR="00055BC8" w:rsidRPr="00084D14">
        <w:rPr>
          <w:rFonts w:ascii="Calibri" w:hAnsi="Calibri" w:cs="Calibri"/>
        </w:rPr>
        <w:t>01.0</w:t>
      </w:r>
      <w:r w:rsidR="005B0ED8" w:rsidRPr="00084D14">
        <w:rPr>
          <w:rFonts w:ascii="Calibri" w:hAnsi="Calibri" w:cs="Calibri"/>
        </w:rPr>
        <w:t>1</w:t>
      </w:r>
      <w:r w:rsidR="00055BC8" w:rsidRPr="00084D14">
        <w:rPr>
          <w:rFonts w:ascii="Calibri" w:hAnsi="Calibri" w:cs="Calibri"/>
        </w:rPr>
        <w:t>.202</w:t>
      </w:r>
      <w:r w:rsidR="00A40A38">
        <w:rPr>
          <w:rFonts w:ascii="Calibri" w:hAnsi="Calibri" w:cs="Calibri"/>
        </w:rPr>
        <w:t>3</w:t>
      </w:r>
      <w:r w:rsidR="00055BC8" w:rsidRPr="00084D14">
        <w:rPr>
          <w:rFonts w:ascii="Calibri" w:hAnsi="Calibri" w:cs="Calibri"/>
        </w:rPr>
        <w:t xml:space="preserve">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084D14">
        <w:t>Pierwsze zamówienia będą składane przez jednostki organizacyjne Zamawiającego od 2</w:t>
      </w:r>
      <w:r w:rsidR="00355F86" w:rsidRPr="00084D14">
        <w:t>7</w:t>
      </w:r>
      <w:r w:rsidRPr="00084D14">
        <w:t xml:space="preserve"> do 3</w:t>
      </w:r>
      <w:r w:rsidR="005B0ED8" w:rsidRPr="00084D14">
        <w:t>1</w:t>
      </w:r>
      <w:r w:rsidR="00355F86" w:rsidRPr="00084D14">
        <w:t xml:space="preserve"> </w:t>
      </w:r>
      <w:r w:rsidR="005B0ED8" w:rsidRPr="00084D14">
        <w:t>grudnia</w:t>
      </w:r>
      <w:r w:rsidR="00ED3696">
        <w:t xml:space="preserve"> 2022</w:t>
      </w:r>
      <w:r w:rsidRPr="00084D14">
        <w:t xml:space="preserve"> r. z realizacją od 0</w:t>
      </w:r>
      <w:r w:rsidR="00A40A38">
        <w:t>2</w:t>
      </w:r>
      <w:r w:rsidRPr="00084D14">
        <w:t>.0</w:t>
      </w:r>
      <w:r w:rsidR="005B0ED8" w:rsidRPr="00084D14">
        <w:t>1</w:t>
      </w:r>
      <w:r w:rsidRPr="00084D14">
        <w:t>.202</w:t>
      </w:r>
      <w:r w:rsidR="00D55AA3" w:rsidRPr="00084D14">
        <w:t>2</w:t>
      </w:r>
      <w:r w:rsidRPr="00084D14">
        <w:t xml:space="preserve">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Default="004531F0" w:rsidP="004B0FC4">
      <w:pPr>
        <w:autoSpaceDE w:val="0"/>
        <w:autoSpaceDN w:val="0"/>
        <w:adjustRightInd w:val="0"/>
        <w:spacing w:after="0" w:line="271" w:lineRule="auto"/>
        <w:jc w:val="both"/>
        <w:rPr>
          <w:rFonts w:cstheme="minorHAnsi"/>
        </w:rPr>
      </w:pPr>
      <w:r w:rsidRPr="00972439">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w:t>
      </w:r>
      <w:r w:rsidRPr="00972439">
        <w:t xml:space="preserve"> oraz w</w:t>
      </w:r>
      <w:r w:rsidRPr="00972439">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4531F0" w:rsidRPr="004B0FC4" w:rsidRDefault="004531F0"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r>
      <w:r w:rsidRPr="004B0FC4">
        <w:rPr>
          <w:rFonts w:cstheme="minorHAnsi"/>
        </w:rPr>
        <w:lastRenderedPageBreak/>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r>
      <w:r w:rsidRPr="004B0FC4">
        <w:rPr>
          <w:rFonts w:cstheme="minorHAnsi"/>
        </w:rPr>
        <w:lastRenderedPageBreak/>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673713">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673713">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673713">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673713">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lastRenderedPageBreak/>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673713">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673713">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673713">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673713">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673713">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673713">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673713">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673713">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673713">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lastRenderedPageBreak/>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75691A">
        <w:rPr>
          <w:rFonts w:cstheme="minorHAnsi"/>
        </w:rPr>
        <w:t xml:space="preserve">zamówienia </w:t>
      </w:r>
      <w:r w:rsidR="0075691A">
        <w:rPr>
          <w:rFonts w:cstheme="minorHAnsi"/>
          <w:u w:val="single"/>
        </w:rPr>
        <w:t>(konsorcjum, spółka cywilna)</w:t>
      </w:r>
      <w:r w:rsidR="0075691A" w:rsidRPr="00777457">
        <w:rPr>
          <w:rFonts w:cstheme="minorHAnsi"/>
          <w:u w:val="single"/>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673713">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673713">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673713">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673713">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673713">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lastRenderedPageBreak/>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673713">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673713">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5407CD" w:rsidRPr="005407CD">
        <w:rPr>
          <w:rFonts w:cstheme="minorHAnsi"/>
        </w:rPr>
        <w:t xml:space="preserve">10.01.2023 </w:t>
      </w:r>
      <w:r w:rsidR="00B86044" w:rsidRPr="005407CD">
        <w:rPr>
          <w:rFonts w:cstheme="minorHAnsi"/>
        </w:rPr>
        <w:t>r.</w:t>
      </w:r>
    </w:p>
    <w:p w:rsidR="000D2197" w:rsidRPr="004B0FC4" w:rsidRDefault="00A63B44" w:rsidP="00673713">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673713">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673713">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673713">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673713">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673713">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w:t>
      </w:r>
      <w:r w:rsidRPr="004B0FC4">
        <w:rPr>
          <w:rFonts w:asciiTheme="minorHAnsi" w:hAnsiTheme="minorHAnsi" w:cstheme="minorHAnsi"/>
          <w:b w:val="0"/>
          <w:bCs w:val="0"/>
          <w:color w:val="000000"/>
          <w:sz w:val="22"/>
          <w:szCs w:val="22"/>
        </w:rPr>
        <w:lastRenderedPageBreak/>
        <w:t xml:space="preserve">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673713">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673713">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673713">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673713">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673713">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sidRPr="004B0FC4">
        <w:rPr>
          <w:rFonts w:asciiTheme="minorHAnsi" w:hAnsiTheme="minorHAnsi" w:cstheme="minorHAnsi"/>
          <w:color w:val="000000"/>
          <w:sz w:val="22"/>
          <w:szCs w:val="22"/>
        </w:rPr>
        <w:lastRenderedPageBreak/>
        <w:t>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673713">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673713">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673713">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673713">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673713">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673713">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673713">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673713">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673713">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673713">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673713">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673713">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673713">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lastRenderedPageBreak/>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673713">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673713">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673713">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673713">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8D2427" w:rsidRPr="004B6D93" w:rsidRDefault="008D2427" w:rsidP="008D2427">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8D2427" w:rsidRPr="004B6D93" w:rsidRDefault="008D2427" w:rsidP="0067371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8D2427" w:rsidRPr="004B6D93" w:rsidRDefault="008D2427" w:rsidP="0067371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8D2427" w:rsidRPr="004B6D93" w:rsidRDefault="008D2427" w:rsidP="0067371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8D2427" w:rsidRPr="004B6D93" w:rsidRDefault="008D2427" w:rsidP="0067371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8D2427" w:rsidRPr="004B6D93" w:rsidRDefault="008D2427" w:rsidP="0067371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8D2427" w:rsidRPr="004B6D93" w:rsidRDefault="008D2427" w:rsidP="0067371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lastRenderedPageBreak/>
        <w:t>archiwizacji postępowania.</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8D2427" w:rsidRPr="004B6D93" w:rsidRDefault="008D2427" w:rsidP="0067371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8D2427" w:rsidRPr="004B6D93" w:rsidRDefault="008D2427" w:rsidP="0067371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8D2427" w:rsidRPr="004B6D93" w:rsidRDefault="008D2427" w:rsidP="0067371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8D2427" w:rsidRPr="004B6D93" w:rsidRDefault="008D2427" w:rsidP="0067371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8D2427" w:rsidRPr="004B6D93" w:rsidRDefault="008D2427" w:rsidP="0067371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8D2427" w:rsidRPr="004B6D93" w:rsidRDefault="008D2427" w:rsidP="00673713">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8D2427" w:rsidRPr="004B6D93" w:rsidRDefault="008D2427" w:rsidP="00673713">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8D2427" w:rsidRPr="004B6D93" w:rsidRDefault="008D2427" w:rsidP="00673713">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8D2427" w:rsidRPr="004B6D93" w:rsidRDefault="008D2427" w:rsidP="00673713">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8D2427" w:rsidRPr="004B6D93" w:rsidRDefault="008D2427" w:rsidP="00673713">
      <w:pPr>
        <w:numPr>
          <w:ilvl w:val="0"/>
          <w:numId w:val="40"/>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8D2427" w:rsidRPr="004B6D93" w:rsidRDefault="008D2427" w:rsidP="00673713">
      <w:pPr>
        <w:numPr>
          <w:ilvl w:val="0"/>
          <w:numId w:val="40"/>
        </w:numPr>
        <w:autoSpaceDN w:val="0"/>
        <w:spacing w:after="60" w:line="240" w:lineRule="auto"/>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673713">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5141CE"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5141CE">
        <w:rPr>
          <w:rFonts w:asciiTheme="minorHAnsi" w:hAnsiTheme="minorHAnsi" w:cstheme="minorHAnsi"/>
          <w:sz w:val="22"/>
          <w:szCs w:val="22"/>
        </w:rPr>
        <w:t>Oferty należy składać do dnia</w:t>
      </w:r>
      <w:r w:rsidR="002F79A1" w:rsidRPr="005141CE">
        <w:rPr>
          <w:rFonts w:asciiTheme="minorHAnsi" w:hAnsiTheme="minorHAnsi" w:cstheme="minorHAnsi"/>
          <w:sz w:val="22"/>
          <w:szCs w:val="22"/>
        </w:rPr>
        <w:t xml:space="preserve"> </w:t>
      </w:r>
      <w:r w:rsidR="005141CE" w:rsidRPr="005141CE">
        <w:rPr>
          <w:rFonts w:asciiTheme="minorHAnsi" w:hAnsiTheme="minorHAnsi" w:cstheme="minorHAnsi"/>
          <w:sz w:val="22"/>
          <w:szCs w:val="22"/>
        </w:rPr>
        <w:t>12.12.</w:t>
      </w:r>
      <w:r w:rsidR="002F79A1" w:rsidRPr="005141CE">
        <w:rPr>
          <w:rFonts w:asciiTheme="minorHAnsi" w:hAnsiTheme="minorHAnsi" w:cstheme="minorHAnsi"/>
          <w:sz w:val="22"/>
          <w:szCs w:val="22"/>
        </w:rPr>
        <w:t>202</w:t>
      </w:r>
      <w:r w:rsidR="00A03EA1" w:rsidRPr="005141CE">
        <w:rPr>
          <w:rFonts w:asciiTheme="minorHAnsi" w:hAnsiTheme="minorHAnsi" w:cstheme="minorHAnsi"/>
          <w:sz w:val="22"/>
          <w:szCs w:val="22"/>
        </w:rPr>
        <w:t>2</w:t>
      </w:r>
      <w:r w:rsidR="002F79A1" w:rsidRPr="005141CE">
        <w:rPr>
          <w:rFonts w:asciiTheme="minorHAnsi" w:hAnsiTheme="minorHAnsi" w:cstheme="minorHAnsi"/>
          <w:sz w:val="22"/>
          <w:szCs w:val="22"/>
        </w:rPr>
        <w:t xml:space="preserve"> </w:t>
      </w:r>
      <w:r w:rsidR="00EA1808" w:rsidRPr="005141CE">
        <w:rPr>
          <w:rFonts w:asciiTheme="minorHAnsi" w:hAnsiTheme="minorHAnsi" w:cstheme="minorHAnsi"/>
          <w:sz w:val="22"/>
          <w:szCs w:val="22"/>
        </w:rPr>
        <w:t xml:space="preserve">do godz. </w:t>
      </w:r>
      <w:r w:rsidR="002F79A1" w:rsidRPr="005141CE">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5141CE">
        <w:rPr>
          <w:rFonts w:asciiTheme="minorHAnsi" w:hAnsiTheme="minorHAnsi" w:cstheme="minorHAnsi"/>
          <w:sz w:val="22"/>
          <w:szCs w:val="22"/>
        </w:rPr>
        <w:t xml:space="preserve">Oferty zostaną otwarte dnia: </w:t>
      </w:r>
      <w:r w:rsidR="005141CE" w:rsidRPr="005141CE">
        <w:rPr>
          <w:rFonts w:asciiTheme="minorHAnsi" w:hAnsiTheme="minorHAnsi" w:cstheme="minorHAnsi"/>
          <w:sz w:val="22"/>
          <w:szCs w:val="22"/>
        </w:rPr>
        <w:t>12.12.</w:t>
      </w:r>
      <w:r w:rsidR="0007735B" w:rsidRPr="005141CE">
        <w:rPr>
          <w:rFonts w:asciiTheme="minorHAnsi" w:hAnsiTheme="minorHAnsi" w:cstheme="minorHAnsi"/>
          <w:sz w:val="22"/>
          <w:szCs w:val="22"/>
        </w:rPr>
        <w:t>202</w:t>
      </w:r>
      <w:r w:rsidR="00A03EA1" w:rsidRPr="005141CE">
        <w:rPr>
          <w:rFonts w:asciiTheme="minorHAnsi" w:hAnsiTheme="minorHAnsi" w:cstheme="minorHAnsi"/>
          <w:sz w:val="22"/>
          <w:szCs w:val="22"/>
        </w:rPr>
        <w:t>2</w:t>
      </w:r>
      <w:r w:rsidR="005141CE" w:rsidRPr="005141CE">
        <w:rPr>
          <w:rFonts w:asciiTheme="minorHAnsi" w:hAnsiTheme="minorHAnsi" w:cstheme="minorHAnsi"/>
          <w:sz w:val="22"/>
          <w:szCs w:val="22"/>
        </w:rPr>
        <w:t xml:space="preserve"> </w:t>
      </w:r>
      <w:r w:rsidRPr="005141CE">
        <w:rPr>
          <w:rFonts w:asciiTheme="minorHAnsi" w:hAnsiTheme="minorHAnsi" w:cstheme="minorHAnsi"/>
          <w:sz w:val="22"/>
          <w:szCs w:val="22"/>
        </w:rPr>
        <w:t xml:space="preserve"> o godz. </w:t>
      </w:r>
      <w:r w:rsidR="0007735B" w:rsidRPr="005141CE">
        <w:rPr>
          <w:rFonts w:asciiTheme="minorHAnsi" w:hAnsiTheme="minorHAnsi" w:cstheme="minorHAnsi"/>
          <w:sz w:val="22"/>
          <w:szCs w:val="22"/>
        </w:rPr>
        <w:t>9:</w:t>
      </w:r>
      <w:r w:rsidR="006C3040" w:rsidRPr="005141CE">
        <w:rPr>
          <w:rFonts w:asciiTheme="minorHAnsi" w:hAnsiTheme="minorHAnsi" w:cstheme="minorHAnsi"/>
          <w:sz w:val="22"/>
          <w:szCs w:val="22"/>
        </w:rPr>
        <w:t>10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w:t>
      </w:r>
      <w:r w:rsidRPr="004B0FC4">
        <w:rPr>
          <w:rFonts w:asciiTheme="minorHAnsi" w:hAnsiTheme="minorHAnsi" w:cstheme="minorHAnsi"/>
          <w:color w:val="000000"/>
          <w:sz w:val="22"/>
          <w:szCs w:val="22"/>
        </w:rPr>
        <w:lastRenderedPageBreak/>
        <w:t xml:space="preserve">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673713">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673713">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673713">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A03EA1" w:rsidRDefault="00EB446D"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A03EA1" w:rsidRPr="00972439" w:rsidRDefault="00A03EA1"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972439">
        <w:rPr>
          <w:rFonts w:cstheme="minorHAnsi"/>
        </w:rPr>
        <w:t>Wpisane w Formularzu cenowym przez Wykonawcę ceny mają już zawierać wszystkie upusty i rabaty.</w:t>
      </w:r>
    </w:p>
    <w:p w:rsidR="007B351E" w:rsidRPr="004B0FC4" w:rsidRDefault="00EB446D"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xml:space="preserve">. zm.), dla celów zastosowania kryterium ceny lub kosztu </w:t>
      </w:r>
      <w:r w:rsidRPr="004B0FC4">
        <w:rPr>
          <w:rFonts w:eastAsia="Times New Roman" w:cstheme="minorHAnsi"/>
          <w:color w:val="000000"/>
        </w:rPr>
        <w:lastRenderedPageBreak/>
        <w:t>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673713">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673713">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673713">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673713">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673713">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673713">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673713">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673713">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673713">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673713">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673713">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673713">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673713">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lastRenderedPageBreak/>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673713">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673713">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673713">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673713">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673713">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lastRenderedPageBreak/>
        <w:t>w przypadku gdy, w postępowaniu złoż</w:t>
      </w:r>
      <w:r w:rsidR="00670536" w:rsidRPr="004B0FC4">
        <w:rPr>
          <w:rFonts w:cstheme="minorHAnsi"/>
        </w:rPr>
        <w:t>ona została tylko jedna oferta.</w:t>
      </w:r>
    </w:p>
    <w:p w:rsidR="00670536"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673713">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Pr="004B0FC4"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673713" w:rsidRDefault="000365AC" w:rsidP="00673713">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673713">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673713">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673713">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673713">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673713">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673713">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673713">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673713">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673713">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673713">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673713">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673713">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673713">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673713">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673713">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673713">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lastRenderedPageBreak/>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673713">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673713" w:rsidRDefault="00673713" w:rsidP="00673713">
      <w:pPr>
        <w:pStyle w:val="Akapitzlist"/>
        <w:spacing w:after="0" w:line="240" w:lineRule="auto"/>
        <w:jc w:val="both"/>
      </w:pPr>
      <w:r>
        <w:t xml:space="preserve">Załącznik nr 1 - </w:t>
      </w:r>
      <w:r w:rsidRPr="00072A23">
        <w:t xml:space="preserve">Formularz ofertowy </w:t>
      </w:r>
    </w:p>
    <w:p w:rsidR="00673713" w:rsidRPr="00072A23" w:rsidRDefault="00673713" w:rsidP="00673713">
      <w:pPr>
        <w:pStyle w:val="Akapitzlist"/>
        <w:spacing w:after="0" w:line="240" w:lineRule="auto"/>
        <w:jc w:val="both"/>
      </w:pPr>
      <w:r>
        <w:t xml:space="preserve">Załącznik nr 2 - </w:t>
      </w:r>
      <w:r w:rsidRPr="00072A23">
        <w:t xml:space="preserve">Oświadczenie Wykonawcy o nie podleganiu wykluczeniu  </w:t>
      </w:r>
    </w:p>
    <w:p w:rsidR="00673713" w:rsidRPr="00072A23" w:rsidRDefault="00673713" w:rsidP="00673713">
      <w:pPr>
        <w:pStyle w:val="Akapitzlist"/>
        <w:spacing w:after="0"/>
      </w:pPr>
      <w:r>
        <w:t>Załącznik nr 3 -</w:t>
      </w:r>
      <w:r w:rsidRPr="00CE11E3">
        <w:t xml:space="preserve"> </w:t>
      </w:r>
      <w:r w:rsidRPr="00072A23">
        <w:t xml:space="preserve">Formularz cenowy </w:t>
      </w:r>
    </w:p>
    <w:p w:rsidR="00673713" w:rsidRPr="00072A23" w:rsidRDefault="00673713" w:rsidP="00673713">
      <w:pPr>
        <w:pStyle w:val="Akapitzlist"/>
        <w:spacing w:after="0" w:line="240" w:lineRule="auto"/>
        <w:jc w:val="both"/>
        <w:rPr>
          <w:shd w:val="clear" w:color="auto" w:fill="FFFF99"/>
        </w:rPr>
      </w:pPr>
      <w:r>
        <w:t>Załącznik nr 4 -</w:t>
      </w:r>
      <w:r w:rsidRPr="00CE11E3">
        <w:t xml:space="preserve"> </w:t>
      </w:r>
      <w:r w:rsidRPr="00072A23">
        <w:t xml:space="preserve">Karta towarów równoważnych </w:t>
      </w:r>
    </w:p>
    <w:p w:rsidR="00673713" w:rsidRPr="00072A23" w:rsidRDefault="00673713" w:rsidP="00673713">
      <w:pPr>
        <w:pStyle w:val="Akapitzlist"/>
        <w:spacing w:after="0"/>
      </w:pPr>
      <w:r>
        <w:t xml:space="preserve">Załącznik nr 5 - </w:t>
      </w: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AAA" w:rsidRDefault="006C5AAA" w:rsidP="00FC7EDE">
      <w:pPr>
        <w:spacing w:after="0" w:line="240" w:lineRule="auto"/>
      </w:pPr>
      <w:r>
        <w:separator/>
      </w:r>
    </w:p>
  </w:endnote>
  <w:endnote w:type="continuationSeparator" w:id="1">
    <w:p w:rsidR="006C5AAA" w:rsidRDefault="006C5AAA"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6C5AAA" w:rsidRPr="00FC7EDE" w:rsidRDefault="006C5AAA">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E52CC8">
          <w:rPr>
            <w:noProof/>
            <w:sz w:val="16"/>
            <w:szCs w:val="16"/>
          </w:rPr>
          <w:t>2</w:t>
        </w:r>
        <w:r w:rsidRPr="00FC7EDE">
          <w:rPr>
            <w:sz w:val="16"/>
            <w:szCs w:val="16"/>
          </w:rPr>
          <w:fldChar w:fldCharType="end"/>
        </w:r>
      </w:p>
    </w:sdtContent>
  </w:sdt>
  <w:p w:rsidR="006C5AAA" w:rsidRDefault="006C5AA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AAA" w:rsidRDefault="006C5AAA" w:rsidP="00FC7EDE">
      <w:pPr>
        <w:spacing w:after="0" w:line="240" w:lineRule="auto"/>
      </w:pPr>
      <w:r>
        <w:separator/>
      </w:r>
    </w:p>
  </w:footnote>
  <w:footnote w:type="continuationSeparator" w:id="1">
    <w:p w:rsidR="006C5AAA" w:rsidRDefault="006C5AAA"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11"/>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303B"/>
    <w:rsid w:val="00014144"/>
    <w:rsid w:val="0001686E"/>
    <w:rsid w:val="00017CB8"/>
    <w:rsid w:val="00022F6F"/>
    <w:rsid w:val="00026EDF"/>
    <w:rsid w:val="0002710C"/>
    <w:rsid w:val="000306EF"/>
    <w:rsid w:val="00031080"/>
    <w:rsid w:val="00031E3E"/>
    <w:rsid w:val="000334B0"/>
    <w:rsid w:val="000365AC"/>
    <w:rsid w:val="0003695D"/>
    <w:rsid w:val="00036C0D"/>
    <w:rsid w:val="00047BE6"/>
    <w:rsid w:val="00050BF9"/>
    <w:rsid w:val="00053F1C"/>
    <w:rsid w:val="000547D3"/>
    <w:rsid w:val="00055BC8"/>
    <w:rsid w:val="00056CE3"/>
    <w:rsid w:val="000606C4"/>
    <w:rsid w:val="00061EE4"/>
    <w:rsid w:val="0006295F"/>
    <w:rsid w:val="00064036"/>
    <w:rsid w:val="000727E3"/>
    <w:rsid w:val="00072A23"/>
    <w:rsid w:val="00072BDA"/>
    <w:rsid w:val="0007538A"/>
    <w:rsid w:val="00075D67"/>
    <w:rsid w:val="0007735B"/>
    <w:rsid w:val="00081CCC"/>
    <w:rsid w:val="00083553"/>
    <w:rsid w:val="00084D14"/>
    <w:rsid w:val="000852C9"/>
    <w:rsid w:val="0009015B"/>
    <w:rsid w:val="00091893"/>
    <w:rsid w:val="000965E7"/>
    <w:rsid w:val="000A1A2C"/>
    <w:rsid w:val="000A344A"/>
    <w:rsid w:val="000A65E7"/>
    <w:rsid w:val="000B0297"/>
    <w:rsid w:val="000B047A"/>
    <w:rsid w:val="000B0C32"/>
    <w:rsid w:val="000B2813"/>
    <w:rsid w:val="000B39E6"/>
    <w:rsid w:val="000C0DED"/>
    <w:rsid w:val="000C2C62"/>
    <w:rsid w:val="000C61D5"/>
    <w:rsid w:val="000C7525"/>
    <w:rsid w:val="000D0609"/>
    <w:rsid w:val="000D1B1C"/>
    <w:rsid w:val="000D2197"/>
    <w:rsid w:val="000D2748"/>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85CE9"/>
    <w:rsid w:val="001935A4"/>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24A4D"/>
    <w:rsid w:val="00226F64"/>
    <w:rsid w:val="00227517"/>
    <w:rsid w:val="0024689D"/>
    <w:rsid w:val="0024785A"/>
    <w:rsid w:val="002539D8"/>
    <w:rsid w:val="002579D6"/>
    <w:rsid w:val="002616CB"/>
    <w:rsid w:val="00264D48"/>
    <w:rsid w:val="002704EB"/>
    <w:rsid w:val="00273938"/>
    <w:rsid w:val="00280A32"/>
    <w:rsid w:val="00281ACB"/>
    <w:rsid w:val="002824CE"/>
    <w:rsid w:val="0028311D"/>
    <w:rsid w:val="00284B3E"/>
    <w:rsid w:val="00291D90"/>
    <w:rsid w:val="002959C9"/>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53A6"/>
    <w:rsid w:val="0031672D"/>
    <w:rsid w:val="0032107B"/>
    <w:rsid w:val="003265EC"/>
    <w:rsid w:val="003337E7"/>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4853"/>
    <w:rsid w:val="003A4D6B"/>
    <w:rsid w:val="003B2BA0"/>
    <w:rsid w:val="003B2C8F"/>
    <w:rsid w:val="003C1992"/>
    <w:rsid w:val="003C7B05"/>
    <w:rsid w:val="003D02CC"/>
    <w:rsid w:val="003D04C5"/>
    <w:rsid w:val="003D287C"/>
    <w:rsid w:val="003D51EF"/>
    <w:rsid w:val="003D5A9C"/>
    <w:rsid w:val="003E0E20"/>
    <w:rsid w:val="003E16CA"/>
    <w:rsid w:val="003E1AD1"/>
    <w:rsid w:val="003E269A"/>
    <w:rsid w:val="003E2A32"/>
    <w:rsid w:val="003E4A8C"/>
    <w:rsid w:val="003E4AB0"/>
    <w:rsid w:val="003E5CE6"/>
    <w:rsid w:val="003E7387"/>
    <w:rsid w:val="003F1994"/>
    <w:rsid w:val="003F3F2F"/>
    <w:rsid w:val="003F4B7F"/>
    <w:rsid w:val="003F5A7C"/>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1F0"/>
    <w:rsid w:val="00453628"/>
    <w:rsid w:val="00461C99"/>
    <w:rsid w:val="00465F6C"/>
    <w:rsid w:val="00473B42"/>
    <w:rsid w:val="00477A0E"/>
    <w:rsid w:val="00481BC7"/>
    <w:rsid w:val="004832EE"/>
    <w:rsid w:val="00486678"/>
    <w:rsid w:val="004868D7"/>
    <w:rsid w:val="0048721C"/>
    <w:rsid w:val="004A4DF8"/>
    <w:rsid w:val="004A5A7D"/>
    <w:rsid w:val="004B0A31"/>
    <w:rsid w:val="004B0FC4"/>
    <w:rsid w:val="004B6457"/>
    <w:rsid w:val="004B7550"/>
    <w:rsid w:val="004C0BE3"/>
    <w:rsid w:val="004D62AF"/>
    <w:rsid w:val="004E5358"/>
    <w:rsid w:val="004E60D4"/>
    <w:rsid w:val="004E7826"/>
    <w:rsid w:val="004F0BC4"/>
    <w:rsid w:val="004F782D"/>
    <w:rsid w:val="0050567A"/>
    <w:rsid w:val="00510276"/>
    <w:rsid w:val="00511760"/>
    <w:rsid w:val="00511C64"/>
    <w:rsid w:val="005141CE"/>
    <w:rsid w:val="005276A7"/>
    <w:rsid w:val="00531D5F"/>
    <w:rsid w:val="00532196"/>
    <w:rsid w:val="005327C9"/>
    <w:rsid w:val="0053498F"/>
    <w:rsid w:val="00535618"/>
    <w:rsid w:val="005407CD"/>
    <w:rsid w:val="00565D4E"/>
    <w:rsid w:val="00566D49"/>
    <w:rsid w:val="005727AA"/>
    <w:rsid w:val="00572DCD"/>
    <w:rsid w:val="00575720"/>
    <w:rsid w:val="00580413"/>
    <w:rsid w:val="00580798"/>
    <w:rsid w:val="00581D8F"/>
    <w:rsid w:val="005831B0"/>
    <w:rsid w:val="00584329"/>
    <w:rsid w:val="005843AD"/>
    <w:rsid w:val="00586461"/>
    <w:rsid w:val="00590AFE"/>
    <w:rsid w:val="00594193"/>
    <w:rsid w:val="00595913"/>
    <w:rsid w:val="005A082D"/>
    <w:rsid w:val="005A3E5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36BC"/>
    <w:rsid w:val="006073DF"/>
    <w:rsid w:val="00612963"/>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3713"/>
    <w:rsid w:val="00674751"/>
    <w:rsid w:val="00680A50"/>
    <w:rsid w:val="0068131A"/>
    <w:rsid w:val="00681C20"/>
    <w:rsid w:val="00683531"/>
    <w:rsid w:val="00684258"/>
    <w:rsid w:val="00687D6E"/>
    <w:rsid w:val="006953C5"/>
    <w:rsid w:val="006A2417"/>
    <w:rsid w:val="006A26F7"/>
    <w:rsid w:val="006A2C09"/>
    <w:rsid w:val="006B1021"/>
    <w:rsid w:val="006B595B"/>
    <w:rsid w:val="006C3040"/>
    <w:rsid w:val="006C5AAA"/>
    <w:rsid w:val="006C7BE8"/>
    <w:rsid w:val="006D53E3"/>
    <w:rsid w:val="006D7096"/>
    <w:rsid w:val="006E4CA1"/>
    <w:rsid w:val="006F139E"/>
    <w:rsid w:val="006F1EA1"/>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37129"/>
    <w:rsid w:val="00740E4D"/>
    <w:rsid w:val="007422A4"/>
    <w:rsid w:val="0075298E"/>
    <w:rsid w:val="0075691A"/>
    <w:rsid w:val="00756E78"/>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85E"/>
    <w:rsid w:val="007E4A16"/>
    <w:rsid w:val="007F014C"/>
    <w:rsid w:val="007F0719"/>
    <w:rsid w:val="007F1C82"/>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2638"/>
    <w:rsid w:val="00866B92"/>
    <w:rsid w:val="00872805"/>
    <w:rsid w:val="008745BD"/>
    <w:rsid w:val="008808D7"/>
    <w:rsid w:val="0089091F"/>
    <w:rsid w:val="00892FBB"/>
    <w:rsid w:val="00893007"/>
    <w:rsid w:val="00893A0A"/>
    <w:rsid w:val="0089451A"/>
    <w:rsid w:val="00896BA0"/>
    <w:rsid w:val="008A1E7C"/>
    <w:rsid w:val="008A2AFE"/>
    <w:rsid w:val="008A334F"/>
    <w:rsid w:val="008B558C"/>
    <w:rsid w:val="008B5782"/>
    <w:rsid w:val="008C06B4"/>
    <w:rsid w:val="008C1E5B"/>
    <w:rsid w:val="008C2139"/>
    <w:rsid w:val="008C24BD"/>
    <w:rsid w:val="008C4186"/>
    <w:rsid w:val="008C45F2"/>
    <w:rsid w:val="008C4FC8"/>
    <w:rsid w:val="008D1777"/>
    <w:rsid w:val="008D2427"/>
    <w:rsid w:val="008D25C9"/>
    <w:rsid w:val="008D2AB0"/>
    <w:rsid w:val="008D34BF"/>
    <w:rsid w:val="008D46D3"/>
    <w:rsid w:val="008E47C1"/>
    <w:rsid w:val="008F0B2B"/>
    <w:rsid w:val="008F1C31"/>
    <w:rsid w:val="008F4CCE"/>
    <w:rsid w:val="0090191E"/>
    <w:rsid w:val="00902805"/>
    <w:rsid w:val="0090297D"/>
    <w:rsid w:val="00904024"/>
    <w:rsid w:val="0090491E"/>
    <w:rsid w:val="00907788"/>
    <w:rsid w:val="009123DE"/>
    <w:rsid w:val="009127BC"/>
    <w:rsid w:val="00912FC5"/>
    <w:rsid w:val="00916663"/>
    <w:rsid w:val="00927BF5"/>
    <w:rsid w:val="00933C6D"/>
    <w:rsid w:val="00933F41"/>
    <w:rsid w:val="00934EE8"/>
    <w:rsid w:val="009373BA"/>
    <w:rsid w:val="00937420"/>
    <w:rsid w:val="00937D13"/>
    <w:rsid w:val="009459C6"/>
    <w:rsid w:val="00947848"/>
    <w:rsid w:val="00952296"/>
    <w:rsid w:val="00956C6C"/>
    <w:rsid w:val="00960028"/>
    <w:rsid w:val="009616D1"/>
    <w:rsid w:val="00963F8C"/>
    <w:rsid w:val="00967A59"/>
    <w:rsid w:val="00967C47"/>
    <w:rsid w:val="00970C9F"/>
    <w:rsid w:val="009715D3"/>
    <w:rsid w:val="00971C5E"/>
    <w:rsid w:val="00972439"/>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B7745"/>
    <w:rsid w:val="009C152A"/>
    <w:rsid w:val="009C1A97"/>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3EA1"/>
    <w:rsid w:val="00A0622B"/>
    <w:rsid w:val="00A06AD9"/>
    <w:rsid w:val="00A114E0"/>
    <w:rsid w:val="00A137ED"/>
    <w:rsid w:val="00A16DD3"/>
    <w:rsid w:val="00A17F27"/>
    <w:rsid w:val="00A21452"/>
    <w:rsid w:val="00A25BC3"/>
    <w:rsid w:val="00A27BEB"/>
    <w:rsid w:val="00A31F5F"/>
    <w:rsid w:val="00A3315C"/>
    <w:rsid w:val="00A331EA"/>
    <w:rsid w:val="00A348B4"/>
    <w:rsid w:val="00A40A38"/>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44BD"/>
    <w:rsid w:val="00A94CB7"/>
    <w:rsid w:val="00AA6A3E"/>
    <w:rsid w:val="00AA6EB9"/>
    <w:rsid w:val="00AB30B0"/>
    <w:rsid w:val="00AB3C40"/>
    <w:rsid w:val="00AB4C7B"/>
    <w:rsid w:val="00AB621F"/>
    <w:rsid w:val="00AC7D1E"/>
    <w:rsid w:val="00AD2F09"/>
    <w:rsid w:val="00AD5E6A"/>
    <w:rsid w:val="00AE1156"/>
    <w:rsid w:val="00AE731D"/>
    <w:rsid w:val="00B019A9"/>
    <w:rsid w:val="00B03865"/>
    <w:rsid w:val="00B06932"/>
    <w:rsid w:val="00B1142D"/>
    <w:rsid w:val="00B308E4"/>
    <w:rsid w:val="00B40F7D"/>
    <w:rsid w:val="00B4560D"/>
    <w:rsid w:val="00B4619B"/>
    <w:rsid w:val="00B46F41"/>
    <w:rsid w:val="00B47AE0"/>
    <w:rsid w:val="00B51219"/>
    <w:rsid w:val="00B5255A"/>
    <w:rsid w:val="00B6018E"/>
    <w:rsid w:val="00B6044C"/>
    <w:rsid w:val="00B605EB"/>
    <w:rsid w:val="00B61AAE"/>
    <w:rsid w:val="00B622F8"/>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274F7"/>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796B"/>
    <w:rsid w:val="00C71A7C"/>
    <w:rsid w:val="00C75228"/>
    <w:rsid w:val="00C774A8"/>
    <w:rsid w:val="00C81475"/>
    <w:rsid w:val="00C81DE2"/>
    <w:rsid w:val="00C82B1C"/>
    <w:rsid w:val="00C8474B"/>
    <w:rsid w:val="00C866C1"/>
    <w:rsid w:val="00C938E5"/>
    <w:rsid w:val="00C96249"/>
    <w:rsid w:val="00C97F44"/>
    <w:rsid w:val="00CA1F4C"/>
    <w:rsid w:val="00CA3B31"/>
    <w:rsid w:val="00CA55DE"/>
    <w:rsid w:val="00CA673C"/>
    <w:rsid w:val="00CB597D"/>
    <w:rsid w:val="00CC0D26"/>
    <w:rsid w:val="00CC20CA"/>
    <w:rsid w:val="00CC3E29"/>
    <w:rsid w:val="00CC56DA"/>
    <w:rsid w:val="00CD102D"/>
    <w:rsid w:val="00CD17FE"/>
    <w:rsid w:val="00CD5954"/>
    <w:rsid w:val="00CD652C"/>
    <w:rsid w:val="00CE239F"/>
    <w:rsid w:val="00CE42EA"/>
    <w:rsid w:val="00CE4F64"/>
    <w:rsid w:val="00CE6C16"/>
    <w:rsid w:val="00CF51D5"/>
    <w:rsid w:val="00CF799D"/>
    <w:rsid w:val="00D009D8"/>
    <w:rsid w:val="00D05649"/>
    <w:rsid w:val="00D060CA"/>
    <w:rsid w:val="00D104FB"/>
    <w:rsid w:val="00D106C7"/>
    <w:rsid w:val="00D130DC"/>
    <w:rsid w:val="00D1612A"/>
    <w:rsid w:val="00D173E3"/>
    <w:rsid w:val="00D23C63"/>
    <w:rsid w:val="00D25734"/>
    <w:rsid w:val="00D25ABD"/>
    <w:rsid w:val="00D25DE9"/>
    <w:rsid w:val="00D32ACF"/>
    <w:rsid w:val="00D41291"/>
    <w:rsid w:val="00D44F93"/>
    <w:rsid w:val="00D475DF"/>
    <w:rsid w:val="00D51CB7"/>
    <w:rsid w:val="00D55AA3"/>
    <w:rsid w:val="00D60A0B"/>
    <w:rsid w:val="00D61E8E"/>
    <w:rsid w:val="00D66CA8"/>
    <w:rsid w:val="00D6712A"/>
    <w:rsid w:val="00D80AE6"/>
    <w:rsid w:val="00D86767"/>
    <w:rsid w:val="00D9015C"/>
    <w:rsid w:val="00D917B6"/>
    <w:rsid w:val="00D92321"/>
    <w:rsid w:val="00D92911"/>
    <w:rsid w:val="00D9435E"/>
    <w:rsid w:val="00D95D24"/>
    <w:rsid w:val="00DA041B"/>
    <w:rsid w:val="00DA513B"/>
    <w:rsid w:val="00DB1751"/>
    <w:rsid w:val="00DB46AB"/>
    <w:rsid w:val="00DC478E"/>
    <w:rsid w:val="00DC546E"/>
    <w:rsid w:val="00DE2A6E"/>
    <w:rsid w:val="00DE2F9E"/>
    <w:rsid w:val="00DE4CFD"/>
    <w:rsid w:val="00DE5286"/>
    <w:rsid w:val="00DE6D93"/>
    <w:rsid w:val="00DF1ED1"/>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30F9A"/>
    <w:rsid w:val="00E461BD"/>
    <w:rsid w:val="00E52CC8"/>
    <w:rsid w:val="00E53723"/>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5031"/>
    <w:rsid w:val="00ED3696"/>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52688"/>
    <w:rsid w:val="00F61247"/>
    <w:rsid w:val="00F61E92"/>
    <w:rsid w:val="00F63194"/>
    <w:rsid w:val="00F7107C"/>
    <w:rsid w:val="00F7293F"/>
    <w:rsid w:val="00F74149"/>
    <w:rsid w:val="00F7750E"/>
    <w:rsid w:val="00F81D92"/>
    <w:rsid w:val="00F8559F"/>
    <w:rsid w:val="00F91B8D"/>
    <w:rsid w:val="00F91DD1"/>
    <w:rsid w:val="00F96A5F"/>
    <w:rsid w:val="00F97C3A"/>
    <w:rsid w:val="00FB5558"/>
    <w:rsid w:val="00FC14EA"/>
    <w:rsid w:val="00FC20E8"/>
    <w:rsid w:val="00FC225A"/>
    <w:rsid w:val="00FC7405"/>
    <w:rsid w:val="00FC74FD"/>
    <w:rsid w:val="00FC7677"/>
    <w:rsid w:val="00FC7EDE"/>
    <w:rsid w:val="00FD2CE6"/>
    <w:rsid w:val="00FD3D8A"/>
    <w:rsid w:val="00FD4077"/>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7521</TotalTime>
  <Pages>22</Pages>
  <Words>9054</Words>
  <Characters>54324</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166</cp:revision>
  <cp:lastPrinted>2021-03-08T10:23:00Z</cp:lastPrinted>
  <dcterms:created xsi:type="dcterms:W3CDTF">2020-06-03T08:54:00Z</dcterms:created>
  <dcterms:modified xsi:type="dcterms:W3CDTF">2022-12-02T11:23:00Z</dcterms:modified>
</cp:coreProperties>
</file>