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FE5E3E" w:rsidRDefault="00676F91">
      <w:pPr>
        <w:jc w:val="center"/>
        <w:rPr>
          <w:b/>
          <w:sz w:val="28"/>
          <w:szCs w:val="28"/>
        </w:rPr>
      </w:pPr>
      <w:r w:rsidRPr="00FE5E3E">
        <w:rPr>
          <w:b/>
          <w:sz w:val="28"/>
          <w:szCs w:val="28"/>
        </w:rPr>
        <w:t xml:space="preserve">SPECYFIKACJA </w:t>
      </w:r>
    </w:p>
    <w:p w:rsidR="00FE5B1C" w:rsidRPr="00FE5E3E" w:rsidRDefault="00676F91">
      <w:pPr>
        <w:jc w:val="center"/>
        <w:rPr>
          <w:b/>
          <w:sz w:val="28"/>
          <w:szCs w:val="28"/>
        </w:rPr>
      </w:pPr>
      <w:r w:rsidRPr="00FE5E3E">
        <w:rPr>
          <w:b/>
          <w:sz w:val="28"/>
          <w:szCs w:val="28"/>
        </w:rPr>
        <w:t>WARUNKÓW ZAMÓWIENIA</w:t>
      </w:r>
    </w:p>
    <w:p w:rsidR="00FE5B1C" w:rsidRPr="00FE5E3E" w:rsidRDefault="00FE5B1C">
      <w:pPr>
        <w:jc w:val="center"/>
      </w:pPr>
    </w:p>
    <w:p w:rsidR="00FE5B1C" w:rsidRPr="00FE5E3E" w:rsidRDefault="00FE5B1C">
      <w:pPr>
        <w:jc w:val="center"/>
      </w:pPr>
    </w:p>
    <w:p w:rsidR="00FE5B1C" w:rsidRPr="00FE5E3E" w:rsidRDefault="00676F91">
      <w:pPr>
        <w:jc w:val="center"/>
        <w:rPr>
          <w:b/>
        </w:rPr>
      </w:pPr>
      <w:r w:rsidRPr="00FE5E3E">
        <w:rPr>
          <w:b/>
        </w:rPr>
        <w:t>ZAMAWIAJĄCY:</w:t>
      </w:r>
    </w:p>
    <w:p w:rsidR="00FE5B1C" w:rsidRPr="00FE5E3E" w:rsidRDefault="00B65FFE">
      <w:pPr>
        <w:jc w:val="center"/>
        <w:rPr>
          <w:b/>
          <w:sz w:val="26"/>
          <w:szCs w:val="26"/>
        </w:rPr>
      </w:pPr>
      <w:r w:rsidRPr="00FE5E3E">
        <w:rPr>
          <w:b/>
        </w:rPr>
        <w:t>Schronisko dla Nieletnich w Chojnicach</w:t>
      </w:r>
    </w:p>
    <w:p w:rsidR="00FE5B1C" w:rsidRPr="00FE5E3E" w:rsidRDefault="00FE5B1C">
      <w:pPr>
        <w:jc w:val="center"/>
        <w:rPr>
          <w:sz w:val="26"/>
          <w:szCs w:val="26"/>
        </w:rPr>
      </w:pPr>
    </w:p>
    <w:p w:rsidR="00FE5B1C" w:rsidRPr="00FE5E3E" w:rsidRDefault="00676F91">
      <w:pPr>
        <w:spacing w:before="240" w:line="360" w:lineRule="auto"/>
        <w:jc w:val="center"/>
        <w:rPr>
          <w:sz w:val="20"/>
          <w:szCs w:val="20"/>
        </w:rPr>
      </w:pPr>
      <w:r w:rsidRPr="00FE5E3E">
        <w:rPr>
          <w:sz w:val="20"/>
          <w:szCs w:val="20"/>
        </w:rPr>
        <w:t>Zaprasza do złożenia oferty w trybie art. 275 pkt 1 (trybie podstawowym bez negocjacji) o wartości zamówienia nieprzekraczającej progów unijnych o jakich stanowi art. 3 ustawy z 11 września 2019 r. - Prawo zam</w:t>
      </w:r>
      <w:r w:rsidR="00255380">
        <w:rPr>
          <w:sz w:val="20"/>
          <w:szCs w:val="20"/>
        </w:rPr>
        <w:t>ówień publicznych (Dz. U. z 2021 r. poz. 1129</w:t>
      </w:r>
      <w:r w:rsidR="00C046CF">
        <w:rPr>
          <w:sz w:val="20"/>
          <w:szCs w:val="20"/>
        </w:rPr>
        <w:t xml:space="preserve"> z </w:t>
      </w:r>
      <w:proofErr w:type="spellStart"/>
      <w:r w:rsidR="00C046CF">
        <w:rPr>
          <w:sz w:val="20"/>
          <w:szCs w:val="20"/>
        </w:rPr>
        <w:t>póź</w:t>
      </w:r>
      <w:r w:rsidR="00863E46" w:rsidRPr="00FE5E3E">
        <w:rPr>
          <w:sz w:val="20"/>
          <w:szCs w:val="20"/>
        </w:rPr>
        <w:t>n</w:t>
      </w:r>
      <w:proofErr w:type="spellEnd"/>
      <w:r w:rsidR="00863E46" w:rsidRPr="00FE5E3E">
        <w:rPr>
          <w:sz w:val="20"/>
          <w:szCs w:val="20"/>
        </w:rPr>
        <w:t>. zm.</w:t>
      </w:r>
      <w:r w:rsidRPr="00FE5E3E">
        <w:rPr>
          <w:sz w:val="20"/>
          <w:szCs w:val="20"/>
        </w:rPr>
        <w:t xml:space="preserve">) – dalej ustawy PZP na </w:t>
      </w:r>
      <w:r w:rsidR="0022781B" w:rsidRPr="00FE5E3E">
        <w:rPr>
          <w:b/>
          <w:sz w:val="20"/>
          <w:szCs w:val="20"/>
        </w:rPr>
        <w:t>roboty budowlane</w:t>
      </w:r>
      <w:r w:rsidRPr="00FE5E3E">
        <w:rPr>
          <w:sz w:val="20"/>
          <w:szCs w:val="20"/>
        </w:rPr>
        <w:t> </w:t>
      </w:r>
      <w:r w:rsidRPr="00FE5E3E">
        <w:rPr>
          <w:sz w:val="20"/>
          <w:szCs w:val="20"/>
        </w:rPr>
        <w:t>pn:</w:t>
      </w:r>
    </w:p>
    <w:p w:rsidR="00FE530A" w:rsidRPr="00FE5E3E" w:rsidRDefault="00FE5E3E" w:rsidP="00FE5E3E">
      <w:pPr>
        <w:jc w:val="center"/>
        <w:rPr>
          <w:rFonts w:eastAsia="Calibri"/>
          <w:b/>
          <w:bCs/>
          <w:sz w:val="20"/>
          <w:szCs w:val="20"/>
          <w:lang w:eastAsia="en-US"/>
        </w:rPr>
      </w:pPr>
      <w:r w:rsidRPr="00FE5E3E">
        <w:rPr>
          <w:rFonts w:eastAsia="Calibri"/>
          <w:b/>
          <w:bCs/>
          <w:sz w:val="20"/>
          <w:szCs w:val="20"/>
          <w:lang w:eastAsia="en-US"/>
        </w:rPr>
        <w:t>Ocieplenie tylnej elewacji warsztatów Schroniska dla Nieletnich w Chojnicach</w:t>
      </w:r>
    </w:p>
    <w:p w:rsidR="00FD58BA" w:rsidRPr="00FE5E3E" w:rsidRDefault="00FD58BA" w:rsidP="00FD58BA">
      <w:pPr>
        <w:pStyle w:val="Tekstpodstawowy3"/>
        <w:jc w:val="both"/>
        <w:rPr>
          <w:rFonts w:ascii="Arial" w:hAnsi="Arial" w:cs="Arial"/>
          <w:b/>
          <w:bCs/>
          <w:color w:val="FF0000"/>
          <w:sz w:val="20"/>
          <w:szCs w:val="20"/>
        </w:rPr>
      </w:pPr>
    </w:p>
    <w:p w:rsidR="0022781B" w:rsidRPr="00FE5E3E" w:rsidRDefault="0022781B" w:rsidP="0022781B">
      <w:pPr>
        <w:jc w:val="center"/>
        <w:rPr>
          <w:color w:val="FF0000"/>
          <w:sz w:val="16"/>
          <w:szCs w:val="16"/>
        </w:rPr>
      </w:pPr>
    </w:p>
    <w:p w:rsidR="0022781B" w:rsidRPr="00D95040" w:rsidRDefault="0022781B" w:rsidP="0022781B">
      <w:pPr>
        <w:jc w:val="center"/>
        <w:rPr>
          <w:b/>
        </w:rPr>
      </w:pPr>
      <w:r w:rsidRPr="00D95040">
        <w:t xml:space="preserve">Nr postępowania: </w:t>
      </w:r>
      <w:r w:rsidR="00FE5E3E" w:rsidRPr="00D95040">
        <w:rPr>
          <w:sz w:val="20"/>
          <w:szCs w:val="20"/>
        </w:rPr>
        <w:t>1/2022</w:t>
      </w:r>
      <w:r w:rsidRPr="00D95040">
        <w:rPr>
          <w:sz w:val="20"/>
          <w:szCs w:val="20"/>
        </w:rPr>
        <w:t>TP</w:t>
      </w:r>
    </w:p>
    <w:p w:rsidR="0022781B" w:rsidRPr="00FE5E3E" w:rsidRDefault="0022781B">
      <w:pPr>
        <w:jc w:val="center"/>
        <w:rPr>
          <w:color w:val="FF0000"/>
        </w:rPr>
      </w:pPr>
    </w:p>
    <w:p w:rsidR="00FE5B1C" w:rsidRPr="00FE5E3E" w:rsidRDefault="00FE5B1C">
      <w:pPr>
        <w:jc w:val="center"/>
        <w:rPr>
          <w:color w:val="FF0000"/>
        </w:rPr>
      </w:pPr>
    </w:p>
    <w:p w:rsidR="0022781B" w:rsidRPr="00FE5E3E" w:rsidRDefault="00240B48" w:rsidP="00733F98">
      <w:pPr>
        <w:jc w:val="center"/>
      </w:pPr>
      <w:r w:rsidRPr="00FE5E3E">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FE5E3E">
        <w:t>https://platformazakupowa.pl/pn/chojnice_sdn</w:t>
      </w:r>
    </w:p>
    <w:p w:rsidR="00240B48" w:rsidRPr="00FE5E3E" w:rsidRDefault="00240B48" w:rsidP="00240B48">
      <w:pPr>
        <w:tabs>
          <w:tab w:val="center" w:pos="4536"/>
          <w:tab w:val="left" w:pos="6945"/>
        </w:tabs>
        <w:spacing w:before="120" w:after="120"/>
        <w:jc w:val="center"/>
        <w:rPr>
          <w:b/>
          <w:bCs/>
          <w:sz w:val="20"/>
        </w:rP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2B54BA" w:rsidRPr="00FE5E3E" w:rsidRDefault="0022781B">
      <w:pPr>
        <w:jc w:val="center"/>
      </w:pPr>
      <w:r w:rsidRPr="00FE5E3E">
        <w:tab/>
      </w:r>
      <w:r w:rsidRPr="00FE5E3E">
        <w:tab/>
      </w:r>
      <w:r w:rsidRPr="00FE5E3E">
        <w:tab/>
      </w:r>
      <w:r w:rsidRPr="00FE5E3E">
        <w:tab/>
      </w:r>
      <w:r w:rsidRPr="00FE5E3E">
        <w:tab/>
      </w:r>
      <w:r w:rsidRPr="00FE5E3E">
        <w:tab/>
        <w:t>Zatwierdzam:</w:t>
      </w:r>
    </w:p>
    <w:p w:rsidR="0022781B" w:rsidRPr="00FE5E3E" w:rsidRDefault="0022781B">
      <w:pPr>
        <w:jc w:val="center"/>
      </w:pPr>
    </w:p>
    <w:p w:rsidR="0022781B" w:rsidRPr="00FE5E3E" w:rsidRDefault="002B54BA">
      <w:pPr>
        <w:jc w:val="center"/>
      </w:pPr>
      <w:r w:rsidRPr="00FE5E3E">
        <w:tab/>
      </w:r>
      <w:r w:rsidRPr="00FE5E3E">
        <w:tab/>
      </w:r>
      <w:r w:rsidRPr="00FE5E3E">
        <w:tab/>
      </w:r>
      <w:r w:rsidRPr="00FE5E3E">
        <w:tab/>
      </w:r>
      <w:r w:rsidRPr="00FE5E3E">
        <w:tab/>
      </w:r>
      <w:r w:rsidRPr="00FE5E3E">
        <w:tab/>
        <w:t>Jacek Łupaczewski</w:t>
      </w:r>
    </w:p>
    <w:p w:rsidR="002B54BA" w:rsidRPr="00FE5E3E" w:rsidRDefault="002B54BA">
      <w:pPr>
        <w:jc w:val="center"/>
        <w:rPr>
          <w:color w:val="FF0000"/>
        </w:rPr>
      </w:pPr>
    </w:p>
    <w:p w:rsidR="002B54BA" w:rsidRPr="00FE5E3E" w:rsidRDefault="002B54BA">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t>Dyrektor Schroniska dla Nieletnich w Chojnicach</w:t>
      </w:r>
    </w:p>
    <w:p w:rsidR="0022781B" w:rsidRPr="00FE5E3E" w:rsidRDefault="0022781B">
      <w:pPr>
        <w:jc w:val="center"/>
        <w:rPr>
          <w:color w:val="FF0000"/>
        </w:rPr>
      </w:pPr>
    </w:p>
    <w:p w:rsidR="0022781B" w:rsidRPr="00FE5E3E" w:rsidRDefault="0022781B">
      <w:pPr>
        <w:jc w:val="center"/>
        <w:rPr>
          <w:color w:val="FF0000"/>
        </w:rPr>
      </w:pPr>
    </w:p>
    <w:p w:rsidR="00FE5B1C" w:rsidRPr="00FE5E3E" w:rsidRDefault="00FB03B3">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p>
    <w:p w:rsidR="00FE5B1C" w:rsidRDefault="00FE5B1C">
      <w:pPr>
        <w:jc w:val="center"/>
        <w:rPr>
          <w:color w:val="FF0000"/>
        </w:rPr>
      </w:pPr>
    </w:p>
    <w:p w:rsidR="00FE5E3E" w:rsidRDefault="00FE5E3E">
      <w:pPr>
        <w:jc w:val="center"/>
        <w:rPr>
          <w:color w:val="FF0000"/>
        </w:rPr>
      </w:pPr>
    </w:p>
    <w:p w:rsidR="00FE5E3E" w:rsidRDefault="00FE5E3E">
      <w:pPr>
        <w:jc w:val="center"/>
        <w:rPr>
          <w:color w:val="FF0000"/>
        </w:rPr>
      </w:pPr>
    </w:p>
    <w:p w:rsidR="00FE5E3E" w:rsidRDefault="00FE5E3E">
      <w:pPr>
        <w:jc w:val="center"/>
        <w:rPr>
          <w:color w:val="FF0000"/>
        </w:rPr>
      </w:pPr>
    </w:p>
    <w:p w:rsidR="00FE5E3E" w:rsidRPr="00FE5E3E" w:rsidRDefault="00FE5E3E">
      <w:pPr>
        <w:jc w:val="center"/>
        <w:rPr>
          <w:color w:val="FF0000"/>
        </w:rPr>
      </w:pPr>
    </w:p>
    <w:p w:rsidR="00FE5B1C" w:rsidRPr="00FE5E3E" w:rsidRDefault="00FE5B1C">
      <w:pPr>
        <w:jc w:val="center"/>
        <w:rPr>
          <w:color w:val="FF0000"/>
        </w:rPr>
      </w:pPr>
    </w:p>
    <w:p w:rsidR="00FE5B1C" w:rsidRPr="00FE5E3E" w:rsidRDefault="00FE5B1C">
      <w:pPr>
        <w:jc w:val="center"/>
        <w:rPr>
          <w:color w:val="FF0000"/>
        </w:rPr>
      </w:pPr>
    </w:p>
    <w:p w:rsidR="00FE5B1C" w:rsidRPr="00AE7EF6" w:rsidRDefault="0022781B" w:rsidP="00685262">
      <w:pPr>
        <w:jc w:val="center"/>
      </w:pPr>
      <w:r w:rsidRPr="00AE7EF6">
        <w:t xml:space="preserve">Chojnice, dnia </w:t>
      </w:r>
      <w:r w:rsidR="00AE7EF6" w:rsidRPr="00AE7EF6">
        <w:t>06</w:t>
      </w:r>
      <w:r w:rsidR="00C046CF" w:rsidRPr="00AE7EF6">
        <w:t>.06</w:t>
      </w:r>
      <w:r w:rsidRPr="00AE7EF6">
        <w:t>.</w:t>
      </w:r>
      <w:r w:rsidR="00FE5E3E" w:rsidRPr="00AE7EF6">
        <w:t>2022</w:t>
      </w:r>
      <w:r w:rsidR="003A7C77" w:rsidRPr="00AE7EF6">
        <w:t xml:space="preserve"> r.</w:t>
      </w:r>
    </w:p>
    <w:p w:rsidR="00FE5B1C" w:rsidRPr="00D4424A" w:rsidRDefault="00676F91">
      <w:pPr>
        <w:pStyle w:val="Nagwek2"/>
        <w:rPr>
          <w:b/>
          <w:sz w:val="24"/>
          <w:szCs w:val="24"/>
        </w:rPr>
      </w:pPr>
      <w:bookmarkStart w:id="0" w:name="_kabgz8l7slm3" w:colFirst="0" w:colLast="0"/>
      <w:bookmarkEnd w:id="0"/>
      <w:r w:rsidRPr="00D4424A">
        <w:rPr>
          <w:b/>
          <w:sz w:val="24"/>
          <w:szCs w:val="24"/>
        </w:rPr>
        <w:lastRenderedPageBreak/>
        <w:t>I</w:t>
      </w:r>
      <w:r w:rsidR="008506E0" w:rsidRPr="00D4424A">
        <w:rPr>
          <w:b/>
          <w:sz w:val="24"/>
          <w:szCs w:val="24"/>
        </w:rPr>
        <w:t>. Nazwa oraz adres Zamawiającego</w:t>
      </w:r>
    </w:p>
    <w:p w:rsidR="00FE5B1C" w:rsidRPr="00D4424A" w:rsidRDefault="00685262">
      <w:pPr>
        <w:spacing w:before="240" w:after="240"/>
        <w:rPr>
          <w:b/>
        </w:rPr>
      </w:pPr>
      <w:r w:rsidRPr="00D4424A">
        <w:rPr>
          <w:b/>
        </w:rPr>
        <w:t>Schronisko dla Nieletnich w Chojnicach</w:t>
      </w:r>
    </w:p>
    <w:p w:rsidR="00685262" w:rsidRPr="00D4424A" w:rsidRDefault="00685262">
      <w:pPr>
        <w:spacing w:before="240" w:after="240"/>
        <w:rPr>
          <w:b/>
        </w:rPr>
      </w:pPr>
      <w:r w:rsidRPr="00D4424A">
        <w:rPr>
          <w:b/>
        </w:rPr>
        <w:t xml:space="preserve">ul. </w:t>
      </w:r>
      <w:proofErr w:type="spellStart"/>
      <w:r w:rsidRPr="00D4424A">
        <w:rPr>
          <w:b/>
        </w:rPr>
        <w:t>Igielska</w:t>
      </w:r>
      <w:proofErr w:type="spellEnd"/>
      <w:r w:rsidRPr="00D4424A">
        <w:rPr>
          <w:b/>
        </w:rPr>
        <w:t xml:space="preserve"> 8, 89-600 Chojnice</w:t>
      </w:r>
      <w:r w:rsidR="008506E0" w:rsidRPr="00D4424A">
        <w:rPr>
          <w:b/>
        </w:rPr>
        <w:t>, tel. 52 3972161 wew.33</w:t>
      </w:r>
    </w:p>
    <w:p w:rsidR="00FE5B1C" w:rsidRPr="00D4424A" w:rsidRDefault="00676F91">
      <w:pPr>
        <w:spacing w:before="240" w:after="240"/>
        <w:rPr>
          <w:b/>
        </w:rPr>
      </w:pPr>
      <w:r w:rsidRPr="00D4424A">
        <w:rPr>
          <w:b/>
        </w:rPr>
        <w:t>NIP</w:t>
      </w:r>
      <w:r w:rsidR="008506E0" w:rsidRPr="00D4424A">
        <w:rPr>
          <w:b/>
        </w:rPr>
        <w:t xml:space="preserve"> 555-15-70-026</w:t>
      </w:r>
    </w:p>
    <w:p w:rsidR="005A4749" w:rsidRPr="00D4424A" w:rsidRDefault="005A4749">
      <w:pPr>
        <w:spacing w:before="240" w:after="240"/>
        <w:rPr>
          <w:b/>
        </w:rPr>
      </w:pPr>
      <w:r w:rsidRPr="00D4424A">
        <w:rPr>
          <w:b/>
        </w:rPr>
        <w:t>Adres e-m</w:t>
      </w:r>
      <w:r w:rsidR="00813E08" w:rsidRPr="00D4424A">
        <w:rPr>
          <w:b/>
        </w:rPr>
        <w:t xml:space="preserve">ail: </w:t>
      </w:r>
      <w:hyperlink r:id="rId8" w:history="1">
        <w:r w:rsidR="00813E08" w:rsidRPr="00D4424A">
          <w:rPr>
            <w:rStyle w:val="Hipercze"/>
            <w:b/>
            <w:color w:val="auto"/>
          </w:rPr>
          <w:t>sekretariat@chojnice.sdn.gov.pl</w:t>
        </w:r>
      </w:hyperlink>
    </w:p>
    <w:p w:rsidR="00813E08" w:rsidRPr="00D4424A" w:rsidRDefault="00813E08" w:rsidP="00DF0FFB">
      <w:pPr>
        <w:spacing w:before="240" w:after="240"/>
        <w:jc w:val="both"/>
        <w:rPr>
          <w:b/>
        </w:rPr>
      </w:pPr>
      <w:r w:rsidRPr="00D4424A">
        <w:rPr>
          <w:b/>
        </w:rPr>
        <w:t>Adres strony internetowej, na której jest prowadzone postępowanie i na której będą dostępne wszelkie dokumenty związane z prowadzonym postępowaniem:</w:t>
      </w:r>
    </w:p>
    <w:p w:rsidR="00813E08" w:rsidRPr="00255380" w:rsidRDefault="00813E08">
      <w:pPr>
        <w:spacing w:before="240" w:after="240"/>
        <w:rPr>
          <w:b/>
        </w:rPr>
      </w:pPr>
      <w:r w:rsidRPr="00255380">
        <w:t>https://platformazakupowa.pl/pn/chojnice_sdn</w:t>
      </w:r>
    </w:p>
    <w:p w:rsidR="00FE5B1C" w:rsidRPr="00D4424A" w:rsidRDefault="00676F91">
      <w:pPr>
        <w:spacing w:before="240" w:after="240"/>
        <w:rPr>
          <w:b/>
        </w:rPr>
      </w:pPr>
      <w:r w:rsidRPr="00D4424A">
        <w:rPr>
          <w:b/>
        </w:rPr>
        <w:t>Godziny pracy Zamawiającego:</w:t>
      </w:r>
      <w:r w:rsidR="00813E08" w:rsidRPr="00D4424A">
        <w:rPr>
          <w:b/>
        </w:rPr>
        <w:t xml:space="preserve"> </w:t>
      </w:r>
      <w:r w:rsidR="005B57D3" w:rsidRPr="00D4424A">
        <w:rPr>
          <w:b/>
        </w:rPr>
        <w:t xml:space="preserve"> od poniedziałku do piątku, godz. </w:t>
      </w:r>
      <w:r w:rsidR="008506E0" w:rsidRPr="00D4424A">
        <w:rPr>
          <w:b/>
        </w:rPr>
        <w:t>7:</w:t>
      </w:r>
      <w:r w:rsidR="005A4749" w:rsidRPr="00D4424A">
        <w:rPr>
          <w:b/>
        </w:rPr>
        <w:t>15</w:t>
      </w:r>
      <w:r w:rsidR="00813E08" w:rsidRPr="00D4424A">
        <w:rPr>
          <w:b/>
        </w:rPr>
        <w:t xml:space="preserve"> </w:t>
      </w:r>
      <w:r w:rsidR="005A4749" w:rsidRPr="00D4424A">
        <w:rPr>
          <w:b/>
        </w:rPr>
        <w:t>-</w:t>
      </w:r>
      <w:r w:rsidR="00813E08" w:rsidRPr="00D4424A">
        <w:rPr>
          <w:b/>
        </w:rPr>
        <w:t xml:space="preserve"> </w:t>
      </w:r>
      <w:r w:rsidR="005A4749" w:rsidRPr="00D4424A">
        <w:rPr>
          <w:b/>
        </w:rPr>
        <w:t>15:</w:t>
      </w:r>
      <w:r w:rsidR="008506E0" w:rsidRPr="00D4424A">
        <w:rPr>
          <w:b/>
        </w:rPr>
        <w:t>15</w:t>
      </w:r>
    </w:p>
    <w:p w:rsidR="00FE5B1C" w:rsidRPr="00255380" w:rsidRDefault="00676F91" w:rsidP="00DF0FFB">
      <w:pPr>
        <w:spacing w:before="240" w:after="240"/>
        <w:jc w:val="both"/>
        <w:rPr>
          <w:sz w:val="24"/>
          <w:szCs w:val="24"/>
          <w:u w:val="single"/>
        </w:rPr>
      </w:pPr>
      <w:r w:rsidRPr="00255380">
        <w:rPr>
          <w:b/>
          <w:highlight w:val="white"/>
          <w:u w:val="single"/>
        </w:rPr>
        <w:t xml:space="preserve">Uwaga! </w:t>
      </w:r>
      <w:r w:rsidRPr="00255380">
        <w:rPr>
          <w:highlight w:val="white"/>
          <w:u w:val="single"/>
        </w:rPr>
        <w:t>W przypadku gdy wniosek o wgląd w protokół, o którym mowa w art. 74 ust. 1 ustawy PZP wpłynie po godzinach pracy Zamawiającego, odpowiedź zostanie udzielona dnia następnego (roboczego).</w:t>
      </w:r>
    </w:p>
    <w:p w:rsidR="00FE5B1C" w:rsidRPr="00D4424A" w:rsidRDefault="00676F91" w:rsidP="00DF0FFB">
      <w:pPr>
        <w:spacing w:before="240" w:after="240"/>
        <w:jc w:val="both"/>
        <w:rPr>
          <w:b/>
          <w:u w:val="single"/>
        </w:rPr>
      </w:pPr>
      <w:r w:rsidRPr="00D4424A">
        <w:rPr>
          <w:b/>
          <w:u w:val="single"/>
        </w:rPr>
        <w:t xml:space="preserve">Uwaga! </w:t>
      </w:r>
      <w:r w:rsidRPr="00D4424A">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4424A">
        <w:rPr>
          <w:b/>
          <w:u w:val="single"/>
        </w:rPr>
        <w:t>w rozdziale XIII pkt 3.</w:t>
      </w:r>
    </w:p>
    <w:p w:rsidR="00FE5B1C" w:rsidRPr="00D4424A" w:rsidRDefault="00676F91">
      <w:pPr>
        <w:pStyle w:val="Nagwek2"/>
        <w:spacing w:before="240" w:after="240"/>
        <w:rPr>
          <w:b/>
          <w:sz w:val="24"/>
          <w:szCs w:val="24"/>
        </w:rPr>
      </w:pPr>
      <w:bookmarkStart w:id="1" w:name="_qj2p3iyqlwum" w:colFirst="0" w:colLast="0"/>
      <w:bookmarkEnd w:id="1"/>
      <w:r w:rsidRPr="00D4424A">
        <w:rPr>
          <w:b/>
          <w:sz w:val="24"/>
          <w:szCs w:val="24"/>
        </w:rPr>
        <w:t>II.</w:t>
      </w:r>
      <w:r w:rsidRPr="00FE5E3E">
        <w:rPr>
          <w:b/>
          <w:color w:val="FF0000"/>
          <w:sz w:val="24"/>
          <w:szCs w:val="24"/>
        </w:rPr>
        <w:t xml:space="preserve"> </w:t>
      </w:r>
      <w:r w:rsidRPr="00D4424A">
        <w:rPr>
          <w:b/>
          <w:sz w:val="24"/>
          <w:szCs w:val="24"/>
        </w:rPr>
        <w:t>Ochrona danych osobowych</w:t>
      </w:r>
    </w:p>
    <w:p w:rsidR="00FE5B1C" w:rsidRPr="00D4424A" w:rsidRDefault="00676F91">
      <w:pPr>
        <w:numPr>
          <w:ilvl w:val="0"/>
          <w:numId w:val="29"/>
        </w:numPr>
        <w:spacing w:before="240" w:line="360" w:lineRule="auto"/>
        <w:ind w:left="284"/>
        <w:jc w:val="both"/>
        <w:rPr>
          <w:sz w:val="20"/>
          <w:szCs w:val="20"/>
        </w:rPr>
      </w:pPr>
      <w:r w:rsidRPr="00D4424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D4424A" w:rsidRDefault="00676F91">
      <w:pPr>
        <w:numPr>
          <w:ilvl w:val="0"/>
          <w:numId w:val="13"/>
        </w:numPr>
        <w:spacing w:line="360" w:lineRule="auto"/>
        <w:ind w:left="709" w:hanging="401"/>
        <w:jc w:val="both"/>
        <w:rPr>
          <w:sz w:val="20"/>
          <w:szCs w:val="20"/>
        </w:rPr>
      </w:pPr>
      <w:r w:rsidRPr="00D4424A">
        <w:rPr>
          <w:sz w:val="20"/>
          <w:szCs w:val="20"/>
        </w:rPr>
        <w:t xml:space="preserve">administratorem Pani/Pana danych osobowych jest </w:t>
      </w:r>
      <w:r w:rsidR="00996C69" w:rsidRPr="00D4424A">
        <w:rPr>
          <w:sz w:val="20"/>
          <w:szCs w:val="20"/>
        </w:rPr>
        <w:t>Schronisko dla Nieletnich w Chojnicach</w:t>
      </w:r>
      <w:r w:rsidR="00253F1D" w:rsidRPr="00D4424A">
        <w:rPr>
          <w:sz w:val="20"/>
          <w:szCs w:val="20"/>
        </w:rPr>
        <w:t xml:space="preserve">   </w:t>
      </w:r>
      <w:r w:rsidR="00996C69" w:rsidRPr="00D4424A">
        <w:rPr>
          <w:sz w:val="20"/>
          <w:szCs w:val="20"/>
        </w:rPr>
        <w:t xml:space="preserve"> ul. </w:t>
      </w:r>
      <w:proofErr w:type="spellStart"/>
      <w:r w:rsidR="00996C69" w:rsidRPr="00D4424A">
        <w:rPr>
          <w:sz w:val="20"/>
          <w:szCs w:val="20"/>
        </w:rPr>
        <w:t>Igielska</w:t>
      </w:r>
      <w:proofErr w:type="spellEnd"/>
      <w:r w:rsidR="00996C69" w:rsidRPr="00D4424A">
        <w:rPr>
          <w:sz w:val="20"/>
          <w:szCs w:val="20"/>
        </w:rPr>
        <w:t xml:space="preserve"> 8, 89-600 Chojnice, adres e-mail:</w:t>
      </w:r>
      <w:r w:rsidR="00253F1D" w:rsidRPr="00D4424A">
        <w:rPr>
          <w:sz w:val="20"/>
          <w:szCs w:val="20"/>
        </w:rPr>
        <w:t xml:space="preserve"> </w:t>
      </w:r>
      <w:hyperlink r:id="rId9" w:history="1">
        <w:r w:rsidR="00253F1D" w:rsidRPr="00D4424A">
          <w:rPr>
            <w:rStyle w:val="Hipercze"/>
            <w:color w:val="auto"/>
            <w:sz w:val="20"/>
            <w:szCs w:val="20"/>
          </w:rPr>
          <w:t>sekretariat@chojnice.sdn.gov.pl</w:t>
        </w:r>
      </w:hyperlink>
      <w:r w:rsidR="00253F1D" w:rsidRPr="00D4424A">
        <w:rPr>
          <w:sz w:val="20"/>
          <w:szCs w:val="20"/>
        </w:rPr>
        <w:t>, nr telefonu 52 397 21 61</w:t>
      </w:r>
      <w:r w:rsidR="00996C69" w:rsidRPr="00D4424A">
        <w:rPr>
          <w:sz w:val="20"/>
          <w:szCs w:val="20"/>
        </w:rPr>
        <w:t xml:space="preserve"> </w:t>
      </w:r>
      <w:r w:rsidRPr="00D4424A">
        <w:rPr>
          <w:sz w:val="20"/>
          <w:szCs w:val="20"/>
        </w:rPr>
        <w:t>.</w:t>
      </w:r>
    </w:p>
    <w:p w:rsidR="00660CF6" w:rsidRPr="00D4424A" w:rsidRDefault="00676F91" w:rsidP="00660CF6">
      <w:pPr>
        <w:numPr>
          <w:ilvl w:val="0"/>
          <w:numId w:val="13"/>
        </w:numPr>
        <w:spacing w:line="360" w:lineRule="auto"/>
        <w:ind w:left="709" w:hanging="401"/>
        <w:jc w:val="both"/>
        <w:rPr>
          <w:sz w:val="20"/>
          <w:szCs w:val="20"/>
        </w:rPr>
      </w:pPr>
      <w:r w:rsidRPr="00D4424A">
        <w:rPr>
          <w:sz w:val="20"/>
          <w:szCs w:val="20"/>
        </w:rPr>
        <w:t xml:space="preserve">administrator wyznaczył Inspektora Danych Osobowych, z którym można się kontaktować pod adresem e-mail: </w:t>
      </w:r>
      <w:hyperlink r:id="rId10" w:history="1">
        <w:r w:rsidR="00255380" w:rsidRPr="0048587C">
          <w:rPr>
            <w:rStyle w:val="Hipercze"/>
            <w:sz w:val="20"/>
            <w:szCs w:val="20"/>
          </w:rPr>
          <w:t>iod@chojnice.sdn.gov.pl</w:t>
        </w:r>
      </w:hyperlink>
      <w:r w:rsidR="00255380">
        <w:rPr>
          <w:sz w:val="20"/>
          <w:szCs w:val="20"/>
        </w:rPr>
        <w:t xml:space="preserve"> tel. 52 3972161 wew.38</w:t>
      </w:r>
    </w:p>
    <w:p w:rsidR="00FE5B1C" w:rsidRPr="00D4424A" w:rsidRDefault="00676F91" w:rsidP="00660CF6">
      <w:pPr>
        <w:numPr>
          <w:ilvl w:val="0"/>
          <w:numId w:val="13"/>
        </w:numPr>
        <w:spacing w:line="360" w:lineRule="auto"/>
        <w:ind w:left="709" w:hanging="401"/>
        <w:jc w:val="both"/>
        <w:rPr>
          <w:sz w:val="20"/>
          <w:szCs w:val="20"/>
        </w:rPr>
      </w:pPr>
      <w:r w:rsidRPr="00D4424A">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Pr="00D4424A" w:rsidRDefault="00676F91">
      <w:pPr>
        <w:numPr>
          <w:ilvl w:val="0"/>
          <w:numId w:val="13"/>
        </w:numPr>
        <w:spacing w:line="360" w:lineRule="auto"/>
        <w:ind w:left="709" w:hanging="401"/>
        <w:jc w:val="both"/>
        <w:rPr>
          <w:sz w:val="20"/>
          <w:szCs w:val="20"/>
        </w:rPr>
      </w:pPr>
      <w:r w:rsidRPr="00D4424A">
        <w:rPr>
          <w:sz w:val="20"/>
          <w:szCs w:val="20"/>
        </w:rPr>
        <w:t>odbiorcami Pani/Pana danych osobowych będą osoby lub podmioty, którym udostępniona zostanie dokumentacja postępowania w oparciu o art. 74 ustawy PZP</w:t>
      </w:r>
    </w:p>
    <w:p w:rsidR="00FE5B1C" w:rsidRPr="00D4424A" w:rsidRDefault="00676F91">
      <w:pPr>
        <w:numPr>
          <w:ilvl w:val="0"/>
          <w:numId w:val="13"/>
        </w:numPr>
        <w:spacing w:line="360" w:lineRule="auto"/>
        <w:ind w:left="709" w:hanging="401"/>
        <w:jc w:val="both"/>
        <w:rPr>
          <w:sz w:val="20"/>
          <w:szCs w:val="20"/>
        </w:rPr>
      </w:pPr>
      <w:r w:rsidRPr="00D4424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Pr="00D4424A" w:rsidRDefault="00676F91">
      <w:pPr>
        <w:numPr>
          <w:ilvl w:val="0"/>
          <w:numId w:val="13"/>
        </w:numPr>
        <w:spacing w:line="360" w:lineRule="auto"/>
        <w:ind w:left="709" w:hanging="401"/>
        <w:jc w:val="both"/>
        <w:rPr>
          <w:sz w:val="20"/>
          <w:szCs w:val="20"/>
        </w:rPr>
      </w:pPr>
      <w:r w:rsidRPr="00D4424A">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Pr="00D4424A" w:rsidRDefault="00676F91">
      <w:pPr>
        <w:numPr>
          <w:ilvl w:val="0"/>
          <w:numId w:val="13"/>
        </w:numPr>
        <w:spacing w:line="360" w:lineRule="auto"/>
        <w:ind w:left="709" w:hanging="401"/>
        <w:jc w:val="both"/>
        <w:rPr>
          <w:sz w:val="20"/>
          <w:szCs w:val="20"/>
        </w:rPr>
      </w:pPr>
      <w:r w:rsidRPr="00D4424A">
        <w:rPr>
          <w:sz w:val="20"/>
          <w:szCs w:val="20"/>
        </w:rPr>
        <w:t>w odniesieniu do Pani/Pana danych osobowych decyzje nie będą podejmowane w sposób zautomatyzowany, stosownie do art. 22 RODO.</w:t>
      </w:r>
    </w:p>
    <w:p w:rsidR="00FE5B1C" w:rsidRPr="00D4424A" w:rsidRDefault="00676F91">
      <w:pPr>
        <w:numPr>
          <w:ilvl w:val="0"/>
          <w:numId w:val="13"/>
        </w:numPr>
        <w:spacing w:line="360" w:lineRule="auto"/>
        <w:ind w:left="709" w:hanging="401"/>
        <w:jc w:val="both"/>
        <w:rPr>
          <w:sz w:val="20"/>
          <w:szCs w:val="20"/>
        </w:rPr>
      </w:pPr>
      <w:r w:rsidRPr="00D4424A">
        <w:rPr>
          <w:sz w:val="20"/>
          <w:szCs w:val="20"/>
        </w:rPr>
        <w:t>posiada Pani/Pan:</w:t>
      </w:r>
    </w:p>
    <w:p w:rsidR="00FE5B1C" w:rsidRPr="00D4424A" w:rsidRDefault="00676F91">
      <w:pPr>
        <w:numPr>
          <w:ilvl w:val="0"/>
          <w:numId w:val="14"/>
        </w:numPr>
        <w:spacing w:line="360" w:lineRule="auto"/>
        <w:ind w:left="1064" w:hanging="462"/>
        <w:jc w:val="both"/>
        <w:rPr>
          <w:sz w:val="20"/>
          <w:szCs w:val="20"/>
        </w:rPr>
      </w:pPr>
      <w:r w:rsidRPr="00D4424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Pr="00D4424A" w:rsidRDefault="00676F91">
      <w:pPr>
        <w:numPr>
          <w:ilvl w:val="0"/>
          <w:numId w:val="14"/>
        </w:numPr>
        <w:spacing w:line="360" w:lineRule="auto"/>
        <w:ind w:left="1064" w:hanging="462"/>
        <w:jc w:val="both"/>
        <w:rPr>
          <w:sz w:val="20"/>
          <w:szCs w:val="20"/>
        </w:rPr>
      </w:pPr>
      <w:r w:rsidRPr="00D4424A">
        <w:rPr>
          <w:sz w:val="20"/>
          <w:szCs w:val="20"/>
        </w:rPr>
        <w:t>na podstawie art. 16 RODO prawo do sprostowania Pani/Pana danych osobowych (</w:t>
      </w:r>
      <w:r w:rsidRPr="00D4424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4424A">
        <w:rPr>
          <w:sz w:val="20"/>
          <w:szCs w:val="20"/>
        </w:rPr>
        <w:t>);</w:t>
      </w:r>
    </w:p>
    <w:p w:rsidR="00FE5B1C" w:rsidRPr="00D4424A" w:rsidRDefault="00676F91">
      <w:pPr>
        <w:numPr>
          <w:ilvl w:val="0"/>
          <w:numId w:val="14"/>
        </w:numPr>
        <w:spacing w:line="360" w:lineRule="auto"/>
        <w:ind w:left="1064" w:hanging="462"/>
        <w:jc w:val="both"/>
        <w:rPr>
          <w:sz w:val="20"/>
          <w:szCs w:val="20"/>
        </w:rPr>
      </w:pPr>
      <w:r w:rsidRPr="00D4424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4424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424A">
        <w:rPr>
          <w:sz w:val="20"/>
          <w:szCs w:val="20"/>
        </w:rPr>
        <w:t>);</w:t>
      </w:r>
    </w:p>
    <w:p w:rsidR="00FE5B1C" w:rsidRPr="00D4424A" w:rsidRDefault="00676F91">
      <w:pPr>
        <w:numPr>
          <w:ilvl w:val="0"/>
          <w:numId w:val="14"/>
        </w:numPr>
        <w:spacing w:line="360" w:lineRule="auto"/>
        <w:ind w:left="1064" w:hanging="462"/>
        <w:jc w:val="both"/>
        <w:rPr>
          <w:sz w:val="20"/>
          <w:szCs w:val="20"/>
        </w:rPr>
      </w:pPr>
      <w:r w:rsidRPr="00D4424A">
        <w:rPr>
          <w:sz w:val="20"/>
          <w:szCs w:val="20"/>
        </w:rPr>
        <w:t xml:space="preserve">prawo do wniesienia skargi do Prezesa Urzędu Ochrony Danych Osobowych, gdy uzna Pani/Pan, że przetwarzanie danych osobowych Pani/Pana dotyczących narusza przepisy RODO; </w:t>
      </w:r>
      <w:r w:rsidRPr="00D4424A">
        <w:rPr>
          <w:i/>
          <w:sz w:val="20"/>
          <w:szCs w:val="20"/>
        </w:rPr>
        <w:t xml:space="preserve"> </w:t>
      </w:r>
    </w:p>
    <w:p w:rsidR="00FE5B1C" w:rsidRPr="00D4424A" w:rsidRDefault="00676F91">
      <w:pPr>
        <w:numPr>
          <w:ilvl w:val="0"/>
          <w:numId w:val="13"/>
        </w:numPr>
        <w:spacing w:line="360" w:lineRule="auto"/>
        <w:ind w:left="709" w:hanging="401"/>
        <w:jc w:val="both"/>
        <w:rPr>
          <w:sz w:val="20"/>
          <w:szCs w:val="20"/>
        </w:rPr>
      </w:pPr>
      <w:r w:rsidRPr="00D4424A">
        <w:rPr>
          <w:sz w:val="20"/>
          <w:szCs w:val="20"/>
        </w:rPr>
        <w:t>nie przysługuje Pani/Panu:</w:t>
      </w:r>
    </w:p>
    <w:p w:rsidR="00FE5B1C" w:rsidRPr="00D4424A" w:rsidRDefault="00676F91">
      <w:pPr>
        <w:numPr>
          <w:ilvl w:val="0"/>
          <w:numId w:val="35"/>
        </w:numPr>
        <w:spacing w:line="360" w:lineRule="auto"/>
        <w:ind w:left="1008" w:hanging="392"/>
        <w:jc w:val="both"/>
        <w:rPr>
          <w:sz w:val="20"/>
          <w:szCs w:val="20"/>
        </w:rPr>
      </w:pPr>
      <w:r w:rsidRPr="00D4424A">
        <w:rPr>
          <w:sz w:val="20"/>
          <w:szCs w:val="20"/>
        </w:rPr>
        <w:t>w związku z art. 17 ust. 3 lit. b, d lub e RODO prawo do usunięcia danych osobowych;</w:t>
      </w:r>
    </w:p>
    <w:p w:rsidR="00FE5B1C" w:rsidRPr="00D4424A" w:rsidRDefault="00676F91">
      <w:pPr>
        <w:numPr>
          <w:ilvl w:val="0"/>
          <w:numId w:val="35"/>
        </w:numPr>
        <w:spacing w:line="360" w:lineRule="auto"/>
        <w:ind w:left="1008" w:hanging="392"/>
        <w:jc w:val="both"/>
        <w:rPr>
          <w:sz w:val="20"/>
          <w:szCs w:val="20"/>
        </w:rPr>
      </w:pPr>
      <w:r w:rsidRPr="00D4424A">
        <w:rPr>
          <w:sz w:val="20"/>
          <w:szCs w:val="20"/>
        </w:rPr>
        <w:t>prawo do przenoszenia danych osobowych, o którym mowa w art. 20 RODO;</w:t>
      </w:r>
    </w:p>
    <w:p w:rsidR="00FE5B1C" w:rsidRPr="00D4424A" w:rsidRDefault="00676F91">
      <w:pPr>
        <w:numPr>
          <w:ilvl w:val="0"/>
          <w:numId w:val="35"/>
        </w:numPr>
        <w:spacing w:line="360" w:lineRule="auto"/>
        <w:ind w:left="1008" w:hanging="392"/>
        <w:jc w:val="both"/>
        <w:rPr>
          <w:sz w:val="20"/>
          <w:szCs w:val="20"/>
        </w:rPr>
      </w:pPr>
      <w:r w:rsidRPr="00D4424A">
        <w:rPr>
          <w:sz w:val="20"/>
          <w:szCs w:val="20"/>
        </w:rPr>
        <w:t xml:space="preserve">na podstawie art. 21 RODO prawo sprzeciwu, wobec przetwarzania danych osobowych, gdyż podstawą prawną przetwarzania Pani/Pana danych osobowych jest art. 6 ust. 1 lit. c RODO; </w:t>
      </w:r>
    </w:p>
    <w:p w:rsidR="00AE7EF6" w:rsidRPr="00FE5E3E" w:rsidRDefault="00676F91" w:rsidP="00AE7EF6">
      <w:pPr>
        <w:numPr>
          <w:ilvl w:val="0"/>
          <w:numId w:val="13"/>
        </w:numPr>
        <w:spacing w:line="360" w:lineRule="auto"/>
        <w:ind w:left="709" w:hanging="401"/>
        <w:jc w:val="both"/>
        <w:rPr>
          <w:color w:val="FF0000"/>
          <w:sz w:val="20"/>
          <w:szCs w:val="20"/>
        </w:rPr>
      </w:pPr>
      <w:r w:rsidRPr="00D4424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C046CF">
        <w:rPr>
          <w:sz w:val="20"/>
          <w:szCs w:val="20"/>
        </w:rPr>
        <w:t xml:space="preserve"> </w:t>
      </w:r>
    </w:p>
    <w:p w:rsidR="005F6B01" w:rsidRPr="00FE5E3E" w:rsidRDefault="005F6B01" w:rsidP="005F6B01">
      <w:pPr>
        <w:spacing w:line="360" w:lineRule="auto"/>
        <w:ind w:left="709"/>
        <w:jc w:val="both"/>
        <w:rPr>
          <w:color w:val="FF0000"/>
          <w:sz w:val="20"/>
          <w:szCs w:val="20"/>
        </w:rPr>
      </w:pPr>
    </w:p>
    <w:p w:rsidR="00FE5B1C" w:rsidRPr="00FE5E3E" w:rsidRDefault="00676F91">
      <w:pPr>
        <w:pStyle w:val="Nagwek2"/>
        <w:spacing w:before="240" w:after="240"/>
        <w:rPr>
          <w:b/>
          <w:sz w:val="24"/>
          <w:szCs w:val="24"/>
        </w:rPr>
      </w:pPr>
      <w:bookmarkStart w:id="2" w:name="_epsepounxnv1" w:colFirst="0" w:colLast="0"/>
      <w:bookmarkEnd w:id="2"/>
      <w:r w:rsidRPr="00D4424A">
        <w:rPr>
          <w:b/>
          <w:sz w:val="24"/>
          <w:szCs w:val="24"/>
        </w:rPr>
        <w:lastRenderedPageBreak/>
        <w:t>III.</w:t>
      </w:r>
      <w:r w:rsidRPr="00FE5E3E">
        <w:rPr>
          <w:b/>
          <w:color w:val="FF0000"/>
          <w:sz w:val="24"/>
          <w:szCs w:val="24"/>
        </w:rPr>
        <w:t xml:space="preserve"> </w:t>
      </w:r>
      <w:r w:rsidRPr="00FE5E3E">
        <w:rPr>
          <w:b/>
          <w:sz w:val="24"/>
          <w:szCs w:val="24"/>
        </w:rPr>
        <w:t>Tryb udzielania zamówienia</w:t>
      </w:r>
    </w:p>
    <w:p w:rsidR="00FE5B1C" w:rsidRPr="00FE5E3E" w:rsidRDefault="00676F91">
      <w:pPr>
        <w:numPr>
          <w:ilvl w:val="0"/>
          <w:numId w:val="36"/>
        </w:numPr>
        <w:spacing w:before="240" w:line="360" w:lineRule="auto"/>
        <w:ind w:left="426"/>
        <w:jc w:val="both"/>
        <w:rPr>
          <w:sz w:val="20"/>
          <w:szCs w:val="20"/>
        </w:rPr>
      </w:pPr>
      <w:r w:rsidRPr="00FE5E3E">
        <w:rPr>
          <w:sz w:val="20"/>
          <w:szCs w:val="20"/>
        </w:rPr>
        <w:t xml:space="preserve">Niniejsze postępowanie prowadzone jest w trybie podstawowym o jakim stanowi art. 275 pkt 1 </w:t>
      </w:r>
      <w:r w:rsidR="00F927AF" w:rsidRPr="00FE5E3E">
        <w:rPr>
          <w:sz w:val="20"/>
          <w:szCs w:val="20"/>
          <w:lang w:eastAsia="en-US"/>
        </w:rPr>
        <w:t>ustawy z dnia 11 września 2019 r. – Prawo zam</w:t>
      </w:r>
      <w:r w:rsidR="007018F9">
        <w:rPr>
          <w:sz w:val="20"/>
          <w:szCs w:val="20"/>
          <w:lang w:eastAsia="en-US"/>
        </w:rPr>
        <w:t>ówień publicznych (Dz. U. z 2021 r., poz. 1129</w:t>
      </w:r>
      <w:r w:rsidR="00F927AF" w:rsidRPr="00FE5E3E">
        <w:rPr>
          <w:sz w:val="20"/>
          <w:szCs w:val="20"/>
          <w:lang w:eastAsia="en-US"/>
        </w:rPr>
        <w:t xml:space="preserve"> ze zm.) zwanej dalej PZP</w:t>
      </w:r>
      <w:r w:rsidRPr="00FE5E3E">
        <w:rPr>
          <w:sz w:val="20"/>
          <w:szCs w:val="20"/>
        </w:rPr>
        <w:t xml:space="preserve"> oraz niniejszej Specyfikacji Warunków Zamówienia, zwaną dalej „SWZ”. </w:t>
      </w:r>
    </w:p>
    <w:p w:rsidR="00FE5B1C" w:rsidRPr="00FE5E3E" w:rsidRDefault="00676F91">
      <w:pPr>
        <w:numPr>
          <w:ilvl w:val="0"/>
          <w:numId w:val="36"/>
        </w:numPr>
        <w:spacing w:line="360" w:lineRule="auto"/>
        <w:ind w:left="426"/>
        <w:jc w:val="both"/>
        <w:rPr>
          <w:sz w:val="20"/>
          <w:szCs w:val="20"/>
        </w:rPr>
      </w:pPr>
      <w:r w:rsidRPr="00FE5E3E">
        <w:rPr>
          <w:sz w:val="20"/>
          <w:szCs w:val="20"/>
        </w:rPr>
        <w:t xml:space="preserve">Zamawiający nie przewiduje prowadzenia negocjacji. </w:t>
      </w:r>
    </w:p>
    <w:p w:rsidR="00FE5B1C" w:rsidRPr="00FE5E3E" w:rsidRDefault="00676F91">
      <w:pPr>
        <w:numPr>
          <w:ilvl w:val="0"/>
          <w:numId w:val="36"/>
        </w:numPr>
        <w:spacing w:line="360" w:lineRule="auto"/>
        <w:ind w:left="426"/>
        <w:jc w:val="both"/>
        <w:rPr>
          <w:sz w:val="20"/>
          <w:szCs w:val="20"/>
        </w:rPr>
      </w:pPr>
      <w:r w:rsidRPr="00FE5E3E">
        <w:rPr>
          <w:sz w:val="20"/>
          <w:szCs w:val="20"/>
        </w:rPr>
        <w:t xml:space="preserve">Szacunkowa wartość przedmiotowego zamówienia nie przekracza progów unijnych o jakich mowa w art. 3 ustawy PZP.  </w:t>
      </w:r>
    </w:p>
    <w:p w:rsidR="00FE5B1C" w:rsidRPr="00FE5E3E" w:rsidRDefault="00676F91">
      <w:pPr>
        <w:numPr>
          <w:ilvl w:val="0"/>
          <w:numId w:val="36"/>
        </w:numPr>
        <w:spacing w:line="360" w:lineRule="auto"/>
        <w:ind w:left="426"/>
        <w:jc w:val="both"/>
        <w:rPr>
          <w:sz w:val="20"/>
          <w:szCs w:val="20"/>
        </w:rPr>
      </w:pPr>
      <w:r w:rsidRPr="00FE5E3E">
        <w:rPr>
          <w:sz w:val="20"/>
          <w:szCs w:val="20"/>
        </w:rPr>
        <w:t>Zamawiający nie przewiduje aukcji elektronicznej.</w:t>
      </w:r>
    </w:p>
    <w:p w:rsidR="00FE5B1C" w:rsidRPr="00FE5E3E" w:rsidRDefault="00676F91">
      <w:pPr>
        <w:numPr>
          <w:ilvl w:val="0"/>
          <w:numId w:val="36"/>
        </w:numPr>
        <w:spacing w:line="360" w:lineRule="auto"/>
        <w:ind w:left="426"/>
        <w:jc w:val="both"/>
        <w:rPr>
          <w:sz w:val="20"/>
          <w:szCs w:val="20"/>
        </w:rPr>
      </w:pPr>
      <w:r w:rsidRPr="00FE5E3E">
        <w:rPr>
          <w:sz w:val="20"/>
          <w:szCs w:val="20"/>
        </w:rPr>
        <w:t>Zamawiający nie przewiduje złożenia oferty w postaci katalogów elektronicznych.</w:t>
      </w:r>
    </w:p>
    <w:p w:rsidR="00FE5B1C" w:rsidRPr="00FE5E3E" w:rsidRDefault="00676F91">
      <w:pPr>
        <w:numPr>
          <w:ilvl w:val="0"/>
          <w:numId w:val="36"/>
        </w:numPr>
        <w:spacing w:line="360" w:lineRule="auto"/>
        <w:ind w:left="426"/>
        <w:jc w:val="both"/>
        <w:rPr>
          <w:sz w:val="20"/>
          <w:szCs w:val="20"/>
        </w:rPr>
      </w:pPr>
      <w:r w:rsidRPr="00FE5E3E">
        <w:rPr>
          <w:sz w:val="20"/>
          <w:szCs w:val="20"/>
        </w:rPr>
        <w:t>Zamawiający nie prowadzi postępowania w celu zawarcia umowy ramowej.</w:t>
      </w:r>
    </w:p>
    <w:p w:rsidR="00FE5B1C" w:rsidRPr="00C51940" w:rsidRDefault="00676F91">
      <w:pPr>
        <w:numPr>
          <w:ilvl w:val="0"/>
          <w:numId w:val="36"/>
        </w:numPr>
        <w:spacing w:line="360" w:lineRule="auto"/>
        <w:ind w:left="426"/>
        <w:jc w:val="both"/>
        <w:rPr>
          <w:sz w:val="20"/>
          <w:szCs w:val="20"/>
        </w:rPr>
      </w:pPr>
      <w:r w:rsidRPr="00FE5E3E">
        <w:rPr>
          <w:sz w:val="20"/>
          <w:szCs w:val="20"/>
        </w:rPr>
        <w:t xml:space="preserve">Zamawiający nie zastrzega możliwości ubiegania się o udzielenie zamówienia wyłącznie przez </w:t>
      </w:r>
      <w:r w:rsidRPr="00C51940">
        <w:rPr>
          <w:sz w:val="20"/>
          <w:szCs w:val="20"/>
        </w:rPr>
        <w:t xml:space="preserve">Wykonawców, o których mowa w art. 94 PZP </w:t>
      </w:r>
    </w:p>
    <w:p w:rsidR="00FE5B1C" w:rsidRPr="00C51940" w:rsidRDefault="00676F91">
      <w:pPr>
        <w:numPr>
          <w:ilvl w:val="0"/>
          <w:numId w:val="36"/>
        </w:numPr>
        <w:spacing w:line="360" w:lineRule="auto"/>
        <w:ind w:left="426"/>
        <w:jc w:val="both"/>
        <w:rPr>
          <w:sz w:val="20"/>
          <w:szCs w:val="20"/>
        </w:rPr>
      </w:pPr>
      <w:r w:rsidRPr="00C51940">
        <w:rPr>
          <w:sz w:val="20"/>
          <w:szCs w:val="20"/>
        </w:rPr>
        <w:t xml:space="preserve">Zamawiający nie określa dodatkowych wymagań związanych z zatrudnianiem osób, o których mowa w art. 96 ust. 2 pkt 2 PZP </w:t>
      </w:r>
    </w:p>
    <w:p w:rsidR="00FE5B1C" w:rsidRPr="00FE5E3E" w:rsidRDefault="00676F91">
      <w:pPr>
        <w:pStyle w:val="Nagwek2"/>
        <w:spacing w:before="240" w:after="240"/>
        <w:rPr>
          <w:b/>
          <w:sz w:val="24"/>
          <w:szCs w:val="24"/>
        </w:rPr>
      </w:pPr>
      <w:bookmarkStart w:id="3" w:name="_x24vtaagcm5x" w:colFirst="0" w:colLast="0"/>
      <w:bookmarkEnd w:id="3"/>
      <w:r w:rsidRPr="00FE5E3E">
        <w:rPr>
          <w:b/>
          <w:sz w:val="24"/>
          <w:szCs w:val="24"/>
        </w:rPr>
        <w:t>IV. Opis przedmiotu zamówienia</w:t>
      </w:r>
    </w:p>
    <w:p w:rsidR="00FE5E3E" w:rsidRDefault="007018F9" w:rsidP="00FE5E3E">
      <w:pPr>
        <w:jc w:val="both"/>
        <w:rPr>
          <w:rFonts w:eastAsia="Calibri"/>
          <w:b/>
          <w:bCs/>
          <w:sz w:val="20"/>
          <w:szCs w:val="20"/>
          <w:lang w:eastAsia="en-US"/>
        </w:rPr>
      </w:pPr>
      <w:r w:rsidRPr="007018F9">
        <w:rPr>
          <w:b/>
          <w:sz w:val="20"/>
          <w:szCs w:val="20"/>
        </w:rPr>
        <w:t>1.</w:t>
      </w:r>
      <w:r>
        <w:rPr>
          <w:sz w:val="20"/>
          <w:szCs w:val="20"/>
        </w:rPr>
        <w:t xml:space="preserve"> </w:t>
      </w:r>
      <w:r w:rsidR="00676F91" w:rsidRPr="00FE5E3E">
        <w:rPr>
          <w:sz w:val="20"/>
          <w:szCs w:val="20"/>
        </w:rPr>
        <w:t xml:space="preserve">Przedmiotem zamówienia </w:t>
      </w:r>
      <w:r w:rsidR="007A67C3" w:rsidRPr="00FE5E3E">
        <w:rPr>
          <w:sz w:val="20"/>
          <w:szCs w:val="20"/>
        </w:rPr>
        <w:t>są</w:t>
      </w:r>
      <w:r w:rsidR="00676F91" w:rsidRPr="00FE5E3E">
        <w:rPr>
          <w:sz w:val="20"/>
          <w:szCs w:val="20"/>
        </w:rPr>
        <w:t xml:space="preserve"> </w:t>
      </w:r>
      <w:r w:rsidR="00B45943" w:rsidRPr="00FE5E3E">
        <w:rPr>
          <w:rFonts w:eastAsia="Calibri"/>
          <w:b/>
          <w:bCs/>
          <w:sz w:val="20"/>
          <w:szCs w:val="20"/>
          <w:lang w:eastAsia="en-US"/>
        </w:rPr>
        <w:t>roboty budowlane w obiekcie Schronis</w:t>
      </w:r>
      <w:r w:rsidR="00FE5E3E" w:rsidRPr="00FE5E3E">
        <w:rPr>
          <w:rFonts w:eastAsia="Calibri"/>
          <w:b/>
          <w:bCs/>
          <w:sz w:val="20"/>
          <w:szCs w:val="20"/>
          <w:lang w:eastAsia="en-US"/>
        </w:rPr>
        <w:t>ka dla Nieletnich w Chojnicach obejmujące ocieplenie tylnej części elewacji budynków warsztatów.</w:t>
      </w:r>
    </w:p>
    <w:p w:rsidR="00D95040" w:rsidRPr="00D95040" w:rsidRDefault="00D95040" w:rsidP="00FE5E3E">
      <w:pPr>
        <w:jc w:val="both"/>
        <w:rPr>
          <w:rFonts w:eastAsia="Calibri"/>
          <w:bCs/>
          <w:color w:val="FF0000"/>
          <w:sz w:val="20"/>
          <w:szCs w:val="20"/>
          <w:lang w:eastAsia="en-US"/>
        </w:rPr>
      </w:pPr>
      <w:r w:rsidRPr="00C046CF">
        <w:rPr>
          <w:rFonts w:eastAsia="Calibri"/>
          <w:bCs/>
          <w:sz w:val="20"/>
          <w:szCs w:val="20"/>
          <w:lang w:eastAsia="en-US"/>
        </w:rPr>
        <w:t>Zamawiający wymaga zabezpieczenia siatką rusztowań. Wykonawca zobowiązany jest do przywrócenia terenu zielonego oraz nasadzeń do</w:t>
      </w:r>
      <w:r>
        <w:rPr>
          <w:rFonts w:eastAsia="Calibri"/>
          <w:bCs/>
          <w:color w:val="FF0000"/>
          <w:sz w:val="20"/>
          <w:szCs w:val="20"/>
          <w:lang w:eastAsia="en-US"/>
        </w:rPr>
        <w:t xml:space="preserve"> </w:t>
      </w:r>
      <w:r w:rsidRPr="00C046CF">
        <w:rPr>
          <w:rFonts w:eastAsia="Calibri"/>
          <w:bCs/>
          <w:sz w:val="20"/>
          <w:szCs w:val="20"/>
          <w:lang w:eastAsia="en-US"/>
        </w:rPr>
        <w:t>stanu z przed prac.</w:t>
      </w:r>
      <w:r w:rsidR="001852BE">
        <w:rPr>
          <w:rFonts w:eastAsia="Calibri"/>
          <w:bCs/>
          <w:sz w:val="20"/>
          <w:szCs w:val="20"/>
          <w:lang w:eastAsia="en-US"/>
        </w:rPr>
        <w:t xml:space="preserve"> Kolor elewacji w kolorze przedniej elewacji warsztatów.</w:t>
      </w:r>
    </w:p>
    <w:p w:rsidR="00867700" w:rsidRPr="004E485D" w:rsidRDefault="00867700" w:rsidP="00FE5E3E">
      <w:pPr>
        <w:jc w:val="both"/>
        <w:rPr>
          <w:bCs/>
          <w:sz w:val="20"/>
          <w:szCs w:val="20"/>
          <w:lang w:eastAsia="en-US"/>
        </w:rPr>
      </w:pPr>
      <w:r w:rsidRPr="00FE5E3E">
        <w:rPr>
          <w:bCs/>
          <w:sz w:val="20"/>
          <w:szCs w:val="20"/>
          <w:lang w:eastAsia="en-US"/>
        </w:rPr>
        <w:t xml:space="preserve">Przedmiot zamówienia szczegółowo został określony </w:t>
      </w:r>
      <w:r w:rsidRPr="00D4424A">
        <w:rPr>
          <w:bCs/>
          <w:sz w:val="20"/>
          <w:szCs w:val="20"/>
          <w:lang w:eastAsia="en-US"/>
        </w:rPr>
        <w:t xml:space="preserve">w dokumentacji projektowej stanowiącej </w:t>
      </w:r>
      <w:r w:rsidRPr="004E485D">
        <w:rPr>
          <w:bCs/>
          <w:sz w:val="20"/>
          <w:szCs w:val="20"/>
          <w:lang w:eastAsia="en-US"/>
        </w:rPr>
        <w:t>załącznik nr 10 do SWZ,</w:t>
      </w:r>
      <w:r w:rsidRPr="00FE5E3E">
        <w:rPr>
          <w:color w:val="FF0000"/>
          <w:sz w:val="20"/>
          <w:szCs w:val="20"/>
          <w:lang w:eastAsia="en-US"/>
        </w:rPr>
        <w:t xml:space="preserve"> </w:t>
      </w:r>
      <w:r w:rsidR="00FE5E3E" w:rsidRPr="00FE5E3E">
        <w:rPr>
          <w:sz w:val="20"/>
          <w:szCs w:val="20"/>
          <w:lang w:eastAsia="en-US"/>
        </w:rPr>
        <w:t>Specyfikacji</w:t>
      </w:r>
      <w:r w:rsidR="00DC09A7" w:rsidRPr="00FE5E3E">
        <w:rPr>
          <w:sz w:val="20"/>
          <w:szCs w:val="20"/>
          <w:lang w:eastAsia="en-US"/>
        </w:rPr>
        <w:t xml:space="preserve"> </w:t>
      </w:r>
      <w:r w:rsidR="00FE5E3E" w:rsidRPr="00FE5E3E">
        <w:rPr>
          <w:sz w:val="20"/>
          <w:szCs w:val="20"/>
          <w:lang w:eastAsia="en-US"/>
        </w:rPr>
        <w:t>Technicznej</w:t>
      </w:r>
      <w:r w:rsidR="0039072C" w:rsidRPr="00FE5E3E">
        <w:rPr>
          <w:sz w:val="20"/>
          <w:szCs w:val="20"/>
          <w:lang w:eastAsia="en-US"/>
        </w:rPr>
        <w:t xml:space="preserve"> Wykonania i Odbioru</w:t>
      </w:r>
      <w:r w:rsidR="00DC09A7" w:rsidRPr="00FE5E3E">
        <w:rPr>
          <w:sz w:val="20"/>
          <w:szCs w:val="20"/>
          <w:lang w:eastAsia="en-US"/>
        </w:rPr>
        <w:t xml:space="preserve"> Robót Budowlanych </w:t>
      </w:r>
      <w:r w:rsidR="000A3221" w:rsidRPr="00FE5E3E">
        <w:rPr>
          <w:sz w:val="20"/>
          <w:szCs w:val="20"/>
          <w:lang w:eastAsia="en-US"/>
        </w:rPr>
        <w:t xml:space="preserve">załącznik nr </w:t>
      </w:r>
      <w:r w:rsidR="004E485D" w:rsidRPr="004E485D">
        <w:rPr>
          <w:sz w:val="20"/>
          <w:szCs w:val="20"/>
          <w:lang w:eastAsia="en-US"/>
        </w:rPr>
        <w:t>12</w:t>
      </w:r>
      <w:r w:rsidR="00DC09A7" w:rsidRPr="004E485D">
        <w:rPr>
          <w:sz w:val="20"/>
          <w:szCs w:val="20"/>
          <w:lang w:eastAsia="en-US"/>
        </w:rPr>
        <w:t xml:space="preserve"> do SWZ</w:t>
      </w:r>
      <w:r w:rsidR="004E485D">
        <w:rPr>
          <w:sz w:val="20"/>
          <w:szCs w:val="20"/>
          <w:lang w:eastAsia="en-US"/>
        </w:rPr>
        <w:t xml:space="preserve">, </w:t>
      </w:r>
      <w:r w:rsidR="004E485D">
        <w:rPr>
          <w:bCs/>
          <w:sz w:val="20"/>
          <w:szCs w:val="20"/>
          <w:lang w:eastAsia="en-US"/>
        </w:rPr>
        <w:t xml:space="preserve">przedmiarze – załącznik </w:t>
      </w:r>
      <w:r w:rsidR="000A3221" w:rsidRPr="00FE5E3E">
        <w:rPr>
          <w:bCs/>
          <w:sz w:val="20"/>
          <w:szCs w:val="20"/>
          <w:lang w:eastAsia="en-US"/>
        </w:rPr>
        <w:t xml:space="preserve"> </w:t>
      </w:r>
      <w:r w:rsidR="000A3221" w:rsidRPr="004E485D">
        <w:rPr>
          <w:bCs/>
          <w:sz w:val="20"/>
          <w:szCs w:val="20"/>
          <w:lang w:eastAsia="en-US"/>
        </w:rPr>
        <w:t>nr 11</w:t>
      </w:r>
      <w:r w:rsidR="004E485D" w:rsidRPr="004E485D">
        <w:rPr>
          <w:bCs/>
          <w:sz w:val="20"/>
          <w:szCs w:val="20"/>
          <w:lang w:eastAsia="en-US"/>
        </w:rPr>
        <w:t xml:space="preserve"> </w:t>
      </w:r>
      <w:r w:rsidRPr="004E485D">
        <w:rPr>
          <w:bCs/>
          <w:sz w:val="20"/>
          <w:szCs w:val="20"/>
          <w:lang w:eastAsia="en-US"/>
        </w:rPr>
        <w:t>do SWZ</w:t>
      </w:r>
      <w:r w:rsidR="00DC09A7" w:rsidRPr="004E485D">
        <w:rPr>
          <w:bCs/>
          <w:sz w:val="20"/>
          <w:szCs w:val="20"/>
          <w:lang w:eastAsia="en-US"/>
        </w:rPr>
        <w:t>,</w:t>
      </w:r>
      <w:r w:rsidR="00DC09A7" w:rsidRPr="00FE5E3E">
        <w:rPr>
          <w:bCs/>
          <w:color w:val="FF0000"/>
          <w:sz w:val="20"/>
          <w:szCs w:val="20"/>
          <w:lang w:eastAsia="en-US"/>
        </w:rPr>
        <w:t xml:space="preserve"> </w:t>
      </w:r>
      <w:r w:rsidR="00DC09A7" w:rsidRPr="00FE5E3E">
        <w:rPr>
          <w:bCs/>
          <w:sz w:val="20"/>
          <w:szCs w:val="20"/>
          <w:lang w:eastAsia="en-US"/>
        </w:rPr>
        <w:t xml:space="preserve">i projektowanych postanowieniach umowy załącznik </w:t>
      </w:r>
      <w:r w:rsidR="00DC09A7" w:rsidRPr="004E485D">
        <w:rPr>
          <w:bCs/>
          <w:sz w:val="20"/>
          <w:szCs w:val="20"/>
          <w:lang w:eastAsia="en-US"/>
        </w:rPr>
        <w:t>nr 7 do SWZ</w:t>
      </w:r>
      <w:r w:rsidRPr="004E485D">
        <w:rPr>
          <w:bCs/>
          <w:sz w:val="20"/>
          <w:szCs w:val="20"/>
          <w:lang w:eastAsia="en-US"/>
        </w:rPr>
        <w:t>.</w:t>
      </w:r>
    </w:p>
    <w:p w:rsidR="00867700" w:rsidRPr="00FE5E3E" w:rsidRDefault="00867700" w:rsidP="00451BE1">
      <w:pPr>
        <w:keepNext/>
        <w:numPr>
          <w:ilvl w:val="1"/>
          <w:numId w:val="40"/>
        </w:numPr>
        <w:spacing w:before="120" w:after="200" w:line="360" w:lineRule="auto"/>
        <w:ind w:left="709" w:hanging="425"/>
        <w:jc w:val="both"/>
        <w:outlineLvl w:val="3"/>
        <w:rPr>
          <w:b/>
          <w:sz w:val="20"/>
          <w:szCs w:val="20"/>
          <w:lang w:eastAsia="en-US"/>
        </w:rPr>
      </w:pPr>
      <w:r w:rsidRPr="00FE5E3E">
        <w:rPr>
          <w:bCs/>
          <w:sz w:val="20"/>
          <w:szCs w:val="20"/>
          <w:lang w:eastAsia="en-US"/>
        </w:rPr>
        <w:t>O ile w opisie przedmiotu zamówienia</w:t>
      </w:r>
      <w:r w:rsidRPr="00D4424A">
        <w:rPr>
          <w:bCs/>
          <w:sz w:val="20"/>
          <w:szCs w:val="20"/>
          <w:lang w:eastAsia="en-US"/>
        </w:rPr>
        <w:t xml:space="preserve">, dokumentacji projektowej, </w:t>
      </w:r>
      <w:r w:rsidRPr="00FE5E3E">
        <w:rPr>
          <w:bCs/>
          <w:sz w:val="20"/>
          <w:szCs w:val="20"/>
          <w:lang w:eastAsia="en-US"/>
        </w:rPr>
        <w:t>specyfikacjach technicznych wykonania i odbioru robót, przedmiarze robót, wyjaśnieniach do postępowania Zamawiający wskazuje nazwy producentów materiałów, urządzeń, wyrobów itp., oznacza to, że Wykonawca może przyjąć rozwiązania wskazane przez Zamawiającego lub równoważne.</w:t>
      </w:r>
      <w:r w:rsidRPr="00FE5E3E">
        <w:rPr>
          <w:b/>
          <w:bCs/>
          <w:sz w:val="20"/>
          <w:szCs w:val="20"/>
          <w:lang w:eastAsia="en-US"/>
        </w:rPr>
        <w:t xml:space="preserve"> </w:t>
      </w:r>
      <w:r w:rsidRPr="00FE5E3E">
        <w:rPr>
          <w:bCs/>
          <w:sz w:val="20"/>
          <w:szCs w:val="20"/>
          <w:lang w:eastAsia="en-US"/>
        </w:rPr>
        <w:t xml:space="preserve">Wykonawca musi jednak wykazać, że zastosowane materiały, urządzenia itp. są równoważne. </w:t>
      </w:r>
    </w:p>
    <w:p w:rsidR="00867700" w:rsidRPr="00D4424A" w:rsidRDefault="00867700" w:rsidP="00451BE1">
      <w:pPr>
        <w:keepNext/>
        <w:numPr>
          <w:ilvl w:val="1"/>
          <w:numId w:val="40"/>
        </w:numPr>
        <w:spacing w:before="120" w:after="200" w:line="360" w:lineRule="auto"/>
        <w:ind w:left="709" w:hanging="425"/>
        <w:jc w:val="both"/>
        <w:outlineLvl w:val="3"/>
        <w:rPr>
          <w:bCs/>
          <w:sz w:val="20"/>
          <w:szCs w:val="20"/>
          <w:lang w:eastAsia="en-US"/>
        </w:rPr>
      </w:pPr>
      <w:r w:rsidRPr="00D4424A">
        <w:rPr>
          <w:bCs/>
          <w:sz w:val="20"/>
          <w:szCs w:val="20"/>
          <w:lang w:eastAsia="en-US"/>
        </w:rPr>
        <w:t xml:space="preserve">Wszystkie określenia i nazwy materiałów służą jedynie do określenia parametrów jakościowych użytych materiałów. Brak określenia szczególnych wymogów przez Zamawiającego </w:t>
      </w:r>
      <w:r w:rsidRPr="00D4424A">
        <w:rPr>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rsidR="00867700" w:rsidRPr="00C51940" w:rsidRDefault="00867700" w:rsidP="00451BE1">
      <w:pPr>
        <w:keepNext/>
        <w:numPr>
          <w:ilvl w:val="1"/>
          <w:numId w:val="40"/>
        </w:numPr>
        <w:spacing w:before="120" w:after="200" w:line="360" w:lineRule="auto"/>
        <w:ind w:left="709" w:hanging="425"/>
        <w:jc w:val="both"/>
        <w:outlineLvl w:val="3"/>
        <w:rPr>
          <w:bCs/>
          <w:sz w:val="20"/>
          <w:szCs w:val="20"/>
          <w:lang w:eastAsia="en-US"/>
        </w:rPr>
      </w:pPr>
      <w:r w:rsidRPr="00C51940">
        <w:rPr>
          <w:bCs/>
          <w:sz w:val="20"/>
          <w:szCs w:val="20"/>
          <w:lang w:eastAsia="en-US"/>
        </w:rPr>
        <w:t xml:space="preserve">Zamawiający uzna, że oferta jest równoważna, jeżeli przedstawia przedmiot zamówienia                    o właściwościach funkcjonalnych i jakościowych takich samych lub lepszych od tych, które </w:t>
      </w:r>
      <w:r w:rsidRPr="00C51940">
        <w:rPr>
          <w:bCs/>
          <w:sz w:val="20"/>
          <w:szCs w:val="20"/>
          <w:lang w:eastAsia="en-US"/>
        </w:rPr>
        <w:lastRenderedPageBreak/>
        <w:t>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FE5B1C" w:rsidRPr="007018F9" w:rsidRDefault="00676F91" w:rsidP="007018F9">
      <w:pPr>
        <w:pStyle w:val="Akapitzlist"/>
        <w:numPr>
          <w:ilvl w:val="0"/>
          <w:numId w:val="40"/>
        </w:numPr>
        <w:spacing w:line="360" w:lineRule="auto"/>
        <w:jc w:val="both"/>
        <w:rPr>
          <w:sz w:val="20"/>
          <w:szCs w:val="20"/>
        </w:rPr>
      </w:pPr>
      <w:r w:rsidRPr="007018F9">
        <w:rPr>
          <w:sz w:val="20"/>
          <w:szCs w:val="20"/>
        </w:rPr>
        <w:t xml:space="preserve">Wspólny Słownik Zamówień CPV: </w:t>
      </w:r>
    </w:p>
    <w:p w:rsidR="00C76021" w:rsidRPr="00C51940" w:rsidRDefault="007A67C3">
      <w:pPr>
        <w:tabs>
          <w:tab w:val="left" w:pos="3855"/>
        </w:tabs>
        <w:spacing w:line="360" w:lineRule="auto"/>
        <w:ind w:left="434" w:hanging="7"/>
        <w:jc w:val="both"/>
        <w:rPr>
          <w:sz w:val="20"/>
          <w:szCs w:val="20"/>
        </w:rPr>
      </w:pPr>
      <w:r w:rsidRPr="00C51940">
        <w:rPr>
          <w:sz w:val="20"/>
          <w:szCs w:val="20"/>
        </w:rPr>
        <w:t>454500</w:t>
      </w:r>
      <w:r w:rsidR="00C76021" w:rsidRPr="00C51940">
        <w:rPr>
          <w:sz w:val="20"/>
          <w:szCs w:val="20"/>
        </w:rPr>
        <w:t>0</w:t>
      </w:r>
      <w:r w:rsidRPr="00C51940">
        <w:rPr>
          <w:sz w:val="20"/>
          <w:szCs w:val="20"/>
        </w:rPr>
        <w:t>0-6</w:t>
      </w:r>
      <w:r w:rsidR="00C76021" w:rsidRPr="00C51940">
        <w:rPr>
          <w:sz w:val="20"/>
          <w:szCs w:val="20"/>
        </w:rPr>
        <w:t xml:space="preserve"> </w:t>
      </w:r>
      <w:r w:rsidR="00EE1873" w:rsidRPr="00C51940">
        <w:rPr>
          <w:sz w:val="20"/>
          <w:szCs w:val="20"/>
        </w:rPr>
        <w:t>Roboty budowlane wykończeniowe, pozostałe</w:t>
      </w:r>
    </w:p>
    <w:p w:rsidR="00FE5B1C" w:rsidRPr="00C51940" w:rsidRDefault="00C76021">
      <w:pPr>
        <w:tabs>
          <w:tab w:val="left" w:pos="3855"/>
        </w:tabs>
        <w:spacing w:line="360" w:lineRule="auto"/>
        <w:ind w:left="434" w:hanging="7"/>
        <w:jc w:val="both"/>
        <w:rPr>
          <w:sz w:val="20"/>
          <w:szCs w:val="20"/>
        </w:rPr>
      </w:pPr>
      <w:r w:rsidRPr="00C51940">
        <w:rPr>
          <w:sz w:val="20"/>
          <w:szCs w:val="20"/>
        </w:rPr>
        <w:t>45</w:t>
      </w:r>
      <w:r w:rsidR="00C51940" w:rsidRPr="00C51940">
        <w:rPr>
          <w:sz w:val="20"/>
          <w:szCs w:val="20"/>
        </w:rPr>
        <w:t>111100-9 Roboty rozbiórkowe</w:t>
      </w:r>
    </w:p>
    <w:p w:rsidR="00C51940" w:rsidRPr="00C51940" w:rsidRDefault="00C51940">
      <w:pPr>
        <w:tabs>
          <w:tab w:val="left" w:pos="3855"/>
        </w:tabs>
        <w:spacing w:line="360" w:lineRule="auto"/>
        <w:ind w:left="434" w:hanging="7"/>
        <w:jc w:val="both"/>
        <w:rPr>
          <w:sz w:val="20"/>
          <w:szCs w:val="20"/>
        </w:rPr>
      </w:pPr>
      <w:r w:rsidRPr="00C51940">
        <w:rPr>
          <w:sz w:val="20"/>
          <w:szCs w:val="20"/>
        </w:rPr>
        <w:t>45261000-7 Obróbki blacharskie</w:t>
      </w:r>
    </w:p>
    <w:p w:rsidR="007018F9" w:rsidRPr="007018F9" w:rsidRDefault="007018F9" w:rsidP="007018F9">
      <w:pPr>
        <w:numPr>
          <w:ilvl w:val="0"/>
          <w:numId w:val="40"/>
        </w:numPr>
        <w:spacing w:line="360" w:lineRule="auto"/>
        <w:jc w:val="both"/>
        <w:rPr>
          <w:sz w:val="20"/>
          <w:szCs w:val="20"/>
        </w:rPr>
      </w:pPr>
      <w:r w:rsidRPr="005C4DD5">
        <w:rPr>
          <w:strike/>
          <w:sz w:val="20"/>
          <w:szCs w:val="20"/>
        </w:rPr>
        <w:t>Dokonano</w:t>
      </w:r>
      <w:r w:rsidRPr="007018F9">
        <w:rPr>
          <w:sz w:val="20"/>
          <w:szCs w:val="20"/>
        </w:rPr>
        <w:t xml:space="preserve">/Nie dokonano podziału przedmiotu zamówienia na części. </w:t>
      </w:r>
    </w:p>
    <w:p w:rsidR="007018F9" w:rsidRPr="007018F9" w:rsidRDefault="007018F9" w:rsidP="007018F9">
      <w:pPr>
        <w:spacing w:line="360" w:lineRule="auto"/>
        <w:ind w:left="357"/>
        <w:jc w:val="both"/>
        <w:rPr>
          <w:sz w:val="20"/>
          <w:szCs w:val="20"/>
        </w:rPr>
      </w:pPr>
      <w:r w:rsidRPr="007018F9">
        <w:rPr>
          <w:sz w:val="20"/>
          <w:szCs w:val="20"/>
        </w:rPr>
        <w:t>(uzasadnienie braku podziału na części - jeżeli dotyczy)</w:t>
      </w:r>
    </w:p>
    <w:p w:rsidR="007018F9" w:rsidRPr="005C4DD5" w:rsidRDefault="007018F9" w:rsidP="005C4DD5">
      <w:pPr>
        <w:spacing w:line="360" w:lineRule="auto"/>
        <w:ind w:left="357"/>
        <w:jc w:val="both"/>
        <w:rPr>
          <w:sz w:val="20"/>
          <w:szCs w:val="20"/>
        </w:rPr>
      </w:pPr>
      <w:r w:rsidRPr="005C4DD5">
        <w:rPr>
          <w:sz w:val="20"/>
          <w:szCs w:val="20"/>
        </w:rPr>
        <w:t>Przedmiot zamówienia nie może podlegać podziałowi na zadania. Realizacja przedmiotu zamówienia przez jednego wykonawcę niweluje konieczność skoordynowania działań przez różne firmy, realizujące różne części zamówienia. Brak podziału na zadania niniejszego postępowania minimalizuje nadmierne trudności techniczne i organizacyjne oraz koszty związane z realizacją w/w zamówienia publicznego.</w:t>
      </w:r>
    </w:p>
    <w:p w:rsidR="00FE5B1C" w:rsidRPr="00C51940" w:rsidRDefault="00676F91" w:rsidP="007018F9">
      <w:pPr>
        <w:numPr>
          <w:ilvl w:val="0"/>
          <w:numId w:val="40"/>
        </w:numPr>
        <w:spacing w:line="360" w:lineRule="auto"/>
        <w:ind w:left="434"/>
        <w:jc w:val="both"/>
        <w:rPr>
          <w:sz w:val="20"/>
          <w:szCs w:val="20"/>
        </w:rPr>
      </w:pPr>
      <w:r w:rsidRPr="00C51940">
        <w:rPr>
          <w:sz w:val="20"/>
          <w:szCs w:val="20"/>
        </w:rPr>
        <w:t>Zamawiający nie dopuszcza składania ofert wariantowych oraz w postaci katalogów elektronicznych.</w:t>
      </w:r>
    </w:p>
    <w:p w:rsidR="00396FC9" w:rsidRPr="00C51940" w:rsidRDefault="00676F91" w:rsidP="007018F9">
      <w:pPr>
        <w:numPr>
          <w:ilvl w:val="0"/>
          <w:numId w:val="40"/>
        </w:numPr>
        <w:spacing w:line="360" w:lineRule="auto"/>
        <w:ind w:left="462"/>
        <w:jc w:val="both"/>
        <w:rPr>
          <w:sz w:val="20"/>
          <w:szCs w:val="20"/>
        </w:rPr>
      </w:pPr>
      <w:r w:rsidRPr="00C51940">
        <w:rPr>
          <w:sz w:val="20"/>
          <w:szCs w:val="20"/>
        </w:rPr>
        <w:t xml:space="preserve">Zamawiający nie przewiduje udzielania zamówień, o których </w:t>
      </w:r>
      <w:r w:rsidR="00867700" w:rsidRPr="00C51940">
        <w:rPr>
          <w:sz w:val="20"/>
          <w:szCs w:val="20"/>
        </w:rPr>
        <w:t>mowa w art. 214 ust. 1 pkt 7</w:t>
      </w:r>
      <w:r w:rsidR="005C4DD5">
        <w:rPr>
          <w:sz w:val="20"/>
          <w:szCs w:val="20"/>
        </w:rPr>
        <w:t xml:space="preserve"> i 8.</w:t>
      </w:r>
    </w:p>
    <w:p w:rsidR="00396FC9" w:rsidRPr="00C51940" w:rsidRDefault="00396FC9" w:rsidP="007018F9">
      <w:pPr>
        <w:numPr>
          <w:ilvl w:val="0"/>
          <w:numId w:val="40"/>
        </w:numPr>
        <w:spacing w:line="360" w:lineRule="auto"/>
        <w:ind w:left="462"/>
        <w:jc w:val="both"/>
        <w:rPr>
          <w:sz w:val="20"/>
          <w:szCs w:val="20"/>
        </w:rPr>
      </w:pPr>
      <w:r w:rsidRPr="00C51940">
        <w:rPr>
          <w:sz w:val="20"/>
          <w:szCs w:val="20"/>
        </w:rPr>
        <w:t xml:space="preserve">Zamawiający, zgodnie z art.95 ustawy </w:t>
      </w:r>
      <w:proofErr w:type="spellStart"/>
      <w:r w:rsidRPr="00C51940">
        <w:rPr>
          <w:sz w:val="20"/>
          <w:szCs w:val="20"/>
        </w:rPr>
        <w:t>Pzp</w:t>
      </w:r>
      <w:proofErr w:type="spellEnd"/>
      <w:r w:rsidRPr="00C51940">
        <w:rPr>
          <w:sz w:val="20"/>
          <w:szCs w:val="20"/>
        </w:rPr>
        <w:t>, wymaga zatrudnienia na podstawie stosunku pracy przez Wykonawcę lub Podwykonawcę osób wykonujących wskazane poniżej czynności w trakcie realizacji zamówienia, których wykonanie zawiera cechy stosunku pracy określone w art. 22 § ust. 1 ustawy</w:t>
      </w:r>
      <w:r w:rsidR="00F130A0" w:rsidRPr="00C51940">
        <w:rPr>
          <w:sz w:val="20"/>
          <w:szCs w:val="20"/>
        </w:rPr>
        <w:t xml:space="preserve"> </w:t>
      </w:r>
      <w:r w:rsidRPr="00C51940">
        <w:rPr>
          <w:sz w:val="20"/>
          <w:szCs w:val="20"/>
        </w:rPr>
        <w:t>z dnia 26 czerwca 1974r. - Kodeks pracy (t .j. Dz. U. z 2020 r., poz. 1320 ze zm.).</w:t>
      </w:r>
    </w:p>
    <w:p w:rsidR="009E539F" w:rsidRPr="00C51940" w:rsidRDefault="00396FC9" w:rsidP="009E539F">
      <w:pPr>
        <w:pStyle w:val="Akapitzlist"/>
        <w:numPr>
          <w:ilvl w:val="1"/>
          <w:numId w:val="41"/>
        </w:numPr>
        <w:spacing w:line="360" w:lineRule="auto"/>
        <w:jc w:val="both"/>
        <w:rPr>
          <w:sz w:val="20"/>
          <w:szCs w:val="20"/>
        </w:rPr>
      </w:pPr>
      <w:r w:rsidRPr="00C51940">
        <w:rPr>
          <w:bCs/>
          <w:sz w:val="20"/>
          <w:szCs w:val="20"/>
          <w:lang w:eastAsia="en-US"/>
        </w:rPr>
        <w:t xml:space="preserve">Rodzaje czynności związanych z realizacją zamówienia, dla których Zamawiający wymaga zatrudnienia na podstawie stosunku pracy przez Wykonawcę lub Podwykonawcę osób wykonujących czynności w trakcie realizacji zamówienia: </w:t>
      </w:r>
      <w:r w:rsidRPr="00C51940">
        <w:rPr>
          <w:b/>
          <w:bCs/>
          <w:sz w:val="20"/>
          <w:szCs w:val="20"/>
          <w:lang w:eastAsia="en-US"/>
        </w:rPr>
        <w:t xml:space="preserve">roboty budowlane w zakresie wykonania </w:t>
      </w:r>
      <w:r w:rsidR="00EE1873" w:rsidRPr="00C51940">
        <w:rPr>
          <w:b/>
          <w:bCs/>
          <w:sz w:val="20"/>
          <w:szCs w:val="20"/>
          <w:lang w:eastAsia="en-US"/>
        </w:rPr>
        <w:t>prac dekarskich oraz robót wykończeniowych</w:t>
      </w:r>
    </w:p>
    <w:p w:rsidR="009E539F" w:rsidRPr="00C51940" w:rsidRDefault="00396FC9" w:rsidP="009E539F">
      <w:pPr>
        <w:pStyle w:val="Akapitzlist"/>
        <w:numPr>
          <w:ilvl w:val="1"/>
          <w:numId w:val="41"/>
        </w:numPr>
        <w:spacing w:line="360" w:lineRule="auto"/>
        <w:jc w:val="both"/>
        <w:rPr>
          <w:sz w:val="20"/>
          <w:szCs w:val="20"/>
        </w:rPr>
      </w:pPr>
      <w:r w:rsidRPr="00C51940">
        <w:rPr>
          <w:bCs/>
          <w:sz w:val="20"/>
          <w:szCs w:val="20"/>
          <w:lang w:eastAsia="en-US"/>
        </w:rPr>
        <w:t xml:space="preserve">W trakcie realizacji zamówienia Zamawiający uprawniony jest do wykonywania czynności </w:t>
      </w:r>
      <w:r w:rsidR="00512504" w:rsidRPr="00C51940">
        <w:rPr>
          <w:bCs/>
          <w:sz w:val="20"/>
          <w:szCs w:val="20"/>
          <w:lang w:eastAsia="en-US"/>
        </w:rPr>
        <w:t xml:space="preserve">  </w:t>
      </w:r>
      <w:r w:rsidRPr="00C51940">
        <w:rPr>
          <w:bCs/>
          <w:sz w:val="20"/>
          <w:szCs w:val="20"/>
          <w:lang w:eastAsia="en-US"/>
        </w:rPr>
        <w:t xml:space="preserve">kontrolnych wobec Wykonawcy odnośnie spełniania przez Wykonawcę lub Podwykonawcę wymogu zatrudnienia na podstawie stosunku pracy osób wykonujących wskazane w punkcie </w:t>
      </w:r>
      <w:r w:rsidR="00832099" w:rsidRPr="00C51940">
        <w:rPr>
          <w:bCs/>
          <w:sz w:val="20"/>
          <w:szCs w:val="20"/>
          <w:lang w:eastAsia="en-US"/>
        </w:rPr>
        <w:t>6.1.</w:t>
      </w:r>
      <w:r w:rsidRPr="00C51940">
        <w:rPr>
          <w:bCs/>
          <w:sz w:val="20"/>
          <w:szCs w:val="20"/>
          <w:lang w:eastAsia="en-US"/>
        </w:rPr>
        <w:t xml:space="preserve"> czynności. Zamawiający uprawniony jest w szczególności do:</w:t>
      </w:r>
      <w:r w:rsidR="009E539F" w:rsidRPr="00C51940">
        <w:rPr>
          <w:bCs/>
          <w:sz w:val="20"/>
          <w:szCs w:val="20"/>
          <w:lang w:eastAsia="en-US"/>
        </w:rPr>
        <w:t xml:space="preserve"> </w:t>
      </w:r>
    </w:p>
    <w:p w:rsidR="009E539F" w:rsidRPr="00C51940" w:rsidRDefault="00396FC9" w:rsidP="009E539F">
      <w:pPr>
        <w:pStyle w:val="Akapitzlist"/>
        <w:numPr>
          <w:ilvl w:val="2"/>
          <w:numId w:val="45"/>
        </w:numPr>
        <w:spacing w:line="360" w:lineRule="auto"/>
        <w:jc w:val="both"/>
        <w:rPr>
          <w:sz w:val="20"/>
          <w:szCs w:val="20"/>
        </w:rPr>
      </w:pPr>
      <w:r w:rsidRPr="00C51940">
        <w:rPr>
          <w:bCs/>
          <w:sz w:val="20"/>
          <w:szCs w:val="20"/>
          <w:lang w:eastAsia="en-US"/>
        </w:rPr>
        <w:t>żądania oświadczeń i dokumentów w zakresie potwierdzenia spełniania ww. wymogów i dokonywania ich oceny,</w:t>
      </w:r>
    </w:p>
    <w:p w:rsidR="009E539F" w:rsidRPr="00C51940" w:rsidRDefault="00396FC9" w:rsidP="009E539F">
      <w:pPr>
        <w:pStyle w:val="Akapitzlist"/>
        <w:numPr>
          <w:ilvl w:val="2"/>
          <w:numId w:val="45"/>
        </w:numPr>
        <w:spacing w:line="360" w:lineRule="auto"/>
        <w:jc w:val="both"/>
        <w:rPr>
          <w:sz w:val="20"/>
          <w:szCs w:val="20"/>
        </w:rPr>
      </w:pPr>
      <w:r w:rsidRPr="00C51940">
        <w:rPr>
          <w:bCs/>
          <w:sz w:val="20"/>
          <w:szCs w:val="20"/>
          <w:lang w:eastAsia="en-US"/>
        </w:rPr>
        <w:t>żądania wyjaśnień w przypadku wątpliwości w zakresie potwierdzenia spełniania ww. wymogów,</w:t>
      </w:r>
    </w:p>
    <w:p w:rsidR="00DB73DC" w:rsidRPr="00C51940" w:rsidRDefault="00396FC9" w:rsidP="00DB73DC">
      <w:pPr>
        <w:pStyle w:val="Akapitzlist"/>
        <w:numPr>
          <w:ilvl w:val="2"/>
          <w:numId w:val="45"/>
        </w:numPr>
        <w:spacing w:line="360" w:lineRule="auto"/>
        <w:jc w:val="both"/>
        <w:rPr>
          <w:sz w:val="20"/>
          <w:szCs w:val="20"/>
        </w:rPr>
      </w:pPr>
      <w:r w:rsidRPr="00C51940">
        <w:rPr>
          <w:bCs/>
          <w:sz w:val="20"/>
          <w:szCs w:val="20"/>
          <w:lang w:eastAsia="en-US"/>
        </w:rPr>
        <w:t xml:space="preserve">przeprowadzania kontroli na </w:t>
      </w:r>
      <w:r w:rsidR="009E539F" w:rsidRPr="00C51940">
        <w:rPr>
          <w:bCs/>
          <w:sz w:val="20"/>
          <w:szCs w:val="20"/>
          <w:lang w:eastAsia="en-US"/>
        </w:rPr>
        <w:t>miejscu wykonywania świadczenia.</w:t>
      </w:r>
    </w:p>
    <w:p w:rsidR="009E539F" w:rsidRPr="00337909" w:rsidRDefault="00DB73DC" w:rsidP="00DB73DC">
      <w:pPr>
        <w:pStyle w:val="Akapitzlist"/>
        <w:spacing w:line="360" w:lineRule="auto"/>
        <w:ind w:left="426"/>
        <w:jc w:val="both"/>
        <w:rPr>
          <w:sz w:val="20"/>
          <w:szCs w:val="20"/>
        </w:rPr>
      </w:pPr>
      <w:r w:rsidRPr="00337909">
        <w:rPr>
          <w:bCs/>
          <w:sz w:val="20"/>
          <w:szCs w:val="20"/>
          <w:lang w:eastAsia="en-US"/>
        </w:rPr>
        <w:t xml:space="preserve">6.3 </w:t>
      </w:r>
      <w:r w:rsidR="00832099" w:rsidRPr="00337909">
        <w:rPr>
          <w:bCs/>
          <w:sz w:val="20"/>
          <w:szCs w:val="20"/>
          <w:lang w:eastAsia="en-US"/>
        </w:rPr>
        <w:t xml:space="preserve">W trakcie realizacji zamówienia na każde wezwanie Zamawiającego w wyznaczonym w tym </w:t>
      </w:r>
      <w:r w:rsidRPr="00337909">
        <w:rPr>
          <w:bCs/>
          <w:sz w:val="20"/>
          <w:szCs w:val="20"/>
          <w:lang w:eastAsia="en-US"/>
        </w:rPr>
        <w:tab/>
      </w:r>
      <w:r w:rsidR="00832099" w:rsidRPr="00337909">
        <w:rPr>
          <w:bCs/>
          <w:sz w:val="20"/>
          <w:szCs w:val="20"/>
          <w:lang w:eastAsia="en-US"/>
        </w:rPr>
        <w:t xml:space="preserve">wezwaniu terminie Wykonawca przedłoży Zamawiającemu wskazane poniżej dowody w celu </w:t>
      </w:r>
      <w:r w:rsidRPr="00337909">
        <w:rPr>
          <w:bCs/>
          <w:sz w:val="20"/>
          <w:szCs w:val="20"/>
          <w:lang w:eastAsia="en-US"/>
        </w:rPr>
        <w:tab/>
      </w:r>
      <w:r w:rsidR="00832099" w:rsidRPr="00337909">
        <w:rPr>
          <w:bCs/>
          <w:sz w:val="20"/>
          <w:szCs w:val="20"/>
          <w:lang w:eastAsia="en-US"/>
        </w:rPr>
        <w:t>potwierdzenia spełnienia wymogu zatrudnienia na podstawie stosunku pracy przez</w:t>
      </w:r>
      <w:r w:rsidR="00A36A7A" w:rsidRPr="00337909">
        <w:rPr>
          <w:bCs/>
          <w:sz w:val="20"/>
          <w:szCs w:val="20"/>
          <w:lang w:eastAsia="en-US"/>
        </w:rPr>
        <w:t xml:space="preserve"> </w:t>
      </w:r>
      <w:r w:rsidRPr="00337909">
        <w:rPr>
          <w:bCs/>
          <w:sz w:val="20"/>
          <w:szCs w:val="20"/>
          <w:lang w:eastAsia="en-US"/>
        </w:rPr>
        <w:lastRenderedPageBreak/>
        <w:tab/>
      </w:r>
      <w:r w:rsidR="00832099" w:rsidRPr="00337909">
        <w:rPr>
          <w:bCs/>
          <w:sz w:val="20"/>
          <w:szCs w:val="20"/>
          <w:lang w:eastAsia="en-US"/>
        </w:rPr>
        <w:t xml:space="preserve">Wykonawcę lub Podwykonawcę osób wykonujących wskazane w punkcie </w:t>
      </w:r>
      <w:r w:rsidR="00A36A7A" w:rsidRPr="00337909">
        <w:rPr>
          <w:bCs/>
          <w:sz w:val="20"/>
          <w:szCs w:val="20"/>
          <w:lang w:eastAsia="en-US"/>
        </w:rPr>
        <w:t>6.1.</w:t>
      </w:r>
      <w:r w:rsidR="00832099" w:rsidRPr="00337909">
        <w:rPr>
          <w:bCs/>
          <w:sz w:val="20"/>
          <w:szCs w:val="20"/>
          <w:lang w:eastAsia="en-US"/>
        </w:rPr>
        <w:t xml:space="preserve"> czynności w </w:t>
      </w:r>
      <w:r w:rsidRPr="00337909">
        <w:rPr>
          <w:bCs/>
          <w:sz w:val="20"/>
          <w:szCs w:val="20"/>
          <w:lang w:eastAsia="en-US"/>
        </w:rPr>
        <w:tab/>
      </w:r>
      <w:r w:rsidR="00832099" w:rsidRPr="00337909">
        <w:rPr>
          <w:bCs/>
          <w:sz w:val="20"/>
          <w:szCs w:val="20"/>
          <w:lang w:eastAsia="en-US"/>
        </w:rPr>
        <w:t>trakcie realizacji zamówienia:</w:t>
      </w:r>
    </w:p>
    <w:p w:rsidR="00832099" w:rsidRPr="00337909" w:rsidRDefault="00F130A0" w:rsidP="009E539F">
      <w:pPr>
        <w:pStyle w:val="Akapitzlist"/>
        <w:numPr>
          <w:ilvl w:val="2"/>
          <w:numId w:val="42"/>
        </w:numPr>
        <w:spacing w:line="360" w:lineRule="auto"/>
        <w:ind w:left="1560"/>
        <w:jc w:val="both"/>
        <w:rPr>
          <w:sz w:val="20"/>
          <w:szCs w:val="20"/>
        </w:rPr>
      </w:pPr>
      <w:r w:rsidRPr="00337909">
        <w:rPr>
          <w:bCs/>
          <w:sz w:val="20"/>
          <w:szCs w:val="20"/>
          <w:lang w:eastAsia="en-US"/>
        </w:rPr>
        <w:t>o</w:t>
      </w:r>
      <w:r w:rsidR="00832099" w:rsidRPr="00337909">
        <w:rPr>
          <w:bCs/>
          <w:sz w:val="20"/>
          <w:szCs w:val="20"/>
          <w:lang w:eastAsia="en-US"/>
        </w:rPr>
        <w:t xml:space="preserve">świadczenie zatrudnionych Pracowników na podstawie stosunku pracy wykonujących czynności, których dotyczy wezwanie Zamawiającego. Oświadczenie to powinno zawierać w szczególności: datę złożenia oświadczenia, imię i nazwisko, wskazanie, że objęte wezwaniem czynności wykonuje osoba składające oświadczenie, rodzaj umowy o pracę i wymiar etatu oraz podpis osoby składającego oświadczenie. </w:t>
      </w:r>
    </w:p>
    <w:p w:rsidR="00832099" w:rsidRPr="00337909"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337909">
        <w:rPr>
          <w:bCs/>
          <w:sz w:val="20"/>
          <w:szCs w:val="20"/>
          <w:lang w:eastAsia="en-US"/>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 o pracę i wymiaru etatu oraz podpis osoby uprawnionej do złożenia oświadczenia w imieniu Wykonawcy lub Podwykonawcy;</w:t>
      </w:r>
    </w:p>
    <w:p w:rsidR="00832099" w:rsidRPr="00337909"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337909">
        <w:rPr>
          <w:bCs/>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w:t>
      </w:r>
      <w:proofErr w:type="spellStart"/>
      <w:r w:rsidRPr="00337909">
        <w:rPr>
          <w:bCs/>
          <w:sz w:val="20"/>
          <w:szCs w:val="20"/>
          <w:lang w:eastAsia="en-US"/>
        </w:rPr>
        <w:t>anonimizacji</w:t>
      </w:r>
      <w:proofErr w:type="spellEnd"/>
      <w:r w:rsidRPr="00337909">
        <w:rPr>
          <w:bCs/>
          <w:sz w:val="20"/>
          <w:szCs w:val="20"/>
          <w:lang w:eastAsia="en-US"/>
        </w:rPr>
        <w:t>. Informacje takie jak: data zawarcia umowy, rodzaj umowy o pracę i wymiar etatu powinny być możliwe do zidentyfikowania;</w:t>
      </w:r>
    </w:p>
    <w:p w:rsidR="00832099" w:rsidRPr="00337909"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337909">
        <w:rPr>
          <w:bCs/>
          <w:sz w:val="20"/>
          <w:szCs w:val="20"/>
          <w:lang w:eastAsia="en-US"/>
        </w:rPr>
        <w:t>zaświadczenie właściwego oddziału ZUS, potwierdzające opłacanie przez Wykonawcę lub Podwykonawcę składek na ubezpieczenia społeczne i zdrowotne z tytułu zatrudnienia na podstawie stosunku pracy za ostatni okres rozliczeniowy, jeżeli dotyczy;</w:t>
      </w:r>
    </w:p>
    <w:p w:rsidR="00F130A0" w:rsidRPr="00337909" w:rsidRDefault="00832099" w:rsidP="00512504">
      <w:pPr>
        <w:pStyle w:val="Akapitzlist"/>
        <w:keepNext/>
        <w:numPr>
          <w:ilvl w:val="2"/>
          <w:numId w:val="42"/>
        </w:numPr>
        <w:tabs>
          <w:tab w:val="left" w:pos="993"/>
          <w:tab w:val="left" w:pos="1276"/>
        </w:tabs>
        <w:spacing w:before="120" w:after="120"/>
        <w:ind w:left="1560" w:hanging="567"/>
        <w:jc w:val="both"/>
        <w:outlineLvl w:val="3"/>
        <w:rPr>
          <w:bCs/>
          <w:sz w:val="20"/>
          <w:szCs w:val="20"/>
          <w:lang w:eastAsia="en-US"/>
        </w:rPr>
      </w:pPr>
      <w:r w:rsidRPr="00337909">
        <w:rPr>
          <w:bCs/>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Imię i nazwisko pracownika nie podlega </w:t>
      </w:r>
      <w:proofErr w:type="spellStart"/>
      <w:r w:rsidRPr="00337909">
        <w:rPr>
          <w:bCs/>
          <w:sz w:val="20"/>
          <w:szCs w:val="20"/>
          <w:lang w:eastAsia="en-US"/>
        </w:rPr>
        <w:t>anonimizacji</w:t>
      </w:r>
      <w:proofErr w:type="spellEnd"/>
      <w:r w:rsidRPr="00337909">
        <w:rPr>
          <w:bCs/>
          <w:sz w:val="20"/>
          <w:szCs w:val="20"/>
          <w:lang w:eastAsia="en-US"/>
        </w:rPr>
        <w:t>.</w:t>
      </w:r>
    </w:p>
    <w:p w:rsidR="00F130A0" w:rsidRPr="00337909" w:rsidRDefault="00512504" w:rsidP="00512504">
      <w:pPr>
        <w:pStyle w:val="Akapitzlist"/>
        <w:keepNext/>
        <w:numPr>
          <w:ilvl w:val="1"/>
          <w:numId w:val="43"/>
        </w:numPr>
        <w:tabs>
          <w:tab w:val="left" w:pos="993"/>
        </w:tabs>
        <w:spacing w:before="120" w:after="120"/>
        <w:ind w:left="1276"/>
        <w:jc w:val="both"/>
        <w:outlineLvl w:val="3"/>
        <w:rPr>
          <w:bCs/>
          <w:sz w:val="20"/>
          <w:szCs w:val="20"/>
          <w:lang w:eastAsia="en-US"/>
        </w:rPr>
      </w:pPr>
      <w:r w:rsidRPr="00337909">
        <w:rPr>
          <w:bCs/>
          <w:sz w:val="20"/>
          <w:szCs w:val="20"/>
          <w:lang w:eastAsia="en-US"/>
        </w:rPr>
        <w:t xml:space="preserve"> </w:t>
      </w:r>
      <w:r w:rsidR="00F130A0" w:rsidRPr="00337909">
        <w:rPr>
          <w:bCs/>
          <w:sz w:val="20"/>
          <w:szCs w:val="20"/>
          <w:lang w:eastAsia="en-US"/>
        </w:rPr>
        <w:t xml:space="preserve">Z tytułu niespełnienia przez Wykonawcę lub Podwykonawcę wymogu zatrudnienia na </w:t>
      </w:r>
      <w:r w:rsidRPr="00337909">
        <w:rPr>
          <w:bCs/>
          <w:sz w:val="20"/>
          <w:szCs w:val="20"/>
          <w:lang w:eastAsia="en-US"/>
        </w:rPr>
        <w:t xml:space="preserve">   </w:t>
      </w:r>
      <w:r w:rsidR="00F130A0" w:rsidRPr="00337909">
        <w:rPr>
          <w:bCs/>
          <w:sz w:val="20"/>
          <w:szCs w:val="20"/>
          <w:lang w:eastAsia="en-US"/>
        </w:rPr>
        <w:t xml:space="preserve">podstawie stosunku pracy osób wykonujących wskazane w punkcie </w:t>
      </w:r>
      <w:r w:rsidRPr="00337909">
        <w:rPr>
          <w:bCs/>
          <w:sz w:val="20"/>
          <w:szCs w:val="20"/>
          <w:lang w:eastAsia="en-US"/>
        </w:rPr>
        <w:t>6.1.</w:t>
      </w:r>
      <w:r w:rsidR="00F130A0" w:rsidRPr="00337909">
        <w:rPr>
          <w:bCs/>
          <w:sz w:val="20"/>
          <w:szCs w:val="20"/>
          <w:lang w:eastAsia="en-US"/>
        </w:rPr>
        <w:t xml:space="preserve"> czynności Zamawiający przewiduje sankcję w postaci obowiązku zapłaty przez Wykonawcę kary umownej w wysokości określonej w § 9 ust.1 pkt 5) projektowanych postanowień umowy. Niezłożenie przez Wykonawcę w wyznaczonym przez Zamawiającego terminie żądanych przez Zamawiającego dowodów w celu potwierdzenia spełnienia przez Wykonawcę lub Podwykonawcę wymogu zatrudnienia na podstawie stosunku pracy </w:t>
      </w:r>
      <w:r w:rsidR="00F130A0" w:rsidRPr="00337909">
        <w:rPr>
          <w:bCs/>
          <w:sz w:val="20"/>
          <w:szCs w:val="20"/>
          <w:lang w:eastAsia="en-US"/>
        </w:rPr>
        <w:lastRenderedPageBreak/>
        <w:t>traktowane będzie jako niespełnienie przez Wykonawcę lub Podwykonawcę wymogu zatrudnienia na podstawie stosunku pracy osób wykonujących wskazane w punkcie 6.1. czynności.</w:t>
      </w:r>
    </w:p>
    <w:p w:rsidR="00396FC9" w:rsidRPr="00337909" w:rsidRDefault="00F130A0" w:rsidP="00512504">
      <w:pPr>
        <w:pStyle w:val="Akapitzlist"/>
        <w:keepNext/>
        <w:numPr>
          <w:ilvl w:val="1"/>
          <w:numId w:val="43"/>
        </w:numPr>
        <w:tabs>
          <w:tab w:val="left" w:pos="993"/>
        </w:tabs>
        <w:spacing w:before="120" w:after="120"/>
        <w:ind w:left="1276" w:hanging="425"/>
        <w:jc w:val="both"/>
        <w:outlineLvl w:val="3"/>
        <w:rPr>
          <w:bCs/>
          <w:sz w:val="20"/>
          <w:szCs w:val="20"/>
          <w:lang w:eastAsia="en-US"/>
        </w:rPr>
      </w:pPr>
      <w:r w:rsidRPr="00337909">
        <w:rPr>
          <w:bCs/>
          <w:sz w:val="20"/>
          <w:szCs w:val="20"/>
          <w:lang w:eastAsia="en-US"/>
        </w:rPr>
        <w:t>W przypadku uzasadnionych wątpliwości co do przestrzegania prawa pracy przez Wykonawcę lub Podwykonawcę, Zamawiający może zwrócić się o przeprowadzenie kontroli przez Państwową Inspekcje Pracy.</w:t>
      </w:r>
    </w:p>
    <w:p w:rsidR="00FE5B1C" w:rsidRPr="00C51940" w:rsidRDefault="00676F91">
      <w:pPr>
        <w:pStyle w:val="Nagwek2"/>
        <w:rPr>
          <w:b/>
          <w:sz w:val="24"/>
          <w:szCs w:val="24"/>
        </w:rPr>
      </w:pPr>
      <w:bookmarkStart w:id="4" w:name="_s0i9odf430x7" w:colFirst="0" w:colLast="0"/>
      <w:bookmarkEnd w:id="4"/>
      <w:r w:rsidRPr="00C51940">
        <w:rPr>
          <w:b/>
          <w:sz w:val="24"/>
          <w:szCs w:val="24"/>
        </w:rPr>
        <w:t>V. Wizja lokalna</w:t>
      </w:r>
    </w:p>
    <w:p w:rsidR="00FE5B1C" w:rsidRPr="00C51940" w:rsidRDefault="00456149">
      <w:pPr>
        <w:numPr>
          <w:ilvl w:val="0"/>
          <w:numId w:val="15"/>
        </w:numPr>
        <w:spacing w:before="40" w:after="40" w:line="360" w:lineRule="auto"/>
        <w:ind w:left="426"/>
        <w:jc w:val="both"/>
        <w:rPr>
          <w:sz w:val="20"/>
          <w:szCs w:val="20"/>
        </w:rPr>
      </w:pPr>
      <w:r w:rsidRPr="00C51940">
        <w:rPr>
          <w:sz w:val="20"/>
          <w:szCs w:val="20"/>
        </w:rPr>
        <w:t>Nie przewiduje się przeprowadzenia wizji lokalnej.</w:t>
      </w:r>
    </w:p>
    <w:p w:rsidR="00FE5B1C" w:rsidRPr="00C17829" w:rsidRDefault="00676F91">
      <w:pPr>
        <w:pStyle w:val="Nagwek2"/>
      </w:pPr>
      <w:bookmarkStart w:id="5" w:name="_l3y36xf8w2mt" w:colFirst="0" w:colLast="0"/>
      <w:bookmarkEnd w:id="5"/>
      <w:r w:rsidRPr="00C17829">
        <w:rPr>
          <w:b/>
          <w:sz w:val="24"/>
          <w:szCs w:val="24"/>
        </w:rPr>
        <w:t>VI. Podwykonawstwo</w:t>
      </w:r>
    </w:p>
    <w:p w:rsidR="00FE5B1C" w:rsidRPr="00C17829" w:rsidRDefault="00676F91">
      <w:pPr>
        <w:numPr>
          <w:ilvl w:val="0"/>
          <w:numId w:val="12"/>
        </w:numPr>
        <w:spacing w:before="240" w:line="360" w:lineRule="auto"/>
        <w:jc w:val="both"/>
        <w:rPr>
          <w:sz w:val="20"/>
          <w:szCs w:val="20"/>
        </w:rPr>
      </w:pPr>
      <w:r w:rsidRPr="00C17829">
        <w:rPr>
          <w:sz w:val="20"/>
          <w:szCs w:val="20"/>
        </w:rPr>
        <w:t>Wykonawca może powierzyć wykonanie części zamówienia podwykonawcy</w:t>
      </w:r>
      <w:r w:rsidR="001D3EFD" w:rsidRPr="00C17829">
        <w:rPr>
          <w:sz w:val="20"/>
          <w:szCs w:val="20"/>
        </w:rPr>
        <w:t>.</w:t>
      </w:r>
      <w:r w:rsidRPr="00C17829">
        <w:rPr>
          <w:sz w:val="20"/>
          <w:szCs w:val="20"/>
        </w:rPr>
        <w:t xml:space="preserve"> </w:t>
      </w:r>
    </w:p>
    <w:p w:rsidR="00FE5B1C" w:rsidRPr="00C17829" w:rsidRDefault="00676F91">
      <w:pPr>
        <w:numPr>
          <w:ilvl w:val="0"/>
          <w:numId w:val="12"/>
        </w:numPr>
        <w:spacing w:line="360" w:lineRule="auto"/>
        <w:jc w:val="both"/>
        <w:rPr>
          <w:sz w:val="20"/>
          <w:szCs w:val="20"/>
        </w:rPr>
      </w:pPr>
      <w:r w:rsidRPr="00C17829">
        <w:rPr>
          <w:sz w:val="20"/>
          <w:szCs w:val="20"/>
        </w:rPr>
        <w:t xml:space="preserve">Zamawiający </w:t>
      </w:r>
      <w:r w:rsidR="00666DE9" w:rsidRPr="00C17829">
        <w:rPr>
          <w:b/>
          <w:sz w:val="20"/>
          <w:szCs w:val="20"/>
        </w:rPr>
        <w:t>nie</w:t>
      </w:r>
      <w:r w:rsidRPr="00C17829">
        <w:rPr>
          <w:b/>
          <w:sz w:val="20"/>
          <w:szCs w:val="20"/>
        </w:rPr>
        <w:t xml:space="preserve"> zastrzega</w:t>
      </w:r>
      <w:r w:rsidRPr="00C17829">
        <w:rPr>
          <w:sz w:val="20"/>
          <w:szCs w:val="20"/>
        </w:rPr>
        <w:t xml:space="preserve"> obowiązku osobistego wykonania przez Wykonawcę kluczowych części zamówienia.</w:t>
      </w:r>
    </w:p>
    <w:p w:rsidR="006500AF" w:rsidRPr="00C17829" w:rsidRDefault="006500AF" w:rsidP="006500AF">
      <w:pPr>
        <w:numPr>
          <w:ilvl w:val="0"/>
          <w:numId w:val="12"/>
        </w:numPr>
        <w:spacing w:line="360" w:lineRule="auto"/>
        <w:jc w:val="both"/>
        <w:rPr>
          <w:sz w:val="20"/>
          <w:szCs w:val="20"/>
        </w:rPr>
      </w:pPr>
      <w:r w:rsidRPr="00C17829">
        <w:rPr>
          <w:sz w:val="20"/>
          <w:szCs w:val="20"/>
        </w:rPr>
        <w:t>Zamawiający wymaga, aby w przypadku powierzenia części zamówienia podwykonawcom, Wykonawca wskazał w ofercie</w:t>
      </w:r>
      <w:r w:rsidRPr="00FE5E3E">
        <w:rPr>
          <w:color w:val="FF0000"/>
          <w:sz w:val="20"/>
          <w:szCs w:val="20"/>
        </w:rPr>
        <w:t xml:space="preserve"> </w:t>
      </w:r>
      <w:r w:rsidRPr="004E485D">
        <w:rPr>
          <w:sz w:val="20"/>
          <w:szCs w:val="20"/>
        </w:rPr>
        <w:t>(pkt 7 formularza ofertowego – zał. 1 do SWZ)  części</w:t>
      </w:r>
      <w:r w:rsidRPr="00C17829">
        <w:rPr>
          <w:sz w:val="20"/>
          <w:szCs w:val="20"/>
        </w:rPr>
        <w:t xml:space="preserve"> zamówienia, których wykonanie zamierza powierzyć podwykonawcom oraz podał (o ile są mu wiadome na tym etapie) nazwy (firmy) tych podwykonawców.</w:t>
      </w:r>
    </w:p>
    <w:p w:rsidR="006500AF" w:rsidRPr="00337909" w:rsidRDefault="006500AF" w:rsidP="006500AF">
      <w:pPr>
        <w:numPr>
          <w:ilvl w:val="0"/>
          <w:numId w:val="12"/>
        </w:numPr>
        <w:spacing w:line="360" w:lineRule="auto"/>
        <w:jc w:val="both"/>
        <w:rPr>
          <w:sz w:val="20"/>
          <w:szCs w:val="20"/>
        </w:rPr>
      </w:pPr>
      <w:r w:rsidRPr="00337909">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6500AF" w:rsidRPr="00337909" w:rsidRDefault="006500AF" w:rsidP="006500AF">
      <w:pPr>
        <w:numPr>
          <w:ilvl w:val="0"/>
          <w:numId w:val="12"/>
        </w:numPr>
        <w:spacing w:line="360" w:lineRule="auto"/>
        <w:jc w:val="both"/>
        <w:rPr>
          <w:sz w:val="20"/>
          <w:szCs w:val="20"/>
        </w:rPr>
      </w:pPr>
      <w:r w:rsidRPr="00337909">
        <w:rPr>
          <w:sz w:val="20"/>
          <w:szCs w:val="20"/>
        </w:rPr>
        <w:t>Powierzenie wykonania części zamówienia podwykonawcom nie zwalnia wykonawcy z odpowiedzialności za należyte wykonanie tego zamówienia.</w:t>
      </w:r>
    </w:p>
    <w:p w:rsidR="006500AF" w:rsidRPr="00337909" w:rsidRDefault="006500AF" w:rsidP="00302A45">
      <w:pPr>
        <w:spacing w:line="360" w:lineRule="auto"/>
        <w:ind w:left="453"/>
        <w:jc w:val="both"/>
        <w:rPr>
          <w:b/>
          <w:sz w:val="20"/>
          <w:szCs w:val="20"/>
        </w:rPr>
      </w:pPr>
      <w:r w:rsidRPr="00337909">
        <w:rPr>
          <w:b/>
          <w:sz w:val="20"/>
          <w:szCs w:val="20"/>
        </w:rPr>
        <w:t>Wymagania dot. umowy o podwykonawstwo, której przedmiotem są roboty budowlane:</w:t>
      </w:r>
    </w:p>
    <w:p w:rsidR="006500AF" w:rsidRPr="00337909" w:rsidRDefault="006500AF" w:rsidP="006500AF">
      <w:pPr>
        <w:numPr>
          <w:ilvl w:val="0"/>
          <w:numId w:val="12"/>
        </w:numPr>
        <w:spacing w:line="360" w:lineRule="auto"/>
        <w:jc w:val="both"/>
        <w:rPr>
          <w:sz w:val="20"/>
          <w:szCs w:val="20"/>
        </w:rPr>
      </w:pPr>
      <w:r w:rsidRPr="00337909">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500AF" w:rsidRPr="00337909" w:rsidRDefault="006500AF" w:rsidP="006500AF">
      <w:pPr>
        <w:numPr>
          <w:ilvl w:val="0"/>
          <w:numId w:val="12"/>
        </w:numPr>
        <w:spacing w:line="360" w:lineRule="auto"/>
        <w:jc w:val="both"/>
        <w:rPr>
          <w:sz w:val="20"/>
          <w:szCs w:val="20"/>
        </w:rPr>
      </w:pPr>
      <w:r w:rsidRPr="00337909">
        <w:rPr>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500AF" w:rsidRPr="00337909" w:rsidRDefault="006500AF" w:rsidP="00302A45">
      <w:pPr>
        <w:numPr>
          <w:ilvl w:val="0"/>
          <w:numId w:val="12"/>
        </w:numPr>
        <w:spacing w:line="360" w:lineRule="auto"/>
        <w:jc w:val="both"/>
        <w:rPr>
          <w:sz w:val="20"/>
          <w:szCs w:val="20"/>
        </w:rPr>
      </w:pPr>
      <w:r w:rsidRPr="00337909">
        <w:rPr>
          <w:sz w:val="20"/>
          <w:szCs w:val="20"/>
        </w:rPr>
        <w:t>Termin zapłaty wynagrodzenia podwykonawcy lub dalszemu podwykonawcy przewidziany w umowie o podwykonawstwo nie może być dłuższy niż 30 dni od dnia doręczenia wykonawcy, podwykonawcy lub dalszemu podwykonawcy faktury lub rachunku.</w:t>
      </w:r>
    </w:p>
    <w:p w:rsidR="006500AF" w:rsidRPr="00337909" w:rsidRDefault="006500AF" w:rsidP="006500AF">
      <w:pPr>
        <w:numPr>
          <w:ilvl w:val="0"/>
          <w:numId w:val="12"/>
        </w:numPr>
        <w:spacing w:line="360" w:lineRule="auto"/>
        <w:jc w:val="both"/>
        <w:rPr>
          <w:sz w:val="20"/>
          <w:szCs w:val="20"/>
        </w:rPr>
      </w:pPr>
      <w:r w:rsidRPr="00337909">
        <w:rPr>
          <w:sz w:val="20"/>
          <w:szCs w:val="20"/>
        </w:rPr>
        <w:t xml:space="preserve">Zamawiający w terminie 7 dni zgłosi w formie pisemnej pod rygorem nieważności zastrzeżenia do projektu umowy o podwykonawstwo, której przedmiotem są roboty budowlane, w </w:t>
      </w:r>
      <w:r w:rsidRPr="00337909">
        <w:rPr>
          <w:sz w:val="20"/>
          <w:szCs w:val="20"/>
        </w:rPr>
        <w:lastRenderedPageBreak/>
        <w:t>szczególności niespełniającej wymagań określonych w SWZ, oraz gdy przewiduje termin zapłaty dłuższy niż 30 dni albo zawiera ona postanowienia niezgodne z</w:t>
      </w:r>
      <w:r w:rsidR="002C2276" w:rsidRPr="00337909">
        <w:rPr>
          <w:sz w:val="20"/>
          <w:szCs w:val="20"/>
        </w:rPr>
        <w:t xml:space="preserve"> </w:t>
      </w:r>
      <w:r w:rsidR="002C2276" w:rsidRPr="005C4DD5">
        <w:rPr>
          <w:sz w:val="20"/>
          <w:szCs w:val="20"/>
        </w:rPr>
        <w:t>Rozdziałem VI</w:t>
      </w:r>
      <w:r w:rsidRPr="005C4DD5">
        <w:rPr>
          <w:sz w:val="20"/>
          <w:szCs w:val="20"/>
        </w:rPr>
        <w:t xml:space="preserve"> pkt </w:t>
      </w:r>
      <w:r w:rsidR="008E7691" w:rsidRPr="005C4DD5">
        <w:rPr>
          <w:sz w:val="20"/>
          <w:szCs w:val="20"/>
        </w:rPr>
        <w:t>6</w:t>
      </w:r>
      <w:r w:rsidRPr="005C4DD5">
        <w:rPr>
          <w:sz w:val="20"/>
          <w:szCs w:val="20"/>
        </w:rPr>
        <w:t xml:space="preserve"> SWZ</w:t>
      </w:r>
      <w:r w:rsidR="00553C95" w:rsidRPr="005C4DD5">
        <w:rPr>
          <w:sz w:val="20"/>
          <w:szCs w:val="20"/>
        </w:rPr>
        <w:t xml:space="preserve">. </w:t>
      </w:r>
      <w:r w:rsidR="00553C95" w:rsidRPr="00337909">
        <w:rPr>
          <w:sz w:val="20"/>
          <w:szCs w:val="20"/>
        </w:rPr>
        <w:t xml:space="preserve">Niezgłoszenie </w:t>
      </w:r>
      <w:r w:rsidRPr="00337909">
        <w:rPr>
          <w:sz w:val="20"/>
          <w:szCs w:val="20"/>
        </w:rPr>
        <w:t>zastrzeżeń do przedłożonego projektu w terminie 7 dni uważa się za akceptację projektu umowy.</w:t>
      </w:r>
    </w:p>
    <w:p w:rsidR="006500AF" w:rsidRPr="00337909" w:rsidRDefault="006500AF" w:rsidP="00302A45">
      <w:pPr>
        <w:numPr>
          <w:ilvl w:val="0"/>
          <w:numId w:val="12"/>
        </w:numPr>
        <w:spacing w:line="360" w:lineRule="auto"/>
        <w:jc w:val="both"/>
        <w:rPr>
          <w:sz w:val="20"/>
          <w:szCs w:val="20"/>
        </w:rPr>
      </w:pPr>
      <w:r w:rsidRPr="00337909">
        <w:rPr>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6500AF" w:rsidRPr="00337909" w:rsidRDefault="006500AF" w:rsidP="006500AF">
      <w:pPr>
        <w:numPr>
          <w:ilvl w:val="0"/>
          <w:numId w:val="12"/>
        </w:numPr>
        <w:spacing w:line="360" w:lineRule="auto"/>
        <w:jc w:val="both"/>
        <w:rPr>
          <w:sz w:val="20"/>
          <w:szCs w:val="20"/>
        </w:rPr>
      </w:pPr>
      <w:r w:rsidRPr="00337909">
        <w:rPr>
          <w:sz w:val="20"/>
          <w:szCs w:val="20"/>
        </w:rPr>
        <w:t xml:space="preserve">Zamawiający w terminie 7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w:t>
      </w:r>
      <w:r w:rsidR="002C2276" w:rsidRPr="00337909">
        <w:rPr>
          <w:sz w:val="20"/>
          <w:szCs w:val="20"/>
        </w:rPr>
        <w:t xml:space="preserve">Rozdziałem VI </w:t>
      </w:r>
      <w:r w:rsidRPr="00337909">
        <w:rPr>
          <w:sz w:val="20"/>
          <w:szCs w:val="20"/>
        </w:rPr>
        <w:t xml:space="preserve">pkt </w:t>
      </w:r>
      <w:r w:rsidR="008E7691" w:rsidRPr="00337909">
        <w:rPr>
          <w:sz w:val="20"/>
          <w:szCs w:val="20"/>
        </w:rPr>
        <w:t xml:space="preserve">6 </w:t>
      </w:r>
      <w:r w:rsidRPr="00337909">
        <w:rPr>
          <w:sz w:val="20"/>
          <w:szCs w:val="20"/>
        </w:rPr>
        <w:t>SWZ</w:t>
      </w:r>
      <w:r w:rsidR="002C2276" w:rsidRPr="00337909">
        <w:rPr>
          <w:sz w:val="20"/>
          <w:szCs w:val="20"/>
        </w:rPr>
        <w:t xml:space="preserve">.  Niezgłoszenie sprzeciwu </w:t>
      </w:r>
      <w:r w:rsidRPr="00337909">
        <w:rPr>
          <w:sz w:val="20"/>
          <w:szCs w:val="20"/>
        </w:rPr>
        <w:t>do przedłożonej umowy w terminie 7 dni uważa się za akceptację umowy przez Zamawiającego.</w:t>
      </w:r>
    </w:p>
    <w:p w:rsidR="006500AF" w:rsidRPr="00337909" w:rsidRDefault="006500AF" w:rsidP="00302A45">
      <w:pPr>
        <w:spacing w:line="360" w:lineRule="auto"/>
        <w:ind w:left="453"/>
        <w:jc w:val="both"/>
        <w:rPr>
          <w:b/>
          <w:sz w:val="20"/>
          <w:szCs w:val="20"/>
        </w:rPr>
      </w:pPr>
      <w:r w:rsidRPr="00337909">
        <w:rPr>
          <w:b/>
          <w:sz w:val="20"/>
          <w:szCs w:val="20"/>
        </w:rPr>
        <w:t>Informacje o umowach o podwykonawstwo, których przedmiotem są dostawy lub usługi</w:t>
      </w:r>
    </w:p>
    <w:p w:rsidR="006500AF" w:rsidRPr="00337909" w:rsidRDefault="006500AF" w:rsidP="006500AF">
      <w:pPr>
        <w:numPr>
          <w:ilvl w:val="0"/>
          <w:numId w:val="12"/>
        </w:numPr>
        <w:spacing w:line="360" w:lineRule="auto"/>
        <w:jc w:val="both"/>
        <w:rPr>
          <w:sz w:val="20"/>
          <w:szCs w:val="20"/>
        </w:rPr>
      </w:pPr>
      <w:r w:rsidRPr="00337909">
        <w:rPr>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6500AF" w:rsidRPr="00337909" w:rsidRDefault="006500AF" w:rsidP="006500AF">
      <w:pPr>
        <w:numPr>
          <w:ilvl w:val="0"/>
          <w:numId w:val="12"/>
        </w:numPr>
        <w:spacing w:line="360" w:lineRule="auto"/>
        <w:jc w:val="both"/>
        <w:rPr>
          <w:sz w:val="20"/>
          <w:szCs w:val="20"/>
        </w:rPr>
      </w:pPr>
      <w:r w:rsidRPr="00337909">
        <w:rPr>
          <w:sz w:val="20"/>
          <w:szCs w:val="20"/>
        </w:rPr>
        <w:t xml:space="preserve">W przypadku, o którym mowa w pkt </w:t>
      </w:r>
      <w:r w:rsidR="008E7691" w:rsidRPr="00337909">
        <w:rPr>
          <w:sz w:val="20"/>
          <w:szCs w:val="20"/>
        </w:rPr>
        <w:t>12</w:t>
      </w:r>
      <w:r w:rsidRPr="00337909">
        <w:rPr>
          <w:sz w:val="20"/>
          <w:szCs w:val="20"/>
        </w:rPr>
        <w:t xml:space="preserve"> SWZ, podwykonawca lub dalszy podwykonawca, przedkłada poświadczoną za zgodność z oryginałem kopię umowy również wykonawcy.</w:t>
      </w:r>
    </w:p>
    <w:p w:rsidR="006500AF" w:rsidRPr="00337909" w:rsidRDefault="006500AF" w:rsidP="006500AF">
      <w:pPr>
        <w:numPr>
          <w:ilvl w:val="0"/>
          <w:numId w:val="12"/>
        </w:numPr>
        <w:spacing w:line="360" w:lineRule="auto"/>
        <w:jc w:val="both"/>
        <w:rPr>
          <w:sz w:val="20"/>
          <w:szCs w:val="20"/>
        </w:rPr>
      </w:pPr>
      <w:r w:rsidRPr="00337909">
        <w:rPr>
          <w:sz w:val="20"/>
          <w:szCs w:val="20"/>
        </w:rPr>
        <w:t xml:space="preserve">W przypadku, o którym mowa w pkt </w:t>
      </w:r>
      <w:r w:rsidR="008E7691" w:rsidRPr="00337909">
        <w:rPr>
          <w:sz w:val="20"/>
          <w:szCs w:val="20"/>
        </w:rPr>
        <w:t>12</w:t>
      </w:r>
      <w:r w:rsidRPr="00337909">
        <w:rPr>
          <w:sz w:val="20"/>
          <w:szCs w:val="20"/>
        </w:rPr>
        <w:t xml:space="preserve"> SWZ, jeżeli termin zapłaty wynagrodzenia jest dłuższy niż 30 dni, zamawiający informuje o tym wykonawcę i wzywa go do doprowadzenia do zmiany tej umowy, pod rygorem wystąpienia o zapłatę kary umownej.</w:t>
      </w:r>
    </w:p>
    <w:p w:rsidR="006500AF" w:rsidRPr="00337909" w:rsidRDefault="00936ECF" w:rsidP="0057250E">
      <w:pPr>
        <w:numPr>
          <w:ilvl w:val="0"/>
          <w:numId w:val="12"/>
        </w:numPr>
        <w:spacing w:line="360" w:lineRule="auto"/>
        <w:jc w:val="both"/>
        <w:rPr>
          <w:sz w:val="20"/>
          <w:szCs w:val="20"/>
        </w:rPr>
      </w:pPr>
      <w:r w:rsidRPr="00337909">
        <w:rPr>
          <w:sz w:val="20"/>
          <w:szCs w:val="20"/>
        </w:rPr>
        <w:t xml:space="preserve">Przepisy </w:t>
      </w:r>
      <w:r w:rsidR="00402AFA" w:rsidRPr="00337909">
        <w:rPr>
          <w:sz w:val="20"/>
          <w:szCs w:val="20"/>
        </w:rPr>
        <w:t>pkt. 7-14</w:t>
      </w:r>
      <w:r w:rsidR="006500AF" w:rsidRPr="00337909">
        <w:rPr>
          <w:sz w:val="20"/>
          <w:szCs w:val="20"/>
        </w:rPr>
        <w:t xml:space="preserve"> stosuje się odpowiednio do zmian umowy o podwykonawstwo.</w:t>
      </w:r>
    </w:p>
    <w:p w:rsidR="00FE5B1C" w:rsidRPr="00C17829" w:rsidRDefault="00676F91">
      <w:pPr>
        <w:pStyle w:val="Nagwek2"/>
        <w:rPr>
          <w:b/>
          <w:sz w:val="24"/>
          <w:szCs w:val="24"/>
        </w:rPr>
      </w:pPr>
      <w:bookmarkStart w:id="6" w:name="_6katmqtjrys4" w:colFirst="0" w:colLast="0"/>
      <w:bookmarkEnd w:id="6"/>
      <w:r w:rsidRPr="00C17829">
        <w:rPr>
          <w:b/>
          <w:sz w:val="24"/>
          <w:szCs w:val="24"/>
        </w:rPr>
        <w:t>VII. Termin wykonania zamówienia</w:t>
      </w:r>
    </w:p>
    <w:p w:rsidR="00FE5B1C" w:rsidRPr="00C17829" w:rsidRDefault="00676F91">
      <w:pPr>
        <w:numPr>
          <w:ilvl w:val="0"/>
          <w:numId w:val="18"/>
        </w:numPr>
        <w:spacing w:before="240" w:line="360" w:lineRule="auto"/>
        <w:ind w:left="426"/>
        <w:jc w:val="both"/>
        <w:rPr>
          <w:sz w:val="20"/>
          <w:szCs w:val="20"/>
        </w:rPr>
      </w:pPr>
      <w:r w:rsidRPr="00C17829">
        <w:rPr>
          <w:sz w:val="20"/>
          <w:szCs w:val="20"/>
        </w:rPr>
        <w:t xml:space="preserve">Termin realizacji zamówienia wynosi: </w:t>
      </w:r>
      <w:r w:rsidR="00D0720E" w:rsidRPr="00C17829">
        <w:rPr>
          <w:b/>
          <w:sz w:val="20"/>
          <w:szCs w:val="20"/>
        </w:rPr>
        <w:t>2 miesiące</w:t>
      </w:r>
      <w:r w:rsidR="00D0720E" w:rsidRPr="00C17829">
        <w:rPr>
          <w:sz w:val="20"/>
          <w:szCs w:val="20"/>
        </w:rPr>
        <w:t xml:space="preserve"> od</w:t>
      </w:r>
      <w:r w:rsidR="006A434C" w:rsidRPr="00C17829">
        <w:rPr>
          <w:sz w:val="20"/>
          <w:szCs w:val="20"/>
        </w:rPr>
        <w:t xml:space="preserve"> dnia</w:t>
      </w:r>
      <w:r w:rsidR="00D0720E" w:rsidRPr="00C17829">
        <w:rPr>
          <w:sz w:val="20"/>
          <w:szCs w:val="20"/>
        </w:rPr>
        <w:t xml:space="preserve"> podpisania umowy.</w:t>
      </w:r>
    </w:p>
    <w:p w:rsidR="00FE5B1C" w:rsidRPr="004E485D" w:rsidRDefault="00676F91">
      <w:pPr>
        <w:numPr>
          <w:ilvl w:val="0"/>
          <w:numId w:val="18"/>
        </w:numPr>
        <w:spacing w:before="240" w:line="360" w:lineRule="auto"/>
        <w:ind w:left="426"/>
        <w:jc w:val="both"/>
        <w:rPr>
          <w:sz w:val="20"/>
          <w:szCs w:val="20"/>
        </w:rPr>
      </w:pPr>
      <w:r w:rsidRPr="00C17829">
        <w:rPr>
          <w:sz w:val="20"/>
          <w:szCs w:val="20"/>
        </w:rPr>
        <w:t>Szczegółowe zagadnienia dotyczące terminu realizacji umowy uregulowane są w</w:t>
      </w:r>
      <w:r w:rsidR="001D3EFD" w:rsidRPr="00C17829">
        <w:rPr>
          <w:sz w:val="20"/>
          <w:szCs w:val="20"/>
        </w:rPr>
        <w:t xml:space="preserve"> projektowanych postanowieniach umowy </w:t>
      </w:r>
      <w:r w:rsidRPr="00C17829">
        <w:rPr>
          <w:sz w:val="20"/>
          <w:szCs w:val="20"/>
        </w:rPr>
        <w:t xml:space="preserve">stanowiącej </w:t>
      </w:r>
      <w:r w:rsidRPr="004E485D">
        <w:rPr>
          <w:b/>
          <w:sz w:val="20"/>
          <w:szCs w:val="20"/>
        </w:rPr>
        <w:t xml:space="preserve">załącznik nr </w:t>
      </w:r>
      <w:r w:rsidR="00D0720E" w:rsidRPr="004E485D">
        <w:rPr>
          <w:b/>
          <w:sz w:val="20"/>
          <w:szCs w:val="20"/>
        </w:rPr>
        <w:t>7</w:t>
      </w:r>
      <w:r w:rsidRPr="004E485D">
        <w:rPr>
          <w:b/>
          <w:sz w:val="20"/>
          <w:szCs w:val="20"/>
        </w:rPr>
        <w:t xml:space="preserve"> do SWZ</w:t>
      </w:r>
      <w:r w:rsidRPr="004E485D">
        <w:rPr>
          <w:sz w:val="20"/>
          <w:szCs w:val="20"/>
        </w:rPr>
        <w:t>.</w:t>
      </w:r>
    </w:p>
    <w:p w:rsidR="00FE5B1C" w:rsidRPr="00C17829" w:rsidRDefault="00676F91">
      <w:pPr>
        <w:pStyle w:val="Nagwek2"/>
        <w:tabs>
          <w:tab w:val="left" w:pos="0"/>
        </w:tabs>
      </w:pPr>
      <w:bookmarkStart w:id="7" w:name="_nz5qrlch0jbr" w:colFirst="0" w:colLast="0"/>
      <w:bookmarkEnd w:id="7"/>
      <w:r w:rsidRPr="00C17829">
        <w:rPr>
          <w:b/>
          <w:sz w:val="24"/>
          <w:szCs w:val="24"/>
        </w:rPr>
        <w:t>VIII. Warunki udziału w postępowaniu</w:t>
      </w:r>
    </w:p>
    <w:p w:rsidR="00FE5B1C" w:rsidRPr="00C17829" w:rsidRDefault="00676F91">
      <w:pPr>
        <w:numPr>
          <w:ilvl w:val="0"/>
          <w:numId w:val="24"/>
        </w:numPr>
        <w:spacing w:before="240" w:line="360" w:lineRule="auto"/>
        <w:ind w:left="426" w:right="20"/>
        <w:jc w:val="both"/>
        <w:rPr>
          <w:sz w:val="20"/>
          <w:szCs w:val="20"/>
        </w:rPr>
      </w:pPr>
      <w:r w:rsidRPr="00C17829">
        <w:rPr>
          <w:sz w:val="20"/>
          <w:szCs w:val="20"/>
        </w:rPr>
        <w:t>O udzielenie zamówienia mogą ubiegać się Wykonawcy, którzy nie podlegają wykluczeniu na zasadach określonych w Rozdziale IX SWZ, oraz spełniają określone przez Zamawiającego warunki</w:t>
      </w:r>
      <w:r w:rsidRPr="00C17829">
        <w:rPr>
          <w:b/>
          <w:sz w:val="20"/>
          <w:szCs w:val="20"/>
          <w:highlight w:val="white"/>
        </w:rPr>
        <w:t xml:space="preserve"> </w:t>
      </w:r>
      <w:r w:rsidRPr="00C17829">
        <w:rPr>
          <w:sz w:val="20"/>
          <w:szCs w:val="20"/>
          <w:highlight w:val="white"/>
        </w:rPr>
        <w:t>udziału w postępowaniu.</w:t>
      </w:r>
    </w:p>
    <w:p w:rsidR="00FE5B1C" w:rsidRPr="00C17829" w:rsidRDefault="00676F91">
      <w:pPr>
        <w:numPr>
          <w:ilvl w:val="0"/>
          <w:numId w:val="24"/>
        </w:numPr>
        <w:spacing w:line="360" w:lineRule="auto"/>
        <w:ind w:left="426" w:right="20"/>
        <w:jc w:val="both"/>
        <w:rPr>
          <w:sz w:val="20"/>
          <w:szCs w:val="20"/>
        </w:rPr>
      </w:pPr>
      <w:r w:rsidRPr="00C17829">
        <w:rPr>
          <w:sz w:val="20"/>
          <w:szCs w:val="20"/>
        </w:rPr>
        <w:lastRenderedPageBreak/>
        <w:t>O udzielenie zamówienia mogą ubiegać się Wykonawcy, którzy spełniają warunki dotyczące:</w:t>
      </w:r>
    </w:p>
    <w:p w:rsidR="00FE5B1C" w:rsidRPr="00C17829" w:rsidRDefault="00676F91">
      <w:pPr>
        <w:numPr>
          <w:ilvl w:val="0"/>
          <w:numId w:val="4"/>
        </w:numPr>
        <w:spacing w:line="360" w:lineRule="auto"/>
        <w:ind w:left="852" w:right="20" w:hanging="426"/>
        <w:jc w:val="both"/>
        <w:rPr>
          <w:sz w:val="20"/>
          <w:szCs w:val="20"/>
        </w:rPr>
      </w:pPr>
      <w:r w:rsidRPr="00C17829">
        <w:rPr>
          <w:b/>
          <w:sz w:val="20"/>
          <w:szCs w:val="20"/>
        </w:rPr>
        <w:t>zdolności do występowania w obrocie gospodarczym:</w:t>
      </w:r>
    </w:p>
    <w:p w:rsidR="00FE5B1C" w:rsidRPr="00C17829" w:rsidRDefault="00477A03">
      <w:pPr>
        <w:spacing w:line="360" w:lineRule="auto"/>
        <w:ind w:left="868" w:right="20"/>
        <w:jc w:val="both"/>
        <w:rPr>
          <w:sz w:val="20"/>
          <w:szCs w:val="20"/>
        </w:rPr>
      </w:pPr>
      <w:r w:rsidRPr="00C17829">
        <w:rPr>
          <w:sz w:val="20"/>
          <w:szCs w:val="20"/>
        </w:rPr>
        <w:t>Zamawiający nie stawia warunku w powyższym zakresie.</w:t>
      </w:r>
    </w:p>
    <w:p w:rsidR="00477A03" w:rsidRPr="00A444F8" w:rsidRDefault="00676F91" w:rsidP="00477A03">
      <w:pPr>
        <w:numPr>
          <w:ilvl w:val="0"/>
          <w:numId w:val="4"/>
        </w:numPr>
        <w:spacing w:line="360" w:lineRule="auto"/>
        <w:ind w:left="852" w:right="20" w:hanging="426"/>
        <w:jc w:val="both"/>
        <w:rPr>
          <w:sz w:val="20"/>
          <w:szCs w:val="20"/>
        </w:rPr>
      </w:pPr>
      <w:r w:rsidRPr="00A444F8">
        <w:rPr>
          <w:b/>
          <w:sz w:val="20"/>
          <w:szCs w:val="20"/>
        </w:rPr>
        <w:t>uprawnień do prowadzenia określonej działalności gospodarczej lub zawodowej, o ile wynika to z odrębnych przepisów:</w:t>
      </w:r>
    </w:p>
    <w:p w:rsidR="00477A03" w:rsidRPr="00A444F8" w:rsidRDefault="00477A03" w:rsidP="00477A03">
      <w:pPr>
        <w:spacing w:line="360" w:lineRule="auto"/>
        <w:ind w:left="852" w:right="20"/>
        <w:jc w:val="both"/>
        <w:rPr>
          <w:sz w:val="20"/>
          <w:szCs w:val="20"/>
        </w:rPr>
      </w:pPr>
      <w:r w:rsidRPr="00A444F8">
        <w:rPr>
          <w:sz w:val="20"/>
          <w:szCs w:val="20"/>
        </w:rPr>
        <w:t>Zamawiający nie stawia warunku w powyższym zakresie.</w:t>
      </w:r>
    </w:p>
    <w:p w:rsidR="00FE5B1C" w:rsidRPr="00A444F8" w:rsidRDefault="00676F91">
      <w:pPr>
        <w:numPr>
          <w:ilvl w:val="0"/>
          <w:numId w:val="4"/>
        </w:numPr>
        <w:spacing w:line="360" w:lineRule="auto"/>
        <w:ind w:left="852" w:right="20" w:hanging="426"/>
        <w:jc w:val="both"/>
        <w:rPr>
          <w:sz w:val="20"/>
          <w:szCs w:val="20"/>
        </w:rPr>
      </w:pPr>
      <w:r w:rsidRPr="00A444F8">
        <w:rPr>
          <w:b/>
          <w:sz w:val="20"/>
          <w:szCs w:val="20"/>
        </w:rPr>
        <w:t>sytuacji ekonomicznej lub finansowej:</w:t>
      </w:r>
    </w:p>
    <w:p w:rsidR="00FE5B1C" w:rsidRPr="00A444F8" w:rsidRDefault="00477A03">
      <w:pPr>
        <w:spacing w:line="360" w:lineRule="auto"/>
        <w:ind w:left="868" w:right="20"/>
        <w:jc w:val="both"/>
        <w:rPr>
          <w:sz w:val="20"/>
          <w:szCs w:val="20"/>
        </w:rPr>
      </w:pPr>
      <w:r w:rsidRPr="00A444F8">
        <w:rPr>
          <w:sz w:val="20"/>
          <w:szCs w:val="20"/>
        </w:rPr>
        <w:t>Zamawiający nie stawia warunku w powyższym zakresie.</w:t>
      </w:r>
    </w:p>
    <w:p w:rsidR="00FE5B1C" w:rsidRPr="00A444F8" w:rsidRDefault="00676F91">
      <w:pPr>
        <w:numPr>
          <w:ilvl w:val="0"/>
          <w:numId w:val="4"/>
        </w:numPr>
        <w:spacing w:line="360" w:lineRule="auto"/>
        <w:ind w:left="852" w:right="20" w:hanging="426"/>
        <w:jc w:val="both"/>
        <w:rPr>
          <w:sz w:val="20"/>
          <w:szCs w:val="20"/>
        </w:rPr>
      </w:pPr>
      <w:r w:rsidRPr="00A444F8">
        <w:rPr>
          <w:b/>
          <w:sz w:val="20"/>
          <w:szCs w:val="20"/>
        </w:rPr>
        <w:t>zdolności technicznej lub zawodowej:</w:t>
      </w:r>
    </w:p>
    <w:p w:rsidR="00D16847" w:rsidRPr="00A444F8" w:rsidRDefault="00676F91" w:rsidP="00D16847">
      <w:pPr>
        <w:spacing w:line="360" w:lineRule="auto"/>
        <w:ind w:left="868" w:right="20"/>
        <w:jc w:val="both"/>
        <w:rPr>
          <w:sz w:val="20"/>
          <w:szCs w:val="20"/>
        </w:rPr>
      </w:pPr>
      <w:r w:rsidRPr="00A444F8">
        <w:rPr>
          <w:sz w:val="20"/>
          <w:szCs w:val="20"/>
        </w:rPr>
        <w:t xml:space="preserve">Wykonawca spełni warunek, jeżeli wykaże, że w okresie ostatnich </w:t>
      </w:r>
      <w:r w:rsidR="00D16847" w:rsidRPr="00A444F8">
        <w:rPr>
          <w:sz w:val="20"/>
          <w:szCs w:val="20"/>
        </w:rPr>
        <w:t>5</w:t>
      </w:r>
      <w:r w:rsidRPr="00A444F8">
        <w:rPr>
          <w:sz w:val="20"/>
          <w:szCs w:val="20"/>
        </w:rPr>
        <w:t xml:space="preserve"> lat a jeżeli okres prowadzenia działalności jest krótszy - w tym okresie, wykonał należycie co najmniej </w:t>
      </w:r>
      <w:r w:rsidR="00D16847" w:rsidRPr="00A444F8">
        <w:rPr>
          <w:sz w:val="20"/>
          <w:szCs w:val="20"/>
        </w:rPr>
        <w:t>1 robotę branży budowlanej polegającą na ociepleniu elewacji płytami styropianowymi o wartości minimum 50.000,00 zł. brutto.</w:t>
      </w:r>
    </w:p>
    <w:p w:rsidR="00FE5B1C" w:rsidRPr="00FE5E3E" w:rsidRDefault="00676F91">
      <w:pPr>
        <w:numPr>
          <w:ilvl w:val="0"/>
          <w:numId w:val="24"/>
        </w:numPr>
        <w:spacing w:line="360" w:lineRule="auto"/>
        <w:ind w:left="448"/>
        <w:jc w:val="both"/>
        <w:rPr>
          <w:color w:val="FF0000"/>
          <w:sz w:val="20"/>
          <w:szCs w:val="20"/>
        </w:rPr>
      </w:pPr>
      <w:r w:rsidRPr="00A444F8">
        <w:rPr>
          <w:sz w:val="20"/>
          <w:szCs w:val="20"/>
        </w:rPr>
        <w:t>Wykonawcy wspólnie ubiegający się o udzielenie zamówienia dołączają do oferty oświadczenie, z którego wynika, które roboty budowlane wykonają poszczególni wykonawcy w odniesieniu do warunków, które zostały opisane w</w:t>
      </w:r>
      <w:r w:rsidR="008E7691" w:rsidRPr="00A444F8">
        <w:rPr>
          <w:sz w:val="20"/>
          <w:szCs w:val="20"/>
        </w:rPr>
        <w:t xml:space="preserve"> </w:t>
      </w:r>
      <w:r w:rsidR="008E7691" w:rsidRPr="006227B8">
        <w:rPr>
          <w:sz w:val="20"/>
          <w:szCs w:val="20"/>
        </w:rPr>
        <w:t>Rozdziale VIII</w:t>
      </w:r>
      <w:r w:rsidRPr="006227B8">
        <w:rPr>
          <w:sz w:val="20"/>
          <w:szCs w:val="20"/>
        </w:rPr>
        <w:t xml:space="preserve"> ust. 2 - </w:t>
      </w:r>
      <w:r w:rsidRPr="00152178">
        <w:rPr>
          <w:sz w:val="20"/>
          <w:szCs w:val="20"/>
        </w:rPr>
        <w:t xml:space="preserve">zgodnie z </w:t>
      </w:r>
      <w:r w:rsidR="00B837FF" w:rsidRPr="00152178">
        <w:rPr>
          <w:sz w:val="20"/>
          <w:szCs w:val="20"/>
        </w:rPr>
        <w:t>z</w:t>
      </w:r>
      <w:r w:rsidRPr="00152178">
        <w:rPr>
          <w:sz w:val="20"/>
          <w:szCs w:val="20"/>
        </w:rPr>
        <w:t>ałącznikiem nr</w:t>
      </w:r>
      <w:r w:rsidR="00E22E3C" w:rsidRPr="00152178">
        <w:rPr>
          <w:sz w:val="20"/>
          <w:szCs w:val="20"/>
        </w:rPr>
        <w:t xml:space="preserve"> 8</w:t>
      </w:r>
      <w:r w:rsidRPr="00152178">
        <w:rPr>
          <w:sz w:val="20"/>
          <w:szCs w:val="20"/>
        </w:rPr>
        <w:t xml:space="preserve"> do SWZ.</w:t>
      </w:r>
      <w:r w:rsidRPr="00FE5E3E">
        <w:rPr>
          <w:color w:val="FF0000"/>
          <w:sz w:val="20"/>
          <w:szCs w:val="20"/>
        </w:rPr>
        <w:t xml:space="preserve"> </w:t>
      </w:r>
    </w:p>
    <w:p w:rsidR="00FE5B1C" w:rsidRPr="003850CE" w:rsidRDefault="00676F91">
      <w:pPr>
        <w:pStyle w:val="Nagwek2"/>
        <w:rPr>
          <w:b/>
          <w:sz w:val="24"/>
          <w:szCs w:val="24"/>
        </w:rPr>
      </w:pPr>
      <w:bookmarkStart w:id="8" w:name="_sv3xn7chhdup" w:colFirst="0" w:colLast="0"/>
      <w:bookmarkEnd w:id="8"/>
      <w:r w:rsidRPr="003850CE">
        <w:rPr>
          <w:b/>
          <w:sz w:val="24"/>
          <w:szCs w:val="24"/>
        </w:rPr>
        <w:t>IX. Podstawy wykluczenia z postępowania</w:t>
      </w:r>
    </w:p>
    <w:p w:rsidR="00FE5B1C" w:rsidRPr="005C4DD5" w:rsidRDefault="00676F91">
      <w:pPr>
        <w:numPr>
          <w:ilvl w:val="0"/>
          <w:numId w:val="2"/>
        </w:numPr>
        <w:spacing w:before="240" w:line="360" w:lineRule="auto"/>
        <w:ind w:left="426"/>
        <w:jc w:val="both"/>
        <w:rPr>
          <w:sz w:val="20"/>
          <w:szCs w:val="20"/>
        </w:rPr>
      </w:pPr>
      <w:r w:rsidRPr="005C4DD5">
        <w:rPr>
          <w:sz w:val="20"/>
          <w:szCs w:val="20"/>
        </w:rPr>
        <w:t>Z postępowania o udzielenie zamówienia wyklucza się Wykonawców, w stosunku</w:t>
      </w:r>
      <w:r w:rsidR="00BB44FA" w:rsidRPr="005C4DD5">
        <w:rPr>
          <w:sz w:val="20"/>
          <w:szCs w:val="20"/>
        </w:rPr>
        <w:t>,</w:t>
      </w:r>
      <w:r w:rsidRPr="005C4DD5">
        <w:rPr>
          <w:sz w:val="20"/>
          <w:szCs w:val="20"/>
        </w:rPr>
        <w:t xml:space="preserve"> do których zachodzi którakolwiek z okoliczności wskazanych:</w:t>
      </w:r>
    </w:p>
    <w:p w:rsidR="00FE5B1C" w:rsidRPr="005C4DD5" w:rsidRDefault="00676F91">
      <w:pPr>
        <w:numPr>
          <w:ilvl w:val="0"/>
          <w:numId w:val="26"/>
        </w:numPr>
        <w:spacing w:line="360" w:lineRule="auto"/>
        <w:ind w:left="812" w:hanging="386"/>
        <w:jc w:val="both"/>
        <w:rPr>
          <w:sz w:val="20"/>
          <w:szCs w:val="20"/>
        </w:rPr>
      </w:pPr>
      <w:r w:rsidRPr="005C4DD5">
        <w:rPr>
          <w:sz w:val="20"/>
          <w:szCs w:val="20"/>
        </w:rPr>
        <w:t>w art. 108 ust. 1 PZP;</w:t>
      </w:r>
    </w:p>
    <w:p w:rsidR="00FE5B1C" w:rsidRPr="003850CE" w:rsidRDefault="00676F91">
      <w:pPr>
        <w:numPr>
          <w:ilvl w:val="0"/>
          <w:numId w:val="26"/>
        </w:numPr>
        <w:spacing w:line="360" w:lineRule="auto"/>
        <w:ind w:left="812" w:hanging="386"/>
        <w:jc w:val="both"/>
        <w:rPr>
          <w:sz w:val="20"/>
          <w:szCs w:val="20"/>
        </w:rPr>
      </w:pPr>
      <w:r w:rsidRPr="003850CE">
        <w:rPr>
          <w:sz w:val="20"/>
          <w:szCs w:val="20"/>
        </w:rPr>
        <w:t>w art. 109 ust. 1</w:t>
      </w:r>
      <w:r w:rsidR="004304A1" w:rsidRPr="003850CE">
        <w:rPr>
          <w:sz w:val="20"/>
          <w:szCs w:val="20"/>
        </w:rPr>
        <w:t xml:space="preserve"> pkt. 4,</w:t>
      </w:r>
      <w:r w:rsidRPr="003850CE">
        <w:rPr>
          <w:sz w:val="20"/>
          <w:szCs w:val="20"/>
        </w:rPr>
        <w:t xml:space="preserve"> PZP, tj.:</w:t>
      </w:r>
    </w:p>
    <w:p w:rsidR="00440C25" w:rsidRDefault="00676F91" w:rsidP="00440C25">
      <w:pPr>
        <w:numPr>
          <w:ilvl w:val="0"/>
          <w:numId w:val="10"/>
        </w:numPr>
        <w:spacing w:before="60" w:after="60" w:line="360" w:lineRule="auto"/>
        <w:ind w:left="1246" w:hanging="434"/>
        <w:jc w:val="both"/>
        <w:rPr>
          <w:sz w:val="20"/>
          <w:szCs w:val="20"/>
        </w:rPr>
      </w:pPr>
      <w:r w:rsidRPr="003850CE">
        <w:rPr>
          <w:sz w:val="20"/>
          <w:szCs w:val="20"/>
        </w:rPr>
        <w:t>w stosunku</w:t>
      </w:r>
      <w:r w:rsidR="00BB44FA" w:rsidRPr="003850CE">
        <w:rPr>
          <w:sz w:val="20"/>
          <w:szCs w:val="20"/>
        </w:rPr>
        <w:t>,</w:t>
      </w:r>
      <w:r w:rsidRPr="003850CE">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3850CE">
        <w:rPr>
          <w:sz w:val="20"/>
          <w:szCs w:val="20"/>
        </w:rPr>
        <w:t xml:space="preserve"> </w:t>
      </w:r>
    </w:p>
    <w:p w:rsidR="000C4E84" w:rsidRPr="000C4E84" w:rsidRDefault="000C4E84" w:rsidP="000C4E84">
      <w:pPr>
        <w:pStyle w:val="Akapitzlist"/>
        <w:numPr>
          <w:ilvl w:val="0"/>
          <w:numId w:val="26"/>
        </w:numPr>
        <w:jc w:val="both"/>
        <w:rPr>
          <w:sz w:val="20"/>
          <w:szCs w:val="20"/>
        </w:rPr>
      </w:pPr>
      <w:r w:rsidRPr="000C4E84">
        <w:rPr>
          <w:sz w:val="20"/>
          <w:szCs w:val="20"/>
        </w:rPr>
        <w:t>art. 7 ust. 1 pkt 1-3 ustawy z dnia 13 kwietnia 2022 r. o szczególnych rozwiązaniach w zakresie przeciwdziałania wspieraniu agresji na Ukrainę oraz sł</w:t>
      </w:r>
      <w:r>
        <w:rPr>
          <w:sz w:val="20"/>
          <w:szCs w:val="20"/>
        </w:rPr>
        <w:t>użących ochronie bezpieczeństwa </w:t>
      </w:r>
      <w:r w:rsidRPr="000C4E84">
        <w:rPr>
          <w:sz w:val="20"/>
          <w:szCs w:val="20"/>
        </w:rPr>
        <w:t>narodowego (Dz. U. z 2022 r., poz. 835).</w:t>
      </w:r>
    </w:p>
    <w:p w:rsidR="000C4E84" w:rsidRPr="000C4E84" w:rsidRDefault="000C4E84" w:rsidP="000C4E84">
      <w:pPr>
        <w:pStyle w:val="Akapitzlist"/>
        <w:spacing w:before="60" w:after="60" w:line="360" w:lineRule="auto"/>
        <w:ind w:left="502"/>
        <w:jc w:val="both"/>
        <w:rPr>
          <w:sz w:val="20"/>
          <w:szCs w:val="20"/>
        </w:rPr>
      </w:pPr>
    </w:p>
    <w:p w:rsidR="00FE5B1C" w:rsidRPr="003850CE" w:rsidRDefault="00676F91" w:rsidP="00E455F0">
      <w:pPr>
        <w:pStyle w:val="Akapitzlist"/>
        <w:numPr>
          <w:ilvl w:val="0"/>
          <w:numId w:val="2"/>
        </w:numPr>
        <w:spacing w:before="60" w:after="60" w:line="360" w:lineRule="auto"/>
        <w:jc w:val="both"/>
        <w:rPr>
          <w:sz w:val="20"/>
          <w:szCs w:val="20"/>
        </w:rPr>
      </w:pPr>
      <w:r w:rsidRPr="003850CE">
        <w:rPr>
          <w:sz w:val="20"/>
          <w:szCs w:val="20"/>
        </w:rPr>
        <w:t xml:space="preserve">Wykluczenie Wykonawcy następuje zgodnie z art. </w:t>
      </w:r>
      <w:r w:rsidR="000C4E84">
        <w:rPr>
          <w:sz w:val="20"/>
          <w:szCs w:val="20"/>
        </w:rPr>
        <w:t xml:space="preserve">110 i </w:t>
      </w:r>
      <w:r w:rsidRPr="003850CE">
        <w:rPr>
          <w:sz w:val="20"/>
          <w:szCs w:val="20"/>
        </w:rPr>
        <w:t>111 PZP</w:t>
      </w:r>
      <w:r w:rsidR="00E455F0" w:rsidRPr="003850CE">
        <w:rPr>
          <w:sz w:val="20"/>
          <w:szCs w:val="20"/>
        </w:rPr>
        <w:t>.</w:t>
      </w:r>
    </w:p>
    <w:p w:rsidR="00FE5B1C" w:rsidRPr="00A444F8" w:rsidRDefault="00676F91">
      <w:pPr>
        <w:pStyle w:val="Nagwek2"/>
        <w:rPr>
          <w:b/>
          <w:sz w:val="24"/>
          <w:szCs w:val="24"/>
        </w:rPr>
      </w:pPr>
      <w:bookmarkStart w:id="9" w:name="_crlv0voso4yw" w:colFirst="0" w:colLast="0"/>
      <w:bookmarkEnd w:id="9"/>
      <w:r w:rsidRPr="00AA1D2B">
        <w:rPr>
          <w:b/>
          <w:sz w:val="24"/>
          <w:szCs w:val="24"/>
        </w:rPr>
        <w:lastRenderedPageBreak/>
        <w:t>X</w:t>
      </w:r>
      <w:r w:rsidRPr="00A444F8">
        <w:t xml:space="preserve">. </w:t>
      </w:r>
      <w:r w:rsidRPr="00A444F8">
        <w:rPr>
          <w:b/>
          <w:sz w:val="24"/>
          <w:szCs w:val="24"/>
        </w:rPr>
        <w:t>Podmiotowe środki dowodowe. Oświa</w:t>
      </w:r>
      <w:bookmarkStart w:id="10" w:name="_GoBack"/>
      <w:bookmarkEnd w:id="10"/>
      <w:r w:rsidRPr="00A444F8">
        <w:rPr>
          <w:b/>
          <w:sz w:val="24"/>
          <w:szCs w:val="24"/>
        </w:rPr>
        <w:t>dczenia i dokumenty, jakie zobowiązani są dostarczyć Wykonawcy w celu potwierdzenia spełniania warunków udziału w postępowaniu oraz wykazania braku podstaw wykluczenia</w:t>
      </w:r>
    </w:p>
    <w:p w:rsidR="00FE5B1C" w:rsidRPr="00642318" w:rsidRDefault="00676F91">
      <w:pPr>
        <w:numPr>
          <w:ilvl w:val="0"/>
          <w:numId w:val="11"/>
        </w:numPr>
        <w:spacing w:before="240" w:line="360" w:lineRule="auto"/>
        <w:ind w:left="284" w:hanging="426"/>
        <w:jc w:val="both"/>
        <w:rPr>
          <w:sz w:val="20"/>
          <w:szCs w:val="20"/>
        </w:rPr>
      </w:pPr>
      <w:r w:rsidRPr="00A444F8">
        <w:rPr>
          <w:sz w:val="20"/>
          <w:szCs w:val="20"/>
        </w:rPr>
        <w:t xml:space="preserve">Do oferty Wykonawca zobowiązany jest dołączyć aktualne na dzień składania ofert oświadczenie </w:t>
      </w:r>
      <w:r w:rsidR="00651506" w:rsidRPr="000C4E84">
        <w:rPr>
          <w:b/>
          <w:sz w:val="20"/>
          <w:szCs w:val="20"/>
          <w:lang w:eastAsia="en-US"/>
        </w:rPr>
        <w:t xml:space="preserve">na podstawie art. 125 ust. 1 ustawy </w:t>
      </w:r>
      <w:proofErr w:type="spellStart"/>
      <w:r w:rsidR="00651506" w:rsidRPr="000C4E84">
        <w:rPr>
          <w:b/>
          <w:sz w:val="20"/>
          <w:szCs w:val="20"/>
          <w:lang w:eastAsia="en-US"/>
        </w:rPr>
        <w:t>pzp</w:t>
      </w:r>
      <w:proofErr w:type="spellEnd"/>
      <w:r w:rsidR="00651506" w:rsidRPr="000C4E84">
        <w:rPr>
          <w:sz w:val="20"/>
          <w:szCs w:val="20"/>
          <w:lang w:eastAsia="en-US"/>
        </w:rPr>
        <w:t xml:space="preserve"> </w:t>
      </w:r>
      <w:r w:rsidRPr="00A444F8">
        <w:rPr>
          <w:sz w:val="20"/>
          <w:szCs w:val="20"/>
        </w:rPr>
        <w:t xml:space="preserve">o spełnianiu warunków udziału w postępowaniu oraz o braku podstaw do wykluczenia z postępowania – zgodnie </w:t>
      </w:r>
      <w:r w:rsidRPr="00642318">
        <w:rPr>
          <w:sz w:val="20"/>
          <w:szCs w:val="20"/>
        </w:rPr>
        <w:t xml:space="preserve">z </w:t>
      </w:r>
      <w:r w:rsidRPr="00642318">
        <w:rPr>
          <w:b/>
          <w:sz w:val="20"/>
          <w:szCs w:val="20"/>
        </w:rPr>
        <w:t xml:space="preserve">Załącznikiem nr </w:t>
      </w:r>
      <w:r w:rsidR="008E7691" w:rsidRPr="00642318">
        <w:rPr>
          <w:b/>
          <w:sz w:val="20"/>
          <w:szCs w:val="20"/>
        </w:rPr>
        <w:t>2</w:t>
      </w:r>
      <w:r w:rsidRPr="00642318">
        <w:rPr>
          <w:b/>
          <w:sz w:val="20"/>
          <w:szCs w:val="20"/>
        </w:rPr>
        <w:t xml:space="preserve"> do SWZ</w:t>
      </w:r>
      <w:r w:rsidRPr="00642318">
        <w:rPr>
          <w:sz w:val="20"/>
          <w:szCs w:val="20"/>
        </w:rPr>
        <w:t>;</w:t>
      </w:r>
    </w:p>
    <w:p w:rsidR="00FE5B1C" w:rsidRPr="00A444F8" w:rsidRDefault="00676F91">
      <w:pPr>
        <w:numPr>
          <w:ilvl w:val="0"/>
          <w:numId w:val="11"/>
        </w:numPr>
        <w:spacing w:line="360" w:lineRule="auto"/>
        <w:ind w:left="284" w:hanging="426"/>
        <w:jc w:val="both"/>
        <w:rPr>
          <w:sz w:val="20"/>
          <w:szCs w:val="20"/>
        </w:rPr>
      </w:pPr>
      <w:r w:rsidRPr="00A444F8">
        <w:rPr>
          <w:sz w:val="20"/>
          <w:szCs w:val="20"/>
        </w:rPr>
        <w:t>Informacje zawarte w oświadczeniu, o którym mowa w pkt 1 stanowią wstępne potwierdzenie, że Wykonawca nie podlega wykluczeniu oraz spełnia warunki udziału w postępowaniu.</w:t>
      </w:r>
    </w:p>
    <w:p w:rsidR="00FE5B1C" w:rsidRPr="00A444F8" w:rsidRDefault="00676F91">
      <w:pPr>
        <w:numPr>
          <w:ilvl w:val="0"/>
          <w:numId w:val="11"/>
        </w:numPr>
        <w:spacing w:line="360" w:lineRule="auto"/>
        <w:ind w:left="284" w:hanging="426"/>
        <w:jc w:val="both"/>
        <w:rPr>
          <w:sz w:val="20"/>
          <w:szCs w:val="20"/>
        </w:rPr>
      </w:pPr>
      <w:r w:rsidRPr="00A444F8">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A444F8" w:rsidRDefault="00676F91">
      <w:pPr>
        <w:numPr>
          <w:ilvl w:val="0"/>
          <w:numId w:val="11"/>
        </w:numPr>
        <w:spacing w:line="360" w:lineRule="auto"/>
        <w:ind w:left="284" w:hanging="426"/>
        <w:jc w:val="both"/>
        <w:rPr>
          <w:sz w:val="20"/>
          <w:szCs w:val="20"/>
        </w:rPr>
      </w:pPr>
      <w:r w:rsidRPr="00A444F8">
        <w:rPr>
          <w:sz w:val="20"/>
          <w:szCs w:val="20"/>
        </w:rPr>
        <w:t>Podmiotowe środki dowodowe wymagane od wykonawcy obejmują:</w:t>
      </w:r>
    </w:p>
    <w:p w:rsidR="00FE5B1C" w:rsidRPr="004E485D" w:rsidRDefault="00676F91">
      <w:pPr>
        <w:numPr>
          <w:ilvl w:val="2"/>
          <w:numId w:val="24"/>
        </w:numPr>
        <w:spacing w:line="360" w:lineRule="auto"/>
        <w:ind w:left="710" w:hanging="435"/>
        <w:jc w:val="both"/>
        <w:rPr>
          <w:sz w:val="20"/>
          <w:szCs w:val="20"/>
        </w:rPr>
      </w:pPr>
      <w:r w:rsidRPr="00A444F8">
        <w:rPr>
          <w:sz w:val="20"/>
          <w:szCs w:val="20"/>
        </w:rPr>
        <w:tab/>
        <w:t>Oświadczenie wykonawcy, w zakresie art. 108 ust. 1 pkt 5 ustawy, o braku przynależności do tej samej grupy kapitałowej, w rozumieniu ustawy z dnia 16 lutego 2007 r. o ochronie konkuren</w:t>
      </w:r>
      <w:r w:rsidR="00642318">
        <w:rPr>
          <w:sz w:val="20"/>
          <w:szCs w:val="20"/>
        </w:rPr>
        <w:t>cji i konsumentów (Dz. U. z 2021 r. poz. 275), z innym Wykonawcą</w:t>
      </w:r>
      <w:r w:rsidRPr="00A444F8">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E485D">
        <w:rPr>
          <w:sz w:val="20"/>
          <w:szCs w:val="20"/>
        </w:rPr>
        <w:t xml:space="preserve">– </w:t>
      </w:r>
      <w:r w:rsidRPr="004E485D">
        <w:rPr>
          <w:b/>
          <w:sz w:val="20"/>
          <w:szCs w:val="20"/>
        </w:rPr>
        <w:t xml:space="preserve">załącznik nr </w:t>
      </w:r>
      <w:r w:rsidR="0007266A" w:rsidRPr="004E485D">
        <w:rPr>
          <w:b/>
          <w:sz w:val="20"/>
          <w:szCs w:val="20"/>
        </w:rPr>
        <w:t>5</w:t>
      </w:r>
      <w:r w:rsidRPr="004E485D">
        <w:rPr>
          <w:b/>
          <w:sz w:val="20"/>
          <w:szCs w:val="20"/>
        </w:rPr>
        <w:t xml:space="preserve"> do SWZ</w:t>
      </w:r>
      <w:r w:rsidRPr="004E485D">
        <w:rPr>
          <w:sz w:val="20"/>
          <w:szCs w:val="20"/>
        </w:rPr>
        <w:t>;</w:t>
      </w:r>
    </w:p>
    <w:p w:rsidR="00FE5B1C" w:rsidRPr="00A444F8" w:rsidRDefault="00676F91">
      <w:pPr>
        <w:numPr>
          <w:ilvl w:val="2"/>
          <w:numId w:val="24"/>
        </w:numPr>
        <w:spacing w:line="360" w:lineRule="auto"/>
        <w:ind w:left="710" w:hanging="435"/>
        <w:jc w:val="both"/>
        <w:rPr>
          <w:sz w:val="20"/>
          <w:szCs w:val="20"/>
        </w:rPr>
      </w:pPr>
      <w:r w:rsidRPr="00A444F8">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4E485D" w:rsidRDefault="00676F91">
      <w:pPr>
        <w:numPr>
          <w:ilvl w:val="2"/>
          <w:numId w:val="24"/>
        </w:numPr>
        <w:spacing w:line="360" w:lineRule="auto"/>
        <w:ind w:left="710" w:hanging="435"/>
        <w:jc w:val="both"/>
        <w:rPr>
          <w:sz w:val="20"/>
          <w:szCs w:val="20"/>
        </w:rPr>
      </w:pPr>
      <w:r w:rsidRPr="00A444F8">
        <w:rPr>
          <w:sz w:val="20"/>
          <w:szCs w:val="20"/>
        </w:rPr>
        <w:tab/>
        <w:t>wykaz robót budowlanych wykonanych nie wcześniej niż w okresie ostatnich 5 lat, a jeżeli okres prowadzenia działalności jest kró</w:t>
      </w:r>
      <w:r w:rsidR="00182BF6" w:rsidRPr="00A444F8">
        <w:rPr>
          <w:sz w:val="20"/>
          <w:szCs w:val="20"/>
        </w:rPr>
        <w:t>tszy – w tym okresie</w:t>
      </w:r>
      <w:r w:rsidR="00AA2621" w:rsidRPr="00A444F8">
        <w:rPr>
          <w:sz w:val="20"/>
          <w:szCs w:val="20"/>
        </w:rPr>
        <w:t>, zawierający</w:t>
      </w:r>
      <w:r w:rsidR="00182BF6" w:rsidRPr="00A444F8">
        <w:rPr>
          <w:sz w:val="20"/>
          <w:szCs w:val="20"/>
        </w:rPr>
        <w:t xml:space="preserve"> co najmniej 1 robotę branży budowlanej polegającą na ociepleniu elewacji płytami styropianowymi o wartości minimum 50.000,00 zł. brutto </w:t>
      </w:r>
      <w:r w:rsidRPr="00A444F8">
        <w:rPr>
          <w:sz w:val="20"/>
          <w:szCs w:val="20"/>
        </w:rPr>
        <w:t xml:space="preserve">z podaniem ich rodzaju, wartości, daty, miejsca </w:t>
      </w:r>
      <w:r w:rsidR="00EE1201" w:rsidRPr="00A444F8">
        <w:rPr>
          <w:sz w:val="20"/>
          <w:szCs w:val="20"/>
        </w:rPr>
        <w:t xml:space="preserve">wykonania i podmiotów, na rzecz </w:t>
      </w:r>
      <w:r w:rsidRPr="00A444F8">
        <w:rPr>
          <w:sz w:val="20"/>
          <w:szCs w:val="20"/>
        </w:rPr>
        <w:t xml:space="preserve">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EE1201" w:rsidRPr="004E485D">
        <w:rPr>
          <w:b/>
          <w:sz w:val="20"/>
          <w:szCs w:val="20"/>
        </w:rPr>
        <w:t xml:space="preserve">załącznik nr 9 </w:t>
      </w:r>
      <w:r w:rsidRPr="004E485D">
        <w:rPr>
          <w:b/>
          <w:sz w:val="20"/>
          <w:szCs w:val="20"/>
        </w:rPr>
        <w:t>do SWZ</w:t>
      </w:r>
      <w:r w:rsidRPr="004E485D">
        <w:rPr>
          <w:sz w:val="20"/>
          <w:szCs w:val="20"/>
        </w:rPr>
        <w:t>;</w:t>
      </w:r>
    </w:p>
    <w:p w:rsidR="00FE5B1C" w:rsidRPr="00642318" w:rsidRDefault="00676F91" w:rsidP="00642318">
      <w:pPr>
        <w:pStyle w:val="Akapitzlist"/>
        <w:numPr>
          <w:ilvl w:val="0"/>
          <w:numId w:val="11"/>
        </w:numPr>
        <w:spacing w:line="360" w:lineRule="auto"/>
        <w:jc w:val="both"/>
        <w:rPr>
          <w:sz w:val="20"/>
          <w:szCs w:val="20"/>
        </w:rPr>
      </w:pPr>
      <w:r w:rsidRPr="00642318">
        <w:rPr>
          <w:sz w:val="20"/>
          <w:szCs w:val="20"/>
        </w:rPr>
        <w:t>Jeżeli Wykonawca ma siedzibę lub miejsce zamieszkania poza terytorium Rzeczypospolitej Polskiej, zamiast do</w:t>
      </w:r>
      <w:r w:rsidR="00440C25" w:rsidRPr="00642318">
        <w:rPr>
          <w:sz w:val="20"/>
          <w:szCs w:val="20"/>
        </w:rPr>
        <w:t>kumentu, o których mowa w ust. 4</w:t>
      </w:r>
      <w:r w:rsidRPr="00642318">
        <w:rPr>
          <w:sz w:val="20"/>
          <w:szCs w:val="20"/>
        </w:rPr>
        <w:t xml:space="preserve"> pkt 2, składa dokument lub dokumenty wystawione w kraju, w którym Wykonawca ma siedzibę lub miejsce zamieszkania, potwierdzające odpowiednio, że nie otwarto jego likwidacji ani nie </w:t>
      </w:r>
      <w:r w:rsidRPr="00642318">
        <w:rPr>
          <w:sz w:val="20"/>
          <w:szCs w:val="20"/>
        </w:rPr>
        <w:lastRenderedPageBreak/>
        <w:t>ogłoszono upadłości. Dokument, o którym mowa powyżej, powinien być wystawiony nie wcześniej niż 3 miesiące przed upływem terminu składania ofert.</w:t>
      </w:r>
    </w:p>
    <w:p w:rsidR="00FE5B1C" w:rsidRPr="005735EB" w:rsidRDefault="00676F91" w:rsidP="00642318">
      <w:pPr>
        <w:numPr>
          <w:ilvl w:val="0"/>
          <w:numId w:val="11"/>
        </w:numPr>
        <w:spacing w:line="360" w:lineRule="auto"/>
        <w:ind w:left="434"/>
        <w:jc w:val="both"/>
        <w:rPr>
          <w:sz w:val="20"/>
          <w:szCs w:val="20"/>
        </w:rPr>
      </w:pPr>
      <w:r w:rsidRPr="005735EB">
        <w:rPr>
          <w:sz w:val="20"/>
          <w:szCs w:val="20"/>
        </w:rPr>
        <w:t>Jeżeli w kraju, w którym Wykonawca ma siedzibę lub miejsce zamieszkania, nie wydaje się dok</w:t>
      </w:r>
      <w:r w:rsidR="004304A1" w:rsidRPr="005735EB">
        <w:rPr>
          <w:sz w:val="20"/>
          <w:szCs w:val="20"/>
        </w:rPr>
        <w:t>umentów, o których mowa w ust. 3</w:t>
      </w:r>
      <w:r w:rsidRPr="005735EB">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304A1" w:rsidRDefault="004304A1" w:rsidP="00642318">
      <w:pPr>
        <w:pStyle w:val="Akapitzlist"/>
        <w:numPr>
          <w:ilvl w:val="0"/>
          <w:numId w:val="11"/>
        </w:numPr>
        <w:jc w:val="both"/>
        <w:rPr>
          <w:sz w:val="20"/>
          <w:szCs w:val="20"/>
        </w:rPr>
      </w:pPr>
      <w:r w:rsidRPr="00A444F8">
        <w:rPr>
          <w:sz w:val="20"/>
          <w:szCs w:val="20"/>
        </w:rPr>
        <w:t>Zamawiający nie wzywa do złożenia podmiotowych środków dowodowych, jeżeli:</w:t>
      </w:r>
    </w:p>
    <w:p w:rsidR="00642318" w:rsidRPr="00A444F8" w:rsidRDefault="00642318" w:rsidP="00642318">
      <w:pPr>
        <w:pStyle w:val="Akapitzlist"/>
        <w:ind w:left="1146"/>
        <w:jc w:val="both"/>
        <w:rPr>
          <w:sz w:val="20"/>
          <w:szCs w:val="20"/>
        </w:rPr>
      </w:pPr>
    </w:p>
    <w:p w:rsidR="004304A1" w:rsidRPr="00A444F8" w:rsidRDefault="004304A1" w:rsidP="00642318">
      <w:pPr>
        <w:pStyle w:val="Akapitzlist"/>
        <w:keepNext/>
        <w:numPr>
          <w:ilvl w:val="3"/>
          <w:numId w:val="11"/>
        </w:numPr>
        <w:spacing w:before="120" w:after="120"/>
        <w:ind w:left="993"/>
        <w:jc w:val="both"/>
        <w:outlineLvl w:val="3"/>
        <w:rPr>
          <w:sz w:val="20"/>
          <w:szCs w:val="20"/>
          <w:lang w:eastAsia="en-US"/>
        </w:rPr>
      </w:pPr>
      <w:r w:rsidRPr="00A444F8">
        <w:rPr>
          <w:sz w:val="20"/>
          <w:szCs w:val="20"/>
          <w:lang w:eastAsia="en-US"/>
        </w:rPr>
        <w:t xml:space="preserve">może je uzyskać za pomocą bezpłatnych i ogólnodostępnych baz danych, </w:t>
      </w:r>
      <w:r w:rsidRPr="00A444F8">
        <w:rPr>
          <w:sz w:val="20"/>
          <w:szCs w:val="20"/>
          <w:lang w:eastAsia="en-US"/>
        </w:rPr>
        <w:br/>
        <w:t xml:space="preserve">w szczególności rejestrów publicznych w rozumieniu ustawy z dnia 17 lutego 2005 r. </w:t>
      </w:r>
      <w:r w:rsidRPr="00A444F8">
        <w:rPr>
          <w:sz w:val="20"/>
          <w:szCs w:val="20"/>
          <w:lang w:eastAsia="en-US"/>
        </w:rPr>
        <w:br/>
        <w:t>o informatyzacji działalności podmiotów realizujących zadania publiczne</w:t>
      </w:r>
      <w:r w:rsidR="00642318">
        <w:rPr>
          <w:sz w:val="20"/>
          <w:szCs w:val="20"/>
          <w:lang w:eastAsia="en-US"/>
        </w:rPr>
        <w:t xml:space="preserve"> (Dz.U. z 2021 r., poz.670</w:t>
      </w:r>
      <w:r w:rsidRPr="00A444F8">
        <w:rPr>
          <w:sz w:val="20"/>
          <w:szCs w:val="20"/>
          <w:lang w:eastAsia="en-US"/>
        </w:rPr>
        <w:t xml:space="preserve">, o ile Wykonawca wskazał w oświadczeniu, o którym mowa w art. 125 ust. 1 </w:t>
      </w:r>
      <w:proofErr w:type="spellStart"/>
      <w:r w:rsidRPr="00A444F8">
        <w:rPr>
          <w:sz w:val="20"/>
          <w:szCs w:val="20"/>
          <w:lang w:eastAsia="en-US"/>
        </w:rPr>
        <w:t>Pzp</w:t>
      </w:r>
      <w:proofErr w:type="spellEnd"/>
      <w:r w:rsidRPr="00A444F8">
        <w:rPr>
          <w:sz w:val="20"/>
          <w:szCs w:val="20"/>
          <w:lang w:eastAsia="en-US"/>
        </w:rPr>
        <w:t xml:space="preserve"> dane umożliwiające dostęp do tych środków;</w:t>
      </w:r>
    </w:p>
    <w:p w:rsidR="004304A1" w:rsidRPr="00D22EA6" w:rsidRDefault="004304A1" w:rsidP="00642318">
      <w:pPr>
        <w:pStyle w:val="Akapitzlist"/>
        <w:keepNext/>
        <w:numPr>
          <w:ilvl w:val="3"/>
          <w:numId w:val="11"/>
        </w:numPr>
        <w:spacing w:before="120" w:after="120"/>
        <w:ind w:left="993"/>
        <w:jc w:val="both"/>
        <w:outlineLvl w:val="3"/>
        <w:rPr>
          <w:sz w:val="20"/>
          <w:szCs w:val="20"/>
          <w:lang w:eastAsia="en-US"/>
        </w:rPr>
      </w:pPr>
      <w:r w:rsidRPr="00D22EA6">
        <w:rPr>
          <w:sz w:val="20"/>
          <w:szCs w:val="20"/>
        </w:rPr>
        <w:t>podmiotowym środkiem dowodowym jest oświadczenie, którego treść odpowiada    zakresowi oświadczenia, o którym mowa w art. 125 ust. 1.</w:t>
      </w:r>
    </w:p>
    <w:p w:rsidR="0025188E" w:rsidRPr="00811C24" w:rsidRDefault="00676F91" w:rsidP="00811C24">
      <w:pPr>
        <w:numPr>
          <w:ilvl w:val="0"/>
          <w:numId w:val="11"/>
        </w:numPr>
        <w:pBdr>
          <w:top w:val="nil"/>
          <w:left w:val="nil"/>
          <w:bottom w:val="nil"/>
          <w:right w:val="nil"/>
          <w:between w:val="nil"/>
        </w:pBdr>
        <w:spacing w:line="360" w:lineRule="auto"/>
        <w:ind w:left="434" w:hanging="434"/>
        <w:jc w:val="both"/>
        <w:rPr>
          <w:sz w:val="20"/>
          <w:szCs w:val="20"/>
        </w:rPr>
      </w:pPr>
      <w:r w:rsidRPr="00A444F8">
        <w:rPr>
          <w:sz w:val="20"/>
          <w:szCs w:val="20"/>
        </w:rPr>
        <w:t>Wykonawca nie jest zobowiązany do złożenia podmiotowych środków dowodowych, które zamawiający posiada, jeżeli Wykonawca wskaże te środki oraz potwierdzi ich prawidłowość i aktualność.</w:t>
      </w:r>
    </w:p>
    <w:p w:rsidR="00FE5B1C" w:rsidRPr="00D22EA6" w:rsidRDefault="00676F91" w:rsidP="00642318">
      <w:pPr>
        <w:numPr>
          <w:ilvl w:val="0"/>
          <w:numId w:val="11"/>
        </w:numPr>
        <w:pBdr>
          <w:top w:val="nil"/>
          <w:left w:val="nil"/>
          <w:bottom w:val="nil"/>
          <w:right w:val="nil"/>
          <w:between w:val="nil"/>
        </w:pBdr>
        <w:spacing w:line="360" w:lineRule="auto"/>
        <w:ind w:left="434" w:hanging="434"/>
        <w:jc w:val="both"/>
        <w:rPr>
          <w:sz w:val="20"/>
          <w:szCs w:val="20"/>
        </w:rPr>
      </w:pPr>
      <w:r w:rsidRPr="00D22EA6">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11C24">
        <w:rPr>
          <w:sz w:val="20"/>
          <w:szCs w:val="20"/>
        </w:rPr>
        <w:t xml:space="preserve"> (Dz.U. z 2020 r., poz.2415)</w:t>
      </w:r>
      <w:r w:rsidRPr="00D22EA6">
        <w:rPr>
          <w:sz w:val="20"/>
          <w:szCs w:val="20"/>
        </w:rPr>
        <w:t xml:space="preserve"> oraz rozporządzenia Prezesa Rady Ministrów z dnia </w:t>
      </w:r>
      <w:r w:rsidRPr="00D22EA6">
        <w:rPr>
          <w:smallCaps/>
          <w:sz w:val="20"/>
          <w:szCs w:val="20"/>
        </w:rPr>
        <w:t> </w:t>
      </w:r>
      <w:r w:rsidR="00811C24">
        <w:rPr>
          <w:smallCaps/>
          <w:sz w:val="20"/>
          <w:szCs w:val="20"/>
        </w:rPr>
        <w:t>30</w:t>
      </w:r>
      <w:r w:rsidRPr="00D22EA6">
        <w:rPr>
          <w:smallCaps/>
          <w:sz w:val="20"/>
          <w:szCs w:val="20"/>
        </w:rPr>
        <w:t xml:space="preserve">  </w:t>
      </w:r>
      <w:r w:rsidRPr="00D22EA6">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11C24">
        <w:rPr>
          <w:sz w:val="20"/>
          <w:szCs w:val="20"/>
        </w:rPr>
        <w:t xml:space="preserve"> (Dz. U. z 2020 r., poz. 2452)</w:t>
      </w:r>
      <w:r w:rsidRPr="00D22EA6">
        <w:rPr>
          <w:sz w:val="20"/>
          <w:szCs w:val="20"/>
        </w:rPr>
        <w:t>.</w:t>
      </w:r>
    </w:p>
    <w:p w:rsidR="00FE5B1C" w:rsidRPr="00A444F8" w:rsidRDefault="00676F91">
      <w:pPr>
        <w:pStyle w:val="Nagwek2"/>
      </w:pPr>
      <w:bookmarkStart w:id="11" w:name="_gb4nrns0uw97" w:colFirst="0" w:colLast="0"/>
      <w:bookmarkEnd w:id="11"/>
      <w:r w:rsidRPr="00A444F8">
        <w:rPr>
          <w:b/>
          <w:sz w:val="24"/>
          <w:szCs w:val="24"/>
        </w:rPr>
        <w:t>XI. Poleganie na zasobach innych podmiotów</w:t>
      </w:r>
    </w:p>
    <w:p w:rsidR="00FE5B1C" w:rsidRPr="00A444F8" w:rsidRDefault="00676F91">
      <w:pPr>
        <w:numPr>
          <w:ilvl w:val="3"/>
          <w:numId w:val="2"/>
        </w:numPr>
        <w:spacing w:before="240" w:line="360" w:lineRule="auto"/>
        <w:ind w:left="426" w:right="20"/>
        <w:jc w:val="both"/>
        <w:rPr>
          <w:sz w:val="20"/>
          <w:szCs w:val="20"/>
        </w:rPr>
      </w:pPr>
      <w:r w:rsidRPr="00A444F8">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E5B1C" w:rsidRPr="00A444F8" w:rsidRDefault="00676F91">
      <w:pPr>
        <w:numPr>
          <w:ilvl w:val="3"/>
          <w:numId w:val="2"/>
        </w:numPr>
        <w:spacing w:line="360" w:lineRule="auto"/>
        <w:ind w:left="426" w:right="20"/>
        <w:jc w:val="both"/>
        <w:rPr>
          <w:sz w:val="20"/>
          <w:szCs w:val="20"/>
        </w:rPr>
      </w:pPr>
      <w:r w:rsidRPr="00A444F8">
        <w:rPr>
          <w:sz w:val="20"/>
          <w:szCs w:val="20"/>
        </w:rPr>
        <w:t>W odniesieniu do warunków dotyczących doświadczenia, wykonawcy mogą polegać na zdolnościach podmiotów udostępniających zasoby, jeśli podmioty te wykonają świadczenie do realizacji</w:t>
      </w:r>
      <w:r w:rsidR="008970F3" w:rsidRPr="00A444F8">
        <w:rPr>
          <w:sz w:val="20"/>
          <w:szCs w:val="20"/>
        </w:rPr>
        <w:t>,</w:t>
      </w:r>
      <w:r w:rsidRPr="00A444F8">
        <w:rPr>
          <w:sz w:val="20"/>
          <w:szCs w:val="20"/>
        </w:rPr>
        <w:t xml:space="preserve"> którego te zdolności są wymagane.</w:t>
      </w:r>
    </w:p>
    <w:p w:rsidR="00FE5B1C" w:rsidRPr="00FE5E3E" w:rsidRDefault="00676F91">
      <w:pPr>
        <w:numPr>
          <w:ilvl w:val="3"/>
          <w:numId w:val="2"/>
        </w:numPr>
        <w:spacing w:line="360" w:lineRule="auto"/>
        <w:ind w:left="426" w:right="20"/>
        <w:jc w:val="both"/>
        <w:rPr>
          <w:color w:val="FF0000"/>
          <w:sz w:val="20"/>
          <w:szCs w:val="20"/>
        </w:rPr>
      </w:pPr>
      <w:r w:rsidRPr="00A444F8">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A444F8">
        <w:rPr>
          <w:sz w:val="20"/>
          <w:szCs w:val="20"/>
        </w:rPr>
        <w:lastRenderedPageBreak/>
        <w:t xml:space="preserve">środek dowodowy potwierdzający, że Wykonawca realizując zamówienie, będzie dysponował niezbędnymi zasobami tych podmiotów. Wzór oświadczenia stanowi </w:t>
      </w:r>
      <w:r w:rsidRPr="004E485D">
        <w:rPr>
          <w:b/>
          <w:sz w:val="20"/>
          <w:szCs w:val="20"/>
        </w:rPr>
        <w:t xml:space="preserve">załącznik nr </w:t>
      </w:r>
      <w:r w:rsidR="008F33C6" w:rsidRPr="004E485D">
        <w:rPr>
          <w:b/>
          <w:sz w:val="20"/>
          <w:szCs w:val="20"/>
        </w:rPr>
        <w:t>3</w:t>
      </w:r>
      <w:r w:rsidRPr="004E485D">
        <w:rPr>
          <w:b/>
          <w:sz w:val="20"/>
          <w:szCs w:val="20"/>
        </w:rPr>
        <w:t xml:space="preserve"> do SWZ.</w:t>
      </w:r>
    </w:p>
    <w:p w:rsidR="00FE5B1C" w:rsidRPr="00A444F8" w:rsidRDefault="00676F91">
      <w:pPr>
        <w:numPr>
          <w:ilvl w:val="3"/>
          <w:numId w:val="2"/>
        </w:numPr>
        <w:spacing w:line="360" w:lineRule="auto"/>
        <w:ind w:left="426" w:right="20"/>
        <w:jc w:val="both"/>
        <w:rPr>
          <w:sz w:val="20"/>
          <w:szCs w:val="20"/>
        </w:rPr>
      </w:pPr>
      <w:r w:rsidRPr="00A444F8">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A444F8" w:rsidRDefault="00676F91">
      <w:pPr>
        <w:numPr>
          <w:ilvl w:val="3"/>
          <w:numId w:val="2"/>
        </w:numPr>
        <w:spacing w:line="360" w:lineRule="auto"/>
        <w:ind w:left="426" w:right="20"/>
        <w:jc w:val="both"/>
        <w:rPr>
          <w:sz w:val="20"/>
          <w:szCs w:val="20"/>
        </w:rPr>
      </w:pPr>
      <w:r w:rsidRPr="00A444F8">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E5B1C" w:rsidRPr="00A444F8" w:rsidRDefault="00676F91">
      <w:pPr>
        <w:numPr>
          <w:ilvl w:val="3"/>
          <w:numId w:val="2"/>
        </w:numPr>
        <w:spacing w:line="360" w:lineRule="auto"/>
        <w:ind w:left="426" w:right="20"/>
        <w:jc w:val="both"/>
        <w:rPr>
          <w:sz w:val="20"/>
          <w:szCs w:val="20"/>
        </w:rPr>
      </w:pPr>
      <w:r w:rsidRPr="00A444F8">
        <w:rPr>
          <w:b/>
          <w:sz w:val="20"/>
          <w:szCs w:val="20"/>
        </w:rPr>
        <w:t xml:space="preserve">UWAGA: </w:t>
      </w:r>
      <w:r w:rsidRPr="00A444F8">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E604F5" w:rsidRDefault="00676F91">
      <w:pPr>
        <w:numPr>
          <w:ilvl w:val="3"/>
          <w:numId w:val="2"/>
        </w:numPr>
        <w:shd w:val="clear" w:color="auto" w:fill="FFFFFF"/>
        <w:spacing w:line="360" w:lineRule="auto"/>
        <w:ind w:left="426"/>
        <w:jc w:val="both"/>
        <w:rPr>
          <w:sz w:val="20"/>
          <w:szCs w:val="20"/>
        </w:rPr>
      </w:pPr>
      <w:r w:rsidRPr="00E604F5">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E5B1C" w:rsidRPr="00E604F5" w:rsidRDefault="00676F91">
      <w:pPr>
        <w:pStyle w:val="Nagwek2"/>
        <w:rPr>
          <w:b/>
          <w:sz w:val="24"/>
          <w:szCs w:val="24"/>
        </w:rPr>
      </w:pPr>
      <w:bookmarkStart w:id="12" w:name="_lodptpqf2xh0" w:colFirst="0" w:colLast="0"/>
      <w:bookmarkEnd w:id="12"/>
      <w:r w:rsidRPr="00E604F5">
        <w:rPr>
          <w:b/>
          <w:sz w:val="24"/>
          <w:szCs w:val="24"/>
        </w:rPr>
        <w:t>XII. Informacja dla Wykonawców wspólnie ubiegających się o udzielenie zamówienia</w:t>
      </w:r>
    </w:p>
    <w:p w:rsidR="00FE5B1C" w:rsidRPr="00E604F5" w:rsidRDefault="00676F91">
      <w:pPr>
        <w:numPr>
          <w:ilvl w:val="0"/>
          <w:numId w:val="22"/>
        </w:numPr>
        <w:spacing w:before="240" w:line="360" w:lineRule="auto"/>
        <w:ind w:left="426"/>
        <w:jc w:val="both"/>
      </w:pPr>
      <w:r w:rsidRPr="00E604F5">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604F5">
        <w:rPr>
          <w:b/>
          <w:sz w:val="20"/>
          <w:szCs w:val="20"/>
        </w:rPr>
        <w:t xml:space="preserve"> </w:t>
      </w:r>
      <w:r w:rsidRPr="00E604F5">
        <w:rPr>
          <w:sz w:val="20"/>
          <w:szCs w:val="20"/>
        </w:rPr>
        <w:t xml:space="preserve">winno być załączone do oferty. </w:t>
      </w:r>
    </w:p>
    <w:p w:rsidR="00FE5B1C" w:rsidRPr="00E604F5" w:rsidRDefault="00676F91">
      <w:pPr>
        <w:numPr>
          <w:ilvl w:val="0"/>
          <w:numId w:val="22"/>
        </w:numPr>
        <w:spacing w:line="360" w:lineRule="auto"/>
        <w:ind w:left="426"/>
        <w:jc w:val="both"/>
      </w:pPr>
      <w:r w:rsidRPr="00E604F5">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E5B1C" w:rsidRPr="00E604F5" w:rsidRDefault="00676F91">
      <w:pPr>
        <w:numPr>
          <w:ilvl w:val="0"/>
          <w:numId w:val="22"/>
        </w:numPr>
        <w:spacing w:line="360" w:lineRule="auto"/>
        <w:ind w:left="426"/>
        <w:jc w:val="both"/>
      </w:pPr>
      <w:r w:rsidRPr="00E604F5">
        <w:rPr>
          <w:sz w:val="20"/>
          <w:szCs w:val="20"/>
        </w:rPr>
        <w:t>Wykonawcy wspólnie ubiegający się o udzielenie zamówienia dołączają do oferty oświadczenie, z którego wynika, które roboty budowlane/dostawy/usługi wykonają poszczególni wykonawcy.</w:t>
      </w:r>
    </w:p>
    <w:p w:rsidR="00FE5B1C" w:rsidRPr="00E604F5" w:rsidRDefault="00676F91">
      <w:pPr>
        <w:numPr>
          <w:ilvl w:val="0"/>
          <w:numId w:val="22"/>
        </w:numPr>
        <w:spacing w:line="360" w:lineRule="auto"/>
        <w:ind w:left="426"/>
        <w:jc w:val="both"/>
      </w:pPr>
      <w:r w:rsidRPr="00E604F5">
        <w:rPr>
          <w:sz w:val="20"/>
          <w:szCs w:val="20"/>
        </w:rPr>
        <w:t>Oświadczenia i dokumenty potwierdzające brak podstaw do wykluczenia z postępowania składa każdy z Wykonawców wspólnie ubiegających się o zamówienie.</w:t>
      </w:r>
    </w:p>
    <w:p w:rsidR="00FE5B1C" w:rsidRPr="001D0859" w:rsidRDefault="00676F91">
      <w:pPr>
        <w:pStyle w:val="Nagwek2"/>
        <w:spacing w:before="240" w:after="240"/>
        <w:rPr>
          <w:b/>
          <w:sz w:val="24"/>
          <w:szCs w:val="24"/>
        </w:rPr>
      </w:pPr>
      <w:bookmarkStart w:id="13" w:name="_tp7vefgpgfgi" w:colFirst="0" w:colLast="0"/>
      <w:bookmarkEnd w:id="13"/>
      <w:r w:rsidRPr="001D0859">
        <w:rPr>
          <w:b/>
          <w:sz w:val="24"/>
          <w:szCs w:val="24"/>
        </w:rPr>
        <w:t>XIII. Informacje o sposobie porozumiewania się zamawiającego z Wykonawcami oraz przekazywania oświadczeń lub dokumentów</w:t>
      </w:r>
    </w:p>
    <w:p w:rsidR="00FE5B1C" w:rsidRPr="001D0859" w:rsidRDefault="00676F91">
      <w:pPr>
        <w:numPr>
          <w:ilvl w:val="0"/>
          <w:numId w:val="21"/>
        </w:numPr>
        <w:spacing w:line="320" w:lineRule="auto"/>
        <w:jc w:val="both"/>
        <w:rPr>
          <w:sz w:val="20"/>
          <w:szCs w:val="20"/>
        </w:rPr>
      </w:pPr>
      <w:r w:rsidRPr="001D0859">
        <w:rPr>
          <w:sz w:val="20"/>
          <w:szCs w:val="20"/>
        </w:rPr>
        <w:t xml:space="preserve">Osobą uprawnioną do kontaktu z Wykonawcami jest: </w:t>
      </w:r>
      <w:r w:rsidR="00711B69" w:rsidRPr="001D0859">
        <w:rPr>
          <w:sz w:val="20"/>
          <w:szCs w:val="20"/>
        </w:rPr>
        <w:t>Wioletta Piesik, email. sekretariat@chojnice.sdn.gov.pl</w:t>
      </w:r>
    </w:p>
    <w:p w:rsidR="00490673" w:rsidRPr="001D0859" w:rsidRDefault="00676F91" w:rsidP="00490673">
      <w:pPr>
        <w:numPr>
          <w:ilvl w:val="0"/>
          <w:numId w:val="21"/>
        </w:numPr>
        <w:pBdr>
          <w:top w:val="nil"/>
          <w:left w:val="nil"/>
          <w:bottom w:val="nil"/>
          <w:right w:val="nil"/>
          <w:between w:val="nil"/>
        </w:pBdr>
        <w:spacing w:line="320" w:lineRule="auto"/>
        <w:jc w:val="both"/>
        <w:rPr>
          <w:sz w:val="20"/>
          <w:szCs w:val="20"/>
        </w:rPr>
      </w:pPr>
      <w:r w:rsidRPr="001D0859">
        <w:rPr>
          <w:sz w:val="20"/>
          <w:szCs w:val="20"/>
        </w:rPr>
        <w:lastRenderedPageBreak/>
        <w:t xml:space="preserve">Postępowanie prowadzone jest w języku polskim w formie elektronicznej za pośrednictwem </w:t>
      </w:r>
      <w:hyperlink r:id="rId11">
        <w:r w:rsidRPr="001D0859">
          <w:rPr>
            <w:sz w:val="20"/>
            <w:szCs w:val="20"/>
            <w:u w:val="single"/>
          </w:rPr>
          <w:t>platformazakupowa.pl</w:t>
        </w:r>
      </w:hyperlink>
      <w:r w:rsidRPr="001D0859">
        <w:rPr>
          <w:sz w:val="20"/>
          <w:szCs w:val="20"/>
        </w:rPr>
        <w:t xml:space="preserve"> pod adresem</w:t>
      </w:r>
      <w:r w:rsidR="0066329C" w:rsidRPr="001D0859">
        <w:t xml:space="preserve"> </w:t>
      </w:r>
      <w:hyperlink r:id="rId12" w:history="1">
        <w:r w:rsidR="00490673" w:rsidRPr="001D0859">
          <w:rPr>
            <w:rStyle w:val="Hipercze"/>
            <w:color w:val="auto"/>
            <w:u w:val="none"/>
          </w:rPr>
          <w:t>https://platformazakupowa.pl/pn/chojnice_sdn</w:t>
        </w:r>
      </w:hyperlink>
    </w:p>
    <w:p w:rsidR="001D0859" w:rsidRPr="001D0859" w:rsidRDefault="00490673" w:rsidP="00490673">
      <w:pPr>
        <w:numPr>
          <w:ilvl w:val="0"/>
          <w:numId w:val="21"/>
        </w:numPr>
        <w:pBdr>
          <w:top w:val="nil"/>
          <w:left w:val="nil"/>
          <w:bottom w:val="nil"/>
          <w:right w:val="nil"/>
          <w:between w:val="nil"/>
        </w:pBdr>
        <w:spacing w:line="320" w:lineRule="auto"/>
        <w:jc w:val="both"/>
        <w:rPr>
          <w:sz w:val="20"/>
          <w:szCs w:val="20"/>
        </w:rPr>
      </w:pPr>
      <w:r w:rsidRPr="001D0859">
        <w:rPr>
          <w:sz w:val="20"/>
          <w:szCs w:val="20"/>
          <w:lang w:eastAsia="en-US"/>
        </w:rPr>
        <w:t>W celu skrócenia czasu udzielenia odpowiedzi na pytania preferuje się, aby komunikacja mię</w:t>
      </w:r>
      <w:r w:rsidR="001D0859" w:rsidRPr="001D0859">
        <w:rPr>
          <w:sz w:val="20"/>
          <w:szCs w:val="20"/>
          <w:lang w:eastAsia="en-US"/>
        </w:rPr>
        <w:t>dzy zamawiającym a wykonawcami w zakresie:</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sz w:val="20"/>
          <w:szCs w:val="20"/>
          <w:shd w:val="clear" w:color="auto" w:fill="FFFFFF"/>
        </w:rPr>
        <w:t>- przesyłania Zamawiającemu pytań do treści SWZ;</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przesyłania odpowiedzi na wezwanie Zamawiającego do złożenia podmiotowych środków dowodowych;</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przesyłania odpowiedzi na wezwanie Zamawiającego do złożenia wyjaśnień dot. treści przedmiotowych środków dowodowych;</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przesłania odpowiedzi na inne wezwania Zamawiającego wynikające z ustawy - Prawo zamówień publicznych;</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przesyłania wniosków, informacji, oświadczeń Wykonawcy;</w:t>
      </w:r>
    </w:p>
    <w:p w:rsidR="001D0859" w:rsidRPr="00811C24" w:rsidRDefault="001D0859" w:rsidP="00811C24">
      <w:pPr>
        <w:pStyle w:val="NormalnyWeb"/>
        <w:spacing w:before="0" w:beforeAutospacing="0" w:after="0" w:afterAutospacing="0" w:line="360" w:lineRule="auto"/>
        <w:ind w:left="720"/>
        <w:jc w:val="both"/>
        <w:rPr>
          <w:rFonts w:ascii="Arial" w:hAnsi="Arial" w:cs="Arial"/>
          <w:sz w:val="20"/>
          <w:szCs w:val="20"/>
        </w:rPr>
      </w:pPr>
      <w:r w:rsidRPr="00811C24">
        <w:rPr>
          <w:rFonts w:ascii="Arial" w:hAnsi="Arial" w:cs="Arial"/>
          <w:color w:val="000000"/>
          <w:sz w:val="20"/>
          <w:szCs w:val="20"/>
          <w:shd w:val="clear" w:color="auto" w:fill="FFFFFF"/>
        </w:rPr>
        <w:t>- przesyłania odwołania/inne</w:t>
      </w:r>
    </w:p>
    <w:p w:rsidR="00FE5B1C" w:rsidRPr="001D0859" w:rsidRDefault="001D0859" w:rsidP="001D0859">
      <w:pPr>
        <w:pBdr>
          <w:top w:val="nil"/>
          <w:left w:val="nil"/>
          <w:bottom w:val="nil"/>
          <w:right w:val="nil"/>
          <w:between w:val="nil"/>
        </w:pBdr>
        <w:spacing w:line="320" w:lineRule="auto"/>
        <w:ind w:left="720"/>
        <w:jc w:val="both"/>
        <w:rPr>
          <w:sz w:val="20"/>
          <w:szCs w:val="20"/>
        </w:rPr>
      </w:pPr>
      <w:r w:rsidRPr="001D0859">
        <w:rPr>
          <w:sz w:val="20"/>
          <w:szCs w:val="20"/>
          <w:lang w:eastAsia="en-US"/>
        </w:rPr>
        <w:t>odbywała się</w:t>
      </w:r>
      <w:r w:rsidR="00490673" w:rsidRPr="001D0859">
        <w:rPr>
          <w:b/>
          <w:bCs/>
          <w:sz w:val="20"/>
          <w:szCs w:val="20"/>
          <w:lang w:eastAsia="en-US"/>
        </w:rPr>
        <w:t xml:space="preserve"> za pośrednictwem </w:t>
      </w:r>
      <w:hyperlink r:id="rId13" w:history="1">
        <w:r w:rsidR="00490673" w:rsidRPr="001D0859">
          <w:rPr>
            <w:b/>
            <w:bCs/>
            <w:sz w:val="20"/>
            <w:szCs w:val="20"/>
            <w:lang w:eastAsia="en-US"/>
          </w:rPr>
          <w:t>platformazakupowa.pl</w:t>
        </w:r>
      </w:hyperlink>
      <w:r w:rsidR="00490673" w:rsidRPr="001D0859">
        <w:rPr>
          <w:b/>
          <w:bCs/>
          <w:sz w:val="20"/>
          <w:szCs w:val="20"/>
          <w:lang w:eastAsia="en-US"/>
        </w:rPr>
        <w:t xml:space="preserve"> i formularza: </w:t>
      </w:r>
      <w:r w:rsidR="00490673" w:rsidRPr="001D0859">
        <w:rPr>
          <w:b/>
          <w:sz w:val="20"/>
          <w:szCs w:val="20"/>
          <w:lang w:eastAsia="en-US"/>
        </w:rPr>
        <w:t>„Wyślij wiadomość do zamawiającego”.</w:t>
      </w:r>
      <w:r w:rsidR="00490673" w:rsidRPr="001D0859">
        <w:rPr>
          <w:sz w:val="20"/>
          <w:szCs w:val="20"/>
          <w:lang w:eastAsia="en-US"/>
        </w:rPr>
        <w:t> </w:t>
      </w:r>
      <w:r w:rsidR="00676F91" w:rsidRPr="001D0859">
        <w:rPr>
          <w:b/>
          <w:sz w:val="20"/>
          <w:szCs w:val="20"/>
        </w:rPr>
        <w:t xml:space="preserve"> </w:t>
      </w:r>
    </w:p>
    <w:p w:rsidR="00FE5B1C" w:rsidRPr="001D0859" w:rsidRDefault="00676F91">
      <w:pPr>
        <w:spacing w:line="320" w:lineRule="auto"/>
        <w:ind w:left="720"/>
        <w:jc w:val="both"/>
        <w:rPr>
          <w:sz w:val="20"/>
          <w:szCs w:val="20"/>
        </w:rPr>
      </w:pPr>
      <w:r w:rsidRPr="001D0859">
        <w:rPr>
          <w:sz w:val="20"/>
          <w:szCs w:val="20"/>
        </w:rPr>
        <w:t xml:space="preserve">Za datę przekazania (wpływu) oświadczeń, wniosków, zawiadomień oraz informacji przyjmuje się datę ich przesłania za pośrednictwem </w:t>
      </w:r>
      <w:hyperlink r:id="rId14">
        <w:r w:rsidRPr="001D0859">
          <w:rPr>
            <w:sz w:val="20"/>
            <w:szCs w:val="20"/>
            <w:u w:val="single"/>
          </w:rPr>
          <w:t>platformazakupowa.pl</w:t>
        </w:r>
      </w:hyperlink>
      <w:r w:rsidRPr="001D0859">
        <w:rPr>
          <w:sz w:val="20"/>
          <w:szCs w:val="20"/>
        </w:rPr>
        <w:t xml:space="preserve"> poprzez kliknięcie przycisku  „Wyślij wiadomość do zamawiającego” po których pojawi się komunikat, że wiadomość została wysłana do zamawiającego. </w:t>
      </w:r>
      <w:r w:rsidR="00491F29" w:rsidRPr="001D0859">
        <w:rPr>
          <w:sz w:val="20"/>
          <w:szCs w:val="20"/>
          <w:lang w:eastAsia="en-US"/>
        </w:rPr>
        <w:t>W sytuacjach awaryjnych z wyjątkiem składania ofert zamawiający dopuszcza</w:t>
      </w:r>
      <w:r w:rsidR="00491F29" w:rsidRPr="001D0859">
        <w:rPr>
          <w:sz w:val="20"/>
          <w:szCs w:val="20"/>
        </w:rPr>
        <w:t xml:space="preserve"> </w:t>
      </w:r>
      <w:r w:rsidR="00490673" w:rsidRPr="001D0859">
        <w:rPr>
          <w:sz w:val="20"/>
          <w:szCs w:val="20"/>
        </w:rPr>
        <w:t xml:space="preserve">komunikację </w:t>
      </w:r>
      <w:r w:rsidRPr="001D0859">
        <w:rPr>
          <w:sz w:val="20"/>
          <w:szCs w:val="20"/>
        </w:rPr>
        <w:t xml:space="preserve">za pośrednictwem poczty elektronicznej. Adres poczty elektronicznej osoby uprawnionej do kontaktu z Wykonawcami: </w:t>
      </w:r>
      <w:r w:rsidR="00490673" w:rsidRPr="001D0859">
        <w:rPr>
          <w:sz w:val="20"/>
          <w:szCs w:val="20"/>
        </w:rPr>
        <w:t>sekretariat@chojnice.sdn.gov.pl</w:t>
      </w:r>
    </w:p>
    <w:p w:rsidR="00FE5B1C" w:rsidRPr="001D0859" w:rsidRDefault="00676F91">
      <w:pPr>
        <w:numPr>
          <w:ilvl w:val="0"/>
          <w:numId w:val="21"/>
        </w:numPr>
        <w:pBdr>
          <w:top w:val="nil"/>
          <w:left w:val="nil"/>
          <w:bottom w:val="nil"/>
          <w:right w:val="nil"/>
          <w:between w:val="nil"/>
        </w:pBdr>
        <w:spacing w:line="320" w:lineRule="auto"/>
        <w:jc w:val="both"/>
        <w:rPr>
          <w:sz w:val="20"/>
          <w:szCs w:val="20"/>
        </w:rPr>
      </w:pPr>
      <w:r w:rsidRPr="001D0859">
        <w:rPr>
          <w:sz w:val="20"/>
          <w:szCs w:val="20"/>
        </w:rPr>
        <w:t xml:space="preserve">Zamawiający będzie przekazywał wykonawcom informacje za pośrednictwem </w:t>
      </w:r>
      <w:hyperlink r:id="rId15">
        <w:r w:rsidRPr="001D0859">
          <w:rPr>
            <w:sz w:val="20"/>
            <w:szCs w:val="20"/>
            <w:u w:val="single"/>
          </w:rPr>
          <w:t>platformazakupowa.pl</w:t>
        </w:r>
      </w:hyperlink>
      <w:r w:rsidRPr="001D085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1D0859">
          <w:rPr>
            <w:sz w:val="20"/>
            <w:szCs w:val="20"/>
            <w:u w:val="single"/>
          </w:rPr>
          <w:t>platformazakupowa.pl</w:t>
        </w:r>
      </w:hyperlink>
      <w:r w:rsidRPr="001D0859">
        <w:rPr>
          <w:sz w:val="20"/>
          <w:szCs w:val="20"/>
        </w:rPr>
        <w:t xml:space="preserve"> do konkretnego wykonawcy.</w:t>
      </w:r>
    </w:p>
    <w:p w:rsidR="00FE5B1C" w:rsidRPr="001D0859" w:rsidRDefault="00676F91">
      <w:pPr>
        <w:numPr>
          <w:ilvl w:val="0"/>
          <w:numId w:val="21"/>
        </w:numPr>
        <w:pBdr>
          <w:top w:val="nil"/>
          <w:left w:val="nil"/>
          <w:bottom w:val="nil"/>
          <w:right w:val="nil"/>
          <w:between w:val="nil"/>
        </w:pBdr>
        <w:spacing w:line="320" w:lineRule="auto"/>
        <w:jc w:val="both"/>
        <w:rPr>
          <w:sz w:val="20"/>
          <w:szCs w:val="20"/>
        </w:rPr>
      </w:pPr>
      <w:r w:rsidRPr="001D0859">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1D0859" w:rsidRDefault="00676F91">
      <w:pPr>
        <w:numPr>
          <w:ilvl w:val="0"/>
          <w:numId w:val="21"/>
        </w:numPr>
        <w:pBdr>
          <w:top w:val="nil"/>
          <w:left w:val="nil"/>
          <w:bottom w:val="nil"/>
          <w:right w:val="nil"/>
          <w:between w:val="nil"/>
        </w:pBdr>
        <w:spacing w:line="320" w:lineRule="auto"/>
        <w:jc w:val="both"/>
        <w:rPr>
          <w:sz w:val="20"/>
          <w:szCs w:val="20"/>
        </w:rPr>
      </w:pPr>
      <w:r w:rsidRPr="001D0859">
        <w:rPr>
          <w:sz w:val="20"/>
          <w:szCs w:val="20"/>
        </w:rPr>
        <w:t xml:space="preserve">Zamawiający, zgodnie z § 11 ust. 2 </w:t>
      </w:r>
      <w:r w:rsidR="00FD34F3" w:rsidRPr="001D0859">
        <w:rPr>
          <w:sz w:val="20"/>
          <w:szCs w:val="20"/>
        </w:rPr>
        <w:t>Rozporządzenia Prezesa Rady Ministrów</w:t>
      </w:r>
      <w:r w:rsidRPr="001D0859">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1D0859">
          <w:rPr>
            <w:sz w:val="20"/>
            <w:szCs w:val="20"/>
            <w:u w:val="single"/>
          </w:rPr>
          <w:t>platformazakupowa.pl</w:t>
        </w:r>
      </w:hyperlink>
      <w:r w:rsidRPr="001D0859">
        <w:rPr>
          <w:sz w:val="20"/>
          <w:szCs w:val="20"/>
        </w:rPr>
        <w:t>, tj.:</w:t>
      </w:r>
    </w:p>
    <w:p w:rsidR="00FE5B1C" w:rsidRPr="001D0859" w:rsidRDefault="00676F91">
      <w:pPr>
        <w:numPr>
          <w:ilvl w:val="1"/>
          <w:numId w:val="17"/>
        </w:numPr>
        <w:spacing w:line="320" w:lineRule="auto"/>
        <w:jc w:val="both"/>
        <w:rPr>
          <w:sz w:val="20"/>
          <w:szCs w:val="20"/>
        </w:rPr>
      </w:pPr>
      <w:r w:rsidRPr="001D0859">
        <w:rPr>
          <w:sz w:val="20"/>
          <w:szCs w:val="20"/>
        </w:rPr>
        <w:lastRenderedPageBreak/>
        <w:t xml:space="preserve">stały dostęp do sieci Internet o gwarantowanej przepustowości nie mniejszej niż 512 </w:t>
      </w:r>
      <w:proofErr w:type="spellStart"/>
      <w:r w:rsidRPr="001D0859">
        <w:rPr>
          <w:sz w:val="20"/>
          <w:szCs w:val="20"/>
        </w:rPr>
        <w:t>kb</w:t>
      </w:r>
      <w:proofErr w:type="spellEnd"/>
      <w:r w:rsidRPr="001D0859">
        <w:rPr>
          <w:sz w:val="20"/>
          <w:szCs w:val="20"/>
        </w:rPr>
        <w:t>/s,</w:t>
      </w:r>
    </w:p>
    <w:p w:rsidR="00FE5B1C" w:rsidRPr="001D0859" w:rsidRDefault="00676F91">
      <w:pPr>
        <w:numPr>
          <w:ilvl w:val="1"/>
          <w:numId w:val="17"/>
        </w:numPr>
        <w:spacing w:line="320" w:lineRule="auto"/>
        <w:jc w:val="both"/>
        <w:rPr>
          <w:sz w:val="20"/>
          <w:szCs w:val="20"/>
        </w:rPr>
      </w:pPr>
      <w:r w:rsidRPr="001D0859">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F57D77" w:rsidRDefault="00676F91">
      <w:pPr>
        <w:numPr>
          <w:ilvl w:val="1"/>
          <w:numId w:val="17"/>
        </w:numPr>
        <w:spacing w:line="320" w:lineRule="auto"/>
        <w:jc w:val="both"/>
        <w:rPr>
          <w:sz w:val="20"/>
          <w:szCs w:val="20"/>
        </w:rPr>
      </w:pPr>
      <w:r w:rsidRPr="001D0859">
        <w:rPr>
          <w:sz w:val="20"/>
          <w:szCs w:val="20"/>
        </w:rPr>
        <w:t xml:space="preserve">zainstalowana dowolna przeglądarka internetowa, w przypadku Internet Explorer </w:t>
      </w:r>
      <w:r w:rsidRPr="00F57D77">
        <w:rPr>
          <w:sz w:val="20"/>
          <w:szCs w:val="20"/>
        </w:rPr>
        <w:t>minimalnie wersja 10 0.,</w:t>
      </w:r>
    </w:p>
    <w:p w:rsidR="00FE5B1C" w:rsidRPr="00977BDD" w:rsidRDefault="00676F91">
      <w:pPr>
        <w:numPr>
          <w:ilvl w:val="1"/>
          <w:numId w:val="17"/>
        </w:numPr>
        <w:spacing w:line="320" w:lineRule="auto"/>
        <w:jc w:val="both"/>
        <w:rPr>
          <w:sz w:val="20"/>
          <w:szCs w:val="20"/>
        </w:rPr>
      </w:pPr>
      <w:r w:rsidRPr="00977BDD">
        <w:rPr>
          <w:sz w:val="20"/>
          <w:szCs w:val="20"/>
        </w:rPr>
        <w:t>włączona obsługa JavaScript,</w:t>
      </w:r>
    </w:p>
    <w:p w:rsidR="00FE5B1C" w:rsidRPr="00977BDD" w:rsidRDefault="00676F91">
      <w:pPr>
        <w:numPr>
          <w:ilvl w:val="1"/>
          <w:numId w:val="17"/>
        </w:numPr>
        <w:spacing w:line="320" w:lineRule="auto"/>
        <w:jc w:val="both"/>
        <w:rPr>
          <w:sz w:val="20"/>
          <w:szCs w:val="20"/>
        </w:rPr>
      </w:pPr>
      <w:r w:rsidRPr="00977BDD">
        <w:rPr>
          <w:sz w:val="20"/>
          <w:szCs w:val="20"/>
        </w:rPr>
        <w:t xml:space="preserve">zainstalowany program Adobe </w:t>
      </w:r>
      <w:proofErr w:type="spellStart"/>
      <w:r w:rsidRPr="00977BDD">
        <w:rPr>
          <w:sz w:val="20"/>
          <w:szCs w:val="20"/>
        </w:rPr>
        <w:t>Acrobat</w:t>
      </w:r>
      <w:proofErr w:type="spellEnd"/>
      <w:r w:rsidRPr="00977BDD">
        <w:rPr>
          <w:sz w:val="20"/>
          <w:szCs w:val="20"/>
        </w:rPr>
        <w:t xml:space="preserve"> Reader lub inny obsługujący format plików .pdf,</w:t>
      </w:r>
    </w:p>
    <w:p w:rsidR="00FE5B1C" w:rsidRPr="00977BDD" w:rsidRDefault="00676F91">
      <w:pPr>
        <w:numPr>
          <w:ilvl w:val="1"/>
          <w:numId w:val="17"/>
        </w:numPr>
        <w:spacing w:line="320" w:lineRule="auto"/>
        <w:jc w:val="both"/>
        <w:rPr>
          <w:sz w:val="20"/>
          <w:szCs w:val="20"/>
        </w:rPr>
      </w:pPr>
      <w:r w:rsidRPr="00977BDD">
        <w:rPr>
          <w:sz w:val="20"/>
          <w:szCs w:val="20"/>
        </w:rPr>
        <w:t>Platformazakupowa.pl działa według standardu przyjętego w komunikacji sieciowej - kodowanie UTF8,</w:t>
      </w:r>
    </w:p>
    <w:p w:rsidR="00FE5B1C" w:rsidRPr="00977BDD" w:rsidRDefault="00676F91">
      <w:pPr>
        <w:numPr>
          <w:ilvl w:val="1"/>
          <w:numId w:val="17"/>
        </w:numPr>
        <w:spacing w:line="320" w:lineRule="auto"/>
        <w:jc w:val="both"/>
        <w:rPr>
          <w:sz w:val="20"/>
          <w:szCs w:val="20"/>
        </w:rPr>
      </w:pPr>
      <w:r w:rsidRPr="00977BDD">
        <w:rPr>
          <w:sz w:val="20"/>
          <w:szCs w:val="20"/>
        </w:rPr>
        <w:t>Oznaczenie czasu odbioru danych przez platformę zakupową stanowi datę oraz dokładny czas (</w:t>
      </w:r>
      <w:proofErr w:type="spellStart"/>
      <w:r w:rsidRPr="00977BDD">
        <w:rPr>
          <w:sz w:val="20"/>
          <w:szCs w:val="20"/>
        </w:rPr>
        <w:t>hh:mm:ss</w:t>
      </w:r>
      <w:proofErr w:type="spellEnd"/>
      <w:r w:rsidRPr="00977BDD">
        <w:rPr>
          <w:sz w:val="20"/>
          <w:szCs w:val="20"/>
        </w:rPr>
        <w:t>) generowany wg. czasu lokalnego serwera synchronizowanego z zegarem Głównego Urzędu Miar.</w:t>
      </w:r>
    </w:p>
    <w:p w:rsidR="00A71F1F" w:rsidRPr="00977BDD" w:rsidRDefault="00676F91" w:rsidP="00A71F1F">
      <w:pPr>
        <w:numPr>
          <w:ilvl w:val="0"/>
          <w:numId w:val="21"/>
        </w:numPr>
        <w:pBdr>
          <w:top w:val="nil"/>
          <w:left w:val="nil"/>
          <w:bottom w:val="nil"/>
          <w:right w:val="nil"/>
          <w:between w:val="nil"/>
        </w:pBdr>
        <w:spacing w:line="320" w:lineRule="auto"/>
        <w:jc w:val="both"/>
        <w:rPr>
          <w:sz w:val="20"/>
          <w:szCs w:val="20"/>
        </w:rPr>
      </w:pPr>
      <w:r w:rsidRPr="00977BDD">
        <w:rPr>
          <w:sz w:val="20"/>
          <w:szCs w:val="20"/>
        </w:rPr>
        <w:t>Wykonawca, przystępując do niniejszego postępowania o udzielenie zamówienia publicznego:</w:t>
      </w:r>
    </w:p>
    <w:p w:rsidR="00FE5B1C" w:rsidRPr="00977BDD" w:rsidRDefault="00676F91" w:rsidP="00642318">
      <w:pPr>
        <w:pStyle w:val="Akapitzlist"/>
        <w:numPr>
          <w:ilvl w:val="1"/>
          <w:numId w:val="11"/>
        </w:numPr>
        <w:pBdr>
          <w:top w:val="nil"/>
          <w:left w:val="nil"/>
          <w:bottom w:val="nil"/>
          <w:right w:val="nil"/>
          <w:between w:val="nil"/>
        </w:pBdr>
        <w:spacing w:line="320" w:lineRule="auto"/>
        <w:ind w:firstLine="250"/>
        <w:jc w:val="both"/>
        <w:rPr>
          <w:sz w:val="20"/>
          <w:szCs w:val="20"/>
        </w:rPr>
      </w:pPr>
      <w:r w:rsidRPr="00977BDD">
        <w:rPr>
          <w:sz w:val="20"/>
          <w:szCs w:val="20"/>
        </w:rPr>
        <w:t xml:space="preserve">akceptuje warunki korzystania z </w:t>
      </w:r>
      <w:hyperlink r:id="rId18">
        <w:r w:rsidRPr="00977BDD">
          <w:rPr>
            <w:sz w:val="20"/>
            <w:szCs w:val="20"/>
            <w:u w:val="single"/>
          </w:rPr>
          <w:t>platformazakupowa.pl</w:t>
        </w:r>
      </w:hyperlink>
      <w:r w:rsidRPr="00977BDD">
        <w:rPr>
          <w:sz w:val="20"/>
          <w:szCs w:val="20"/>
        </w:rPr>
        <w:t xml:space="preserve"> określone w Regulaminie zamieszczonym na stronie internetowej </w:t>
      </w:r>
      <w:hyperlink r:id="rId19">
        <w:r w:rsidRPr="00977BDD">
          <w:rPr>
            <w:sz w:val="20"/>
            <w:szCs w:val="20"/>
          </w:rPr>
          <w:t>pod linkiem</w:t>
        </w:r>
      </w:hyperlink>
      <w:r w:rsidR="00FD34F3" w:rsidRPr="00977BDD">
        <w:rPr>
          <w:sz w:val="20"/>
          <w:szCs w:val="20"/>
        </w:rPr>
        <w:t xml:space="preserve"> </w:t>
      </w:r>
      <w:r w:rsidRPr="00977BDD">
        <w:rPr>
          <w:sz w:val="20"/>
          <w:szCs w:val="20"/>
        </w:rPr>
        <w:t>w zakładce „Regulamin" oraz uznaje go za wiążący,</w:t>
      </w:r>
    </w:p>
    <w:p w:rsidR="00FE5B1C" w:rsidRPr="00977BDD" w:rsidRDefault="00676F91" w:rsidP="00642318">
      <w:pPr>
        <w:numPr>
          <w:ilvl w:val="1"/>
          <w:numId w:val="11"/>
        </w:numPr>
        <w:spacing w:line="320" w:lineRule="auto"/>
        <w:ind w:firstLine="250"/>
        <w:jc w:val="both"/>
        <w:rPr>
          <w:sz w:val="20"/>
          <w:szCs w:val="20"/>
        </w:rPr>
      </w:pPr>
      <w:r w:rsidRPr="00977BDD">
        <w:rPr>
          <w:sz w:val="20"/>
          <w:szCs w:val="20"/>
        </w:rPr>
        <w:t xml:space="preserve">zapoznał i stosuje się do Instrukcji składania ofert/wniosków dostępnej </w:t>
      </w:r>
      <w:hyperlink r:id="rId20">
        <w:r w:rsidR="00F57D77">
          <w:rPr>
            <w:sz w:val="20"/>
            <w:szCs w:val="20"/>
            <w:u w:val="single"/>
          </w:rPr>
          <w:t>pod </w:t>
        </w:r>
        <w:r w:rsidRPr="00977BDD">
          <w:rPr>
            <w:sz w:val="20"/>
            <w:szCs w:val="20"/>
            <w:u w:val="single"/>
          </w:rPr>
          <w:t>linkiem</w:t>
        </w:r>
      </w:hyperlink>
      <w:r w:rsidR="00F57D77">
        <w:rPr>
          <w:sz w:val="20"/>
          <w:szCs w:val="20"/>
        </w:rPr>
        <w:t>:</w:t>
      </w:r>
      <w:r w:rsidRPr="00977BDD">
        <w:rPr>
          <w:sz w:val="20"/>
          <w:szCs w:val="20"/>
        </w:rPr>
        <w:t xml:space="preserve"> </w:t>
      </w:r>
      <w:r w:rsidR="00D547F0" w:rsidRPr="00977BDD">
        <w:rPr>
          <w:sz w:val="20"/>
          <w:szCs w:val="20"/>
        </w:rPr>
        <w:t>https://drive.google.com/file/d/1Kd1DttbBeiNWt4q4slS4t76lZVKPbkyD/view</w:t>
      </w:r>
    </w:p>
    <w:p w:rsidR="00FE5B1C" w:rsidRPr="00977BDD" w:rsidRDefault="00676F91">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977BDD">
        <w:rPr>
          <w:b/>
          <w:sz w:val="20"/>
          <w:szCs w:val="20"/>
        </w:rPr>
        <w:t xml:space="preserve">Zamawiający nie ponosi odpowiedzialności za złożenie oferty w sposób niezgodny z Instrukcją korzystania z </w:t>
      </w:r>
      <w:hyperlink r:id="rId21">
        <w:r w:rsidRPr="00977BDD">
          <w:rPr>
            <w:b/>
            <w:sz w:val="20"/>
            <w:szCs w:val="20"/>
            <w:u w:val="single"/>
          </w:rPr>
          <w:t>platformazakupowa.pl</w:t>
        </w:r>
      </w:hyperlink>
      <w:r w:rsidRPr="00977BDD">
        <w:rPr>
          <w:sz w:val="20"/>
          <w:szCs w:val="20"/>
        </w:rPr>
        <w:t>, w szczególności za sytuację, gdy zamawiający zapozna się z treścią oferty przed upływem terminu skład</w:t>
      </w:r>
      <w:r w:rsidR="00FD34F3" w:rsidRPr="00977BDD">
        <w:rPr>
          <w:sz w:val="20"/>
          <w:szCs w:val="20"/>
        </w:rPr>
        <w:t xml:space="preserve">ania ofert (np. złożenie oferty w zakładce „Wyślij wiadomość do zamawiającego”). </w:t>
      </w:r>
      <w:r w:rsidRPr="00977BDD">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977BDD" w:rsidRDefault="00676F91">
      <w:pPr>
        <w:numPr>
          <w:ilvl w:val="0"/>
          <w:numId w:val="21"/>
        </w:numPr>
        <w:pBdr>
          <w:top w:val="nil"/>
          <w:left w:val="nil"/>
          <w:bottom w:val="nil"/>
          <w:right w:val="nil"/>
          <w:between w:val="nil"/>
        </w:pBdr>
        <w:spacing w:line="320" w:lineRule="auto"/>
        <w:jc w:val="both"/>
        <w:rPr>
          <w:sz w:val="20"/>
          <w:szCs w:val="20"/>
        </w:rPr>
      </w:pPr>
      <w:r w:rsidRPr="00977BDD">
        <w:rPr>
          <w:sz w:val="20"/>
          <w:szCs w:val="20"/>
        </w:rPr>
        <w:t xml:space="preserve">Zamawiający informuje, że instrukcje korzystania z </w:t>
      </w:r>
      <w:hyperlink r:id="rId22">
        <w:r w:rsidRPr="00977BDD">
          <w:rPr>
            <w:sz w:val="20"/>
            <w:szCs w:val="20"/>
            <w:u w:val="single"/>
          </w:rPr>
          <w:t>platformazakupowa.pl</w:t>
        </w:r>
      </w:hyperlink>
      <w:r w:rsidRPr="00977BDD">
        <w:rPr>
          <w:sz w:val="20"/>
          <w:szCs w:val="20"/>
        </w:rPr>
        <w:t xml:space="preserve"> dotyczące w szczególności logowania, składania wniosków o wyjaśnienie treści SWZ, składania ofert oraz innych czynności podejmowanych w niniejszym postępowaniu przy użyciu </w:t>
      </w:r>
      <w:hyperlink r:id="rId23">
        <w:r w:rsidRPr="00977BDD">
          <w:rPr>
            <w:sz w:val="20"/>
            <w:szCs w:val="20"/>
            <w:u w:val="single"/>
          </w:rPr>
          <w:t>platformazakupowa.pl</w:t>
        </w:r>
      </w:hyperlink>
      <w:r w:rsidRPr="00977BDD">
        <w:rPr>
          <w:sz w:val="20"/>
          <w:szCs w:val="20"/>
        </w:rPr>
        <w:t xml:space="preserve"> znajdują się w zakładce „Instrukcje dla Wykonawców" na stronie internetowej pod adresem: </w:t>
      </w:r>
      <w:hyperlink r:id="rId24">
        <w:r w:rsidRPr="00977BDD">
          <w:rPr>
            <w:sz w:val="20"/>
            <w:szCs w:val="20"/>
            <w:u w:val="single"/>
          </w:rPr>
          <w:t>https://platformazakupowa.pl/strona/45-instrukcje</w:t>
        </w:r>
      </w:hyperlink>
    </w:p>
    <w:p w:rsidR="00FD34F3" w:rsidRPr="00977BDD" w:rsidRDefault="00FD34F3" w:rsidP="00FD34F3">
      <w:pPr>
        <w:numPr>
          <w:ilvl w:val="0"/>
          <w:numId w:val="21"/>
        </w:numPr>
        <w:pBdr>
          <w:top w:val="nil"/>
          <w:left w:val="nil"/>
          <w:bottom w:val="nil"/>
          <w:right w:val="nil"/>
          <w:between w:val="nil"/>
        </w:pBdr>
        <w:spacing w:line="320" w:lineRule="auto"/>
        <w:jc w:val="both"/>
        <w:rPr>
          <w:sz w:val="20"/>
          <w:szCs w:val="20"/>
        </w:rPr>
      </w:pPr>
      <w:r w:rsidRPr="00977BDD">
        <w:rPr>
          <w:sz w:val="20"/>
          <w:szCs w:val="20"/>
        </w:rPr>
        <w:t xml:space="preserve">W korespondencji kierowanej do Zamawiającego Wykonawcy powinni posługiwać się numerem przedmiotowego postępowania. </w:t>
      </w:r>
    </w:p>
    <w:p w:rsidR="00FD34F3" w:rsidRPr="00977BDD" w:rsidRDefault="00FD34F3" w:rsidP="00FD34F3">
      <w:pPr>
        <w:numPr>
          <w:ilvl w:val="0"/>
          <w:numId w:val="21"/>
        </w:numPr>
        <w:pBdr>
          <w:top w:val="nil"/>
          <w:left w:val="nil"/>
          <w:bottom w:val="nil"/>
          <w:right w:val="nil"/>
          <w:between w:val="nil"/>
        </w:pBdr>
        <w:spacing w:line="320" w:lineRule="auto"/>
        <w:jc w:val="both"/>
        <w:rPr>
          <w:sz w:val="20"/>
          <w:szCs w:val="20"/>
        </w:rPr>
      </w:pPr>
      <w:r w:rsidRPr="00977BDD">
        <w:rPr>
          <w:sz w:val="20"/>
          <w:szCs w:val="20"/>
        </w:rPr>
        <w:t>Wykonawca może zwrócić się do zamawiającego z wnioskiem o wyjaśnienie treści SWZ.</w:t>
      </w:r>
    </w:p>
    <w:p w:rsidR="00FD34F3" w:rsidRPr="00CF3A1E" w:rsidRDefault="00FD34F3" w:rsidP="00FD34F3">
      <w:pPr>
        <w:numPr>
          <w:ilvl w:val="0"/>
          <w:numId w:val="21"/>
        </w:numPr>
        <w:pBdr>
          <w:top w:val="nil"/>
          <w:left w:val="nil"/>
          <w:bottom w:val="nil"/>
          <w:right w:val="nil"/>
          <w:between w:val="nil"/>
        </w:pBdr>
        <w:spacing w:line="320" w:lineRule="auto"/>
        <w:jc w:val="both"/>
        <w:rPr>
          <w:sz w:val="20"/>
          <w:szCs w:val="20"/>
        </w:rPr>
      </w:pPr>
      <w:r w:rsidRPr="00CF3A1E">
        <w:rPr>
          <w:sz w:val="20"/>
          <w:szCs w:val="20"/>
        </w:rPr>
        <w:t>Zamawiający jest obowiązany udzielić wyjaśnień niezwłocznie, jednak nie później niż na 2 dni przed upływem terminu składania ofert, pod warunkiem</w:t>
      </w:r>
      <w:r w:rsidR="00B42806" w:rsidRPr="00CF3A1E">
        <w:rPr>
          <w:sz w:val="20"/>
          <w:szCs w:val="20"/>
        </w:rPr>
        <w:t>,</w:t>
      </w:r>
      <w:r w:rsidRPr="00CF3A1E">
        <w:rPr>
          <w:sz w:val="20"/>
          <w:szCs w:val="20"/>
        </w:rPr>
        <w:t xml:space="preserve"> że wniosek o wyjaśnienie treści SWZ wpłynął do zamawiającego nie później niż na 4 dni przed upływem terminu składania ofert. </w:t>
      </w:r>
    </w:p>
    <w:p w:rsidR="00FD34F3" w:rsidRPr="00CF3A1E" w:rsidRDefault="00FD34F3" w:rsidP="00FD34F3">
      <w:pPr>
        <w:numPr>
          <w:ilvl w:val="0"/>
          <w:numId w:val="21"/>
        </w:numPr>
        <w:pBdr>
          <w:top w:val="nil"/>
          <w:left w:val="nil"/>
          <w:bottom w:val="nil"/>
          <w:right w:val="nil"/>
          <w:between w:val="nil"/>
        </w:pBdr>
        <w:spacing w:line="320" w:lineRule="auto"/>
        <w:jc w:val="both"/>
        <w:rPr>
          <w:sz w:val="20"/>
          <w:szCs w:val="20"/>
        </w:rPr>
      </w:pPr>
      <w:r w:rsidRPr="00CF3A1E">
        <w:rPr>
          <w:sz w:val="20"/>
          <w:szCs w:val="20"/>
        </w:rPr>
        <w:t xml:space="preserve">Jeżeli zamawiający nie udzieli wyjaśnień w terminie, o którym mowa w pkt 12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CF3A1E">
        <w:rPr>
          <w:sz w:val="20"/>
          <w:szCs w:val="20"/>
        </w:rPr>
        <w:lastRenderedPageBreak/>
        <w:t>pkt 12 SWZ, zamawiający nie ma obowiązku udzielania wyjaśnień SWZ oraz obowiązku przedłużenia terminu składania ofert.</w:t>
      </w:r>
    </w:p>
    <w:p w:rsidR="00FD34F3" w:rsidRPr="00CF3A1E" w:rsidRDefault="00FD34F3" w:rsidP="00FD34F3">
      <w:pPr>
        <w:numPr>
          <w:ilvl w:val="0"/>
          <w:numId w:val="21"/>
        </w:numPr>
        <w:pBdr>
          <w:top w:val="nil"/>
          <w:left w:val="nil"/>
          <w:bottom w:val="nil"/>
          <w:right w:val="nil"/>
          <w:between w:val="nil"/>
        </w:pBdr>
        <w:spacing w:line="320" w:lineRule="auto"/>
        <w:jc w:val="both"/>
        <w:rPr>
          <w:sz w:val="20"/>
          <w:szCs w:val="20"/>
        </w:rPr>
      </w:pPr>
      <w:r w:rsidRPr="00CF3A1E">
        <w:rPr>
          <w:sz w:val="20"/>
          <w:szCs w:val="20"/>
        </w:rPr>
        <w:t>Przedłużenie terminu składania ofert, o których mowa w pkt 13 SWZ, nie wpływa na bieg terminu składania wniosku o wyjaśnienie treści SWZ.</w:t>
      </w:r>
    </w:p>
    <w:p w:rsidR="00FD34F3" w:rsidRPr="00FE5E3E" w:rsidRDefault="00FD34F3" w:rsidP="00FD34F3">
      <w:pPr>
        <w:pBdr>
          <w:top w:val="nil"/>
          <w:left w:val="nil"/>
          <w:bottom w:val="nil"/>
          <w:right w:val="nil"/>
          <w:between w:val="nil"/>
        </w:pBdr>
        <w:spacing w:line="320" w:lineRule="auto"/>
        <w:ind w:left="720"/>
        <w:jc w:val="both"/>
        <w:rPr>
          <w:color w:val="FF0000"/>
          <w:sz w:val="20"/>
          <w:szCs w:val="20"/>
        </w:rPr>
      </w:pPr>
    </w:p>
    <w:p w:rsidR="00FE5B1C" w:rsidRPr="00E604F5" w:rsidRDefault="00676F91">
      <w:pPr>
        <w:pStyle w:val="Nagwek2"/>
        <w:spacing w:before="240" w:after="240"/>
        <w:rPr>
          <w:b/>
          <w:sz w:val="24"/>
          <w:szCs w:val="24"/>
        </w:rPr>
      </w:pPr>
      <w:bookmarkStart w:id="14" w:name="_rq2udys4csh9" w:colFirst="0" w:colLast="0"/>
      <w:bookmarkEnd w:id="14"/>
      <w:r w:rsidRPr="00E604F5">
        <w:rPr>
          <w:b/>
          <w:sz w:val="24"/>
          <w:szCs w:val="24"/>
        </w:rPr>
        <w:t>XIV. Opis sposobu przygotowania ofert oraz dokumentów wymaganych przez Zamawiającego w SWZ</w:t>
      </w:r>
    </w:p>
    <w:p w:rsidR="00EA47A3" w:rsidRPr="00830134" w:rsidRDefault="00EA47A3">
      <w:pPr>
        <w:numPr>
          <w:ilvl w:val="0"/>
          <w:numId w:val="38"/>
        </w:numPr>
        <w:jc w:val="both"/>
        <w:rPr>
          <w:rFonts w:eastAsia="Calibri"/>
          <w:sz w:val="20"/>
          <w:szCs w:val="20"/>
        </w:rPr>
      </w:pPr>
      <w:r w:rsidRPr="00830134">
        <w:rPr>
          <w:rFonts w:eastAsia="Calibri"/>
          <w:sz w:val="20"/>
          <w:szCs w:val="20"/>
        </w:rPr>
        <w:t>Wykonawca może złożyć tylko jedną ofertę.</w:t>
      </w:r>
    </w:p>
    <w:p w:rsidR="00EA47A3" w:rsidRPr="00830134" w:rsidRDefault="00EA47A3">
      <w:pPr>
        <w:numPr>
          <w:ilvl w:val="0"/>
          <w:numId w:val="38"/>
        </w:numPr>
        <w:jc w:val="both"/>
        <w:rPr>
          <w:rFonts w:eastAsia="Calibri"/>
          <w:sz w:val="20"/>
          <w:szCs w:val="20"/>
        </w:rPr>
      </w:pPr>
      <w:r w:rsidRPr="00830134">
        <w:rPr>
          <w:rFonts w:eastAsia="Calibri"/>
          <w:sz w:val="20"/>
          <w:szCs w:val="20"/>
        </w:rPr>
        <w:t>Treść oferty musi odpowiadać treści SWZ.</w:t>
      </w:r>
    </w:p>
    <w:p w:rsidR="00F6478F" w:rsidRPr="00CF3A1E" w:rsidRDefault="00EA47A3" w:rsidP="00F6478F">
      <w:pPr>
        <w:numPr>
          <w:ilvl w:val="0"/>
          <w:numId w:val="38"/>
        </w:numPr>
        <w:jc w:val="both"/>
        <w:rPr>
          <w:rFonts w:eastAsia="Calibri"/>
          <w:color w:val="FF0000"/>
          <w:sz w:val="20"/>
          <w:szCs w:val="20"/>
        </w:rPr>
      </w:pPr>
      <w:r w:rsidRPr="00F57D77">
        <w:rPr>
          <w:rFonts w:eastAsia="Calibri"/>
          <w:i/>
          <w:sz w:val="20"/>
          <w:szCs w:val="20"/>
        </w:rPr>
        <w:t>Ofertę składa się na formularzu ofertowym zgodnie z zał</w:t>
      </w:r>
      <w:r w:rsidR="008F579A" w:rsidRPr="00F57D77">
        <w:rPr>
          <w:rFonts w:eastAsia="Calibri"/>
          <w:i/>
          <w:sz w:val="20"/>
          <w:szCs w:val="20"/>
        </w:rPr>
        <w:t>ą</w:t>
      </w:r>
      <w:r w:rsidRPr="00F57D77">
        <w:rPr>
          <w:rFonts w:eastAsia="Calibri"/>
          <w:i/>
          <w:sz w:val="20"/>
          <w:szCs w:val="20"/>
        </w:rPr>
        <w:t xml:space="preserve">cznikiem nr </w:t>
      </w:r>
      <w:r w:rsidR="008F579A" w:rsidRPr="00F57D77">
        <w:rPr>
          <w:rFonts w:eastAsia="Calibri"/>
          <w:i/>
          <w:sz w:val="20"/>
          <w:szCs w:val="20"/>
        </w:rPr>
        <w:t xml:space="preserve">1 do SWZ. </w:t>
      </w:r>
      <w:r w:rsidR="00900753" w:rsidRPr="00F57D77">
        <w:rPr>
          <w:rFonts w:eastAsia="Calibri"/>
          <w:i/>
          <w:sz w:val="20"/>
          <w:szCs w:val="20"/>
        </w:rPr>
        <w:t>Wraz z ofertą</w:t>
      </w:r>
      <w:r w:rsidR="008F579A" w:rsidRPr="00F57D77">
        <w:rPr>
          <w:rFonts w:eastAsia="Calibri"/>
          <w:i/>
          <w:sz w:val="20"/>
          <w:szCs w:val="20"/>
        </w:rPr>
        <w:t xml:space="preserve"> </w:t>
      </w:r>
      <w:r w:rsidR="008F579A" w:rsidRPr="00F57D77">
        <w:rPr>
          <w:rFonts w:eastAsia="Calibri"/>
          <w:sz w:val="20"/>
          <w:szCs w:val="20"/>
        </w:rPr>
        <w:t>Wykonawca jest zobowiązany złożyć:</w:t>
      </w:r>
      <w:r w:rsidR="00830134" w:rsidRPr="00F57D77">
        <w:rPr>
          <w:rFonts w:eastAsia="Calibri"/>
          <w:sz w:val="20"/>
          <w:szCs w:val="20"/>
        </w:rPr>
        <w:t xml:space="preserve"> </w:t>
      </w:r>
    </w:p>
    <w:p w:rsidR="00F86453" w:rsidRPr="00F57D77" w:rsidRDefault="00F86453" w:rsidP="00F6478F">
      <w:pPr>
        <w:pStyle w:val="Akapitzlist"/>
        <w:numPr>
          <w:ilvl w:val="0"/>
          <w:numId w:val="44"/>
        </w:numPr>
        <w:jc w:val="both"/>
        <w:rPr>
          <w:rFonts w:eastAsia="Calibri"/>
          <w:sz w:val="20"/>
          <w:szCs w:val="20"/>
        </w:rPr>
      </w:pPr>
      <w:r w:rsidRPr="008F6409">
        <w:rPr>
          <w:rFonts w:eastAsia="Calibri"/>
          <w:sz w:val="20"/>
          <w:szCs w:val="20"/>
        </w:rPr>
        <w:t xml:space="preserve">Oświadczenia (o którym mowa w Rozdziale X pkt 1 SWZ) na podstawie art. 125 ust. 1 ustawy </w:t>
      </w:r>
      <w:proofErr w:type="spellStart"/>
      <w:r w:rsidRPr="008F6409">
        <w:rPr>
          <w:rFonts w:eastAsia="Calibri"/>
          <w:sz w:val="20"/>
          <w:szCs w:val="20"/>
        </w:rPr>
        <w:t>Pzp</w:t>
      </w:r>
      <w:proofErr w:type="spellEnd"/>
      <w:r w:rsidRPr="008F6409">
        <w:rPr>
          <w:rFonts w:eastAsia="Calibri"/>
          <w:sz w:val="20"/>
          <w:szCs w:val="20"/>
        </w:rPr>
        <w:t xml:space="preserve"> o niepodleganiu wykluczeniu - </w:t>
      </w:r>
      <w:r w:rsidRPr="00F57D77">
        <w:rPr>
          <w:rFonts w:eastAsia="Calibri"/>
          <w:sz w:val="20"/>
          <w:szCs w:val="20"/>
        </w:rPr>
        <w:t>zgodnie z zał. nr 2 do SWZ,</w:t>
      </w:r>
    </w:p>
    <w:p w:rsidR="00F86453" w:rsidRPr="004E485D" w:rsidRDefault="00F86453" w:rsidP="00F6478F">
      <w:pPr>
        <w:pStyle w:val="Akapitzlist"/>
        <w:numPr>
          <w:ilvl w:val="0"/>
          <w:numId w:val="44"/>
        </w:numPr>
        <w:jc w:val="both"/>
        <w:rPr>
          <w:rFonts w:eastAsia="Calibri"/>
          <w:sz w:val="20"/>
          <w:szCs w:val="20"/>
        </w:rPr>
      </w:pPr>
      <w:r w:rsidRPr="008F6409">
        <w:rPr>
          <w:rFonts w:eastAsia="Calibri"/>
          <w:sz w:val="20"/>
          <w:szCs w:val="20"/>
        </w:rPr>
        <w:t>Zobowiązanie podmiotu udostępniającego zasoby</w:t>
      </w:r>
      <w:r w:rsidR="00DE2810" w:rsidRPr="008F6409">
        <w:rPr>
          <w:rFonts w:eastAsia="Calibri"/>
          <w:sz w:val="20"/>
          <w:szCs w:val="20"/>
        </w:rPr>
        <w:t>, o którym mowa w Rozdziale XI pkt 3</w:t>
      </w:r>
      <w:r w:rsidRPr="008F6409">
        <w:rPr>
          <w:rFonts w:eastAsia="Calibri"/>
          <w:sz w:val="20"/>
          <w:szCs w:val="20"/>
        </w:rPr>
        <w:t xml:space="preserve"> zgodnie z</w:t>
      </w:r>
      <w:r w:rsidRPr="00CF3A1E">
        <w:rPr>
          <w:rFonts w:eastAsia="Calibri"/>
          <w:color w:val="FF0000"/>
          <w:sz w:val="20"/>
          <w:szCs w:val="20"/>
        </w:rPr>
        <w:t xml:space="preserve"> </w:t>
      </w:r>
      <w:r w:rsidRPr="004E485D">
        <w:rPr>
          <w:rFonts w:eastAsia="Calibri"/>
          <w:sz w:val="20"/>
          <w:szCs w:val="20"/>
        </w:rPr>
        <w:t>zał. nr 3 do SWZ (jeżeli dotyczy),</w:t>
      </w:r>
    </w:p>
    <w:p w:rsidR="00DE2810" w:rsidRPr="001D5410" w:rsidRDefault="00DE2810" w:rsidP="002A6136">
      <w:pPr>
        <w:pStyle w:val="Akapitzlist"/>
        <w:numPr>
          <w:ilvl w:val="0"/>
          <w:numId w:val="44"/>
        </w:numPr>
        <w:jc w:val="both"/>
        <w:rPr>
          <w:rFonts w:eastAsia="Calibri"/>
          <w:sz w:val="20"/>
          <w:szCs w:val="20"/>
        </w:rPr>
      </w:pPr>
      <w:r w:rsidRPr="008F6409">
        <w:rPr>
          <w:rFonts w:eastAsia="Calibri"/>
          <w:sz w:val="20"/>
          <w:szCs w:val="20"/>
        </w:rPr>
        <w:t xml:space="preserve">Oświadczenie, </w:t>
      </w:r>
      <w:r w:rsidR="002A6136" w:rsidRPr="008F6409">
        <w:rPr>
          <w:rFonts w:eastAsia="Calibri"/>
          <w:sz w:val="20"/>
          <w:szCs w:val="20"/>
        </w:rPr>
        <w:t xml:space="preserve">podmiotu udostępniającego zasoby </w:t>
      </w:r>
      <w:r w:rsidRPr="008F6409">
        <w:rPr>
          <w:rFonts w:eastAsia="Calibri"/>
          <w:sz w:val="20"/>
          <w:szCs w:val="20"/>
        </w:rPr>
        <w:t xml:space="preserve">potwierdzające brak podstaw </w:t>
      </w:r>
      <w:r w:rsidR="00A71F1F" w:rsidRPr="008F6409">
        <w:rPr>
          <w:rFonts w:eastAsia="Calibri"/>
          <w:sz w:val="20"/>
          <w:szCs w:val="20"/>
        </w:rPr>
        <w:t xml:space="preserve">     </w:t>
      </w:r>
      <w:r w:rsidRPr="008F6409">
        <w:rPr>
          <w:rFonts w:eastAsia="Calibri"/>
          <w:sz w:val="20"/>
          <w:szCs w:val="20"/>
        </w:rPr>
        <w:t xml:space="preserve">wykluczenia tego podmiotu zgodnie z załącznikiem </w:t>
      </w:r>
      <w:r w:rsidRPr="004E485D">
        <w:rPr>
          <w:rFonts w:eastAsia="Calibri"/>
          <w:sz w:val="20"/>
          <w:szCs w:val="20"/>
        </w:rPr>
        <w:t>nr 4 do SWZ</w:t>
      </w:r>
      <w:r w:rsidRPr="00CF3A1E">
        <w:rPr>
          <w:rFonts w:eastAsia="Calibri"/>
          <w:color w:val="FF0000"/>
          <w:sz w:val="20"/>
          <w:szCs w:val="20"/>
        </w:rPr>
        <w:t xml:space="preserve"> </w:t>
      </w:r>
      <w:r w:rsidRPr="001D5410">
        <w:rPr>
          <w:rFonts w:eastAsia="Calibri"/>
          <w:sz w:val="20"/>
          <w:szCs w:val="20"/>
        </w:rPr>
        <w:t>(w przypadku polegania na zdolnościach lub sytuacji podmiotów udostępniających zasoby),</w:t>
      </w:r>
    </w:p>
    <w:p w:rsidR="002A6136" w:rsidRPr="008F6409" w:rsidRDefault="002A6136" w:rsidP="002A6136">
      <w:pPr>
        <w:pStyle w:val="Akapitzlist"/>
        <w:numPr>
          <w:ilvl w:val="0"/>
          <w:numId w:val="44"/>
        </w:numPr>
        <w:jc w:val="both"/>
        <w:rPr>
          <w:rFonts w:eastAsia="Calibri"/>
          <w:sz w:val="20"/>
          <w:szCs w:val="20"/>
        </w:rPr>
      </w:pPr>
      <w:r w:rsidRPr="008F6409">
        <w:rPr>
          <w:rFonts w:eastAsia="Calibri"/>
          <w:sz w:val="20"/>
          <w:szCs w:val="20"/>
        </w:rPr>
        <w:t>Oświadczenie na podstawie art. 117 ust. 4 PZP w przypadku wykonawców wspólnie ubiegających się o udzielenie zamówienia w zakresie wymagań określonych w Rozdziale VIII</w:t>
      </w:r>
      <w:r w:rsidR="00526447" w:rsidRPr="008F6409">
        <w:rPr>
          <w:rFonts w:eastAsia="Calibri"/>
          <w:sz w:val="20"/>
          <w:szCs w:val="20"/>
        </w:rPr>
        <w:t xml:space="preserve"> </w:t>
      </w:r>
      <w:r w:rsidR="00D82AC0" w:rsidRPr="008F6409">
        <w:rPr>
          <w:rFonts w:eastAsia="Calibri"/>
          <w:sz w:val="20"/>
          <w:szCs w:val="20"/>
        </w:rPr>
        <w:t>zał. nr 8 do SWZ</w:t>
      </w:r>
      <w:r w:rsidR="00526447" w:rsidRPr="008F6409">
        <w:rPr>
          <w:rFonts w:eastAsia="Calibri"/>
          <w:sz w:val="20"/>
          <w:szCs w:val="20"/>
        </w:rPr>
        <w:t>( jeżeli dotyczy)</w:t>
      </w:r>
    </w:p>
    <w:p w:rsidR="00526447" w:rsidRPr="008F6409" w:rsidRDefault="00526447" w:rsidP="00526447">
      <w:pPr>
        <w:pStyle w:val="Akapitzlist"/>
        <w:numPr>
          <w:ilvl w:val="0"/>
          <w:numId w:val="44"/>
        </w:numPr>
        <w:jc w:val="both"/>
        <w:rPr>
          <w:rFonts w:eastAsia="Calibri"/>
          <w:sz w:val="20"/>
          <w:szCs w:val="20"/>
        </w:rPr>
      </w:pPr>
      <w:r w:rsidRPr="008F6409">
        <w:rPr>
          <w:rFonts w:eastAsia="Calibri"/>
          <w:sz w:val="20"/>
          <w:szCs w:val="20"/>
        </w:rPr>
        <w:t>Pełnomocnictwo dla osoby podpisującej ofertę do występowania w imieniu wykonawcy, jeżeli nie wynika to bezpośrednio z dokumentów rejestrowych lub w przypadku</w:t>
      </w:r>
      <w:r w:rsidR="00E2457B" w:rsidRPr="008F6409">
        <w:rPr>
          <w:rFonts w:eastAsia="Calibri"/>
          <w:sz w:val="20"/>
          <w:szCs w:val="20"/>
        </w:rPr>
        <w:t>,</w:t>
      </w:r>
      <w:r w:rsidR="00B42806" w:rsidRPr="008F6409">
        <w:rPr>
          <w:rFonts w:eastAsia="Calibri"/>
          <w:sz w:val="20"/>
          <w:szCs w:val="20"/>
        </w:rPr>
        <w:t xml:space="preserve"> </w:t>
      </w:r>
      <w:r w:rsidRPr="008F6409">
        <w:rPr>
          <w:rFonts w:eastAsia="Calibri"/>
          <w:sz w:val="20"/>
          <w:szCs w:val="20"/>
        </w:rPr>
        <w:t>o którym mowa w art. 58 ust. 2 ustawy Prawo zamówień publicznych.</w:t>
      </w:r>
    </w:p>
    <w:p w:rsidR="00E2457B" w:rsidRPr="008F6409" w:rsidRDefault="00E2457B" w:rsidP="00E2457B">
      <w:pPr>
        <w:pStyle w:val="Akapitzlist"/>
        <w:ind w:left="1080"/>
        <w:jc w:val="both"/>
        <w:rPr>
          <w:rFonts w:eastAsia="Calibri"/>
          <w:sz w:val="20"/>
          <w:szCs w:val="20"/>
        </w:rPr>
      </w:pPr>
      <w:r w:rsidRPr="008F6409">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8F6409" w:rsidRDefault="00526447" w:rsidP="00526447">
      <w:pPr>
        <w:pStyle w:val="Akapitzlist"/>
        <w:ind w:left="1080"/>
        <w:jc w:val="both"/>
        <w:rPr>
          <w:rFonts w:eastAsia="Calibri"/>
          <w:sz w:val="20"/>
          <w:szCs w:val="20"/>
        </w:rPr>
      </w:pPr>
      <w:r w:rsidRPr="008F6409">
        <w:rPr>
          <w:rFonts w:eastAsia="Calibri"/>
          <w:sz w:val="20"/>
          <w:szCs w:val="20"/>
        </w:rPr>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CF3A1E" w:rsidRDefault="00676F91" w:rsidP="00F6478F">
      <w:pPr>
        <w:numPr>
          <w:ilvl w:val="0"/>
          <w:numId w:val="38"/>
        </w:numPr>
        <w:jc w:val="both"/>
        <w:rPr>
          <w:rFonts w:ascii="Calibri" w:eastAsia="Calibri" w:hAnsi="Calibri" w:cs="Calibri"/>
          <w:sz w:val="20"/>
          <w:szCs w:val="20"/>
        </w:rPr>
      </w:pPr>
      <w:r w:rsidRPr="00CF3A1E">
        <w:rPr>
          <w:sz w:val="20"/>
          <w:szCs w:val="20"/>
        </w:rPr>
        <w:t xml:space="preserve">Oferta oraz przedmiotowe środki dowodowe (jeżeli były wymagane) składane elektronicznie muszą zostać podpisane </w:t>
      </w:r>
      <w:r w:rsidRPr="00CF3A1E">
        <w:rPr>
          <w:b/>
          <w:sz w:val="20"/>
          <w:szCs w:val="20"/>
        </w:rPr>
        <w:t>elektronicznym kwalifikowanym podpisem</w:t>
      </w:r>
      <w:r w:rsidRPr="00CF3A1E">
        <w:rPr>
          <w:sz w:val="20"/>
          <w:szCs w:val="20"/>
        </w:rPr>
        <w:t xml:space="preserve"> lub </w:t>
      </w:r>
      <w:r w:rsidRPr="00CF3A1E">
        <w:rPr>
          <w:b/>
          <w:sz w:val="20"/>
          <w:szCs w:val="20"/>
        </w:rPr>
        <w:t>podpisem zaufanym</w:t>
      </w:r>
      <w:r w:rsidRPr="00CF3A1E">
        <w:rPr>
          <w:sz w:val="20"/>
          <w:szCs w:val="20"/>
        </w:rPr>
        <w:t xml:space="preserve"> lub </w:t>
      </w:r>
      <w:r w:rsidRPr="00CF3A1E">
        <w:rPr>
          <w:b/>
          <w:sz w:val="20"/>
          <w:szCs w:val="20"/>
        </w:rPr>
        <w:t>podpisem osobistym</w:t>
      </w:r>
      <w:r w:rsidRPr="00CF3A1E">
        <w:rPr>
          <w:sz w:val="20"/>
          <w:szCs w:val="20"/>
        </w:rPr>
        <w:t xml:space="preserve">. W procesie składania oferty, w tym przedmiotowych środków dowodowych na platformie, </w:t>
      </w:r>
      <w:r w:rsidRPr="00CF3A1E">
        <w:rPr>
          <w:b/>
          <w:sz w:val="20"/>
          <w:szCs w:val="20"/>
        </w:rPr>
        <w:t>kwalifikowany podpis elektroniczny</w:t>
      </w:r>
      <w:r w:rsidRPr="00CF3A1E">
        <w:rPr>
          <w:sz w:val="20"/>
          <w:szCs w:val="20"/>
        </w:rPr>
        <w:t xml:space="preserve"> lub </w:t>
      </w:r>
      <w:r w:rsidRPr="00CF3A1E">
        <w:rPr>
          <w:b/>
          <w:sz w:val="20"/>
          <w:szCs w:val="20"/>
        </w:rPr>
        <w:t>podpis zaufany</w:t>
      </w:r>
      <w:r w:rsidRPr="00CF3A1E">
        <w:rPr>
          <w:sz w:val="20"/>
          <w:szCs w:val="20"/>
        </w:rPr>
        <w:t xml:space="preserve"> lub </w:t>
      </w:r>
      <w:r w:rsidRPr="00CF3A1E">
        <w:rPr>
          <w:b/>
          <w:sz w:val="20"/>
          <w:szCs w:val="20"/>
        </w:rPr>
        <w:t>podpis osobisty</w:t>
      </w:r>
      <w:r w:rsidRPr="00CF3A1E">
        <w:rPr>
          <w:sz w:val="20"/>
          <w:szCs w:val="20"/>
        </w:rPr>
        <w:t xml:space="preserve"> Wykonawca składa bezpośrednio na dokumencie, który następnie przesyła do systemu.</w:t>
      </w:r>
    </w:p>
    <w:p w:rsidR="00FE5B1C" w:rsidRPr="00CF3A1E" w:rsidRDefault="00676F91">
      <w:pPr>
        <w:pStyle w:val="Nagwek5"/>
        <w:numPr>
          <w:ilvl w:val="0"/>
          <w:numId w:val="38"/>
        </w:numPr>
        <w:spacing w:before="0" w:after="0"/>
        <w:jc w:val="both"/>
        <w:rPr>
          <w:color w:val="auto"/>
          <w:sz w:val="20"/>
          <w:szCs w:val="20"/>
        </w:rPr>
      </w:pPr>
      <w:bookmarkStart w:id="15" w:name="_21eeoojwb3nb" w:colFirst="0" w:colLast="0"/>
      <w:bookmarkEnd w:id="15"/>
      <w:r w:rsidRPr="00CF3A1E">
        <w:rPr>
          <w:color w:val="auto"/>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F3A1E">
        <w:rPr>
          <w:b/>
          <w:color w:val="auto"/>
          <w:sz w:val="20"/>
          <w:szCs w:val="20"/>
        </w:rPr>
        <w:t xml:space="preserve">kwalifikowanym podpisem </w:t>
      </w:r>
      <w:r w:rsidRPr="00CF3A1E">
        <w:rPr>
          <w:color w:val="auto"/>
          <w:sz w:val="20"/>
          <w:szCs w:val="20"/>
        </w:rPr>
        <w:t xml:space="preserve">elektronicznym </w:t>
      </w:r>
      <w:r w:rsidRPr="00CF3A1E">
        <w:rPr>
          <w:b/>
          <w:color w:val="auto"/>
          <w:sz w:val="20"/>
          <w:szCs w:val="20"/>
        </w:rPr>
        <w:t xml:space="preserve">lub </w:t>
      </w:r>
      <w:r w:rsidR="00CF3A1E" w:rsidRPr="00CF3A1E">
        <w:rPr>
          <w:b/>
          <w:color w:val="auto"/>
          <w:sz w:val="20"/>
          <w:szCs w:val="20"/>
        </w:rPr>
        <w:t>elektronicznym</w:t>
      </w:r>
      <w:r w:rsidR="00CF3A1E" w:rsidRPr="00CF3A1E">
        <w:rPr>
          <w:color w:val="auto"/>
          <w:sz w:val="20"/>
          <w:szCs w:val="20"/>
        </w:rPr>
        <w:t xml:space="preserve"> </w:t>
      </w:r>
      <w:r w:rsidRPr="00CF3A1E">
        <w:rPr>
          <w:b/>
          <w:color w:val="auto"/>
          <w:sz w:val="20"/>
          <w:szCs w:val="20"/>
        </w:rPr>
        <w:t>podpisem zaufanym</w:t>
      </w:r>
      <w:r w:rsidRPr="00CF3A1E">
        <w:rPr>
          <w:color w:val="auto"/>
          <w:sz w:val="20"/>
          <w:szCs w:val="20"/>
        </w:rPr>
        <w:t xml:space="preserve"> </w:t>
      </w:r>
      <w:r w:rsidRPr="00CF3A1E">
        <w:rPr>
          <w:b/>
          <w:color w:val="auto"/>
          <w:sz w:val="20"/>
          <w:szCs w:val="20"/>
        </w:rPr>
        <w:t xml:space="preserve">lub </w:t>
      </w:r>
      <w:r w:rsidR="00CF3A1E" w:rsidRPr="00CF3A1E">
        <w:rPr>
          <w:b/>
          <w:color w:val="auto"/>
          <w:sz w:val="20"/>
          <w:szCs w:val="20"/>
        </w:rPr>
        <w:t>elektronicznym</w:t>
      </w:r>
      <w:r w:rsidR="00CF3A1E" w:rsidRPr="00CF3A1E">
        <w:rPr>
          <w:color w:val="auto"/>
          <w:sz w:val="20"/>
          <w:szCs w:val="20"/>
        </w:rPr>
        <w:t xml:space="preserve"> </w:t>
      </w:r>
      <w:r w:rsidRPr="00CF3A1E">
        <w:rPr>
          <w:b/>
          <w:color w:val="auto"/>
          <w:sz w:val="20"/>
          <w:szCs w:val="20"/>
        </w:rPr>
        <w:t>podpisem osobistym</w:t>
      </w:r>
      <w:r w:rsidRPr="00CF3A1E">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CF3A1E" w:rsidRDefault="00676F91">
      <w:pPr>
        <w:numPr>
          <w:ilvl w:val="0"/>
          <w:numId w:val="38"/>
        </w:numPr>
        <w:pBdr>
          <w:top w:val="nil"/>
          <w:left w:val="nil"/>
          <w:bottom w:val="nil"/>
          <w:right w:val="nil"/>
          <w:between w:val="nil"/>
        </w:pBdr>
        <w:jc w:val="both"/>
        <w:rPr>
          <w:sz w:val="20"/>
          <w:szCs w:val="20"/>
        </w:rPr>
      </w:pPr>
      <w:r w:rsidRPr="00CF3A1E">
        <w:rPr>
          <w:sz w:val="20"/>
          <w:szCs w:val="20"/>
        </w:rPr>
        <w:t>Oferta powinna być:</w:t>
      </w:r>
    </w:p>
    <w:p w:rsidR="00FE5B1C" w:rsidRPr="00CF3A1E" w:rsidRDefault="00676F91">
      <w:pPr>
        <w:numPr>
          <w:ilvl w:val="1"/>
          <w:numId w:val="37"/>
        </w:numPr>
        <w:spacing w:line="320" w:lineRule="auto"/>
        <w:jc w:val="both"/>
        <w:rPr>
          <w:sz w:val="20"/>
          <w:szCs w:val="20"/>
        </w:rPr>
      </w:pPr>
      <w:r w:rsidRPr="00CF3A1E">
        <w:rPr>
          <w:sz w:val="20"/>
          <w:szCs w:val="20"/>
        </w:rPr>
        <w:t>sporządzona na podstawie załączników niniejszej SWZ w języku polskim,</w:t>
      </w:r>
    </w:p>
    <w:p w:rsidR="00FE5B1C" w:rsidRPr="00CF3A1E" w:rsidRDefault="00676F91" w:rsidP="00840E76">
      <w:pPr>
        <w:pStyle w:val="Akapitzlist"/>
        <w:numPr>
          <w:ilvl w:val="1"/>
          <w:numId w:val="37"/>
        </w:numPr>
        <w:rPr>
          <w:sz w:val="20"/>
          <w:szCs w:val="20"/>
        </w:rPr>
      </w:pPr>
      <w:r w:rsidRPr="00CF3A1E">
        <w:rPr>
          <w:sz w:val="20"/>
          <w:szCs w:val="20"/>
        </w:rPr>
        <w:t xml:space="preserve">złożona przy użyciu środków komunikacji elektronicznej tzn. za pośrednictwem </w:t>
      </w:r>
      <w:hyperlink r:id="rId25">
        <w:r w:rsidRPr="00CF3A1E">
          <w:rPr>
            <w:sz w:val="20"/>
            <w:szCs w:val="20"/>
            <w:u w:val="single"/>
          </w:rPr>
          <w:t>platformazakupowa.pl</w:t>
        </w:r>
      </w:hyperlink>
      <w:r w:rsidRPr="00CF3A1E">
        <w:rPr>
          <w:sz w:val="20"/>
          <w:szCs w:val="20"/>
        </w:rPr>
        <w:t>,</w:t>
      </w:r>
      <w:r w:rsidR="00840E76" w:rsidRPr="00CF3A1E">
        <w:rPr>
          <w:sz w:val="20"/>
          <w:szCs w:val="20"/>
        </w:rPr>
        <w:t xml:space="preserve"> pod adresem https://platformazakupowa.pl/pn/chojnice_sdn</w:t>
      </w:r>
    </w:p>
    <w:p w:rsidR="00FE5B1C" w:rsidRPr="00CF3A1E" w:rsidRDefault="00676F91">
      <w:pPr>
        <w:numPr>
          <w:ilvl w:val="1"/>
          <w:numId w:val="37"/>
        </w:numPr>
        <w:spacing w:line="320" w:lineRule="auto"/>
        <w:jc w:val="both"/>
        <w:rPr>
          <w:rFonts w:ascii="Calibri" w:eastAsia="Calibri" w:hAnsi="Calibri" w:cs="Calibri"/>
          <w:sz w:val="20"/>
          <w:szCs w:val="20"/>
        </w:rPr>
      </w:pPr>
      <w:r w:rsidRPr="00CF3A1E">
        <w:rPr>
          <w:sz w:val="20"/>
          <w:szCs w:val="20"/>
        </w:rPr>
        <w:t xml:space="preserve">podpisana </w:t>
      </w:r>
      <w:hyperlink r:id="rId26">
        <w:r w:rsidRPr="00CF3A1E">
          <w:rPr>
            <w:b/>
            <w:sz w:val="20"/>
            <w:szCs w:val="20"/>
            <w:u w:val="single"/>
          </w:rPr>
          <w:t>kwalifikowanym podpisem elektronicznym</w:t>
        </w:r>
      </w:hyperlink>
      <w:r w:rsidRPr="00CF3A1E">
        <w:rPr>
          <w:sz w:val="20"/>
          <w:szCs w:val="20"/>
        </w:rPr>
        <w:t xml:space="preserve"> lub </w:t>
      </w:r>
      <w:r w:rsidR="00CF3A1E" w:rsidRPr="00CF3A1E">
        <w:rPr>
          <w:b/>
          <w:sz w:val="20"/>
          <w:szCs w:val="20"/>
        </w:rPr>
        <w:t xml:space="preserve">elektronicznym </w:t>
      </w:r>
      <w:hyperlink r:id="rId27">
        <w:r w:rsidRPr="00CF3A1E">
          <w:rPr>
            <w:b/>
            <w:sz w:val="20"/>
            <w:szCs w:val="20"/>
            <w:u w:val="single"/>
          </w:rPr>
          <w:t>podpisem zaufanym</w:t>
        </w:r>
      </w:hyperlink>
      <w:r w:rsidRPr="00CF3A1E">
        <w:rPr>
          <w:sz w:val="20"/>
          <w:szCs w:val="20"/>
        </w:rPr>
        <w:t xml:space="preserve"> lub </w:t>
      </w:r>
      <w:r w:rsidR="00CF3A1E" w:rsidRPr="00CF3A1E">
        <w:rPr>
          <w:b/>
          <w:sz w:val="20"/>
          <w:szCs w:val="20"/>
        </w:rPr>
        <w:t xml:space="preserve">elektronicznym </w:t>
      </w:r>
      <w:hyperlink r:id="rId28">
        <w:r w:rsidRPr="00CF3A1E">
          <w:rPr>
            <w:b/>
            <w:sz w:val="20"/>
            <w:szCs w:val="20"/>
            <w:u w:val="single"/>
          </w:rPr>
          <w:t>podpisem osobistym</w:t>
        </w:r>
      </w:hyperlink>
      <w:r w:rsidRPr="00CF3A1E">
        <w:rPr>
          <w:sz w:val="20"/>
          <w:szCs w:val="20"/>
        </w:rPr>
        <w:t xml:space="preserve"> przez osobę/osoby upoważnioną/upoważnione.</w:t>
      </w:r>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30134">
        <w:rPr>
          <w:sz w:val="20"/>
          <w:szCs w:val="20"/>
        </w:rPr>
        <w:t>eIDAS</w:t>
      </w:r>
      <w:proofErr w:type="spellEnd"/>
      <w:r w:rsidRPr="00830134">
        <w:rPr>
          <w:sz w:val="20"/>
          <w:szCs w:val="20"/>
        </w:rPr>
        <w:t>) (UE) nr 910/2014 - od 1 lipca 2016 roku”.</w:t>
      </w:r>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 xml:space="preserve">W przypadku wykorzystania formatu podpisu </w:t>
      </w:r>
      <w:proofErr w:type="spellStart"/>
      <w:r w:rsidRPr="00830134">
        <w:rPr>
          <w:sz w:val="20"/>
          <w:szCs w:val="20"/>
        </w:rPr>
        <w:t>XAdES</w:t>
      </w:r>
      <w:proofErr w:type="spellEnd"/>
      <w:r w:rsidRPr="00830134">
        <w:rPr>
          <w:sz w:val="20"/>
          <w:szCs w:val="20"/>
        </w:rPr>
        <w:t xml:space="preserve"> zewnętrzny. Zamawiający wymaga dołączenia odpowiedniej ilości plików tj. podpisywanych plików z danymi oraz plików </w:t>
      </w:r>
      <w:proofErr w:type="spellStart"/>
      <w:r w:rsidRPr="00830134">
        <w:rPr>
          <w:sz w:val="20"/>
          <w:szCs w:val="20"/>
        </w:rPr>
        <w:t>XAdES</w:t>
      </w:r>
      <w:proofErr w:type="spellEnd"/>
      <w:r w:rsidRPr="00830134">
        <w:rPr>
          <w:sz w:val="20"/>
          <w:szCs w:val="20"/>
        </w:rPr>
        <w:t>.</w:t>
      </w:r>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 xml:space="preserve">Zgodnie z art. 18 ust. 3 ustawy </w:t>
      </w:r>
      <w:proofErr w:type="spellStart"/>
      <w:r w:rsidRPr="00830134">
        <w:rPr>
          <w:sz w:val="20"/>
          <w:szCs w:val="20"/>
        </w:rPr>
        <w:t>Pzp</w:t>
      </w:r>
      <w:proofErr w:type="spellEnd"/>
      <w:r w:rsidRPr="00830134">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 xml:space="preserve">Wykonawca, za pośrednictwem </w:t>
      </w:r>
      <w:hyperlink r:id="rId29">
        <w:r w:rsidRPr="00830134">
          <w:rPr>
            <w:sz w:val="20"/>
            <w:szCs w:val="20"/>
            <w:u w:val="single"/>
          </w:rPr>
          <w:t>platformazakupowa.pl</w:t>
        </w:r>
      </w:hyperlink>
      <w:r w:rsidRPr="00830134">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830134" w:rsidRDefault="003669C1">
      <w:pPr>
        <w:spacing w:line="320" w:lineRule="auto"/>
        <w:ind w:left="720"/>
        <w:jc w:val="both"/>
        <w:rPr>
          <w:sz w:val="20"/>
          <w:szCs w:val="20"/>
        </w:rPr>
      </w:pPr>
      <w:hyperlink r:id="rId30">
        <w:r w:rsidR="00676F91" w:rsidRPr="00830134">
          <w:rPr>
            <w:sz w:val="20"/>
            <w:szCs w:val="20"/>
            <w:u w:val="single"/>
          </w:rPr>
          <w:t>https://platformazakupowa.pl/strona/45-instrukcje</w:t>
        </w:r>
      </w:hyperlink>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8F6409" w:rsidRDefault="00884EDA" w:rsidP="00884EDA">
      <w:pPr>
        <w:numPr>
          <w:ilvl w:val="0"/>
          <w:numId w:val="38"/>
        </w:numPr>
        <w:pBdr>
          <w:top w:val="nil"/>
          <w:left w:val="nil"/>
          <w:bottom w:val="nil"/>
          <w:right w:val="nil"/>
          <w:between w:val="nil"/>
        </w:pBdr>
        <w:jc w:val="both"/>
        <w:rPr>
          <w:sz w:val="20"/>
          <w:szCs w:val="20"/>
        </w:rPr>
      </w:pPr>
      <w:r w:rsidRPr="008F6409">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w:t>
      </w:r>
      <w:r w:rsidRPr="008F6409">
        <w:rPr>
          <w:sz w:val="20"/>
          <w:szCs w:val="20"/>
        </w:rPr>
        <w:lastRenderedPageBreak/>
        <w:t xml:space="preserve">zaleca jednak w przypadku gdy wykonawca pakuje dokumenty np. w plik o rozszerzeniu .zip  - wcześniejsze podpisanie każdego ze skompresowanych plików. </w:t>
      </w:r>
    </w:p>
    <w:p w:rsidR="00FE5B1C" w:rsidRPr="00830134" w:rsidRDefault="00676F91">
      <w:pPr>
        <w:numPr>
          <w:ilvl w:val="0"/>
          <w:numId w:val="38"/>
        </w:numPr>
        <w:pBdr>
          <w:top w:val="nil"/>
          <w:left w:val="nil"/>
          <w:bottom w:val="nil"/>
          <w:right w:val="nil"/>
          <w:between w:val="nil"/>
        </w:pBdr>
        <w:jc w:val="both"/>
        <w:rPr>
          <w:sz w:val="20"/>
          <w:szCs w:val="20"/>
        </w:rPr>
      </w:pPr>
      <w:r w:rsidRPr="00830134">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830134" w:rsidRDefault="00676F91">
      <w:pPr>
        <w:numPr>
          <w:ilvl w:val="0"/>
          <w:numId w:val="38"/>
        </w:numPr>
        <w:spacing w:line="320" w:lineRule="auto"/>
        <w:jc w:val="both"/>
        <w:rPr>
          <w:rFonts w:ascii="Calibri" w:eastAsia="Calibri" w:hAnsi="Calibri" w:cs="Calibri"/>
          <w:sz w:val="20"/>
          <w:szCs w:val="20"/>
        </w:rPr>
      </w:pPr>
      <w:r w:rsidRPr="00830134">
        <w:rPr>
          <w:b/>
          <w:sz w:val="20"/>
          <w:szCs w:val="20"/>
        </w:rPr>
        <w:t>Rozszerzenia plików wykorzystywanych przez Wykonawców powinny być zgodne z</w:t>
      </w:r>
      <w:r w:rsidRPr="00830134">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830134" w:rsidRDefault="00676F91">
      <w:pPr>
        <w:numPr>
          <w:ilvl w:val="0"/>
          <w:numId w:val="38"/>
        </w:numPr>
        <w:spacing w:line="320" w:lineRule="auto"/>
        <w:jc w:val="both"/>
        <w:rPr>
          <w:rFonts w:ascii="Calibri" w:eastAsia="Calibri" w:hAnsi="Calibri" w:cs="Calibri"/>
          <w:sz w:val="20"/>
          <w:szCs w:val="20"/>
        </w:rPr>
      </w:pPr>
      <w:r w:rsidRPr="00830134">
        <w:rPr>
          <w:sz w:val="20"/>
          <w:szCs w:val="20"/>
        </w:rPr>
        <w:t>Zamawiający rekomenduje wykorzystanie formatów: .pdf .</w:t>
      </w:r>
      <w:proofErr w:type="spellStart"/>
      <w:r w:rsidRPr="00830134">
        <w:rPr>
          <w:sz w:val="20"/>
          <w:szCs w:val="20"/>
        </w:rPr>
        <w:t>doc</w:t>
      </w:r>
      <w:proofErr w:type="spellEnd"/>
      <w:r w:rsidRPr="00830134">
        <w:rPr>
          <w:sz w:val="20"/>
          <w:szCs w:val="20"/>
        </w:rPr>
        <w:t xml:space="preserve"> .</w:t>
      </w:r>
      <w:proofErr w:type="spellStart"/>
      <w:r w:rsidRPr="00830134">
        <w:rPr>
          <w:sz w:val="20"/>
          <w:szCs w:val="20"/>
        </w:rPr>
        <w:t>docx</w:t>
      </w:r>
      <w:proofErr w:type="spellEnd"/>
      <w:r w:rsidRPr="00830134">
        <w:rPr>
          <w:sz w:val="20"/>
          <w:szCs w:val="20"/>
        </w:rPr>
        <w:t xml:space="preserve"> .xls .</w:t>
      </w:r>
      <w:proofErr w:type="spellStart"/>
      <w:r w:rsidRPr="00830134">
        <w:rPr>
          <w:sz w:val="20"/>
          <w:szCs w:val="20"/>
        </w:rPr>
        <w:t>xlsx</w:t>
      </w:r>
      <w:proofErr w:type="spellEnd"/>
      <w:r w:rsidRPr="00830134">
        <w:rPr>
          <w:sz w:val="20"/>
          <w:szCs w:val="20"/>
        </w:rPr>
        <w:t xml:space="preserve"> .jpg (.</w:t>
      </w:r>
      <w:proofErr w:type="spellStart"/>
      <w:r w:rsidRPr="00830134">
        <w:rPr>
          <w:sz w:val="20"/>
          <w:szCs w:val="20"/>
        </w:rPr>
        <w:t>jpeg</w:t>
      </w:r>
      <w:proofErr w:type="spellEnd"/>
      <w:r w:rsidRPr="00830134">
        <w:rPr>
          <w:sz w:val="20"/>
          <w:szCs w:val="20"/>
        </w:rPr>
        <w:t xml:space="preserve">) </w:t>
      </w:r>
      <w:r w:rsidRPr="00830134">
        <w:rPr>
          <w:b/>
          <w:sz w:val="20"/>
          <w:szCs w:val="20"/>
          <w:u w:val="single"/>
        </w:rPr>
        <w:t>ze szczególnym wskazaniem na .pdf</w:t>
      </w:r>
    </w:p>
    <w:p w:rsidR="00FE5B1C" w:rsidRPr="00830134" w:rsidRDefault="00676F91">
      <w:pPr>
        <w:numPr>
          <w:ilvl w:val="0"/>
          <w:numId w:val="38"/>
        </w:numPr>
        <w:spacing w:line="320" w:lineRule="auto"/>
        <w:jc w:val="both"/>
        <w:rPr>
          <w:sz w:val="20"/>
          <w:szCs w:val="20"/>
        </w:rPr>
      </w:pPr>
      <w:r w:rsidRPr="00830134">
        <w:rPr>
          <w:sz w:val="20"/>
          <w:szCs w:val="20"/>
        </w:rPr>
        <w:t>W celu ewentualnej kompresji danych Zamawiający rekomenduje wykorzystanie jednego z rozszerzeń:</w:t>
      </w:r>
    </w:p>
    <w:p w:rsidR="00FE5B1C" w:rsidRPr="00830134" w:rsidRDefault="00676F91">
      <w:pPr>
        <w:numPr>
          <w:ilvl w:val="1"/>
          <w:numId w:val="34"/>
        </w:numPr>
        <w:spacing w:line="320" w:lineRule="auto"/>
        <w:jc w:val="both"/>
        <w:rPr>
          <w:sz w:val="20"/>
          <w:szCs w:val="20"/>
        </w:rPr>
      </w:pPr>
      <w:r w:rsidRPr="00830134">
        <w:rPr>
          <w:sz w:val="20"/>
          <w:szCs w:val="20"/>
        </w:rPr>
        <w:t xml:space="preserve">.zip </w:t>
      </w:r>
    </w:p>
    <w:p w:rsidR="00FE5B1C" w:rsidRPr="00830134" w:rsidRDefault="00676F91">
      <w:pPr>
        <w:numPr>
          <w:ilvl w:val="1"/>
          <w:numId w:val="34"/>
        </w:numPr>
        <w:spacing w:line="320" w:lineRule="auto"/>
        <w:jc w:val="both"/>
        <w:rPr>
          <w:sz w:val="20"/>
          <w:szCs w:val="20"/>
        </w:rPr>
      </w:pPr>
      <w:r w:rsidRPr="00830134">
        <w:rPr>
          <w:sz w:val="20"/>
          <w:szCs w:val="20"/>
        </w:rPr>
        <w:t>.7Z</w:t>
      </w:r>
    </w:p>
    <w:p w:rsidR="00FE5B1C" w:rsidRPr="00830134" w:rsidRDefault="00676F91">
      <w:pPr>
        <w:numPr>
          <w:ilvl w:val="0"/>
          <w:numId w:val="38"/>
        </w:numPr>
        <w:spacing w:line="320" w:lineRule="auto"/>
        <w:jc w:val="both"/>
        <w:rPr>
          <w:rFonts w:ascii="Calibri" w:eastAsia="Calibri" w:hAnsi="Calibri" w:cs="Calibri"/>
          <w:sz w:val="20"/>
          <w:szCs w:val="20"/>
        </w:rPr>
      </w:pPr>
      <w:r w:rsidRPr="00830134">
        <w:rPr>
          <w:sz w:val="20"/>
          <w:szCs w:val="20"/>
        </w:rPr>
        <w:t xml:space="preserve">Zamawiający zwraca uwagę na ograniczenia wielkości plików podpisywanych profilem zaufanym, który wynosi </w:t>
      </w:r>
      <w:r w:rsidRPr="00830134">
        <w:rPr>
          <w:b/>
          <w:sz w:val="20"/>
          <w:szCs w:val="20"/>
        </w:rPr>
        <w:t>maksymalnie 10MB</w:t>
      </w:r>
      <w:r w:rsidRPr="00830134">
        <w:rPr>
          <w:sz w:val="20"/>
          <w:szCs w:val="20"/>
        </w:rPr>
        <w:t xml:space="preserve">, oraz na ograniczenie wielkości plików podpisywanych w aplikacji </w:t>
      </w:r>
      <w:proofErr w:type="spellStart"/>
      <w:r w:rsidRPr="00830134">
        <w:rPr>
          <w:sz w:val="20"/>
          <w:szCs w:val="20"/>
        </w:rPr>
        <w:t>eDoApp</w:t>
      </w:r>
      <w:proofErr w:type="spellEnd"/>
      <w:r w:rsidRPr="00830134">
        <w:rPr>
          <w:sz w:val="20"/>
          <w:szCs w:val="20"/>
        </w:rPr>
        <w:t xml:space="preserve"> służącej do składania podpisu osobistego, który wynosi </w:t>
      </w:r>
      <w:r w:rsidRPr="00830134">
        <w:rPr>
          <w:b/>
          <w:sz w:val="20"/>
          <w:szCs w:val="20"/>
        </w:rPr>
        <w:t>maksymalnie 5MB</w:t>
      </w:r>
      <w:r w:rsidRPr="00830134">
        <w:rPr>
          <w:sz w:val="20"/>
          <w:szCs w:val="20"/>
        </w:rPr>
        <w:t>.</w:t>
      </w:r>
    </w:p>
    <w:p w:rsidR="00FE5B1C" w:rsidRPr="00830134" w:rsidRDefault="00676F91">
      <w:pPr>
        <w:numPr>
          <w:ilvl w:val="0"/>
          <w:numId w:val="38"/>
        </w:numPr>
        <w:spacing w:line="320" w:lineRule="auto"/>
        <w:jc w:val="both"/>
        <w:rPr>
          <w:sz w:val="20"/>
          <w:szCs w:val="20"/>
        </w:rPr>
      </w:pPr>
      <w:r w:rsidRPr="00830134">
        <w:rPr>
          <w:sz w:val="20"/>
          <w:szCs w:val="20"/>
        </w:rPr>
        <w:t>W przypadku stosowania przez wykonawcę kwalifikowanego podpisu elektronicznego:</w:t>
      </w:r>
    </w:p>
    <w:p w:rsidR="00FE5B1C" w:rsidRPr="00830134" w:rsidRDefault="00676F91">
      <w:pPr>
        <w:numPr>
          <w:ilvl w:val="0"/>
          <w:numId w:val="23"/>
        </w:numPr>
        <w:spacing w:line="320" w:lineRule="auto"/>
        <w:jc w:val="both"/>
        <w:rPr>
          <w:rFonts w:ascii="Calibri" w:eastAsia="Calibri" w:hAnsi="Calibri" w:cs="Calibri"/>
          <w:sz w:val="20"/>
          <w:szCs w:val="20"/>
        </w:rPr>
      </w:pPr>
      <w:r w:rsidRPr="00830134">
        <w:rPr>
          <w:sz w:val="20"/>
          <w:szCs w:val="20"/>
        </w:rPr>
        <w:t xml:space="preserve">Ze względu na niskie ryzyko naruszenia integralności pliku oraz łatwiejszą weryfikację podpisu zamawiający zaleca, w miarę możliwości, </w:t>
      </w:r>
      <w:r w:rsidRPr="00830134">
        <w:rPr>
          <w:b/>
          <w:sz w:val="20"/>
          <w:szCs w:val="20"/>
        </w:rPr>
        <w:t xml:space="preserve">przekonwertowanie plików składających się na ofertę na rozszerzenie .pdf  i opatrzenie ich podpisem kwalifikowanym w formacie </w:t>
      </w:r>
      <w:proofErr w:type="spellStart"/>
      <w:r w:rsidRPr="00830134">
        <w:rPr>
          <w:b/>
          <w:sz w:val="20"/>
          <w:szCs w:val="20"/>
        </w:rPr>
        <w:t>PAdES</w:t>
      </w:r>
      <w:proofErr w:type="spellEnd"/>
      <w:r w:rsidRPr="00830134">
        <w:rPr>
          <w:b/>
          <w:sz w:val="20"/>
          <w:szCs w:val="20"/>
        </w:rPr>
        <w:t xml:space="preserve">. </w:t>
      </w:r>
    </w:p>
    <w:p w:rsidR="00FE5B1C" w:rsidRPr="00830134" w:rsidRDefault="00676F91">
      <w:pPr>
        <w:numPr>
          <w:ilvl w:val="0"/>
          <w:numId w:val="23"/>
        </w:numPr>
        <w:spacing w:line="320" w:lineRule="auto"/>
        <w:jc w:val="both"/>
        <w:rPr>
          <w:sz w:val="20"/>
          <w:szCs w:val="20"/>
        </w:rPr>
      </w:pPr>
      <w:r w:rsidRPr="00830134">
        <w:rPr>
          <w:sz w:val="20"/>
          <w:szCs w:val="20"/>
        </w:rPr>
        <w:t xml:space="preserve">Pliki w innych formatach niż PDF </w:t>
      </w:r>
      <w:r w:rsidRPr="00830134">
        <w:rPr>
          <w:b/>
          <w:sz w:val="20"/>
          <w:szCs w:val="20"/>
        </w:rPr>
        <w:t xml:space="preserve">zaleca się opatrzyć podpisem w formacie </w:t>
      </w:r>
      <w:proofErr w:type="spellStart"/>
      <w:r w:rsidRPr="00830134">
        <w:rPr>
          <w:b/>
          <w:sz w:val="20"/>
          <w:szCs w:val="20"/>
        </w:rPr>
        <w:t>XAdES</w:t>
      </w:r>
      <w:proofErr w:type="spellEnd"/>
      <w:r w:rsidRPr="00830134">
        <w:rPr>
          <w:b/>
          <w:sz w:val="20"/>
          <w:szCs w:val="20"/>
        </w:rPr>
        <w:t xml:space="preserve"> o typie zewnętrznym</w:t>
      </w:r>
      <w:r w:rsidRPr="00830134">
        <w:rPr>
          <w:sz w:val="20"/>
          <w:szCs w:val="20"/>
        </w:rPr>
        <w:t>. Wykonawca powinien pamiętać, aby plik z podpisem przekazywać łącznie z dokumentem podpisywanym.</w:t>
      </w:r>
    </w:p>
    <w:p w:rsidR="00FE5B1C" w:rsidRPr="00830134" w:rsidRDefault="00676F91">
      <w:pPr>
        <w:numPr>
          <w:ilvl w:val="0"/>
          <w:numId w:val="23"/>
        </w:numPr>
        <w:spacing w:line="320" w:lineRule="auto"/>
        <w:jc w:val="both"/>
        <w:rPr>
          <w:sz w:val="20"/>
          <w:szCs w:val="20"/>
        </w:rPr>
      </w:pPr>
      <w:r w:rsidRPr="00830134">
        <w:rPr>
          <w:sz w:val="20"/>
          <w:szCs w:val="20"/>
        </w:rPr>
        <w:t>Zamawiający rekomenduje wykorzystanie podpisu z kwalifikowanym znacznikiem czasu.</w:t>
      </w:r>
    </w:p>
    <w:p w:rsidR="00FE5B1C" w:rsidRPr="00830134" w:rsidRDefault="00676F91">
      <w:pPr>
        <w:numPr>
          <w:ilvl w:val="0"/>
          <w:numId w:val="38"/>
        </w:numPr>
        <w:spacing w:line="320" w:lineRule="auto"/>
        <w:jc w:val="both"/>
        <w:rPr>
          <w:sz w:val="20"/>
          <w:szCs w:val="20"/>
        </w:rPr>
      </w:pPr>
      <w:r w:rsidRPr="00830134">
        <w:rPr>
          <w:sz w:val="20"/>
          <w:szCs w:val="20"/>
        </w:rPr>
        <w:t>Zamawiający zaleca aby</w:t>
      </w:r>
      <w:r w:rsidRPr="00830134">
        <w:rPr>
          <w:b/>
          <w:sz w:val="20"/>
          <w:szCs w:val="20"/>
        </w:rPr>
        <w:t xml:space="preserve"> w przypadku podpisywania pliku przez kilka osób, stosować podpisy tego samego rodzaju.</w:t>
      </w:r>
      <w:r w:rsidRPr="00830134">
        <w:rPr>
          <w:sz w:val="20"/>
          <w:szCs w:val="20"/>
        </w:rPr>
        <w:t xml:space="preserve"> Podpisywanie różnymi rodzajami podpisów np. osobistym i kwalifikowanym może doprowadzić do problemów w weryfikacji plików. </w:t>
      </w:r>
    </w:p>
    <w:p w:rsidR="00FE5B1C" w:rsidRPr="00E3779B" w:rsidRDefault="00676F91">
      <w:pPr>
        <w:numPr>
          <w:ilvl w:val="0"/>
          <w:numId w:val="38"/>
        </w:numPr>
        <w:spacing w:line="320" w:lineRule="auto"/>
        <w:jc w:val="both"/>
        <w:rPr>
          <w:sz w:val="20"/>
          <w:szCs w:val="20"/>
        </w:rPr>
      </w:pPr>
      <w:r w:rsidRPr="00E3779B">
        <w:rPr>
          <w:sz w:val="20"/>
          <w:szCs w:val="20"/>
        </w:rPr>
        <w:t xml:space="preserve">Jeśli Wykonawca pakuje dokumenty np. w plik o rozszerzeniu .zip, zaleca się wcześniejsze podpisanie każdego ze skompresowanych plików. </w:t>
      </w:r>
    </w:p>
    <w:p w:rsidR="00FE5B1C" w:rsidRPr="00E3779B" w:rsidRDefault="00676F91">
      <w:pPr>
        <w:numPr>
          <w:ilvl w:val="0"/>
          <w:numId w:val="38"/>
        </w:numPr>
        <w:spacing w:line="320" w:lineRule="auto"/>
        <w:jc w:val="both"/>
        <w:rPr>
          <w:sz w:val="20"/>
          <w:szCs w:val="20"/>
        </w:rPr>
      </w:pPr>
      <w:r w:rsidRPr="00E3779B">
        <w:rPr>
          <w:sz w:val="20"/>
          <w:szCs w:val="20"/>
        </w:rPr>
        <w:t xml:space="preserve">Zamawiający zaleca aby </w:t>
      </w:r>
      <w:r w:rsidRPr="00E3779B">
        <w:rPr>
          <w:b/>
          <w:sz w:val="20"/>
          <w:szCs w:val="20"/>
          <w:u w:val="single"/>
        </w:rPr>
        <w:t>nie</w:t>
      </w:r>
      <w:r w:rsidRPr="00E3779B">
        <w:rPr>
          <w:b/>
          <w:sz w:val="20"/>
          <w:szCs w:val="20"/>
        </w:rPr>
        <w:t xml:space="preserve"> </w:t>
      </w:r>
      <w:r w:rsidRPr="00E3779B">
        <w:rPr>
          <w:sz w:val="20"/>
          <w:szCs w:val="20"/>
        </w:rPr>
        <w:t>wprowadzać jakichkolwiek zmian w plikach po podpisaniu ich podpisem kwalifikowanym. Może to skutkować naruszeniem integralności plików co równoważne będzie z koniecznością odrzucenia oferty.</w:t>
      </w:r>
    </w:p>
    <w:p w:rsidR="00430B71" w:rsidRPr="00E3779B" w:rsidRDefault="00430B71" w:rsidP="00805736">
      <w:pPr>
        <w:pStyle w:val="Akapitzlist"/>
        <w:numPr>
          <w:ilvl w:val="0"/>
          <w:numId w:val="38"/>
        </w:numPr>
        <w:jc w:val="both"/>
        <w:rPr>
          <w:sz w:val="20"/>
          <w:szCs w:val="20"/>
        </w:rPr>
      </w:pPr>
      <w:r w:rsidRPr="00E3779B">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CF3A1E" w:rsidRDefault="00430B71" w:rsidP="00430B71">
      <w:pPr>
        <w:spacing w:line="320" w:lineRule="auto"/>
        <w:ind w:left="720"/>
        <w:jc w:val="both"/>
        <w:rPr>
          <w:color w:val="FF0000"/>
          <w:sz w:val="20"/>
          <w:szCs w:val="20"/>
        </w:rPr>
      </w:pPr>
    </w:p>
    <w:p w:rsidR="00FE5B1C" w:rsidRPr="00E604F5" w:rsidRDefault="00676F91">
      <w:pPr>
        <w:pStyle w:val="Nagwek2"/>
        <w:spacing w:before="240" w:after="240"/>
        <w:rPr>
          <w:b/>
          <w:sz w:val="24"/>
          <w:szCs w:val="24"/>
        </w:rPr>
      </w:pPr>
      <w:bookmarkStart w:id="16" w:name="_c8de4rg6s4kb" w:colFirst="0" w:colLast="0"/>
      <w:bookmarkEnd w:id="16"/>
      <w:r w:rsidRPr="00E604F5">
        <w:rPr>
          <w:b/>
          <w:sz w:val="24"/>
          <w:szCs w:val="24"/>
        </w:rPr>
        <w:t>XV. Sposób obliczania ceny oferty</w:t>
      </w:r>
    </w:p>
    <w:p w:rsidR="00B94907" w:rsidRPr="00726A8A" w:rsidRDefault="00676F91" w:rsidP="00B94907">
      <w:pPr>
        <w:numPr>
          <w:ilvl w:val="0"/>
          <w:numId w:val="7"/>
        </w:numPr>
        <w:spacing w:before="240" w:line="360" w:lineRule="auto"/>
        <w:ind w:left="426"/>
        <w:jc w:val="both"/>
        <w:rPr>
          <w:sz w:val="20"/>
          <w:szCs w:val="20"/>
        </w:rPr>
      </w:pPr>
      <w:r w:rsidRPr="00726A8A">
        <w:rPr>
          <w:sz w:val="20"/>
          <w:szCs w:val="20"/>
        </w:rPr>
        <w:t xml:space="preserve">Wykonawca podaje cenę za realizację przedmiotu zamówienia zgodnie ze wzorem Formularza Ofertowego, stanowiącego </w:t>
      </w:r>
      <w:r w:rsidRPr="00726A8A">
        <w:rPr>
          <w:b/>
          <w:sz w:val="20"/>
          <w:szCs w:val="20"/>
        </w:rPr>
        <w:t xml:space="preserve">Załącznik nr </w:t>
      </w:r>
      <w:r w:rsidR="00B94907" w:rsidRPr="00726A8A">
        <w:rPr>
          <w:b/>
          <w:sz w:val="20"/>
          <w:szCs w:val="20"/>
        </w:rPr>
        <w:t>1</w:t>
      </w:r>
      <w:r w:rsidRPr="00726A8A">
        <w:rPr>
          <w:b/>
          <w:sz w:val="20"/>
          <w:szCs w:val="20"/>
        </w:rPr>
        <w:t xml:space="preserve"> do SWZ.</w:t>
      </w:r>
    </w:p>
    <w:p w:rsidR="00E07D2C" w:rsidRPr="00726A8A" w:rsidRDefault="00B94907" w:rsidP="00E07D2C">
      <w:pPr>
        <w:numPr>
          <w:ilvl w:val="0"/>
          <w:numId w:val="7"/>
        </w:numPr>
        <w:spacing w:before="240" w:line="360" w:lineRule="auto"/>
        <w:ind w:left="426"/>
        <w:jc w:val="both"/>
        <w:rPr>
          <w:sz w:val="20"/>
          <w:szCs w:val="20"/>
        </w:rPr>
      </w:pPr>
      <w:r w:rsidRPr="00726A8A">
        <w:rPr>
          <w:sz w:val="20"/>
          <w:szCs w:val="20"/>
        </w:rPr>
        <w:lastRenderedPageBreak/>
        <w:t>Cena oferty stanowi wynagrodzenie ryczałtowe za wykonanie przedmiotu zamówienia.</w:t>
      </w:r>
    </w:p>
    <w:p w:rsidR="00E07D2C" w:rsidRPr="001D5410" w:rsidRDefault="00E07D2C" w:rsidP="00E07D2C">
      <w:pPr>
        <w:numPr>
          <w:ilvl w:val="0"/>
          <w:numId w:val="7"/>
        </w:numPr>
        <w:spacing w:before="240" w:line="360" w:lineRule="auto"/>
        <w:ind w:left="426"/>
        <w:jc w:val="both"/>
        <w:rPr>
          <w:sz w:val="20"/>
          <w:szCs w:val="20"/>
        </w:rPr>
      </w:pPr>
      <w:r w:rsidRPr="001D5410">
        <w:rPr>
          <w:sz w:val="20"/>
          <w:szCs w:val="20"/>
        </w:rPr>
        <w:t>Zamawiający przyjmuje, że cenę ryczałtową podano prawidłowo, bez względu na sposób jej obliczenia. Wykonawca nie może podać ceny rażąco niskiej w stosunku do przedmiotu zamówienia, pod rygorem odrzucenia oferty.</w:t>
      </w:r>
    </w:p>
    <w:p w:rsidR="00B94907" w:rsidRPr="00726A8A" w:rsidRDefault="00B94907" w:rsidP="00B94907">
      <w:pPr>
        <w:numPr>
          <w:ilvl w:val="0"/>
          <w:numId w:val="7"/>
        </w:numPr>
        <w:spacing w:before="240" w:line="360" w:lineRule="auto"/>
        <w:ind w:left="426"/>
        <w:jc w:val="both"/>
        <w:rPr>
          <w:sz w:val="20"/>
          <w:szCs w:val="20"/>
        </w:rPr>
      </w:pPr>
      <w:r w:rsidRPr="00726A8A">
        <w:rPr>
          <w:sz w:val="20"/>
          <w:szCs w:val="20"/>
        </w:rPr>
        <w:t xml:space="preserve">Cena oferty brutto jest ceną ostateczną obejmującą wszystkie koszty i składniki związane z realizacją zamówienia; zgodnie z SWZ, opisem zakresu prac, szczegółowymi specyfikacjami technicznymi, warunkami umowy, w tym m.in. podatek VAT, upusty, rabaty. </w:t>
      </w:r>
    </w:p>
    <w:p w:rsidR="00E07D2C" w:rsidRPr="00726A8A" w:rsidRDefault="00676F91" w:rsidP="00E07D2C">
      <w:pPr>
        <w:numPr>
          <w:ilvl w:val="0"/>
          <w:numId w:val="7"/>
        </w:numPr>
        <w:spacing w:line="360" w:lineRule="auto"/>
        <w:ind w:left="426"/>
        <w:jc w:val="both"/>
        <w:rPr>
          <w:sz w:val="20"/>
          <w:szCs w:val="20"/>
        </w:rPr>
      </w:pPr>
      <w:r w:rsidRPr="00726A8A">
        <w:rPr>
          <w:sz w:val="20"/>
          <w:szCs w:val="20"/>
        </w:rPr>
        <w:t>Cena podana na Formularzu Ofertowym jest ceną ostateczną, niepodlegającą negocjacji i wyczerpującą wszelkie należności Wykonawcy wobec Zamawiającego związane z realizacją przedmiotu zamówienia.</w:t>
      </w:r>
    </w:p>
    <w:p w:rsidR="00E07D2C" w:rsidRPr="004E485D" w:rsidRDefault="00E07D2C" w:rsidP="00E07D2C">
      <w:pPr>
        <w:numPr>
          <w:ilvl w:val="0"/>
          <w:numId w:val="7"/>
        </w:numPr>
        <w:spacing w:line="360" w:lineRule="auto"/>
        <w:ind w:left="426"/>
        <w:jc w:val="both"/>
        <w:rPr>
          <w:sz w:val="20"/>
          <w:szCs w:val="20"/>
        </w:rPr>
      </w:pPr>
      <w:r w:rsidRPr="004E485D">
        <w:rPr>
          <w:sz w:val="20"/>
          <w:szCs w:val="20"/>
        </w:rPr>
        <w:t>Wyliczeń dla obliczenia ceny oferty należy dokonywać z zaokrągleniem do dwóch miejsc po przecinku, przy czym końcówki od 1 do 4 należy zaokrąglić w dół, a od 5 do 9 w górę.</w:t>
      </w:r>
    </w:p>
    <w:p w:rsidR="00FE5B1C" w:rsidRPr="00726A8A" w:rsidRDefault="00676F91">
      <w:pPr>
        <w:numPr>
          <w:ilvl w:val="0"/>
          <w:numId w:val="7"/>
        </w:numPr>
        <w:spacing w:line="360" w:lineRule="auto"/>
        <w:ind w:left="426"/>
        <w:jc w:val="both"/>
        <w:rPr>
          <w:sz w:val="20"/>
          <w:szCs w:val="20"/>
        </w:rPr>
      </w:pPr>
      <w:r w:rsidRPr="00726A8A">
        <w:rPr>
          <w:sz w:val="20"/>
          <w:szCs w:val="20"/>
        </w:rPr>
        <w:t>Zamawiający nie przewiduje rozliczeń w walucie obcej.</w:t>
      </w:r>
    </w:p>
    <w:p w:rsidR="00FE5B1C" w:rsidRPr="00726A8A" w:rsidRDefault="00676F91">
      <w:pPr>
        <w:numPr>
          <w:ilvl w:val="0"/>
          <w:numId w:val="7"/>
        </w:numPr>
        <w:spacing w:line="360" w:lineRule="auto"/>
        <w:ind w:left="426"/>
        <w:jc w:val="both"/>
        <w:rPr>
          <w:sz w:val="20"/>
          <w:szCs w:val="20"/>
        </w:rPr>
      </w:pPr>
      <w:r w:rsidRPr="00726A8A">
        <w:rPr>
          <w:sz w:val="20"/>
          <w:szCs w:val="20"/>
        </w:rPr>
        <w:t>Wyliczona cena oferty brutto będzie służyć do porównania złożonych ofert i do rozliczenia w trakcie realizacji zamówienia.</w:t>
      </w:r>
    </w:p>
    <w:p w:rsidR="008970F3" w:rsidRPr="00726A8A" w:rsidRDefault="00676F91">
      <w:pPr>
        <w:numPr>
          <w:ilvl w:val="0"/>
          <w:numId w:val="7"/>
        </w:numPr>
        <w:spacing w:line="360" w:lineRule="auto"/>
        <w:ind w:left="426"/>
        <w:jc w:val="both"/>
        <w:rPr>
          <w:sz w:val="20"/>
          <w:szCs w:val="20"/>
        </w:rPr>
      </w:pPr>
      <w:r w:rsidRPr="00726A8A">
        <w:rPr>
          <w:sz w:val="20"/>
          <w:szCs w:val="20"/>
        </w:rPr>
        <w:t>Jeżeli została złożona oferta, której wy</w:t>
      </w:r>
      <w:r w:rsidR="00E07D2C" w:rsidRPr="00726A8A">
        <w:rPr>
          <w:sz w:val="20"/>
          <w:szCs w:val="20"/>
        </w:rPr>
        <w:t>bór prowadziłby do powstania u Z</w:t>
      </w:r>
      <w:r w:rsidRPr="00726A8A">
        <w:rPr>
          <w:sz w:val="20"/>
          <w:szCs w:val="20"/>
        </w:rPr>
        <w:t>amawiającego obowiązku podatkowego zgodnie z ustawą z dnia 11 marca 2004 r. o podatku o</w:t>
      </w:r>
      <w:r w:rsidR="0026029F" w:rsidRPr="00726A8A">
        <w:rPr>
          <w:sz w:val="20"/>
          <w:szCs w:val="20"/>
        </w:rPr>
        <w:t>d towarów i usług (Dz. U. z 20</w:t>
      </w:r>
      <w:r w:rsidR="001D5410">
        <w:rPr>
          <w:sz w:val="20"/>
          <w:szCs w:val="20"/>
        </w:rPr>
        <w:t>21</w:t>
      </w:r>
      <w:r w:rsidR="005D7344" w:rsidRPr="00726A8A">
        <w:rPr>
          <w:sz w:val="20"/>
          <w:szCs w:val="20"/>
        </w:rPr>
        <w:t xml:space="preserve"> r. poz. </w:t>
      </w:r>
      <w:r w:rsidR="001D5410">
        <w:rPr>
          <w:sz w:val="20"/>
          <w:szCs w:val="20"/>
        </w:rPr>
        <w:t>685</w:t>
      </w:r>
      <w:r w:rsidRPr="00726A8A">
        <w:rPr>
          <w:sz w:val="20"/>
          <w:szCs w:val="20"/>
        </w:rPr>
        <w:t xml:space="preserve">, z </w:t>
      </w:r>
      <w:proofErr w:type="spellStart"/>
      <w:r w:rsidRPr="00726A8A">
        <w:rPr>
          <w:sz w:val="20"/>
          <w:szCs w:val="20"/>
        </w:rPr>
        <w:t>późn</w:t>
      </w:r>
      <w:proofErr w:type="spellEnd"/>
      <w:r w:rsidRPr="00726A8A">
        <w:rPr>
          <w:sz w:val="20"/>
          <w:szCs w:val="20"/>
        </w:rPr>
        <w:t>. zm.), dla celów zastosow</w:t>
      </w:r>
      <w:r w:rsidR="00F15F14" w:rsidRPr="00726A8A">
        <w:rPr>
          <w:sz w:val="20"/>
          <w:szCs w:val="20"/>
        </w:rPr>
        <w:t>ania kryterium ceny lub kosztu Z</w:t>
      </w:r>
      <w:r w:rsidRPr="00726A8A">
        <w:rPr>
          <w:sz w:val="20"/>
          <w:szCs w:val="20"/>
        </w:rPr>
        <w:t>amawiający dolicza do przedstawionej w tej ofercie ceny kwotę podatku od towarów i usług, którą miałby obowiązek rozliczyć.</w:t>
      </w:r>
      <w:r w:rsidRPr="00726A8A">
        <w:rPr>
          <w:b/>
          <w:sz w:val="20"/>
          <w:szCs w:val="20"/>
        </w:rPr>
        <w:t xml:space="preserve"> </w:t>
      </w:r>
    </w:p>
    <w:p w:rsidR="00FE5B1C" w:rsidRPr="00726A8A" w:rsidRDefault="00676F91" w:rsidP="008970F3">
      <w:pPr>
        <w:spacing w:line="360" w:lineRule="auto"/>
        <w:ind w:left="426"/>
        <w:jc w:val="both"/>
        <w:rPr>
          <w:sz w:val="20"/>
          <w:szCs w:val="20"/>
        </w:rPr>
      </w:pPr>
      <w:r w:rsidRPr="00726A8A">
        <w:rPr>
          <w:sz w:val="20"/>
          <w:szCs w:val="20"/>
        </w:rPr>
        <w:t>W ofercie, o której mowa w ust. 1, Wykonawca ma obowiązek:</w:t>
      </w:r>
    </w:p>
    <w:p w:rsidR="00FE5B1C" w:rsidRPr="00726A8A" w:rsidRDefault="00676F91">
      <w:pPr>
        <w:tabs>
          <w:tab w:val="left" w:pos="3855"/>
        </w:tabs>
        <w:spacing w:line="360" w:lineRule="auto"/>
        <w:ind w:left="826" w:hanging="409"/>
        <w:jc w:val="both"/>
        <w:rPr>
          <w:sz w:val="20"/>
          <w:szCs w:val="20"/>
        </w:rPr>
      </w:pPr>
      <w:r w:rsidRPr="00726A8A">
        <w:rPr>
          <w:sz w:val="20"/>
          <w:szCs w:val="20"/>
        </w:rPr>
        <w:t>1)</w:t>
      </w:r>
      <w:r w:rsidRPr="00726A8A">
        <w:rPr>
          <w:sz w:val="20"/>
          <w:szCs w:val="20"/>
        </w:rPr>
        <w:tab/>
        <w:t>poinformowania zamawiającego, że wybór jego oferty będzie prowadził do powstania u zamawiającego obowiązku podatkowego;</w:t>
      </w:r>
    </w:p>
    <w:p w:rsidR="00FE5B1C" w:rsidRPr="00726A8A" w:rsidRDefault="00676F91">
      <w:pPr>
        <w:tabs>
          <w:tab w:val="left" w:pos="3855"/>
        </w:tabs>
        <w:spacing w:line="360" w:lineRule="auto"/>
        <w:ind w:left="826" w:hanging="409"/>
        <w:jc w:val="both"/>
        <w:rPr>
          <w:sz w:val="20"/>
          <w:szCs w:val="20"/>
        </w:rPr>
      </w:pPr>
      <w:r w:rsidRPr="00726A8A">
        <w:rPr>
          <w:sz w:val="20"/>
          <w:szCs w:val="20"/>
        </w:rPr>
        <w:t>2)</w:t>
      </w:r>
      <w:r w:rsidRPr="00726A8A">
        <w:rPr>
          <w:sz w:val="20"/>
          <w:szCs w:val="20"/>
        </w:rPr>
        <w:tab/>
        <w:t>wskazania nazwy (rodzaju) towaru lub usługi, których dostawa lub świadczenie będą prowadziły do powstania obowiązku podatkowego;</w:t>
      </w:r>
    </w:p>
    <w:p w:rsidR="00FE5B1C" w:rsidRPr="00726A8A" w:rsidRDefault="00676F91">
      <w:pPr>
        <w:tabs>
          <w:tab w:val="left" w:pos="3855"/>
        </w:tabs>
        <w:spacing w:line="360" w:lineRule="auto"/>
        <w:ind w:left="826" w:hanging="409"/>
        <w:jc w:val="both"/>
        <w:rPr>
          <w:sz w:val="20"/>
          <w:szCs w:val="20"/>
        </w:rPr>
      </w:pPr>
      <w:r w:rsidRPr="00726A8A">
        <w:rPr>
          <w:sz w:val="20"/>
          <w:szCs w:val="20"/>
        </w:rPr>
        <w:t>3)</w:t>
      </w:r>
      <w:r w:rsidRPr="00726A8A">
        <w:rPr>
          <w:sz w:val="20"/>
          <w:szCs w:val="20"/>
        </w:rPr>
        <w:tab/>
        <w:t>wskazania wartości towaru lub usługi objętego obowiązkiem podatkowym zamawiającego, bez kwoty podatku;</w:t>
      </w:r>
    </w:p>
    <w:p w:rsidR="00FE5B1C" w:rsidRPr="00726A8A" w:rsidRDefault="00676F91">
      <w:pPr>
        <w:tabs>
          <w:tab w:val="left" w:pos="3855"/>
        </w:tabs>
        <w:spacing w:line="360" w:lineRule="auto"/>
        <w:ind w:left="826" w:hanging="409"/>
        <w:jc w:val="both"/>
        <w:rPr>
          <w:sz w:val="20"/>
          <w:szCs w:val="20"/>
        </w:rPr>
      </w:pPr>
      <w:r w:rsidRPr="00726A8A">
        <w:rPr>
          <w:sz w:val="20"/>
          <w:szCs w:val="20"/>
        </w:rPr>
        <w:t>4)</w:t>
      </w:r>
      <w:r w:rsidRPr="00726A8A">
        <w:rPr>
          <w:sz w:val="20"/>
          <w:szCs w:val="20"/>
        </w:rPr>
        <w:tab/>
        <w:t>wskazania stawki podatku od towarów i usług, która zgodnie z wiedzą wykonawcy, będzie miała zastosowanie.</w:t>
      </w:r>
    </w:p>
    <w:p w:rsidR="00FE5B1C" w:rsidRPr="00726A8A" w:rsidRDefault="00676F91">
      <w:pPr>
        <w:numPr>
          <w:ilvl w:val="0"/>
          <w:numId w:val="7"/>
        </w:numPr>
        <w:spacing w:line="360" w:lineRule="auto"/>
        <w:ind w:left="426"/>
        <w:jc w:val="both"/>
        <w:rPr>
          <w:sz w:val="20"/>
          <w:szCs w:val="20"/>
        </w:rPr>
      </w:pPr>
      <w:r w:rsidRPr="00726A8A">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E604F5" w:rsidRDefault="00676F91">
      <w:pPr>
        <w:pStyle w:val="Nagwek2"/>
        <w:spacing w:before="240" w:after="240"/>
        <w:rPr>
          <w:b/>
          <w:sz w:val="24"/>
          <w:szCs w:val="24"/>
        </w:rPr>
      </w:pPr>
      <w:bookmarkStart w:id="17" w:name="_1wm6hsxsy23e" w:colFirst="0" w:colLast="0"/>
      <w:bookmarkEnd w:id="17"/>
      <w:r w:rsidRPr="00E604F5">
        <w:rPr>
          <w:b/>
          <w:sz w:val="24"/>
          <w:szCs w:val="24"/>
        </w:rPr>
        <w:t>XVI. Wymagania dotyczące wadium</w:t>
      </w:r>
    </w:p>
    <w:p w:rsidR="00FE5B1C" w:rsidRPr="00E604F5" w:rsidRDefault="00B94907">
      <w:pPr>
        <w:numPr>
          <w:ilvl w:val="3"/>
          <w:numId w:val="31"/>
        </w:numPr>
        <w:spacing w:line="360" w:lineRule="auto"/>
        <w:ind w:left="426"/>
        <w:jc w:val="both"/>
        <w:rPr>
          <w:sz w:val="20"/>
          <w:szCs w:val="20"/>
        </w:rPr>
      </w:pPr>
      <w:r w:rsidRPr="00E604F5">
        <w:rPr>
          <w:sz w:val="20"/>
          <w:szCs w:val="20"/>
        </w:rPr>
        <w:t>Zamawiający nie wymaga wniesienia wadium.</w:t>
      </w:r>
    </w:p>
    <w:p w:rsidR="00FE5B1C" w:rsidRPr="00E604F5" w:rsidRDefault="00676F91">
      <w:pPr>
        <w:pStyle w:val="Nagwek2"/>
        <w:spacing w:before="240" w:after="240"/>
        <w:rPr>
          <w:b/>
          <w:sz w:val="24"/>
          <w:szCs w:val="24"/>
        </w:rPr>
      </w:pPr>
      <w:bookmarkStart w:id="18" w:name="_kraqvybbazqg" w:colFirst="0" w:colLast="0"/>
      <w:bookmarkEnd w:id="18"/>
      <w:r w:rsidRPr="00E604F5">
        <w:rPr>
          <w:b/>
          <w:sz w:val="24"/>
          <w:szCs w:val="24"/>
        </w:rPr>
        <w:lastRenderedPageBreak/>
        <w:t>XVII. Termin związania ofertą</w:t>
      </w:r>
    </w:p>
    <w:p w:rsidR="00FE5B1C" w:rsidRPr="001D5410" w:rsidRDefault="00676F91">
      <w:pPr>
        <w:numPr>
          <w:ilvl w:val="0"/>
          <w:numId w:val="39"/>
        </w:numPr>
        <w:spacing w:before="240" w:line="360" w:lineRule="auto"/>
        <w:ind w:left="426"/>
        <w:jc w:val="both"/>
        <w:rPr>
          <w:sz w:val="20"/>
          <w:szCs w:val="20"/>
        </w:rPr>
      </w:pPr>
      <w:r w:rsidRPr="004E485D">
        <w:rPr>
          <w:sz w:val="20"/>
          <w:szCs w:val="20"/>
        </w:rPr>
        <w:t xml:space="preserve">Wykonawca będzie związany ofertą przez okres </w:t>
      </w:r>
      <w:r w:rsidRPr="004E485D">
        <w:rPr>
          <w:b/>
          <w:sz w:val="20"/>
          <w:szCs w:val="20"/>
        </w:rPr>
        <w:t>30 dni</w:t>
      </w:r>
      <w:r w:rsidR="00F975B6" w:rsidRPr="004E485D">
        <w:rPr>
          <w:b/>
          <w:sz w:val="20"/>
          <w:szCs w:val="20"/>
          <w:vertAlign w:val="superscript"/>
        </w:rPr>
        <w:t xml:space="preserve"> </w:t>
      </w:r>
      <w:r w:rsidRPr="004E485D">
        <w:rPr>
          <w:sz w:val="20"/>
          <w:szCs w:val="20"/>
        </w:rPr>
        <w:t xml:space="preserve">tj. </w:t>
      </w:r>
      <w:r w:rsidRPr="004E485D">
        <w:rPr>
          <w:b/>
          <w:sz w:val="20"/>
          <w:szCs w:val="20"/>
        </w:rPr>
        <w:t>do</w:t>
      </w:r>
      <w:r w:rsidRPr="00FE5E3E">
        <w:rPr>
          <w:b/>
          <w:color w:val="FF0000"/>
          <w:sz w:val="20"/>
          <w:szCs w:val="20"/>
        </w:rPr>
        <w:t xml:space="preserve"> </w:t>
      </w:r>
      <w:r w:rsidRPr="00520834">
        <w:rPr>
          <w:b/>
          <w:sz w:val="20"/>
          <w:szCs w:val="20"/>
        </w:rPr>
        <w:t xml:space="preserve">dnia </w:t>
      </w:r>
      <w:r w:rsidR="00152178" w:rsidRPr="00520834">
        <w:rPr>
          <w:b/>
          <w:sz w:val="20"/>
          <w:szCs w:val="20"/>
        </w:rPr>
        <w:t>20</w:t>
      </w:r>
      <w:r w:rsidR="00E604F5" w:rsidRPr="00520834">
        <w:rPr>
          <w:b/>
          <w:sz w:val="20"/>
          <w:szCs w:val="20"/>
        </w:rPr>
        <w:t>.07.2022</w:t>
      </w:r>
      <w:r w:rsidRPr="00520834">
        <w:rPr>
          <w:b/>
          <w:smallCaps/>
          <w:sz w:val="20"/>
          <w:szCs w:val="20"/>
        </w:rPr>
        <w:t xml:space="preserve"> </w:t>
      </w:r>
      <w:r w:rsidRPr="00520834">
        <w:rPr>
          <w:b/>
          <w:sz w:val="20"/>
          <w:szCs w:val="20"/>
        </w:rPr>
        <w:t>r.</w:t>
      </w:r>
      <w:r w:rsidRPr="00FE5E3E">
        <w:rPr>
          <w:color w:val="FF0000"/>
          <w:sz w:val="20"/>
          <w:szCs w:val="20"/>
        </w:rPr>
        <w:t xml:space="preserve"> </w:t>
      </w:r>
      <w:r w:rsidRPr="001D5410">
        <w:rPr>
          <w:sz w:val="20"/>
          <w:szCs w:val="20"/>
        </w:rPr>
        <w:t>Bieg terminu związania ofertą rozpoczyna się wraz z upływem terminu składania ofert.</w:t>
      </w:r>
    </w:p>
    <w:p w:rsidR="00FE5B1C" w:rsidRPr="00FE5E3E" w:rsidRDefault="00676F91">
      <w:pPr>
        <w:numPr>
          <w:ilvl w:val="0"/>
          <w:numId w:val="39"/>
        </w:numPr>
        <w:spacing w:line="360" w:lineRule="auto"/>
        <w:ind w:left="426"/>
        <w:jc w:val="both"/>
        <w:rPr>
          <w:color w:val="FF0000"/>
          <w:sz w:val="20"/>
          <w:szCs w:val="20"/>
        </w:rPr>
      </w:pPr>
      <w:r w:rsidRPr="00E604F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604F5">
        <w:rPr>
          <w:sz w:val="20"/>
          <w:szCs w:val="20"/>
        </w:rPr>
        <w:tab/>
        <w:t>Przedłużenie terminu związania ofertą wymaga złożenia przez wykonawcę pisemnego oświadczenia o wyrażeniu zgody na przedłużenie terminu związania ofertą</w:t>
      </w:r>
      <w:r w:rsidRPr="00FE5E3E">
        <w:rPr>
          <w:color w:val="FF0000"/>
          <w:sz w:val="20"/>
          <w:szCs w:val="20"/>
        </w:rPr>
        <w:t>.</w:t>
      </w:r>
    </w:p>
    <w:p w:rsidR="00FE5B1C" w:rsidRPr="00E604F5" w:rsidRDefault="00676F91">
      <w:pPr>
        <w:pStyle w:val="Nagwek2"/>
        <w:spacing w:before="240" w:after="240"/>
        <w:rPr>
          <w:b/>
          <w:sz w:val="24"/>
          <w:szCs w:val="24"/>
        </w:rPr>
      </w:pPr>
      <w:bookmarkStart w:id="19" w:name="_iwk7tzonv6ne" w:colFirst="0" w:colLast="0"/>
      <w:bookmarkEnd w:id="19"/>
      <w:r w:rsidRPr="00E604F5">
        <w:rPr>
          <w:b/>
          <w:sz w:val="24"/>
          <w:szCs w:val="24"/>
        </w:rPr>
        <w:t>XVIII.</w:t>
      </w:r>
      <w:r w:rsidRPr="00FE5E3E">
        <w:rPr>
          <w:b/>
          <w:color w:val="FF0000"/>
          <w:sz w:val="24"/>
          <w:szCs w:val="24"/>
        </w:rPr>
        <w:t xml:space="preserve"> </w:t>
      </w:r>
      <w:r w:rsidRPr="00E604F5">
        <w:rPr>
          <w:b/>
          <w:sz w:val="24"/>
          <w:szCs w:val="24"/>
        </w:rPr>
        <w:t>Miejsce i termin składania ofert</w:t>
      </w:r>
    </w:p>
    <w:p w:rsidR="00FE5B1C" w:rsidRPr="00E84742" w:rsidRDefault="00676F91" w:rsidP="00E07D2C">
      <w:pPr>
        <w:numPr>
          <w:ilvl w:val="0"/>
          <w:numId w:val="28"/>
        </w:numPr>
        <w:spacing w:before="240"/>
        <w:jc w:val="both"/>
        <w:rPr>
          <w:sz w:val="20"/>
          <w:szCs w:val="20"/>
        </w:rPr>
      </w:pPr>
      <w:r w:rsidRPr="00E604F5">
        <w:rPr>
          <w:sz w:val="20"/>
          <w:szCs w:val="20"/>
        </w:rPr>
        <w:t xml:space="preserve">Ofertę wraz z wymaganymi dokumentami należy umieścić na </w:t>
      </w:r>
      <w:hyperlink r:id="rId31">
        <w:r w:rsidRPr="00E604F5">
          <w:rPr>
            <w:sz w:val="20"/>
            <w:szCs w:val="20"/>
            <w:u w:val="single"/>
          </w:rPr>
          <w:t>platformazakupowa.pl</w:t>
        </w:r>
      </w:hyperlink>
      <w:r w:rsidRPr="00E604F5">
        <w:rPr>
          <w:sz w:val="20"/>
          <w:szCs w:val="20"/>
        </w:rPr>
        <w:t xml:space="preserve"> pod adresem: </w:t>
      </w:r>
      <w:hyperlink r:id="rId32" w:history="1">
        <w:r w:rsidR="00E07D2C" w:rsidRPr="00E604F5">
          <w:rPr>
            <w:rStyle w:val="Hipercze"/>
            <w:color w:val="auto"/>
            <w:sz w:val="20"/>
            <w:szCs w:val="20"/>
            <w:u w:val="none"/>
          </w:rPr>
          <w:t>https://platformazakupowa.pl/pn/chojnice_sdn</w:t>
        </w:r>
      </w:hyperlink>
      <w:r w:rsidR="00E07D2C" w:rsidRPr="00E604F5">
        <w:rPr>
          <w:sz w:val="20"/>
          <w:szCs w:val="20"/>
        </w:rPr>
        <w:t xml:space="preserve"> </w:t>
      </w:r>
      <w:r w:rsidRPr="00E604F5">
        <w:rPr>
          <w:sz w:val="20"/>
          <w:szCs w:val="20"/>
        </w:rPr>
        <w:t>w myśl Ustawy PZP na stronie internetowej prowadzonego postępowania  do</w:t>
      </w:r>
      <w:r w:rsidRPr="00FE5E3E">
        <w:rPr>
          <w:color w:val="FF0000"/>
          <w:sz w:val="20"/>
          <w:szCs w:val="20"/>
        </w:rPr>
        <w:t xml:space="preserve"> </w:t>
      </w:r>
      <w:r w:rsidRPr="00E84742">
        <w:rPr>
          <w:b/>
          <w:sz w:val="20"/>
          <w:szCs w:val="20"/>
        </w:rPr>
        <w:t xml:space="preserve">dnia </w:t>
      </w:r>
      <w:r w:rsidR="00E84742">
        <w:rPr>
          <w:b/>
          <w:sz w:val="20"/>
          <w:szCs w:val="20"/>
        </w:rPr>
        <w:t>21</w:t>
      </w:r>
      <w:r w:rsidR="001D5410" w:rsidRPr="00E84742">
        <w:rPr>
          <w:b/>
          <w:sz w:val="20"/>
          <w:szCs w:val="20"/>
        </w:rPr>
        <w:t>.06.2022</w:t>
      </w:r>
      <w:r w:rsidR="001F7FF6" w:rsidRPr="00E84742">
        <w:rPr>
          <w:b/>
          <w:sz w:val="20"/>
          <w:szCs w:val="20"/>
        </w:rPr>
        <w:t xml:space="preserve"> r</w:t>
      </w:r>
      <w:r w:rsidRPr="00E84742">
        <w:rPr>
          <w:b/>
          <w:sz w:val="20"/>
          <w:szCs w:val="20"/>
        </w:rPr>
        <w:t xml:space="preserve">. do godziny </w:t>
      </w:r>
      <w:r w:rsidR="00E07D2C" w:rsidRPr="00E84742">
        <w:rPr>
          <w:b/>
          <w:sz w:val="20"/>
          <w:szCs w:val="20"/>
        </w:rPr>
        <w:t>10:00</w:t>
      </w:r>
      <w:r w:rsidR="00E07D2C" w:rsidRPr="00E84742">
        <w:rPr>
          <w:sz w:val="20"/>
          <w:szCs w:val="20"/>
        </w:rPr>
        <w:t>.</w:t>
      </w:r>
    </w:p>
    <w:p w:rsidR="00FE5B1C" w:rsidRPr="00726A8A" w:rsidRDefault="00676F91" w:rsidP="00E07D2C">
      <w:pPr>
        <w:numPr>
          <w:ilvl w:val="0"/>
          <w:numId w:val="28"/>
        </w:numPr>
        <w:pBdr>
          <w:top w:val="nil"/>
          <w:left w:val="nil"/>
          <w:bottom w:val="nil"/>
          <w:right w:val="nil"/>
          <w:between w:val="nil"/>
        </w:pBdr>
        <w:jc w:val="both"/>
        <w:rPr>
          <w:sz w:val="20"/>
          <w:szCs w:val="20"/>
        </w:rPr>
      </w:pPr>
      <w:r w:rsidRPr="00726A8A">
        <w:rPr>
          <w:sz w:val="20"/>
          <w:szCs w:val="20"/>
        </w:rPr>
        <w:t>Do oferty należy dołączyć wszystkie wymagane w SWZ dokumenty.</w:t>
      </w:r>
    </w:p>
    <w:p w:rsidR="00FE5B1C" w:rsidRPr="00FE0F28" w:rsidRDefault="00676F91" w:rsidP="00E07D2C">
      <w:pPr>
        <w:numPr>
          <w:ilvl w:val="0"/>
          <w:numId w:val="28"/>
        </w:numPr>
        <w:pBdr>
          <w:top w:val="nil"/>
          <w:left w:val="nil"/>
          <w:bottom w:val="nil"/>
          <w:right w:val="nil"/>
          <w:between w:val="nil"/>
        </w:pBdr>
        <w:jc w:val="both"/>
        <w:rPr>
          <w:sz w:val="20"/>
          <w:szCs w:val="20"/>
        </w:rPr>
      </w:pPr>
      <w:r w:rsidRPr="00FE0F28">
        <w:rPr>
          <w:sz w:val="20"/>
          <w:szCs w:val="20"/>
        </w:rPr>
        <w:t>Po wypełnieniu Formularza składania oferty lub wniosku i dołączenia  wszystkich wymaganych załączników należy kliknąć przycisk „Przejdź do podsumowania”.</w:t>
      </w:r>
    </w:p>
    <w:p w:rsidR="00FE5B1C" w:rsidRPr="00FE0F28" w:rsidRDefault="00676F91" w:rsidP="00E07D2C">
      <w:pPr>
        <w:numPr>
          <w:ilvl w:val="0"/>
          <w:numId w:val="28"/>
        </w:numPr>
        <w:pBdr>
          <w:top w:val="nil"/>
          <w:left w:val="nil"/>
          <w:bottom w:val="nil"/>
          <w:right w:val="nil"/>
          <w:between w:val="nil"/>
        </w:pBdr>
        <w:jc w:val="both"/>
        <w:rPr>
          <w:sz w:val="20"/>
          <w:szCs w:val="20"/>
        </w:rPr>
      </w:pPr>
      <w:r w:rsidRPr="00FE0F28">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FE0F28">
          <w:rPr>
            <w:sz w:val="20"/>
            <w:szCs w:val="20"/>
            <w:u w:val="single"/>
          </w:rPr>
          <w:t>platformazakupowa.pl</w:t>
        </w:r>
      </w:hyperlink>
      <w:r w:rsidRPr="00FE0F28">
        <w:rPr>
          <w:sz w:val="20"/>
          <w:szCs w:val="20"/>
        </w:rPr>
        <w:t xml:space="preserve">, Wykonawca powinien złożyć podpis bezpośrednio na dokumentach przesłanych za pośrednictwem </w:t>
      </w:r>
      <w:hyperlink r:id="rId34">
        <w:r w:rsidRPr="00FE0F28">
          <w:rPr>
            <w:sz w:val="20"/>
            <w:szCs w:val="20"/>
            <w:u w:val="single"/>
          </w:rPr>
          <w:t>platformazakupowa.pl</w:t>
        </w:r>
      </w:hyperlink>
      <w:r w:rsidRPr="00FE0F28">
        <w:rPr>
          <w:sz w:val="20"/>
          <w:szCs w:val="20"/>
        </w:rPr>
        <w:t>. Zalecamy stosowanie podpisu na każdym załączonym pliku osobno, w szczególności wskaza</w:t>
      </w:r>
      <w:r w:rsidR="00E07D2C" w:rsidRPr="00FE0F28">
        <w:rPr>
          <w:sz w:val="20"/>
          <w:szCs w:val="20"/>
        </w:rPr>
        <w:t>nych w art. 63 ust.2</w:t>
      </w:r>
      <w:r w:rsidRPr="00FE0F28">
        <w:rPr>
          <w:sz w:val="20"/>
          <w:szCs w:val="20"/>
        </w:rPr>
        <w:t xml:space="preserve"> </w:t>
      </w:r>
      <w:proofErr w:type="spellStart"/>
      <w:r w:rsidRPr="00FE0F28">
        <w:rPr>
          <w:sz w:val="20"/>
          <w:szCs w:val="20"/>
        </w:rPr>
        <w:t>Pzp</w:t>
      </w:r>
      <w:proofErr w:type="spellEnd"/>
      <w:r w:rsidRPr="00FE0F28">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FE0F28">
        <w:t xml:space="preserve"> odniesieniu do wartości </w:t>
      </w:r>
      <w:r w:rsidRPr="00FE0F28">
        <w:rPr>
          <w:sz w:val="20"/>
          <w:szCs w:val="20"/>
        </w:rPr>
        <w:t>postępowania kwalifikowanym podpisem elektronicznym, podpisem zaufanym lub podpisem osobistym.</w:t>
      </w:r>
    </w:p>
    <w:p w:rsidR="00FE5B1C" w:rsidRPr="00FE0F28" w:rsidRDefault="00676F91" w:rsidP="007349F7">
      <w:pPr>
        <w:numPr>
          <w:ilvl w:val="0"/>
          <w:numId w:val="28"/>
        </w:numPr>
        <w:pBdr>
          <w:top w:val="nil"/>
          <w:left w:val="nil"/>
          <w:bottom w:val="nil"/>
          <w:right w:val="nil"/>
          <w:between w:val="nil"/>
        </w:pBdr>
        <w:jc w:val="both"/>
        <w:rPr>
          <w:sz w:val="20"/>
          <w:szCs w:val="20"/>
        </w:rPr>
      </w:pPr>
      <w:r w:rsidRPr="00FE0F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FE0F28" w:rsidRDefault="00676F91" w:rsidP="007349F7">
      <w:pPr>
        <w:numPr>
          <w:ilvl w:val="0"/>
          <w:numId w:val="28"/>
        </w:numPr>
        <w:pBdr>
          <w:top w:val="nil"/>
          <w:left w:val="nil"/>
          <w:bottom w:val="nil"/>
          <w:right w:val="nil"/>
          <w:between w:val="nil"/>
        </w:pBdr>
        <w:spacing w:after="240"/>
        <w:jc w:val="both"/>
        <w:rPr>
          <w:sz w:val="20"/>
          <w:szCs w:val="20"/>
        </w:rPr>
      </w:pPr>
      <w:r w:rsidRPr="00FE0F28">
        <w:rPr>
          <w:sz w:val="20"/>
          <w:szCs w:val="20"/>
        </w:rPr>
        <w:t>Szczegółowa instrukcja dla Wykonawców dotycząca złożenia, zmiany i wycofania oferty znajduje się na st</w:t>
      </w:r>
      <w:r w:rsidR="007349F7" w:rsidRPr="00FE0F28">
        <w:rPr>
          <w:sz w:val="20"/>
          <w:szCs w:val="20"/>
        </w:rPr>
        <w:t>ronie internetowej pod adresem:</w:t>
      </w:r>
      <w:r w:rsidRPr="00FE0F28">
        <w:rPr>
          <w:sz w:val="20"/>
          <w:szCs w:val="20"/>
        </w:rPr>
        <w:t xml:space="preserve"> </w:t>
      </w:r>
      <w:hyperlink r:id="rId35">
        <w:r w:rsidRPr="00FE0F28">
          <w:rPr>
            <w:sz w:val="20"/>
            <w:szCs w:val="20"/>
            <w:u w:val="single"/>
          </w:rPr>
          <w:t>https://platformazakupowa.pl/strona/45-instrukcje</w:t>
        </w:r>
      </w:hyperlink>
    </w:p>
    <w:p w:rsidR="00FE5B1C" w:rsidRPr="00E604F5" w:rsidRDefault="00676F91">
      <w:pPr>
        <w:pStyle w:val="Nagwek2"/>
        <w:spacing w:line="320" w:lineRule="auto"/>
        <w:jc w:val="both"/>
        <w:rPr>
          <w:b/>
          <w:sz w:val="24"/>
          <w:szCs w:val="24"/>
        </w:rPr>
      </w:pPr>
      <w:bookmarkStart w:id="20" w:name="_g4kmfra1vcqp" w:colFirst="0" w:colLast="0"/>
      <w:bookmarkEnd w:id="20"/>
      <w:r w:rsidRPr="00E604F5">
        <w:rPr>
          <w:b/>
          <w:sz w:val="24"/>
          <w:szCs w:val="24"/>
        </w:rPr>
        <w:t>XIX. Otwarcie ofert</w:t>
      </w:r>
    </w:p>
    <w:p w:rsidR="00FE5B1C" w:rsidRPr="00FE3E33" w:rsidRDefault="00635EDE">
      <w:pPr>
        <w:numPr>
          <w:ilvl w:val="0"/>
          <w:numId w:val="3"/>
        </w:numPr>
        <w:spacing w:line="320" w:lineRule="auto"/>
        <w:jc w:val="both"/>
        <w:rPr>
          <w:sz w:val="20"/>
          <w:szCs w:val="20"/>
        </w:rPr>
      </w:pPr>
      <w:r w:rsidRPr="00E604F5">
        <w:rPr>
          <w:sz w:val="20"/>
          <w:szCs w:val="20"/>
        </w:rPr>
        <w:t xml:space="preserve">Otwarcie ofert nastąpi w dniu </w:t>
      </w:r>
      <w:r w:rsidR="00A84F24" w:rsidRPr="00FE3E33">
        <w:rPr>
          <w:b/>
          <w:sz w:val="20"/>
          <w:szCs w:val="20"/>
        </w:rPr>
        <w:t>21</w:t>
      </w:r>
      <w:r w:rsidR="001D5410" w:rsidRPr="00FE3E33">
        <w:rPr>
          <w:b/>
          <w:sz w:val="20"/>
          <w:szCs w:val="20"/>
        </w:rPr>
        <w:t>.06.2022</w:t>
      </w:r>
      <w:r w:rsidR="00254781" w:rsidRPr="00FE3E33">
        <w:rPr>
          <w:b/>
          <w:sz w:val="20"/>
          <w:szCs w:val="20"/>
        </w:rPr>
        <w:t xml:space="preserve"> r.</w:t>
      </w:r>
      <w:r w:rsidRPr="00FE3E33">
        <w:rPr>
          <w:b/>
          <w:sz w:val="20"/>
          <w:szCs w:val="20"/>
        </w:rPr>
        <w:t xml:space="preserve"> o godz</w:t>
      </w:r>
      <w:r w:rsidR="00254781" w:rsidRPr="00FE3E33">
        <w:rPr>
          <w:b/>
          <w:sz w:val="20"/>
          <w:szCs w:val="20"/>
        </w:rPr>
        <w:t>. 10:15</w:t>
      </w:r>
    </w:p>
    <w:p w:rsidR="00FE5B1C" w:rsidRPr="00DB7589" w:rsidRDefault="00676F91">
      <w:pPr>
        <w:numPr>
          <w:ilvl w:val="0"/>
          <w:numId w:val="3"/>
        </w:numPr>
        <w:pBdr>
          <w:top w:val="nil"/>
          <w:left w:val="nil"/>
          <w:bottom w:val="nil"/>
          <w:right w:val="nil"/>
          <w:between w:val="nil"/>
        </w:pBdr>
        <w:spacing w:line="320" w:lineRule="auto"/>
        <w:jc w:val="both"/>
        <w:rPr>
          <w:sz w:val="20"/>
          <w:szCs w:val="20"/>
        </w:rPr>
      </w:pPr>
      <w:r w:rsidRPr="00DB758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DB7589" w:rsidRDefault="00676F91">
      <w:pPr>
        <w:numPr>
          <w:ilvl w:val="0"/>
          <w:numId w:val="3"/>
        </w:numPr>
        <w:pBdr>
          <w:top w:val="nil"/>
          <w:left w:val="nil"/>
          <w:bottom w:val="nil"/>
          <w:right w:val="nil"/>
          <w:between w:val="nil"/>
        </w:pBdr>
        <w:spacing w:line="320" w:lineRule="auto"/>
        <w:jc w:val="both"/>
        <w:rPr>
          <w:sz w:val="20"/>
          <w:szCs w:val="20"/>
        </w:rPr>
      </w:pPr>
      <w:r w:rsidRPr="00DB7589">
        <w:rPr>
          <w:sz w:val="20"/>
          <w:szCs w:val="20"/>
        </w:rPr>
        <w:t>Zamawiający poinformuje o zmianie terminu otwarcia ofert na stronie internetowej prowadzonego postępowania.</w:t>
      </w:r>
    </w:p>
    <w:p w:rsidR="00FE5B1C" w:rsidRPr="00DB7589" w:rsidRDefault="00676F91">
      <w:pPr>
        <w:numPr>
          <w:ilvl w:val="0"/>
          <w:numId w:val="3"/>
        </w:numPr>
        <w:pBdr>
          <w:top w:val="nil"/>
          <w:left w:val="nil"/>
          <w:bottom w:val="nil"/>
          <w:right w:val="nil"/>
          <w:between w:val="nil"/>
        </w:pBdr>
        <w:spacing w:line="320" w:lineRule="auto"/>
        <w:jc w:val="both"/>
        <w:rPr>
          <w:sz w:val="20"/>
          <w:szCs w:val="20"/>
        </w:rPr>
      </w:pPr>
      <w:r w:rsidRPr="00DB7589">
        <w:rPr>
          <w:sz w:val="20"/>
          <w:szCs w:val="20"/>
        </w:rPr>
        <w:t>Zamawiający, najpóźniej przed otwarciem ofert, udostępnia na stronie internetowej prowadzonego postępowania informację o kwocie, jaką zamierza przeznaczyć na sfinansowanie zamówienia.</w:t>
      </w:r>
    </w:p>
    <w:p w:rsidR="00FE5B1C" w:rsidRPr="00DB7589" w:rsidRDefault="00676F91">
      <w:pPr>
        <w:numPr>
          <w:ilvl w:val="0"/>
          <w:numId w:val="3"/>
        </w:numPr>
        <w:pBdr>
          <w:top w:val="nil"/>
          <w:left w:val="nil"/>
          <w:bottom w:val="nil"/>
          <w:right w:val="nil"/>
          <w:between w:val="nil"/>
        </w:pBdr>
        <w:spacing w:line="320" w:lineRule="auto"/>
        <w:jc w:val="both"/>
        <w:rPr>
          <w:sz w:val="20"/>
          <w:szCs w:val="20"/>
        </w:rPr>
      </w:pPr>
      <w:r w:rsidRPr="00DB7589">
        <w:rPr>
          <w:sz w:val="20"/>
          <w:szCs w:val="20"/>
        </w:rPr>
        <w:lastRenderedPageBreak/>
        <w:t>Zamawiający, niezwłocznie po otwarciu ofert, udostępnia na stronie internetowej prowadzonego postępowania informacje o:</w:t>
      </w:r>
    </w:p>
    <w:p w:rsidR="00FE5B1C" w:rsidRPr="00DB7589" w:rsidRDefault="00676F91">
      <w:pPr>
        <w:shd w:val="clear" w:color="auto" w:fill="FFFFFF"/>
        <w:ind w:left="720"/>
        <w:jc w:val="both"/>
        <w:rPr>
          <w:sz w:val="20"/>
          <w:szCs w:val="20"/>
        </w:rPr>
      </w:pPr>
      <w:r w:rsidRPr="00DB7589">
        <w:rPr>
          <w:sz w:val="20"/>
          <w:szCs w:val="20"/>
        </w:rPr>
        <w:t>1) nazwach albo imionach i nazwiskach oraz siedzibach lub miejscach prowadzonej działalności gospodarczej albo miejscach zamieszkania Wykonawców, których oferty zostały otwarte;</w:t>
      </w:r>
    </w:p>
    <w:p w:rsidR="00FE5B1C" w:rsidRPr="00DB7589" w:rsidRDefault="00676F91">
      <w:pPr>
        <w:shd w:val="clear" w:color="auto" w:fill="FFFFFF"/>
        <w:ind w:firstLine="720"/>
        <w:jc w:val="both"/>
        <w:rPr>
          <w:sz w:val="20"/>
          <w:szCs w:val="20"/>
        </w:rPr>
      </w:pPr>
      <w:r w:rsidRPr="00DB7589">
        <w:rPr>
          <w:sz w:val="20"/>
          <w:szCs w:val="20"/>
        </w:rPr>
        <w:t>2) cenach lub kosztach zawartych w ofertach.</w:t>
      </w:r>
    </w:p>
    <w:p w:rsidR="00FE5B1C" w:rsidRPr="00DB7589" w:rsidRDefault="00676F91">
      <w:pPr>
        <w:shd w:val="clear" w:color="auto" w:fill="FFFFFF"/>
        <w:ind w:left="720"/>
        <w:jc w:val="both"/>
        <w:rPr>
          <w:sz w:val="20"/>
          <w:szCs w:val="20"/>
        </w:rPr>
      </w:pPr>
      <w:r w:rsidRPr="00DB7589">
        <w:rPr>
          <w:sz w:val="20"/>
          <w:szCs w:val="20"/>
        </w:rPr>
        <w:t>Informacja zostanie opublikowana na stronie postępowania na</w:t>
      </w:r>
      <w:hyperlink r:id="rId36">
        <w:r w:rsidRPr="00DB7589">
          <w:rPr>
            <w:sz w:val="20"/>
            <w:szCs w:val="20"/>
            <w:u w:val="single"/>
          </w:rPr>
          <w:t xml:space="preserve"> platformazakupowa.pl</w:t>
        </w:r>
      </w:hyperlink>
      <w:r w:rsidRPr="00DB7589">
        <w:rPr>
          <w:sz w:val="20"/>
          <w:szCs w:val="20"/>
        </w:rPr>
        <w:t xml:space="preserve"> w sekcji ,,Komunikaty” .</w:t>
      </w:r>
    </w:p>
    <w:p w:rsidR="00FE5B1C" w:rsidRPr="00DB7589" w:rsidRDefault="00676F91">
      <w:pPr>
        <w:shd w:val="clear" w:color="auto" w:fill="FFFFFF"/>
        <w:jc w:val="both"/>
        <w:rPr>
          <w:sz w:val="20"/>
          <w:szCs w:val="20"/>
        </w:rPr>
      </w:pPr>
      <w:r w:rsidRPr="00DB7589">
        <w:rPr>
          <w:b/>
          <w:sz w:val="20"/>
          <w:szCs w:val="20"/>
        </w:rPr>
        <w:t xml:space="preserve">Uwaga! </w:t>
      </w:r>
      <w:r w:rsidR="007349F7" w:rsidRPr="00DB7589">
        <w:rPr>
          <w:sz w:val="20"/>
          <w:szCs w:val="20"/>
        </w:rPr>
        <w:t xml:space="preserve">Otwarcie ofert jest niejawne. </w:t>
      </w:r>
      <w:r w:rsidRPr="00DB7589">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DB7589" w:rsidRDefault="00676F91">
      <w:pPr>
        <w:pStyle w:val="Nagwek2"/>
        <w:spacing w:line="320" w:lineRule="auto"/>
        <w:jc w:val="both"/>
        <w:rPr>
          <w:b/>
          <w:sz w:val="24"/>
          <w:szCs w:val="24"/>
        </w:rPr>
      </w:pPr>
      <w:bookmarkStart w:id="21" w:name="_kc2xtpcwd955" w:colFirst="0" w:colLast="0"/>
      <w:bookmarkEnd w:id="21"/>
      <w:r w:rsidRPr="00DB7589">
        <w:rPr>
          <w:b/>
          <w:sz w:val="24"/>
          <w:szCs w:val="24"/>
        </w:rPr>
        <w:t xml:space="preserve">XX. Opis kryteriów oceny ofert wraz z podaniem wag tych kryteriów i sposobu oceny ofert </w:t>
      </w:r>
    </w:p>
    <w:p w:rsidR="00FE5B1C" w:rsidRPr="00DB7589" w:rsidRDefault="00676F91">
      <w:pPr>
        <w:numPr>
          <w:ilvl w:val="0"/>
          <w:numId w:val="19"/>
        </w:numPr>
        <w:spacing w:before="240" w:line="360" w:lineRule="auto"/>
        <w:ind w:left="426"/>
        <w:jc w:val="both"/>
        <w:rPr>
          <w:sz w:val="20"/>
          <w:szCs w:val="20"/>
        </w:rPr>
      </w:pPr>
      <w:r w:rsidRPr="00DB7589">
        <w:rPr>
          <w:sz w:val="20"/>
          <w:szCs w:val="20"/>
        </w:rPr>
        <w:t>Przy wyborze najkorzystniejszej oferty Zamawiający będzie się kierował następującymi kryteriami oceny ofert:</w:t>
      </w:r>
    </w:p>
    <w:p w:rsidR="00FE5B1C" w:rsidRPr="004E485D" w:rsidRDefault="00676F91">
      <w:pPr>
        <w:numPr>
          <w:ilvl w:val="0"/>
          <w:numId w:val="27"/>
        </w:numPr>
        <w:spacing w:line="360" w:lineRule="auto"/>
        <w:ind w:left="924" w:hanging="476"/>
        <w:rPr>
          <w:sz w:val="20"/>
          <w:szCs w:val="20"/>
        </w:rPr>
      </w:pPr>
      <w:r w:rsidRPr="004E485D">
        <w:rPr>
          <w:b/>
          <w:sz w:val="20"/>
          <w:szCs w:val="20"/>
        </w:rPr>
        <w:t>Cena (C)</w:t>
      </w:r>
      <w:r w:rsidRPr="004E485D">
        <w:rPr>
          <w:sz w:val="20"/>
          <w:szCs w:val="20"/>
        </w:rPr>
        <w:t xml:space="preserve"> – waga kryterium </w:t>
      </w:r>
      <w:r w:rsidR="00067B8D" w:rsidRPr="004E485D">
        <w:rPr>
          <w:sz w:val="20"/>
          <w:szCs w:val="20"/>
        </w:rPr>
        <w:t>60</w:t>
      </w:r>
      <w:r w:rsidRPr="004E485D">
        <w:rPr>
          <w:sz w:val="20"/>
          <w:szCs w:val="20"/>
        </w:rPr>
        <w:t>%;</w:t>
      </w:r>
    </w:p>
    <w:p w:rsidR="00FE5B1C" w:rsidRPr="004E485D" w:rsidRDefault="005D7344">
      <w:pPr>
        <w:numPr>
          <w:ilvl w:val="0"/>
          <w:numId w:val="27"/>
        </w:numPr>
        <w:spacing w:line="360" w:lineRule="auto"/>
        <w:ind w:left="924" w:hanging="476"/>
        <w:rPr>
          <w:sz w:val="20"/>
          <w:szCs w:val="20"/>
        </w:rPr>
      </w:pPr>
      <w:r w:rsidRPr="004E485D">
        <w:rPr>
          <w:b/>
          <w:sz w:val="20"/>
          <w:szCs w:val="20"/>
        </w:rPr>
        <w:t>Okres gwarancji</w:t>
      </w:r>
      <w:r w:rsidR="00067B8D" w:rsidRPr="004E485D">
        <w:rPr>
          <w:b/>
          <w:sz w:val="20"/>
          <w:szCs w:val="20"/>
        </w:rPr>
        <w:t xml:space="preserve"> (G)</w:t>
      </w:r>
      <w:r w:rsidR="00676F91" w:rsidRPr="004E485D">
        <w:rPr>
          <w:smallCaps/>
          <w:sz w:val="20"/>
          <w:szCs w:val="20"/>
        </w:rPr>
        <w:t xml:space="preserve"> </w:t>
      </w:r>
      <w:r w:rsidR="00676F91" w:rsidRPr="004E485D">
        <w:rPr>
          <w:sz w:val="20"/>
          <w:szCs w:val="20"/>
        </w:rPr>
        <w:t xml:space="preserve">– waga kryterium </w:t>
      </w:r>
      <w:r w:rsidR="00067B8D" w:rsidRPr="004E485D">
        <w:rPr>
          <w:smallCaps/>
          <w:sz w:val="20"/>
          <w:szCs w:val="20"/>
        </w:rPr>
        <w:t>40</w:t>
      </w:r>
      <w:r w:rsidR="00676F91" w:rsidRPr="004E485D">
        <w:rPr>
          <w:sz w:val="20"/>
          <w:szCs w:val="20"/>
        </w:rPr>
        <w:t>%.</w:t>
      </w:r>
    </w:p>
    <w:p w:rsidR="00FE5B1C" w:rsidRPr="004E485D" w:rsidRDefault="00676F91">
      <w:pPr>
        <w:numPr>
          <w:ilvl w:val="0"/>
          <w:numId w:val="19"/>
        </w:numPr>
        <w:spacing w:line="360" w:lineRule="auto"/>
        <w:ind w:left="426"/>
        <w:jc w:val="both"/>
        <w:rPr>
          <w:sz w:val="20"/>
          <w:szCs w:val="20"/>
        </w:rPr>
      </w:pPr>
      <w:r w:rsidRPr="004E485D">
        <w:rPr>
          <w:sz w:val="20"/>
          <w:szCs w:val="20"/>
        </w:rPr>
        <w:t>Zasady oceny ofert w poszczególnych kryteriach:</w:t>
      </w:r>
    </w:p>
    <w:p w:rsidR="00FE5B1C" w:rsidRPr="004E485D" w:rsidRDefault="00676F91">
      <w:pPr>
        <w:numPr>
          <w:ilvl w:val="0"/>
          <w:numId w:val="30"/>
        </w:numPr>
        <w:spacing w:line="360" w:lineRule="auto"/>
        <w:ind w:left="910" w:hanging="484"/>
        <w:jc w:val="both"/>
        <w:rPr>
          <w:sz w:val="20"/>
          <w:szCs w:val="20"/>
        </w:rPr>
      </w:pPr>
      <w:r w:rsidRPr="004E485D">
        <w:rPr>
          <w:b/>
          <w:sz w:val="20"/>
          <w:szCs w:val="20"/>
        </w:rPr>
        <w:t xml:space="preserve">Cena (C) – waga </w:t>
      </w:r>
      <w:r w:rsidR="00067B8D" w:rsidRPr="004E485D">
        <w:rPr>
          <w:b/>
          <w:smallCaps/>
          <w:sz w:val="20"/>
          <w:szCs w:val="20"/>
        </w:rPr>
        <w:t>60</w:t>
      </w:r>
      <w:r w:rsidRPr="004E485D">
        <w:rPr>
          <w:b/>
          <w:sz w:val="20"/>
          <w:szCs w:val="20"/>
        </w:rPr>
        <w:t>%</w:t>
      </w:r>
    </w:p>
    <w:p w:rsidR="00FE5B1C" w:rsidRPr="004E485D" w:rsidRDefault="00676F91">
      <w:pPr>
        <w:spacing w:before="240" w:line="360" w:lineRule="auto"/>
        <w:ind w:left="2124"/>
        <w:jc w:val="both"/>
        <w:rPr>
          <w:sz w:val="20"/>
          <w:szCs w:val="20"/>
        </w:rPr>
      </w:pPr>
      <w:r w:rsidRPr="004E485D">
        <w:rPr>
          <w:b/>
          <w:sz w:val="20"/>
          <w:szCs w:val="20"/>
        </w:rPr>
        <w:t>cena najniższa brutto*</w:t>
      </w:r>
    </w:p>
    <w:p w:rsidR="00FE5B1C" w:rsidRPr="004E485D" w:rsidRDefault="00676F91">
      <w:pPr>
        <w:spacing w:line="360" w:lineRule="auto"/>
        <w:ind w:left="1080"/>
        <w:jc w:val="both"/>
        <w:rPr>
          <w:sz w:val="20"/>
          <w:szCs w:val="20"/>
        </w:rPr>
      </w:pPr>
      <w:r w:rsidRPr="004E485D">
        <w:rPr>
          <w:b/>
          <w:sz w:val="20"/>
          <w:szCs w:val="20"/>
        </w:rPr>
        <w:t>C =</w:t>
      </w:r>
      <w:r w:rsidRPr="004E485D">
        <w:rPr>
          <w:sz w:val="20"/>
          <w:szCs w:val="20"/>
        </w:rPr>
        <w:t xml:space="preserve"> </w:t>
      </w:r>
      <w:r w:rsidRPr="004E485D">
        <w:rPr>
          <w:strike/>
          <w:sz w:val="20"/>
          <w:szCs w:val="20"/>
        </w:rPr>
        <w:t xml:space="preserve">------------------------------------------------ </w:t>
      </w:r>
      <w:r w:rsidRPr="004E485D">
        <w:rPr>
          <w:sz w:val="20"/>
          <w:szCs w:val="20"/>
        </w:rPr>
        <w:t xml:space="preserve">  </w:t>
      </w:r>
      <w:r w:rsidRPr="004E485D">
        <w:rPr>
          <w:b/>
          <w:sz w:val="20"/>
          <w:szCs w:val="20"/>
        </w:rPr>
        <w:t xml:space="preserve">x 100 pkt x </w:t>
      </w:r>
      <w:r w:rsidR="005D7344" w:rsidRPr="004E485D">
        <w:rPr>
          <w:b/>
          <w:smallCaps/>
          <w:sz w:val="20"/>
          <w:szCs w:val="20"/>
        </w:rPr>
        <w:t>60</w:t>
      </w:r>
      <w:r w:rsidRPr="004E485D">
        <w:rPr>
          <w:b/>
          <w:sz w:val="20"/>
          <w:szCs w:val="20"/>
        </w:rPr>
        <w:t>%</w:t>
      </w:r>
    </w:p>
    <w:p w:rsidR="00FE5B1C" w:rsidRPr="004E485D" w:rsidRDefault="00676F91">
      <w:pPr>
        <w:spacing w:line="360" w:lineRule="auto"/>
        <w:ind w:left="1736"/>
        <w:jc w:val="both"/>
        <w:rPr>
          <w:sz w:val="20"/>
          <w:szCs w:val="20"/>
        </w:rPr>
      </w:pPr>
      <w:r w:rsidRPr="004E485D">
        <w:rPr>
          <w:b/>
          <w:sz w:val="20"/>
          <w:szCs w:val="20"/>
        </w:rPr>
        <w:t>cena oferty ocenianej brutto</w:t>
      </w:r>
    </w:p>
    <w:p w:rsidR="00FE5B1C" w:rsidRPr="004E485D" w:rsidRDefault="00676F91">
      <w:pPr>
        <w:spacing w:before="240" w:line="360" w:lineRule="auto"/>
        <w:ind w:left="372" w:firstLine="708"/>
        <w:jc w:val="both"/>
        <w:rPr>
          <w:sz w:val="16"/>
          <w:szCs w:val="16"/>
        </w:rPr>
      </w:pPr>
      <w:r w:rsidRPr="004E485D">
        <w:rPr>
          <w:b/>
          <w:sz w:val="16"/>
          <w:szCs w:val="16"/>
        </w:rPr>
        <w:t>* spośród wszystkich złożonych ofert niepodlegających odrzuceniu</w:t>
      </w:r>
    </w:p>
    <w:p w:rsidR="00FE5B1C" w:rsidRPr="004E485D" w:rsidRDefault="00676F91">
      <w:pPr>
        <w:numPr>
          <w:ilvl w:val="0"/>
          <w:numId w:val="32"/>
        </w:numPr>
        <w:spacing w:before="240" w:line="360" w:lineRule="auto"/>
        <w:ind w:left="1358" w:hanging="420"/>
        <w:jc w:val="both"/>
        <w:rPr>
          <w:sz w:val="20"/>
          <w:szCs w:val="20"/>
        </w:rPr>
      </w:pPr>
      <w:r w:rsidRPr="004E485D">
        <w:rPr>
          <w:sz w:val="20"/>
          <w:szCs w:val="20"/>
        </w:rPr>
        <w:t>Podstawą przyznania punktów w kryterium „cena” będzie cena ofertowa brutto podana przez Wykonawcę w Formularzu Ofertowym.</w:t>
      </w:r>
    </w:p>
    <w:p w:rsidR="00FE5B1C" w:rsidRPr="004E485D" w:rsidRDefault="00676F91">
      <w:pPr>
        <w:numPr>
          <w:ilvl w:val="0"/>
          <w:numId w:val="32"/>
        </w:numPr>
        <w:spacing w:line="360" w:lineRule="auto"/>
        <w:ind w:left="1358" w:hanging="420"/>
        <w:jc w:val="both"/>
        <w:rPr>
          <w:sz w:val="20"/>
          <w:szCs w:val="20"/>
        </w:rPr>
      </w:pPr>
      <w:r w:rsidRPr="004E485D">
        <w:rPr>
          <w:sz w:val="20"/>
          <w:szCs w:val="20"/>
        </w:rPr>
        <w:t>Cena ofertowa brutto musi uwzględniać wszelkie koszty jakie Wykonawca poniesie w związku z realizacją przedmiotu zamówienia.</w:t>
      </w:r>
    </w:p>
    <w:p w:rsidR="00067B8D" w:rsidRPr="004E485D" w:rsidRDefault="00676F91" w:rsidP="00067B8D">
      <w:pPr>
        <w:pStyle w:val="Akapitzlist"/>
        <w:numPr>
          <w:ilvl w:val="0"/>
          <w:numId w:val="30"/>
        </w:numPr>
        <w:spacing w:line="360" w:lineRule="auto"/>
        <w:ind w:left="910"/>
        <w:jc w:val="both"/>
        <w:rPr>
          <w:sz w:val="20"/>
          <w:szCs w:val="20"/>
        </w:rPr>
      </w:pPr>
      <w:r w:rsidRPr="004E485D">
        <w:rPr>
          <w:b/>
          <w:sz w:val="20"/>
          <w:szCs w:val="20"/>
        </w:rPr>
        <w:tab/>
      </w:r>
      <w:r w:rsidR="00067B8D" w:rsidRPr="004E485D">
        <w:rPr>
          <w:b/>
          <w:sz w:val="20"/>
          <w:szCs w:val="20"/>
        </w:rPr>
        <w:t>Okres gwarancji (G)– waga kryterium 40%.</w:t>
      </w:r>
    </w:p>
    <w:p w:rsidR="00067B8D" w:rsidRPr="004E485D" w:rsidRDefault="00067B8D" w:rsidP="00067B8D">
      <w:pPr>
        <w:pStyle w:val="Akapitzlist"/>
        <w:spacing w:line="360" w:lineRule="auto"/>
        <w:ind w:left="910"/>
        <w:jc w:val="both"/>
        <w:rPr>
          <w:b/>
          <w:sz w:val="20"/>
          <w:szCs w:val="20"/>
        </w:rPr>
      </w:pPr>
      <w:r w:rsidRPr="004E485D">
        <w:rPr>
          <w:b/>
          <w:sz w:val="20"/>
          <w:szCs w:val="20"/>
        </w:rPr>
        <w:t>W zakresie kryterium okres gwarancji ofercie zostanie przyznana następująca liczba punktów:</w:t>
      </w:r>
    </w:p>
    <w:p w:rsidR="00695B57" w:rsidRPr="004E485D" w:rsidRDefault="00695B57" w:rsidP="00695B57">
      <w:pPr>
        <w:pStyle w:val="Akapitzlist"/>
        <w:spacing w:line="360" w:lineRule="auto"/>
        <w:ind w:left="910"/>
        <w:jc w:val="both"/>
        <w:rPr>
          <w:b/>
          <w:sz w:val="20"/>
          <w:szCs w:val="20"/>
        </w:rPr>
      </w:pPr>
      <w:r w:rsidRPr="004E485D">
        <w:rPr>
          <w:b/>
          <w:sz w:val="20"/>
          <w:szCs w:val="20"/>
        </w:rPr>
        <w:t xml:space="preserve">40 punktów – okres gwarancji 6 lat </w:t>
      </w:r>
    </w:p>
    <w:p w:rsidR="00695B57" w:rsidRPr="004E485D" w:rsidRDefault="00695B57" w:rsidP="00695B57">
      <w:pPr>
        <w:pStyle w:val="Akapitzlist"/>
        <w:spacing w:line="360" w:lineRule="auto"/>
        <w:ind w:left="910"/>
        <w:jc w:val="both"/>
        <w:rPr>
          <w:b/>
          <w:sz w:val="20"/>
          <w:szCs w:val="20"/>
        </w:rPr>
      </w:pPr>
      <w:r w:rsidRPr="004E485D">
        <w:rPr>
          <w:b/>
          <w:sz w:val="20"/>
          <w:szCs w:val="20"/>
        </w:rPr>
        <w:t xml:space="preserve">20 </w:t>
      </w:r>
      <w:r w:rsidR="00E66C08">
        <w:rPr>
          <w:b/>
          <w:sz w:val="20"/>
          <w:szCs w:val="20"/>
        </w:rPr>
        <w:t>punktów – okres gwarancji 5 lat</w:t>
      </w:r>
    </w:p>
    <w:p w:rsidR="00695B57" w:rsidRPr="004E485D" w:rsidRDefault="00695B57" w:rsidP="00695B57">
      <w:pPr>
        <w:pStyle w:val="Akapitzlist"/>
        <w:spacing w:line="360" w:lineRule="auto"/>
        <w:ind w:left="910"/>
        <w:jc w:val="both"/>
        <w:rPr>
          <w:b/>
          <w:sz w:val="20"/>
          <w:szCs w:val="20"/>
        </w:rPr>
      </w:pPr>
      <w:r w:rsidRPr="004E485D">
        <w:rPr>
          <w:b/>
          <w:sz w:val="20"/>
          <w:szCs w:val="20"/>
        </w:rPr>
        <w:t>0 punkt – okres gwarancji 4 lata                                      skala od 0 – 40 pkt</w:t>
      </w:r>
    </w:p>
    <w:p w:rsidR="00067B8D" w:rsidRPr="004E485D" w:rsidRDefault="00067B8D" w:rsidP="00695B57">
      <w:pPr>
        <w:pStyle w:val="Akapitzlist"/>
        <w:spacing w:line="360" w:lineRule="auto"/>
        <w:ind w:left="910"/>
        <w:jc w:val="both"/>
        <w:rPr>
          <w:sz w:val="20"/>
          <w:szCs w:val="20"/>
        </w:rPr>
      </w:pPr>
      <w:r w:rsidRPr="004E485D">
        <w:rPr>
          <w:b/>
          <w:sz w:val="20"/>
          <w:szCs w:val="20"/>
        </w:rPr>
        <w:t xml:space="preserve">UWAGA - </w:t>
      </w:r>
      <w:r w:rsidRPr="004E485D">
        <w:rPr>
          <w:sz w:val="20"/>
          <w:szCs w:val="20"/>
        </w:rPr>
        <w:t xml:space="preserve">Zaoferowany okres gwarancji nie może być krótszy niż </w:t>
      </w:r>
      <w:r w:rsidR="003155D7" w:rsidRPr="004E485D">
        <w:rPr>
          <w:sz w:val="20"/>
          <w:szCs w:val="20"/>
        </w:rPr>
        <w:t>4</w:t>
      </w:r>
      <w:r w:rsidRPr="004E485D">
        <w:rPr>
          <w:sz w:val="20"/>
          <w:szCs w:val="20"/>
        </w:rPr>
        <w:t xml:space="preserve"> </w:t>
      </w:r>
      <w:r w:rsidR="00695B57" w:rsidRPr="004E485D">
        <w:rPr>
          <w:sz w:val="20"/>
          <w:szCs w:val="20"/>
        </w:rPr>
        <w:t>lata</w:t>
      </w:r>
      <w:r w:rsidRPr="004E485D">
        <w:rPr>
          <w:sz w:val="20"/>
          <w:szCs w:val="20"/>
        </w:rPr>
        <w:t xml:space="preserve">. W przypadku zaoferowania przez Wykonawcę krótszego terminu gwarancji niż </w:t>
      </w:r>
      <w:r w:rsidR="00695B57" w:rsidRPr="004E485D">
        <w:rPr>
          <w:sz w:val="20"/>
          <w:szCs w:val="20"/>
        </w:rPr>
        <w:t>4 lata</w:t>
      </w:r>
      <w:r w:rsidRPr="004E485D">
        <w:rPr>
          <w:sz w:val="20"/>
          <w:szCs w:val="20"/>
        </w:rPr>
        <w:t xml:space="preserve"> oferta Wykonawcy zostanie odrzucona.</w:t>
      </w:r>
    </w:p>
    <w:p w:rsidR="00FE5B1C" w:rsidRPr="004E485D" w:rsidRDefault="00067B8D" w:rsidP="00067B8D">
      <w:pPr>
        <w:pStyle w:val="Akapitzlist"/>
        <w:spacing w:line="360" w:lineRule="auto"/>
        <w:ind w:left="910"/>
        <w:jc w:val="both"/>
        <w:rPr>
          <w:sz w:val="20"/>
          <w:szCs w:val="20"/>
        </w:rPr>
      </w:pPr>
      <w:r w:rsidRPr="004E485D">
        <w:rPr>
          <w:sz w:val="20"/>
          <w:szCs w:val="20"/>
        </w:rPr>
        <w:t>Natomiast w przypadku</w:t>
      </w:r>
      <w:r w:rsidR="003155D7" w:rsidRPr="004E485D">
        <w:rPr>
          <w:sz w:val="20"/>
          <w:szCs w:val="20"/>
        </w:rPr>
        <w:t>,</w:t>
      </w:r>
      <w:r w:rsidRPr="004E485D">
        <w:rPr>
          <w:sz w:val="20"/>
          <w:szCs w:val="20"/>
        </w:rPr>
        <w:t xml:space="preserve"> gdy Wykonawca w oferci</w:t>
      </w:r>
      <w:r w:rsidR="003155D7" w:rsidRPr="004E485D">
        <w:rPr>
          <w:sz w:val="20"/>
          <w:szCs w:val="20"/>
        </w:rPr>
        <w:t xml:space="preserve">e nie </w:t>
      </w:r>
      <w:r w:rsidRPr="004E485D">
        <w:rPr>
          <w:sz w:val="20"/>
          <w:szCs w:val="20"/>
        </w:rPr>
        <w:t xml:space="preserve">wpisze żadnego okresu gwarancji, Zamawiający przypisze ofercie okres gwarancji wynoszący </w:t>
      </w:r>
      <w:r w:rsidR="00695B57" w:rsidRPr="004E485D">
        <w:rPr>
          <w:sz w:val="20"/>
          <w:szCs w:val="20"/>
        </w:rPr>
        <w:t>4 lata</w:t>
      </w:r>
      <w:r w:rsidRPr="004E485D">
        <w:rPr>
          <w:sz w:val="20"/>
          <w:szCs w:val="20"/>
        </w:rPr>
        <w:t>.</w:t>
      </w:r>
      <w:r w:rsidRPr="004E485D">
        <w:rPr>
          <w:sz w:val="20"/>
          <w:szCs w:val="20"/>
        </w:rPr>
        <w:t> </w:t>
      </w:r>
    </w:p>
    <w:p w:rsidR="00067B8D" w:rsidRPr="004E485D" w:rsidRDefault="00067B8D" w:rsidP="00067B8D">
      <w:pPr>
        <w:pStyle w:val="Akapitzlist"/>
        <w:numPr>
          <w:ilvl w:val="0"/>
          <w:numId w:val="30"/>
        </w:numPr>
        <w:spacing w:line="360" w:lineRule="auto"/>
        <w:jc w:val="both"/>
        <w:rPr>
          <w:sz w:val="20"/>
          <w:szCs w:val="20"/>
        </w:rPr>
      </w:pPr>
      <w:r w:rsidRPr="004E485D">
        <w:rPr>
          <w:sz w:val="20"/>
          <w:szCs w:val="20"/>
        </w:rPr>
        <w:lastRenderedPageBreak/>
        <w:t>Całkowita liczba punktów, jaką otrzyma dana oferta, zostanie obliczona wg poniższego wzoru:</w:t>
      </w:r>
    </w:p>
    <w:p w:rsidR="00067B8D" w:rsidRPr="004E485D" w:rsidRDefault="00067B8D" w:rsidP="00067B8D">
      <w:pPr>
        <w:pStyle w:val="Akapitzlist"/>
        <w:spacing w:line="360" w:lineRule="auto"/>
        <w:ind w:left="1080"/>
        <w:jc w:val="both"/>
        <w:rPr>
          <w:b/>
          <w:sz w:val="20"/>
          <w:szCs w:val="20"/>
        </w:rPr>
      </w:pPr>
      <w:r w:rsidRPr="004E485D">
        <w:rPr>
          <w:sz w:val="20"/>
          <w:szCs w:val="20"/>
        </w:rPr>
        <w:tab/>
      </w:r>
      <w:r w:rsidRPr="004E485D">
        <w:rPr>
          <w:sz w:val="20"/>
          <w:szCs w:val="20"/>
        </w:rPr>
        <w:tab/>
      </w:r>
      <w:r w:rsidRPr="004E485D">
        <w:rPr>
          <w:b/>
          <w:sz w:val="20"/>
          <w:szCs w:val="20"/>
        </w:rPr>
        <w:t>P = PC +PG</w:t>
      </w:r>
    </w:p>
    <w:p w:rsidR="00067B8D" w:rsidRPr="004E485D" w:rsidRDefault="00067B8D" w:rsidP="00067B8D">
      <w:pPr>
        <w:pStyle w:val="Akapitzlist"/>
        <w:spacing w:line="360" w:lineRule="auto"/>
        <w:ind w:left="1080"/>
        <w:jc w:val="both"/>
        <w:rPr>
          <w:sz w:val="20"/>
          <w:szCs w:val="20"/>
        </w:rPr>
      </w:pPr>
      <w:r w:rsidRPr="004E485D">
        <w:rPr>
          <w:sz w:val="20"/>
          <w:szCs w:val="20"/>
        </w:rPr>
        <w:t>We wszystkich kryteriach oferta może uzyskać łącznie max. 100 pkt</w:t>
      </w:r>
    </w:p>
    <w:p w:rsidR="00067B8D" w:rsidRPr="004E485D" w:rsidRDefault="00067B8D" w:rsidP="00067B8D">
      <w:pPr>
        <w:pStyle w:val="Akapitzlist"/>
        <w:spacing w:line="360" w:lineRule="auto"/>
        <w:ind w:left="1080"/>
        <w:jc w:val="both"/>
        <w:rPr>
          <w:sz w:val="20"/>
          <w:szCs w:val="20"/>
        </w:rPr>
      </w:pPr>
      <w:r w:rsidRPr="004E485D">
        <w:rPr>
          <w:sz w:val="20"/>
          <w:szCs w:val="20"/>
        </w:rPr>
        <w:t>P - oznacza sumaryczną ilość punktów,</w:t>
      </w:r>
    </w:p>
    <w:p w:rsidR="00067B8D" w:rsidRPr="004E485D" w:rsidRDefault="00067B8D" w:rsidP="00067B8D">
      <w:pPr>
        <w:pStyle w:val="Akapitzlist"/>
        <w:spacing w:line="360" w:lineRule="auto"/>
        <w:ind w:left="1080"/>
        <w:jc w:val="both"/>
        <w:rPr>
          <w:sz w:val="20"/>
          <w:szCs w:val="20"/>
        </w:rPr>
      </w:pPr>
      <w:r w:rsidRPr="004E485D">
        <w:rPr>
          <w:sz w:val="20"/>
          <w:szCs w:val="20"/>
        </w:rPr>
        <w:t>PC - liczbę punktów za kryterium „cena” (max. 60 pkt).</w:t>
      </w:r>
    </w:p>
    <w:p w:rsidR="00067B8D" w:rsidRPr="004E485D" w:rsidRDefault="00067B8D" w:rsidP="00067B8D">
      <w:pPr>
        <w:pStyle w:val="Akapitzlist"/>
        <w:spacing w:line="360" w:lineRule="auto"/>
        <w:ind w:left="1080"/>
        <w:jc w:val="both"/>
        <w:rPr>
          <w:sz w:val="20"/>
          <w:szCs w:val="20"/>
        </w:rPr>
      </w:pPr>
      <w:r w:rsidRPr="004E485D">
        <w:rPr>
          <w:sz w:val="20"/>
          <w:szCs w:val="20"/>
        </w:rPr>
        <w:t>PG - liczbę punktów za kryterium „okres gwarancji” (max. 40 pkt).</w:t>
      </w:r>
    </w:p>
    <w:p w:rsidR="00067B8D" w:rsidRPr="00FE5E3E" w:rsidRDefault="00067B8D" w:rsidP="00067B8D">
      <w:pPr>
        <w:pStyle w:val="Akapitzlist"/>
        <w:spacing w:line="360" w:lineRule="auto"/>
        <w:ind w:left="1080"/>
        <w:jc w:val="both"/>
        <w:rPr>
          <w:color w:val="FF0000"/>
          <w:sz w:val="20"/>
          <w:szCs w:val="20"/>
        </w:rPr>
      </w:pPr>
    </w:p>
    <w:p w:rsidR="00FE5B1C" w:rsidRPr="00DB7589" w:rsidRDefault="00676F91" w:rsidP="009609F1">
      <w:pPr>
        <w:numPr>
          <w:ilvl w:val="0"/>
          <w:numId w:val="19"/>
        </w:numPr>
        <w:spacing w:line="360" w:lineRule="auto"/>
        <w:ind w:left="448" w:hanging="426"/>
        <w:jc w:val="both"/>
        <w:rPr>
          <w:sz w:val="20"/>
          <w:szCs w:val="20"/>
        </w:rPr>
      </w:pPr>
      <w:r w:rsidRPr="00DB7589">
        <w:rPr>
          <w:sz w:val="20"/>
          <w:szCs w:val="20"/>
        </w:rPr>
        <w:t>Punktacja przyznawana ofertom w poszczególnych kryteriach oceny ofert będzie liczona z dokładnośc</w:t>
      </w:r>
      <w:r w:rsidR="00067B8D" w:rsidRPr="00DB7589">
        <w:rPr>
          <w:sz w:val="20"/>
          <w:szCs w:val="20"/>
        </w:rPr>
        <w:t>ią do dwóch miejsc po przecinku.</w:t>
      </w:r>
      <w:r w:rsidRPr="00DB7589">
        <w:rPr>
          <w:sz w:val="20"/>
          <w:szCs w:val="20"/>
        </w:rPr>
        <w:t xml:space="preserve"> </w:t>
      </w:r>
      <w:r w:rsidR="00067B8D" w:rsidRPr="00DB7589">
        <w:rPr>
          <w:sz w:val="20"/>
          <w:szCs w:val="20"/>
        </w:rPr>
        <w:t>Najwyższa liczba punktów wy</w:t>
      </w:r>
      <w:r w:rsidR="009609F1" w:rsidRPr="00DB7589">
        <w:rPr>
          <w:sz w:val="20"/>
          <w:szCs w:val="20"/>
        </w:rPr>
        <w:t>znaczy najkorzystniejszą ofertę</w:t>
      </w:r>
      <w:r w:rsidRPr="00DB7589">
        <w:rPr>
          <w:sz w:val="20"/>
          <w:szCs w:val="20"/>
        </w:rPr>
        <w:t>.</w:t>
      </w:r>
    </w:p>
    <w:p w:rsidR="00FE5B1C" w:rsidRPr="00DB7589" w:rsidRDefault="00676F91">
      <w:pPr>
        <w:numPr>
          <w:ilvl w:val="0"/>
          <w:numId w:val="19"/>
        </w:numPr>
        <w:spacing w:line="360" w:lineRule="auto"/>
        <w:ind w:left="448" w:hanging="426"/>
        <w:jc w:val="both"/>
        <w:rPr>
          <w:sz w:val="20"/>
          <w:szCs w:val="20"/>
        </w:rPr>
      </w:pPr>
      <w:r w:rsidRPr="00DB7589">
        <w:rPr>
          <w:sz w:val="20"/>
          <w:szCs w:val="20"/>
        </w:rPr>
        <w:t>W toku badania i oceny ofert Zamawiający może żądać od Wykonawcy wyjaśnień dotyczących treści złożonej oferty, w tym zaoferowanej ceny.</w:t>
      </w:r>
    </w:p>
    <w:p w:rsidR="00DA2C20" w:rsidRPr="00DB7589" w:rsidRDefault="00676F91" w:rsidP="00DA2C20">
      <w:pPr>
        <w:numPr>
          <w:ilvl w:val="0"/>
          <w:numId w:val="19"/>
        </w:numPr>
        <w:spacing w:line="360" w:lineRule="auto"/>
        <w:ind w:left="448" w:hanging="426"/>
        <w:jc w:val="both"/>
        <w:rPr>
          <w:sz w:val="20"/>
          <w:szCs w:val="20"/>
        </w:rPr>
      </w:pPr>
      <w:r w:rsidRPr="00DB7589">
        <w:rPr>
          <w:sz w:val="20"/>
          <w:szCs w:val="20"/>
        </w:rPr>
        <w:t>Zamawiający udzieli zamówienia Wykonawcy, którego oferta zostanie uznana za najkorzystniejszą.</w:t>
      </w:r>
    </w:p>
    <w:p w:rsidR="00DA2C20" w:rsidRPr="00DB7589" w:rsidRDefault="009609F1" w:rsidP="00DA2C20">
      <w:pPr>
        <w:numPr>
          <w:ilvl w:val="0"/>
          <w:numId w:val="19"/>
        </w:numPr>
        <w:spacing w:line="360" w:lineRule="auto"/>
        <w:ind w:left="448" w:hanging="426"/>
        <w:jc w:val="both"/>
        <w:rPr>
          <w:sz w:val="20"/>
          <w:szCs w:val="20"/>
        </w:rPr>
      </w:pPr>
      <w:r w:rsidRPr="00DB7589">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A2C20" w:rsidRPr="00DB7589" w:rsidRDefault="009609F1" w:rsidP="00DA2C20">
      <w:pPr>
        <w:numPr>
          <w:ilvl w:val="0"/>
          <w:numId w:val="19"/>
        </w:numPr>
        <w:spacing w:line="360" w:lineRule="auto"/>
        <w:ind w:left="448" w:hanging="426"/>
        <w:jc w:val="both"/>
        <w:rPr>
          <w:sz w:val="20"/>
          <w:szCs w:val="20"/>
        </w:rPr>
      </w:pPr>
      <w:r w:rsidRPr="00DB7589">
        <w:rPr>
          <w:sz w:val="20"/>
          <w:szCs w:val="20"/>
        </w:rPr>
        <w:t>Jeżeli oferty otrzymały taką samą ocenę w kryterium o najwyższej wadze, zamawiający wybiera ofertę z najniższą ceną.</w:t>
      </w:r>
    </w:p>
    <w:p w:rsidR="009609F1" w:rsidRPr="00DB7589" w:rsidRDefault="009609F1" w:rsidP="00DA2C20">
      <w:pPr>
        <w:numPr>
          <w:ilvl w:val="0"/>
          <w:numId w:val="19"/>
        </w:numPr>
        <w:spacing w:line="360" w:lineRule="auto"/>
        <w:ind w:left="448" w:hanging="426"/>
        <w:jc w:val="both"/>
        <w:rPr>
          <w:sz w:val="20"/>
          <w:szCs w:val="20"/>
        </w:rPr>
      </w:pPr>
      <w:r w:rsidRPr="00DB7589">
        <w:rPr>
          <w:sz w:val="20"/>
          <w:szCs w:val="20"/>
        </w:rPr>
        <w:t xml:space="preserve">W sytuacji, gdy zamawiający nie będzie mógł dokonać wyboru oferty w sposób, o którym mowa w pkt </w:t>
      </w:r>
      <w:r w:rsidR="00DA2C20" w:rsidRPr="00DB7589">
        <w:rPr>
          <w:sz w:val="20"/>
          <w:szCs w:val="20"/>
        </w:rPr>
        <w:t>7</w:t>
      </w:r>
      <w:r w:rsidRPr="00DB7589">
        <w:rPr>
          <w:sz w:val="20"/>
          <w:szCs w:val="20"/>
        </w:rPr>
        <w:t xml:space="preserve"> SWZ, zamawiający wzywa wykonawców, którzy złożyli te oferty, do złożenia w terminie określonym przez zamawiającego ofert dodatkowych zawierających nową cenę.</w:t>
      </w:r>
    </w:p>
    <w:p w:rsidR="00FE5B1C" w:rsidRPr="00DB7589" w:rsidRDefault="00676F91">
      <w:pPr>
        <w:pStyle w:val="Nagwek2"/>
        <w:spacing w:line="320" w:lineRule="auto"/>
        <w:jc w:val="both"/>
        <w:rPr>
          <w:b/>
          <w:sz w:val="24"/>
          <w:szCs w:val="24"/>
        </w:rPr>
      </w:pPr>
      <w:bookmarkStart w:id="22" w:name="_jdd1gpfct9cq" w:colFirst="0" w:colLast="0"/>
      <w:bookmarkEnd w:id="22"/>
      <w:r w:rsidRPr="00DB7589">
        <w:rPr>
          <w:b/>
          <w:sz w:val="24"/>
          <w:szCs w:val="24"/>
        </w:rPr>
        <w:t>XXI. Informacje o formalnościach, jakie powinny być dopełnione po wyborze oferty w celu zawarcia umowy</w:t>
      </w:r>
    </w:p>
    <w:p w:rsidR="00FE5B1C" w:rsidRPr="00DB7589" w:rsidRDefault="00676F91" w:rsidP="009609F1">
      <w:pPr>
        <w:numPr>
          <w:ilvl w:val="0"/>
          <w:numId w:val="9"/>
        </w:numPr>
        <w:spacing w:before="240" w:line="360" w:lineRule="auto"/>
        <w:ind w:left="462" w:hanging="426"/>
        <w:jc w:val="both"/>
        <w:rPr>
          <w:sz w:val="20"/>
          <w:szCs w:val="20"/>
        </w:rPr>
      </w:pPr>
      <w:r w:rsidRPr="00DB7589">
        <w:rPr>
          <w:sz w:val="20"/>
          <w:szCs w:val="20"/>
        </w:rPr>
        <w:t>Zamawiający zawiera umowę w sprawie zamówienia publicznego w terminie nie krótszym niż 5 dni od dnia przesłania zawiadomienia o wy</w:t>
      </w:r>
      <w:r w:rsidR="00254781" w:rsidRPr="00DB7589">
        <w:rPr>
          <w:sz w:val="20"/>
          <w:szCs w:val="20"/>
        </w:rPr>
        <w:t>borze najkorzystniejszej oferty</w:t>
      </w:r>
      <w:r w:rsidR="009609F1" w:rsidRPr="00DB7589">
        <w:rPr>
          <w:sz w:val="20"/>
          <w:szCs w:val="20"/>
        </w:rPr>
        <w:t xml:space="preserve">. </w:t>
      </w:r>
    </w:p>
    <w:p w:rsidR="00FE5B1C" w:rsidRPr="00DB7589" w:rsidRDefault="00676F91">
      <w:pPr>
        <w:numPr>
          <w:ilvl w:val="0"/>
          <w:numId w:val="9"/>
        </w:numPr>
        <w:spacing w:line="360" w:lineRule="auto"/>
        <w:ind w:left="462" w:hanging="426"/>
        <w:jc w:val="both"/>
        <w:rPr>
          <w:sz w:val="20"/>
          <w:szCs w:val="20"/>
        </w:rPr>
      </w:pPr>
      <w:r w:rsidRPr="00DB7589">
        <w:rPr>
          <w:sz w:val="20"/>
          <w:szCs w:val="20"/>
        </w:rPr>
        <w:t xml:space="preserve">Zamawiający może zawrzeć umowę w sprawie zamówienia publicznego przed upływem terminu, </w:t>
      </w:r>
      <w:r w:rsidR="00DA2C20" w:rsidRPr="00DB7589">
        <w:rPr>
          <w:sz w:val="20"/>
          <w:szCs w:val="20"/>
        </w:rPr>
        <w:t xml:space="preserve">o którym mowa w ust. 1, jeżeli </w:t>
      </w:r>
      <w:r w:rsidRPr="00DB7589">
        <w:rPr>
          <w:sz w:val="20"/>
          <w:szCs w:val="20"/>
        </w:rPr>
        <w:t xml:space="preserve">w postępowaniu o udzielenie </w:t>
      </w:r>
      <w:r w:rsidR="00DA2C20" w:rsidRPr="00DB7589">
        <w:rPr>
          <w:sz w:val="20"/>
          <w:szCs w:val="20"/>
        </w:rPr>
        <w:t>zamówienia prowadzonym w trybie</w:t>
      </w:r>
      <w:r w:rsidR="00CD0FB1" w:rsidRPr="00DB7589">
        <w:rPr>
          <w:sz w:val="20"/>
          <w:szCs w:val="20"/>
        </w:rPr>
        <w:t xml:space="preserve"> </w:t>
      </w:r>
      <w:r w:rsidRPr="00DB7589">
        <w:rPr>
          <w:sz w:val="20"/>
          <w:szCs w:val="20"/>
        </w:rPr>
        <w:t>podstawowym złożono tylko jedną ofertę.</w:t>
      </w:r>
    </w:p>
    <w:p w:rsidR="00FE5B1C" w:rsidRPr="00DB7589" w:rsidRDefault="00676F91">
      <w:pPr>
        <w:numPr>
          <w:ilvl w:val="0"/>
          <w:numId w:val="9"/>
        </w:numPr>
        <w:spacing w:line="360" w:lineRule="auto"/>
        <w:ind w:left="462" w:hanging="426"/>
        <w:jc w:val="both"/>
        <w:rPr>
          <w:sz w:val="20"/>
          <w:szCs w:val="20"/>
        </w:rPr>
      </w:pPr>
      <w:r w:rsidRPr="00DB7589">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C4A43">
        <w:rPr>
          <w:sz w:val="20"/>
          <w:szCs w:val="20"/>
        </w:rPr>
        <w:t>II</w:t>
      </w:r>
      <w:r w:rsidRPr="00DB7589">
        <w:rPr>
          <w:sz w:val="20"/>
          <w:szCs w:val="20"/>
        </w:rPr>
        <w:t xml:space="preserve"> SWZ.</w:t>
      </w:r>
    </w:p>
    <w:p w:rsidR="002D5EE1" w:rsidRPr="00DB7589" w:rsidRDefault="00676F91" w:rsidP="002D5EE1">
      <w:pPr>
        <w:numPr>
          <w:ilvl w:val="0"/>
          <w:numId w:val="9"/>
        </w:numPr>
        <w:spacing w:line="360" w:lineRule="auto"/>
        <w:ind w:left="462" w:hanging="426"/>
        <w:jc w:val="both"/>
        <w:rPr>
          <w:sz w:val="20"/>
          <w:szCs w:val="20"/>
        </w:rPr>
      </w:pPr>
      <w:r w:rsidRPr="00DB7589">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B49AC" w:rsidRPr="00DB7589" w:rsidRDefault="002B49AC" w:rsidP="002D5EE1">
      <w:pPr>
        <w:numPr>
          <w:ilvl w:val="0"/>
          <w:numId w:val="9"/>
        </w:numPr>
        <w:spacing w:line="360" w:lineRule="auto"/>
        <w:ind w:left="462" w:hanging="426"/>
        <w:jc w:val="both"/>
        <w:rPr>
          <w:sz w:val="20"/>
          <w:szCs w:val="20"/>
        </w:rPr>
      </w:pPr>
      <w:r w:rsidRPr="00DB7589">
        <w:rPr>
          <w:sz w:val="20"/>
          <w:szCs w:val="20"/>
        </w:rPr>
        <w:lastRenderedPageBreak/>
        <w:t>Najpóźniej w dniu podpisania umowy Wykonawca jest zobowiązany dostarczyć Zamawiającemu polisę OC w zakresie prowadzonej działalności na kwotę nie mniejszą niż wartość podpisanej umowy.</w:t>
      </w:r>
    </w:p>
    <w:p w:rsidR="002D5EE1" w:rsidRPr="00DB7589" w:rsidRDefault="002D5EE1" w:rsidP="002D5EE1">
      <w:pPr>
        <w:numPr>
          <w:ilvl w:val="0"/>
          <w:numId w:val="9"/>
        </w:numPr>
        <w:spacing w:line="360" w:lineRule="auto"/>
        <w:ind w:left="462" w:hanging="426"/>
        <w:jc w:val="both"/>
        <w:rPr>
          <w:sz w:val="20"/>
          <w:szCs w:val="20"/>
        </w:rPr>
      </w:pPr>
      <w:r w:rsidRPr="00DB7589">
        <w:rPr>
          <w:sz w:val="20"/>
          <w:szCs w:val="20"/>
        </w:rPr>
        <w:t xml:space="preserve">Jeżeli wykonawca, którego oferta została wybrana jako najkorzystniejsza, uchyla się od zawarcia umowy w sprawie zamówienia publicznego lub nie wnosi zabezpieczenia należytego wykonania umowy,(jeżeli było żądane) zamawiający może dokonać ponownego badania i oceny ofert spośród ofert pozostałych w postępowaniu wykonawców albo unieważnić postępowanie (art. 263 ustawy </w:t>
      </w:r>
      <w:proofErr w:type="spellStart"/>
      <w:r w:rsidRPr="00DB7589">
        <w:rPr>
          <w:sz w:val="20"/>
          <w:szCs w:val="20"/>
        </w:rPr>
        <w:t>Pzp</w:t>
      </w:r>
      <w:proofErr w:type="spellEnd"/>
      <w:r w:rsidRPr="00DB7589">
        <w:rPr>
          <w:sz w:val="20"/>
          <w:szCs w:val="20"/>
        </w:rPr>
        <w:t>).</w:t>
      </w:r>
    </w:p>
    <w:p w:rsidR="00FE5B1C" w:rsidRPr="00DB7589" w:rsidRDefault="00676F91">
      <w:pPr>
        <w:numPr>
          <w:ilvl w:val="0"/>
          <w:numId w:val="9"/>
        </w:numPr>
        <w:spacing w:line="360" w:lineRule="auto"/>
        <w:ind w:left="462" w:hanging="426"/>
        <w:jc w:val="both"/>
        <w:rPr>
          <w:sz w:val="20"/>
          <w:szCs w:val="20"/>
        </w:rPr>
      </w:pPr>
      <w:r w:rsidRPr="00DB7589">
        <w:rPr>
          <w:sz w:val="20"/>
          <w:szCs w:val="20"/>
        </w:rPr>
        <w:t>Wykonawca będzie zobowiązany do podpisania umowy w miejscu i terminie wskazanym przez Zamawiającego.</w:t>
      </w:r>
    </w:p>
    <w:p w:rsidR="00FE5B1C" w:rsidRPr="00DB7589" w:rsidRDefault="00676F91">
      <w:pPr>
        <w:pStyle w:val="Nagwek2"/>
        <w:spacing w:line="320" w:lineRule="auto"/>
        <w:jc w:val="both"/>
        <w:rPr>
          <w:b/>
          <w:sz w:val="24"/>
          <w:szCs w:val="24"/>
        </w:rPr>
      </w:pPr>
      <w:bookmarkStart w:id="23" w:name="_8o16t0j5rcy" w:colFirst="0" w:colLast="0"/>
      <w:bookmarkEnd w:id="23"/>
      <w:r w:rsidRPr="00DB7589">
        <w:rPr>
          <w:b/>
          <w:sz w:val="24"/>
          <w:szCs w:val="24"/>
        </w:rPr>
        <w:t>XXII. Wymagania dotyczące zabezpieczenia należytego wykonania umowy</w:t>
      </w:r>
    </w:p>
    <w:p w:rsidR="00FE5B1C" w:rsidRPr="00DB7589" w:rsidRDefault="00676F91">
      <w:pPr>
        <w:spacing w:before="240" w:line="360" w:lineRule="auto"/>
        <w:jc w:val="both"/>
      </w:pPr>
      <w:r w:rsidRPr="00DB7589">
        <w:rPr>
          <w:sz w:val="20"/>
          <w:szCs w:val="20"/>
        </w:rPr>
        <w:t xml:space="preserve">Zamawiający </w:t>
      </w:r>
      <w:r w:rsidRPr="00DB7589">
        <w:rPr>
          <w:b/>
          <w:sz w:val="20"/>
          <w:szCs w:val="20"/>
        </w:rPr>
        <w:t>nie wymaga</w:t>
      </w:r>
      <w:r w:rsidRPr="00DB7589">
        <w:rPr>
          <w:sz w:val="20"/>
          <w:szCs w:val="20"/>
        </w:rPr>
        <w:t xml:space="preserve"> wniesienia zabezpieczenia należytego wykonania umowy.</w:t>
      </w:r>
    </w:p>
    <w:p w:rsidR="00FE5B1C" w:rsidRPr="00DB7589" w:rsidRDefault="00676F91">
      <w:pPr>
        <w:pStyle w:val="Nagwek2"/>
        <w:spacing w:line="320" w:lineRule="auto"/>
        <w:jc w:val="both"/>
        <w:rPr>
          <w:b/>
          <w:sz w:val="24"/>
          <w:szCs w:val="24"/>
        </w:rPr>
      </w:pPr>
      <w:bookmarkStart w:id="24" w:name="_n1rtepxw0unn" w:colFirst="0" w:colLast="0"/>
      <w:bookmarkEnd w:id="24"/>
      <w:r w:rsidRPr="00DB7589">
        <w:rPr>
          <w:b/>
          <w:sz w:val="24"/>
          <w:szCs w:val="24"/>
        </w:rPr>
        <w:t xml:space="preserve">XXIII. Informacje o treści zawieranej umowy oraz możliwości jej zmiany </w:t>
      </w:r>
    </w:p>
    <w:p w:rsidR="00FE5B1C" w:rsidRPr="00FE5E3E" w:rsidRDefault="00676F91">
      <w:pPr>
        <w:numPr>
          <w:ilvl w:val="3"/>
          <w:numId w:val="20"/>
        </w:numPr>
        <w:spacing w:before="240" w:line="360" w:lineRule="auto"/>
        <w:ind w:left="284"/>
        <w:jc w:val="both"/>
        <w:rPr>
          <w:color w:val="FF0000"/>
          <w:sz w:val="20"/>
          <w:szCs w:val="20"/>
        </w:rPr>
      </w:pPr>
      <w:r w:rsidRPr="00DB7589">
        <w:rPr>
          <w:sz w:val="20"/>
          <w:szCs w:val="20"/>
        </w:rPr>
        <w:t xml:space="preserve">Wybrany Wykonawca jest zobowiązany do zawarcia umowy w sprawie zamówienia publicznego na warunkach określonych </w:t>
      </w:r>
      <w:r w:rsidR="003751B2">
        <w:rPr>
          <w:sz w:val="20"/>
          <w:szCs w:val="20"/>
        </w:rPr>
        <w:t>projektowanych postanowieniach umowy, stanowiących</w:t>
      </w:r>
      <w:r w:rsidRPr="00DB7589">
        <w:rPr>
          <w:sz w:val="20"/>
          <w:szCs w:val="20"/>
        </w:rPr>
        <w:t xml:space="preserve"> </w:t>
      </w:r>
      <w:r w:rsidRPr="004E485D">
        <w:rPr>
          <w:b/>
          <w:sz w:val="20"/>
          <w:szCs w:val="20"/>
        </w:rPr>
        <w:t xml:space="preserve">Załącznik nr </w:t>
      </w:r>
      <w:r w:rsidR="00695B57" w:rsidRPr="004E485D">
        <w:rPr>
          <w:b/>
          <w:sz w:val="20"/>
          <w:szCs w:val="20"/>
        </w:rPr>
        <w:t>7</w:t>
      </w:r>
      <w:r w:rsidR="00695B57" w:rsidRPr="004E485D">
        <w:rPr>
          <w:sz w:val="20"/>
          <w:szCs w:val="20"/>
        </w:rPr>
        <w:t xml:space="preserve"> </w:t>
      </w:r>
      <w:r w:rsidRPr="004E485D">
        <w:rPr>
          <w:b/>
          <w:sz w:val="20"/>
          <w:szCs w:val="20"/>
        </w:rPr>
        <w:t>do SWZ</w:t>
      </w:r>
      <w:r w:rsidRPr="004E485D">
        <w:rPr>
          <w:sz w:val="20"/>
          <w:szCs w:val="20"/>
        </w:rPr>
        <w:t>.</w:t>
      </w:r>
    </w:p>
    <w:p w:rsidR="00FE5B1C" w:rsidRPr="00DB7589" w:rsidRDefault="00676F91">
      <w:pPr>
        <w:numPr>
          <w:ilvl w:val="3"/>
          <w:numId w:val="20"/>
        </w:numPr>
        <w:spacing w:line="360" w:lineRule="auto"/>
        <w:ind w:left="284"/>
        <w:jc w:val="both"/>
        <w:rPr>
          <w:sz w:val="20"/>
          <w:szCs w:val="20"/>
        </w:rPr>
      </w:pPr>
      <w:r w:rsidRPr="00DB7589">
        <w:rPr>
          <w:sz w:val="20"/>
          <w:szCs w:val="20"/>
        </w:rPr>
        <w:t>Zakres świadczenia Wykonawcy wynikający z umowy jest tożsamy z jego zobowiązaniem zawartym w ofercie.</w:t>
      </w:r>
    </w:p>
    <w:p w:rsidR="00FE5B1C" w:rsidRPr="00FE5E3E" w:rsidRDefault="00676F91">
      <w:pPr>
        <w:numPr>
          <w:ilvl w:val="3"/>
          <w:numId w:val="20"/>
        </w:numPr>
        <w:spacing w:line="360" w:lineRule="auto"/>
        <w:ind w:left="284"/>
        <w:jc w:val="both"/>
        <w:rPr>
          <w:color w:val="FF0000"/>
          <w:sz w:val="20"/>
          <w:szCs w:val="20"/>
        </w:rPr>
      </w:pPr>
      <w:r w:rsidRPr="00DB7589">
        <w:rPr>
          <w:sz w:val="20"/>
          <w:szCs w:val="20"/>
        </w:rPr>
        <w:t xml:space="preserve">Zamawiający przewiduje możliwość zmiany zawartej umowy w stosunku do treści wybranej oferty w zakresie uregulowanym w art. 454-455 PZP oraz wskazanym </w:t>
      </w:r>
      <w:r w:rsidR="000B72F5" w:rsidRPr="00DB7589">
        <w:rPr>
          <w:sz w:val="20"/>
          <w:szCs w:val="20"/>
        </w:rPr>
        <w:t>w projektowanych postanowieniach umowy</w:t>
      </w:r>
      <w:r w:rsidRPr="00DB7589">
        <w:rPr>
          <w:sz w:val="20"/>
          <w:szCs w:val="20"/>
        </w:rPr>
        <w:t>, stanowiącym</w:t>
      </w:r>
      <w:r w:rsidRPr="00FE5E3E">
        <w:rPr>
          <w:color w:val="FF0000"/>
          <w:sz w:val="20"/>
          <w:szCs w:val="20"/>
        </w:rPr>
        <w:t xml:space="preserve"> </w:t>
      </w:r>
      <w:r w:rsidRPr="00A84F24">
        <w:rPr>
          <w:b/>
          <w:sz w:val="20"/>
          <w:szCs w:val="20"/>
        </w:rPr>
        <w:t xml:space="preserve">Załącznik nr </w:t>
      </w:r>
      <w:r w:rsidR="00EE3596" w:rsidRPr="00A84F24">
        <w:rPr>
          <w:b/>
          <w:sz w:val="20"/>
          <w:szCs w:val="20"/>
        </w:rPr>
        <w:t>7</w:t>
      </w:r>
      <w:r w:rsidR="00EE3596" w:rsidRPr="00A84F24">
        <w:rPr>
          <w:sz w:val="20"/>
          <w:szCs w:val="20"/>
        </w:rPr>
        <w:t xml:space="preserve"> </w:t>
      </w:r>
      <w:r w:rsidRPr="00A84F24">
        <w:rPr>
          <w:b/>
          <w:sz w:val="20"/>
          <w:szCs w:val="20"/>
        </w:rPr>
        <w:t>do SWZ</w:t>
      </w:r>
      <w:r w:rsidRPr="00A84F24">
        <w:rPr>
          <w:sz w:val="20"/>
          <w:szCs w:val="20"/>
        </w:rPr>
        <w:t>.</w:t>
      </w:r>
    </w:p>
    <w:p w:rsidR="00FE5B1C" w:rsidRPr="00DB7589" w:rsidRDefault="00676F91">
      <w:pPr>
        <w:numPr>
          <w:ilvl w:val="3"/>
          <w:numId w:val="20"/>
        </w:numPr>
        <w:spacing w:line="360" w:lineRule="auto"/>
        <w:ind w:left="284"/>
        <w:jc w:val="both"/>
        <w:rPr>
          <w:sz w:val="20"/>
          <w:szCs w:val="20"/>
        </w:rPr>
      </w:pPr>
      <w:r w:rsidRPr="00DB7589">
        <w:rPr>
          <w:sz w:val="20"/>
          <w:szCs w:val="20"/>
        </w:rPr>
        <w:t>Zmiana umowy wymaga dla swej ważności, pod rygorem nieważności, zachowania formy pisemnej.</w:t>
      </w:r>
    </w:p>
    <w:p w:rsidR="00FE5B1C" w:rsidRPr="00DB7589" w:rsidRDefault="00676F91">
      <w:pPr>
        <w:pStyle w:val="Nagwek2"/>
        <w:spacing w:line="320" w:lineRule="auto"/>
        <w:jc w:val="both"/>
        <w:rPr>
          <w:b/>
          <w:sz w:val="24"/>
          <w:szCs w:val="24"/>
        </w:rPr>
      </w:pPr>
      <w:bookmarkStart w:id="25" w:name="_kmfqfyi30wag" w:colFirst="0" w:colLast="0"/>
      <w:bookmarkEnd w:id="25"/>
      <w:r w:rsidRPr="00DB7589">
        <w:rPr>
          <w:b/>
          <w:sz w:val="24"/>
          <w:szCs w:val="24"/>
        </w:rPr>
        <w:t>XIV. Pouczenie o środkach ochrony prawnej przysługujących Wykonawcy</w:t>
      </w:r>
    </w:p>
    <w:p w:rsidR="00FE5B1C" w:rsidRPr="00DB7589" w:rsidRDefault="00676F91">
      <w:pPr>
        <w:numPr>
          <w:ilvl w:val="0"/>
          <w:numId w:val="8"/>
        </w:numPr>
        <w:spacing w:before="240" w:line="360" w:lineRule="auto"/>
        <w:ind w:left="426"/>
        <w:jc w:val="both"/>
        <w:rPr>
          <w:sz w:val="20"/>
          <w:szCs w:val="20"/>
        </w:rPr>
      </w:pPr>
      <w:r w:rsidRPr="00DB7589">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DB7589" w:rsidRDefault="00676F91">
      <w:pPr>
        <w:numPr>
          <w:ilvl w:val="0"/>
          <w:numId w:val="8"/>
        </w:numPr>
        <w:spacing w:line="360" w:lineRule="auto"/>
        <w:ind w:left="426"/>
        <w:jc w:val="both"/>
        <w:rPr>
          <w:sz w:val="20"/>
          <w:szCs w:val="20"/>
        </w:rPr>
      </w:pPr>
      <w:r w:rsidRPr="00DB7589">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DB7589">
        <w:rPr>
          <w:sz w:val="20"/>
          <w:szCs w:val="20"/>
        </w:rPr>
        <w:t xml:space="preserve"> PZP oraz Rzecznikowi Małych i Ś</w:t>
      </w:r>
      <w:r w:rsidRPr="00DB7589">
        <w:rPr>
          <w:sz w:val="20"/>
          <w:szCs w:val="20"/>
        </w:rPr>
        <w:t>rednich Przedsiębiorców.</w:t>
      </w:r>
    </w:p>
    <w:p w:rsidR="00FE5B1C" w:rsidRPr="00DB7589" w:rsidRDefault="00676F91">
      <w:pPr>
        <w:numPr>
          <w:ilvl w:val="0"/>
          <w:numId w:val="8"/>
        </w:numPr>
        <w:spacing w:line="360" w:lineRule="auto"/>
        <w:ind w:left="426"/>
        <w:jc w:val="both"/>
        <w:rPr>
          <w:sz w:val="20"/>
          <w:szCs w:val="20"/>
        </w:rPr>
      </w:pPr>
      <w:r w:rsidRPr="00DB7589">
        <w:rPr>
          <w:sz w:val="20"/>
          <w:szCs w:val="20"/>
        </w:rPr>
        <w:t>Odwołanie przysługuje na:</w:t>
      </w:r>
    </w:p>
    <w:p w:rsidR="00FE5B1C" w:rsidRPr="00DB7589" w:rsidRDefault="00676F91">
      <w:pPr>
        <w:spacing w:line="360" w:lineRule="auto"/>
        <w:ind w:left="868" w:hanging="425"/>
        <w:jc w:val="both"/>
        <w:rPr>
          <w:sz w:val="20"/>
          <w:szCs w:val="20"/>
        </w:rPr>
      </w:pPr>
      <w:r w:rsidRPr="00DB7589">
        <w:rPr>
          <w:sz w:val="20"/>
          <w:szCs w:val="20"/>
        </w:rPr>
        <w:t>1)</w:t>
      </w:r>
      <w:r w:rsidRPr="00DB7589">
        <w:rPr>
          <w:sz w:val="20"/>
          <w:szCs w:val="20"/>
        </w:rPr>
        <w:tab/>
        <w:t>niezgodną z przepisami ustawy czynność Zamawiającego, podjętą w postępowaniu o udzielenie zamówienia, w tym na projektowane postanowienie umowy;</w:t>
      </w:r>
    </w:p>
    <w:p w:rsidR="00FE5B1C" w:rsidRPr="00DB7589" w:rsidRDefault="00676F91">
      <w:pPr>
        <w:spacing w:line="360" w:lineRule="auto"/>
        <w:ind w:left="868" w:hanging="425"/>
        <w:jc w:val="both"/>
        <w:rPr>
          <w:sz w:val="20"/>
          <w:szCs w:val="20"/>
        </w:rPr>
      </w:pPr>
      <w:r w:rsidRPr="00DB7589">
        <w:rPr>
          <w:sz w:val="20"/>
          <w:szCs w:val="20"/>
        </w:rPr>
        <w:lastRenderedPageBreak/>
        <w:t>2)</w:t>
      </w:r>
      <w:r w:rsidRPr="00DB7589">
        <w:rPr>
          <w:sz w:val="20"/>
          <w:szCs w:val="20"/>
        </w:rPr>
        <w:tab/>
        <w:t>zaniechanie czynności w postępowaniu o udzielenie zamówienia do której z</w:t>
      </w:r>
      <w:r w:rsidR="00EA0250" w:rsidRPr="00DB7589">
        <w:rPr>
          <w:sz w:val="20"/>
          <w:szCs w:val="20"/>
        </w:rPr>
        <w:t xml:space="preserve"> </w:t>
      </w:r>
      <w:r w:rsidR="005F1EC3" w:rsidRPr="00DB7589">
        <w:rPr>
          <w:sz w:val="20"/>
          <w:szCs w:val="20"/>
        </w:rPr>
        <w:t>Z</w:t>
      </w:r>
      <w:r w:rsidRPr="00DB7589">
        <w:rPr>
          <w:sz w:val="20"/>
          <w:szCs w:val="20"/>
        </w:rPr>
        <w:t>amawiający był obowiązany na podstawie ustawy;</w:t>
      </w:r>
    </w:p>
    <w:p w:rsidR="00FE5B1C" w:rsidRPr="00DB7589" w:rsidRDefault="00676F91">
      <w:pPr>
        <w:numPr>
          <w:ilvl w:val="0"/>
          <w:numId w:val="8"/>
        </w:numPr>
        <w:spacing w:line="360" w:lineRule="auto"/>
        <w:ind w:left="426"/>
        <w:jc w:val="both"/>
        <w:rPr>
          <w:sz w:val="20"/>
          <w:szCs w:val="20"/>
        </w:rPr>
      </w:pPr>
      <w:r w:rsidRPr="00DB758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DB7589" w:rsidRDefault="00676F91">
      <w:pPr>
        <w:numPr>
          <w:ilvl w:val="0"/>
          <w:numId w:val="8"/>
        </w:numPr>
        <w:spacing w:line="360" w:lineRule="auto"/>
        <w:ind w:left="426"/>
        <w:jc w:val="both"/>
        <w:rPr>
          <w:sz w:val="20"/>
          <w:szCs w:val="20"/>
        </w:rPr>
      </w:pPr>
      <w:r w:rsidRPr="00DB7589">
        <w:rPr>
          <w:sz w:val="20"/>
          <w:szCs w:val="20"/>
        </w:rPr>
        <w:t>Odwołanie wobec treści ogłoszenia lub treści SWZ wnosi się w terminie 5 dni od dnia zamieszczenia ogłoszenia w Biuletynie Zamówień Publicznych lub treści SWZ na stronie internetowej.</w:t>
      </w:r>
    </w:p>
    <w:p w:rsidR="00FE5B1C" w:rsidRPr="00DB7589" w:rsidRDefault="00676F91">
      <w:pPr>
        <w:numPr>
          <w:ilvl w:val="0"/>
          <w:numId w:val="8"/>
        </w:numPr>
        <w:spacing w:line="360" w:lineRule="auto"/>
        <w:ind w:left="426"/>
        <w:jc w:val="both"/>
        <w:rPr>
          <w:sz w:val="20"/>
          <w:szCs w:val="20"/>
        </w:rPr>
      </w:pPr>
      <w:r w:rsidRPr="00DB7589">
        <w:rPr>
          <w:sz w:val="20"/>
          <w:szCs w:val="20"/>
        </w:rPr>
        <w:t>Odwołanie wnosi się w terminie:</w:t>
      </w:r>
    </w:p>
    <w:p w:rsidR="00FE5B1C" w:rsidRPr="00DB7589" w:rsidRDefault="00676F91">
      <w:pPr>
        <w:spacing w:line="360" w:lineRule="auto"/>
        <w:ind w:left="709" w:hanging="425"/>
        <w:jc w:val="both"/>
        <w:rPr>
          <w:sz w:val="20"/>
          <w:szCs w:val="20"/>
        </w:rPr>
      </w:pPr>
      <w:r w:rsidRPr="00DB7589">
        <w:rPr>
          <w:sz w:val="20"/>
          <w:szCs w:val="20"/>
        </w:rPr>
        <w:t>1)</w:t>
      </w:r>
      <w:r w:rsidRPr="00DB7589">
        <w:rPr>
          <w:sz w:val="20"/>
          <w:szCs w:val="20"/>
        </w:rPr>
        <w:tab/>
        <w:t>5 dni od dnia przekazania informacji o czynności zamawiającego stanowiącej podstawę jego wniesienia, jeżeli informacja została przekazana przy użyciu środków komunikacji elektronicznej,</w:t>
      </w:r>
    </w:p>
    <w:p w:rsidR="00FE5B1C" w:rsidRPr="00DB7589" w:rsidRDefault="00676F91">
      <w:pPr>
        <w:spacing w:line="360" w:lineRule="auto"/>
        <w:ind w:left="709" w:hanging="425"/>
        <w:jc w:val="both"/>
        <w:rPr>
          <w:sz w:val="20"/>
          <w:szCs w:val="20"/>
        </w:rPr>
      </w:pPr>
      <w:r w:rsidRPr="00DB7589">
        <w:rPr>
          <w:sz w:val="20"/>
          <w:szCs w:val="20"/>
        </w:rPr>
        <w:t>2)</w:t>
      </w:r>
      <w:r w:rsidRPr="00DB7589">
        <w:rPr>
          <w:sz w:val="20"/>
          <w:szCs w:val="20"/>
        </w:rPr>
        <w:tab/>
        <w:t>10 dni od dnia przekazania informacji o czynności zamawiającego stanowiącej podstawę jego wniesienia, jeżeli informacja została przekazana w sposób inny niż określony w pkt 1).</w:t>
      </w:r>
    </w:p>
    <w:p w:rsidR="00FE5B1C" w:rsidRPr="00DB7589" w:rsidRDefault="00676F91">
      <w:pPr>
        <w:numPr>
          <w:ilvl w:val="0"/>
          <w:numId w:val="8"/>
        </w:numPr>
        <w:spacing w:line="360" w:lineRule="auto"/>
        <w:ind w:left="426"/>
        <w:jc w:val="both"/>
        <w:rPr>
          <w:sz w:val="20"/>
          <w:szCs w:val="20"/>
        </w:rPr>
      </w:pPr>
      <w:r w:rsidRPr="00DB7589">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DB7589" w:rsidRDefault="00676F91">
      <w:pPr>
        <w:numPr>
          <w:ilvl w:val="0"/>
          <w:numId w:val="8"/>
        </w:numPr>
        <w:spacing w:line="360" w:lineRule="auto"/>
        <w:ind w:left="426"/>
        <w:jc w:val="both"/>
        <w:rPr>
          <w:sz w:val="20"/>
          <w:szCs w:val="20"/>
        </w:rPr>
      </w:pPr>
      <w:r w:rsidRPr="00DB7589">
        <w:rPr>
          <w:sz w:val="20"/>
          <w:szCs w:val="20"/>
        </w:rPr>
        <w:t>Na orzeczenie Izby oraz postanowienie Prezesa Izby, o którym mowa w art. 519 ust. 1 ustawy PZP, stronom oraz uczestnikom postępowania odwoławczego przysługuje skarga do sądu.</w:t>
      </w:r>
    </w:p>
    <w:p w:rsidR="00FE5B1C" w:rsidRPr="00DB7589" w:rsidRDefault="00676F91">
      <w:pPr>
        <w:numPr>
          <w:ilvl w:val="0"/>
          <w:numId w:val="8"/>
        </w:numPr>
        <w:spacing w:line="360" w:lineRule="auto"/>
        <w:ind w:left="426"/>
        <w:jc w:val="both"/>
        <w:rPr>
          <w:sz w:val="20"/>
          <w:szCs w:val="20"/>
        </w:rPr>
      </w:pPr>
      <w:r w:rsidRPr="00DB758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DB7589" w:rsidRDefault="00676F91">
      <w:pPr>
        <w:numPr>
          <w:ilvl w:val="0"/>
          <w:numId w:val="8"/>
        </w:numPr>
        <w:spacing w:line="360" w:lineRule="auto"/>
        <w:ind w:left="426"/>
        <w:jc w:val="both"/>
        <w:rPr>
          <w:sz w:val="20"/>
          <w:szCs w:val="20"/>
        </w:rPr>
      </w:pPr>
      <w:r w:rsidRPr="00DB7589">
        <w:rPr>
          <w:sz w:val="20"/>
          <w:szCs w:val="20"/>
        </w:rPr>
        <w:t>Skargę wnosi się do Sądu Okręgowego w Warszawie - sądu zamówień publicznych, zwanego dalej "sądem zamówień publicznych".</w:t>
      </w:r>
    </w:p>
    <w:p w:rsidR="00FE5B1C" w:rsidRPr="00DB7589" w:rsidRDefault="00676F91">
      <w:pPr>
        <w:numPr>
          <w:ilvl w:val="0"/>
          <w:numId w:val="8"/>
        </w:numPr>
        <w:spacing w:line="360" w:lineRule="auto"/>
        <w:ind w:left="426"/>
        <w:jc w:val="both"/>
        <w:rPr>
          <w:sz w:val="20"/>
          <w:szCs w:val="20"/>
        </w:rPr>
      </w:pPr>
      <w:r w:rsidRPr="00DB7589">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DB7589" w:rsidRDefault="00676F91">
      <w:pPr>
        <w:numPr>
          <w:ilvl w:val="0"/>
          <w:numId w:val="8"/>
        </w:numPr>
        <w:spacing w:line="360" w:lineRule="auto"/>
        <w:ind w:left="426"/>
        <w:jc w:val="both"/>
        <w:rPr>
          <w:sz w:val="20"/>
          <w:szCs w:val="20"/>
        </w:rPr>
      </w:pPr>
      <w:r w:rsidRPr="00DB7589">
        <w:rPr>
          <w:sz w:val="20"/>
          <w:szCs w:val="20"/>
        </w:rPr>
        <w:t>Prezes Izby przekazuje skargę wraz z aktami postępowania odwoławczego do sądu zamówień publicznych w terminie 7 dni od dnia jej otrzymania.</w:t>
      </w:r>
    </w:p>
    <w:p w:rsidR="00FE5B1C" w:rsidRPr="00DB7589" w:rsidRDefault="00676F91">
      <w:pPr>
        <w:pStyle w:val="Nagwek2"/>
        <w:spacing w:line="320" w:lineRule="auto"/>
        <w:jc w:val="both"/>
        <w:rPr>
          <w:b/>
          <w:sz w:val="24"/>
          <w:szCs w:val="24"/>
        </w:rPr>
      </w:pPr>
      <w:bookmarkStart w:id="26" w:name="_uarrfy5kozla" w:colFirst="0" w:colLast="0"/>
      <w:bookmarkEnd w:id="26"/>
      <w:r w:rsidRPr="00DB7589">
        <w:rPr>
          <w:b/>
          <w:sz w:val="24"/>
          <w:szCs w:val="24"/>
        </w:rPr>
        <w:t>XXV. Spis załączników</w:t>
      </w:r>
    </w:p>
    <w:p w:rsidR="0075597F" w:rsidRPr="00DB7589" w:rsidRDefault="0075597F" w:rsidP="0075597F">
      <w:pPr>
        <w:tabs>
          <w:tab w:val="num" w:pos="360"/>
        </w:tabs>
        <w:spacing w:before="120" w:after="120"/>
        <w:jc w:val="both"/>
        <w:rPr>
          <w:bCs/>
          <w:sz w:val="20"/>
          <w:szCs w:val="20"/>
          <w:u w:val="single"/>
          <w:lang w:eastAsia="en-US"/>
        </w:rPr>
      </w:pPr>
      <w:r w:rsidRPr="00DB7589">
        <w:rPr>
          <w:bCs/>
          <w:sz w:val="20"/>
          <w:szCs w:val="20"/>
          <w:u w:val="single"/>
          <w:lang w:eastAsia="en-US"/>
        </w:rPr>
        <w:t>Załączniki stanowiące integralną część specyfikacji warunków zamówienia (SWZ).</w:t>
      </w:r>
    </w:p>
    <w:p w:rsidR="0075597F" w:rsidRPr="00A569E9" w:rsidRDefault="0075597F" w:rsidP="0075597F">
      <w:pPr>
        <w:spacing w:before="120" w:after="120"/>
        <w:jc w:val="both"/>
        <w:rPr>
          <w:bCs/>
          <w:sz w:val="20"/>
          <w:szCs w:val="20"/>
          <w:lang w:eastAsia="en-US"/>
        </w:rPr>
      </w:pPr>
      <w:r w:rsidRPr="00A569E9">
        <w:rPr>
          <w:bCs/>
          <w:sz w:val="20"/>
          <w:szCs w:val="20"/>
          <w:lang w:eastAsia="en-US"/>
        </w:rPr>
        <w:t>Załącznik nr 1</w:t>
      </w:r>
      <w:r w:rsidRPr="00A569E9">
        <w:rPr>
          <w:bCs/>
          <w:sz w:val="20"/>
          <w:szCs w:val="20"/>
          <w:lang w:eastAsia="en-US"/>
        </w:rPr>
        <w:tab/>
        <w:t xml:space="preserve">- </w:t>
      </w:r>
      <w:r w:rsidRPr="00A569E9">
        <w:rPr>
          <w:b/>
          <w:sz w:val="20"/>
          <w:szCs w:val="20"/>
          <w:lang w:eastAsia="en-US"/>
        </w:rPr>
        <w:t>Formularz ofertowy</w:t>
      </w:r>
    </w:p>
    <w:p w:rsidR="0075597F" w:rsidRPr="00BA0EAF" w:rsidRDefault="0075597F" w:rsidP="00BA0EAF">
      <w:pPr>
        <w:spacing w:before="120" w:after="120"/>
        <w:ind w:left="1440" w:hanging="1440"/>
        <w:jc w:val="both"/>
        <w:rPr>
          <w:bCs/>
          <w:sz w:val="20"/>
          <w:szCs w:val="20"/>
          <w:lang w:eastAsia="en-US"/>
        </w:rPr>
      </w:pPr>
      <w:r w:rsidRPr="00BA0EAF">
        <w:rPr>
          <w:bCs/>
          <w:sz w:val="20"/>
          <w:szCs w:val="20"/>
          <w:lang w:eastAsia="en-US"/>
        </w:rPr>
        <w:t>Załącznik nr 2</w:t>
      </w:r>
      <w:r w:rsidRPr="00BA0EAF">
        <w:rPr>
          <w:bCs/>
          <w:sz w:val="20"/>
          <w:szCs w:val="20"/>
          <w:lang w:eastAsia="en-US"/>
        </w:rPr>
        <w:tab/>
        <w:t xml:space="preserve">- </w:t>
      </w:r>
      <w:r w:rsidRPr="00BA0EAF">
        <w:rPr>
          <w:b/>
          <w:sz w:val="20"/>
          <w:szCs w:val="20"/>
          <w:lang w:eastAsia="en-US"/>
        </w:rPr>
        <w:t xml:space="preserve">Oświadczenie </w:t>
      </w:r>
      <w:r w:rsidR="00BA0EAF" w:rsidRPr="00BA0EAF">
        <w:rPr>
          <w:b/>
          <w:sz w:val="20"/>
          <w:szCs w:val="20"/>
          <w:lang w:eastAsia="en-US"/>
        </w:rPr>
        <w:t>o braku podstaw do wykluczenia  i spełnieniu warunków udziału  w postępowaniu</w:t>
      </w:r>
      <w:r w:rsidRPr="00BA0EAF">
        <w:rPr>
          <w:b/>
          <w:bCs/>
          <w:sz w:val="20"/>
          <w:szCs w:val="20"/>
          <w:lang w:eastAsia="en-US"/>
        </w:rPr>
        <w:t xml:space="preserve"> </w:t>
      </w:r>
      <w:r w:rsidRPr="00BA0EAF">
        <w:rPr>
          <w:i/>
          <w:sz w:val="18"/>
          <w:szCs w:val="18"/>
          <w:lang w:eastAsia="en-US"/>
        </w:rPr>
        <w:t>(złożyć wraz z ofertą</w:t>
      </w:r>
      <w:r w:rsidRPr="00BA0EAF">
        <w:rPr>
          <w:b/>
          <w:bCs/>
          <w:i/>
          <w:sz w:val="18"/>
          <w:szCs w:val="18"/>
          <w:lang w:eastAsia="en-US"/>
        </w:rPr>
        <w:t>)</w:t>
      </w:r>
    </w:p>
    <w:p w:rsidR="0075597F" w:rsidRPr="00FE5E3E" w:rsidRDefault="0075597F" w:rsidP="0075597F">
      <w:pPr>
        <w:tabs>
          <w:tab w:val="left" w:pos="2127"/>
        </w:tabs>
        <w:spacing w:before="120" w:after="120"/>
        <w:jc w:val="both"/>
        <w:rPr>
          <w:bCs/>
          <w:color w:val="FF0000"/>
          <w:sz w:val="20"/>
          <w:szCs w:val="20"/>
          <w:lang w:eastAsia="en-US"/>
        </w:rPr>
      </w:pPr>
      <w:r w:rsidRPr="0046499C">
        <w:rPr>
          <w:bCs/>
          <w:sz w:val="20"/>
          <w:szCs w:val="20"/>
          <w:lang w:eastAsia="en-US"/>
        </w:rPr>
        <w:t xml:space="preserve">Załącznik nr 3  -  </w:t>
      </w:r>
      <w:r w:rsidRPr="0046499C">
        <w:rPr>
          <w:b/>
          <w:bCs/>
          <w:sz w:val="20"/>
          <w:szCs w:val="20"/>
          <w:lang w:eastAsia="en-US"/>
        </w:rPr>
        <w:t>Zobowiązanie podmiotu udostępniającego zasoby</w:t>
      </w:r>
      <w:r w:rsidRPr="0046499C">
        <w:rPr>
          <w:bCs/>
          <w:i/>
          <w:sz w:val="20"/>
          <w:szCs w:val="20"/>
          <w:lang w:eastAsia="en-US"/>
        </w:rPr>
        <w:t xml:space="preserve"> </w:t>
      </w:r>
      <w:r w:rsidRPr="0046499C">
        <w:rPr>
          <w:i/>
          <w:sz w:val="18"/>
          <w:szCs w:val="18"/>
          <w:lang w:eastAsia="en-US"/>
        </w:rPr>
        <w:t>(jeżeli dot. złożyć wraz z ofertą)</w:t>
      </w:r>
    </w:p>
    <w:p w:rsidR="0075597F" w:rsidRPr="0032041B" w:rsidRDefault="0075597F" w:rsidP="00436F90">
      <w:pPr>
        <w:tabs>
          <w:tab w:val="left" w:pos="851"/>
        </w:tabs>
        <w:spacing w:before="120" w:after="120"/>
        <w:rPr>
          <w:b/>
          <w:sz w:val="20"/>
          <w:szCs w:val="20"/>
          <w:lang w:eastAsia="en-US"/>
        </w:rPr>
      </w:pPr>
      <w:r w:rsidRPr="0032041B">
        <w:rPr>
          <w:bCs/>
          <w:sz w:val="20"/>
          <w:szCs w:val="20"/>
          <w:lang w:eastAsia="en-US"/>
        </w:rPr>
        <w:t xml:space="preserve">Załącznik nr 4 -   </w:t>
      </w:r>
      <w:r w:rsidRPr="0032041B">
        <w:rPr>
          <w:b/>
          <w:sz w:val="20"/>
          <w:szCs w:val="20"/>
          <w:lang w:eastAsia="en-US"/>
        </w:rPr>
        <w:t xml:space="preserve">Oświadczenie podmiotu udostępniającego zasoby o niepodleganiu                  </w:t>
      </w:r>
    </w:p>
    <w:p w:rsidR="0075597F" w:rsidRPr="0032041B" w:rsidRDefault="0075597F" w:rsidP="00436F90">
      <w:pPr>
        <w:tabs>
          <w:tab w:val="left" w:pos="851"/>
        </w:tabs>
        <w:spacing w:before="120" w:after="120"/>
        <w:rPr>
          <w:b/>
          <w:sz w:val="20"/>
          <w:szCs w:val="20"/>
          <w:lang w:eastAsia="en-US"/>
        </w:rPr>
      </w:pPr>
      <w:r w:rsidRPr="0032041B">
        <w:rPr>
          <w:b/>
          <w:sz w:val="20"/>
          <w:szCs w:val="20"/>
          <w:lang w:eastAsia="en-US"/>
        </w:rPr>
        <w:lastRenderedPageBreak/>
        <w:t xml:space="preserve">                            wykluczeniu  składane na podstawie art. 125 ust. 5 </w:t>
      </w:r>
      <w:proofErr w:type="spellStart"/>
      <w:r w:rsidRPr="0032041B">
        <w:rPr>
          <w:b/>
          <w:sz w:val="20"/>
          <w:szCs w:val="20"/>
          <w:lang w:eastAsia="en-US"/>
        </w:rPr>
        <w:t>Pzp</w:t>
      </w:r>
      <w:proofErr w:type="spellEnd"/>
      <w:r w:rsidRPr="0032041B">
        <w:rPr>
          <w:b/>
          <w:sz w:val="20"/>
          <w:szCs w:val="20"/>
          <w:lang w:eastAsia="en-US"/>
        </w:rPr>
        <w:t xml:space="preserve">  </w:t>
      </w:r>
    </w:p>
    <w:p w:rsidR="0075597F" w:rsidRPr="0032041B" w:rsidRDefault="0075597F" w:rsidP="0075597F">
      <w:pPr>
        <w:tabs>
          <w:tab w:val="left" w:pos="851"/>
        </w:tabs>
        <w:spacing w:before="120" w:after="120"/>
        <w:jc w:val="both"/>
        <w:rPr>
          <w:b/>
          <w:sz w:val="20"/>
          <w:szCs w:val="20"/>
          <w:lang w:eastAsia="en-US"/>
        </w:rPr>
      </w:pPr>
      <w:r w:rsidRPr="0032041B">
        <w:rPr>
          <w:b/>
          <w:sz w:val="20"/>
          <w:szCs w:val="20"/>
          <w:lang w:eastAsia="en-US"/>
        </w:rPr>
        <w:t xml:space="preserve">                            </w:t>
      </w:r>
      <w:r w:rsidRPr="0032041B">
        <w:rPr>
          <w:sz w:val="18"/>
          <w:szCs w:val="18"/>
          <w:lang w:eastAsia="en-US"/>
        </w:rPr>
        <w:t>(jeżeli dot. złożyć wraz z ofertą)</w:t>
      </w:r>
    </w:p>
    <w:p w:rsidR="0075597F" w:rsidRPr="00A569E9" w:rsidRDefault="0075597F" w:rsidP="0075597F">
      <w:pPr>
        <w:spacing w:before="120" w:after="120"/>
        <w:ind w:left="-113"/>
        <w:jc w:val="both"/>
        <w:rPr>
          <w:bCs/>
          <w:i/>
          <w:sz w:val="18"/>
          <w:szCs w:val="18"/>
          <w:lang w:eastAsia="en-US"/>
        </w:rPr>
      </w:pPr>
      <w:r w:rsidRPr="00FE5E3E">
        <w:rPr>
          <w:bCs/>
          <w:color w:val="FF0000"/>
          <w:sz w:val="20"/>
          <w:szCs w:val="20"/>
          <w:lang w:eastAsia="en-US"/>
        </w:rPr>
        <w:t xml:space="preserve">  </w:t>
      </w:r>
      <w:r w:rsidRPr="0046499C">
        <w:rPr>
          <w:bCs/>
          <w:sz w:val="20"/>
          <w:szCs w:val="20"/>
          <w:lang w:eastAsia="en-US"/>
        </w:rPr>
        <w:t>Załącznik nr 5</w:t>
      </w:r>
      <w:r w:rsidRPr="0046499C">
        <w:rPr>
          <w:bCs/>
          <w:sz w:val="20"/>
          <w:szCs w:val="20"/>
          <w:lang w:eastAsia="en-US"/>
        </w:rPr>
        <w:tab/>
        <w:t xml:space="preserve">-  </w:t>
      </w:r>
      <w:r w:rsidRPr="00A569E9">
        <w:rPr>
          <w:b/>
          <w:bCs/>
          <w:sz w:val="20"/>
          <w:szCs w:val="20"/>
          <w:lang w:eastAsia="en-US"/>
        </w:rPr>
        <w:t>Informacja o przynależności do grupy kapitałowej</w:t>
      </w:r>
      <w:r w:rsidRPr="00A569E9">
        <w:rPr>
          <w:bCs/>
          <w:sz w:val="18"/>
          <w:szCs w:val="18"/>
          <w:lang w:eastAsia="en-US"/>
        </w:rPr>
        <w:t xml:space="preserve"> (</w:t>
      </w:r>
      <w:r w:rsidRPr="00A569E9">
        <w:rPr>
          <w:bCs/>
          <w:i/>
          <w:sz w:val="18"/>
          <w:szCs w:val="18"/>
          <w:lang w:eastAsia="en-US"/>
        </w:rPr>
        <w:t xml:space="preserve">złożyć dopiero na wezwanie </w:t>
      </w:r>
    </w:p>
    <w:p w:rsidR="0075597F" w:rsidRPr="00A569E9" w:rsidRDefault="0075597F" w:rsidP="0075597F">
      <w:pPr>
        <w:spacing w:before="120" w:after="120"/>
        <w:ind w:left="-113"/>
        <w:jc w:val="both"/>
        <w:rPr>
          <w:bCs/>
          <w:iCs/>
          <w:sz w:val="18"/>
          <w:szCs w:val="18"/>
          <w:lang w:eastAsia="en-US"/>
        </w:rPr>
      </w:pPr>
      <w:r w:rsidRPr="00A569E9">
        <w:rPr>
          <w:bCs/>
          <w:i/>
          <w:sz w:val="18"/>
          <w:szCs w:val="18"/>
          <w:lang w:eastAsia="en-US"/>
        </w:rPr>
        <w:t xml:space="preserve">                                  </w:t>
      </w:r>
      <w:r w:rsidRPr="00A569E9">
        <w:rPr>
          <w:bCs/>
          <w:iCs/>
          <w:sz w:val="18"/>
          <w:szCs w:val="18"/>
          <w:lang w:eastAsia="en-US"/>
        </w:rPr>
        <w:t xml:space="preserve">Zamawiającego zgodnie z art. 274 ust.  1 </w:t>
      </w:r>
      <w:proofErr w:type="spellStart"/>
      <w:r w:rsidRPr="00A569E9">
        <w:rPr>
          <w:bCs/>
          <w:iCs/>
          <w:sz w:val="18"/>
          <w:szCs w:val="18"/>
          <w:lang w:eastAsia="en-US"/>
        </w:rPr>
        <w:t>Pzp</w:t>
      </w:r>
      <w:proofErr w:type="spellEnd"/>
      <w:r w:rsidRPr="00A569E9">
        <w:rPr>
          <w:bCs/>
          <w:iCs/>
          <w:sz w:val="18"/>
          <w:szCs w:val="18"/>
          <w:lang w:eastAsia="en-US"/>
        </w:rPr>
        <w:t>)</w:t>
      </w:r>
    </w:p>
    <w:p w:rsidR="00E702F7" w:rsidRPr="003751B2" w:rsidRDefault="0075597F" w:rsidP="0075597F">
      <w:pPr>
        <w:spacing w:before="120" w:after="120"/>
        <w:jc w:val="both"/>
        <w:rPr>
          <w:i/>
          <w:sz w:val="18"/>
          <w:szCs w:val="18"/>
          <w:lang w:eastAsia="en-US"/>
        </w:rPr>
      </w:pPr>
      <w:r w:rsidRPr="003751B2">
        <w:rPr>
          <w:bCs/>
          <w:sz w:val="20"/>
          <w:szCs w:val="20"/>
          <w:lang w:eastAsia="en-US"/>
        </w:rPr>
        <w:t>Załącznik nr 6</w:t>
      </w:r>
      <w:r w:rsidRPr="003751B2">
        <w:rPr>
          <w:bCs/>
          <w:sz w:val="20"/>
          <w:szCs w:val="20"/>
          <w:lang w:eastAsia="en-US"/>
        </w:rPr>
        <w:tab/>
        <w:t xml:space="preserve">-  </w:t>
      </w:r>
      <w:r w:rsidRPr="003751B2">
        <w:rPr>
          <w:b/>
          <w:sz w:val="20"/>
          <w:szCs w:val="20"/>
          <w:lang w:eastAsia="en-US"/>
        </w:rPr>
        <w:t>Wzór pełnomocnictwa</w:t>
      </w:r>
      <w:r w:rsidRPr="003751B2">
        <w:rPr>
          <w:bCs/>
          <w:sz w:val="20"/>
          <w:szCs w:val="20"/>
          <w:lang w:eastAsia="en-US"/>
        </w:rPr>
        <w:t xml:space="preserve"> </w:t>
      </w:r>
      <w:r w:rsidRPr="003751B2">
        <w:rPr>
          <w:bCs/>
          <w:i/>
          <w:sz w:val="18"/>
          <w:szCs w:val="18"/>
          <w:lang w:eastAsia="en-US"/>
        </w:rPr>
        <w:t xml:space="preserve"> </w:t>
      </w:r>
      <w:r w:rsidRPr="003751B2">
        <w:rPr>
          <w:i/>
          <w:sz w:val="18"/>
          <w:szCs w:val="18"/>
          <w:lang w:eastAsia="en-US"/>
        </w:rPr>
        <w:t>(jeżeli dot. złożyć wraz z ofertą)</w:t>
      </w:r>
      <w:r w:rsidR="00804BAF" w:rsidRPr="003751B2">
        <w:rPr>
          <w:i/>
          <w:sz w:val="18"/>
          <w:szCs w:val="18"/>
          <w:lang w:eastAsia="en-US"/>
        </w:rPr>
        <w:t xml:space="preserve"> </w:t>
      </w:r>
    </w:p>
    <w:p w:rsidR="0075597F" w:rsidRPr="0046499C" w:rsidRDefault="0075597F" w:rsidP="0075597F">
      <w:pPr>
        <w:spacing w:before="120" w:after="120"/>
        <w:jc w:val="both"/>
        <w:rPr>
          <w:bCs/>
          <w:sz w:val="20"/>
          <w:szCs w:val="20"/>
          <w:lang w:eastAsia="en-US"/>
        </w:rPr>
      </w:pPr>
      <w:r w:rsidRPr="0032041B">
        <w:rPr>
          <w:bCs/>
          <w:sz w:val="20"/>
          <w:szCs w:val="20"/>
          <w:lang w:eastAsia="en-US"/>
        </w:rPr>
        <w:t>Załącznik nr 7</w:t>
      </w:r>
      <w:r w:rsidRPr="0032041B">
        <w:rPr>
          <w:bCs/>
          <w:sz w:val="20"/>
          <w:szCs w:val="20"/>
          <w:lang w:eastAsia="en-US"/>
        </w:rPr>
        <w:tab/>
        <w:t>-</w:t>
      </w:r>
      <w:r w:rsidRPr="00FE5E3E">
        <w:rPr>
          <w:bCs/>
          <w:color w:val="FF0000"/>
          <w:sz w:val="20"/>
          <w:szCs w:val="20"/>
          <w:lang w:eastAsia="en-US"/>
        </w:rPr>
        <w:t xml:space="preserve">  </w:t>
      </w:r>
      <w:r w:rsidRPr="0046499C">
        <w:rPr>
          <w:b/>
          <w:sz w:val="20"/>
          <w:szCs w:val="20"/>
          <w:lang w:eastAsia="en-US"/>
        </w:rPr>
        <w:t>Projektowane postanowienia umowy.</w:t>
      </w:r>
      <w:r w:rsidR="00D82AC0" w:rsidRPr="0046499C">
        <w:rPr>
          <w:b/>
          <w:sz w:val="20"/>
          <w:szCs w:val="20"/>
          <w:lang w:eastAsia="en-US"/>
        </w:rPr>
        <w:t xml:space="preserve"> </w:t>
      </w:r>
    </w:p>
    <w:p w:rsidR="0075597F" w:rsidRPr="003751B2" w:rsidRDefault="00930690" w:rsidP="0075597F">
      <w:pPr>
        <w:tabs>
          <w:tab w:val="left" w:pos="1560"/>
        </w:tabs>
        <w:spacing w:before="120" w:after="120"/>
        <w:jc w:val="both"/>
        <w:rPr>
          <w:b/>
          <w:bCs/>
          <w:iCs/>
          <w:sz w:val="20"/>
          <w:szCs w:val="20"/>
          <w:lang w:eastAsia="en-US"/>
        </w:rPr>
      </w:pPr>
      <w:r w:rsidRPr="003751B2">
        <w:rPr>
          <w:bCs/>
          <w:sz w:val="20"/>
          <w:szCs w:val="20"/>
          <w:lang w:eastAsia="en-US"/>
        </w:rPr>
        <w:t>Załącznik nr 8 - </w:t>
      </w:r>
      <w:r w:rsidR="0075597F" w:rsidRPr="003751B2">
        <w:rPr>
          <w:b/>
          <w:iCs/>
          <w:sz w:val="20"/>
          <w:szCs w:val="20"/>
          <w:lang w:eastAsia="en-US"/>
        </w:rPr>
        <w:t>Oświadczenie składane na podstawie art.117 ust.4</w:t>
      </w:r>
      <w:r w:rsidR="0075597F" w:rsidRPr="003751B2">
        <w:rPr>
          <w:bCs/>
          <w:iCs/>
          <w:sz w:val="20"/>
          <w:szCs w:val="20"/>
          <w:lang w:eastAsia="en-US"/>
        </w:rPr>
        <w:t xml:space="preserve"> </w:t>
      </w:r>
      <w:r w:rsidR="0075597F" w:rsidRPr="003751B2">
        <w:rPr>
          <w:b/>
          <w:bCs/>
          <w:iCs/>
          <w:sz w:val="20"/>
          <w:szCs w:val="20"/>
          <w:lang w:eastAsia="en-US"/>
        </w:rPr>
        <w:t xml:space="preserve">Oświadczenie </w:t>
      </w:r>
      <w:r w:rsidRPr="003751B2">
        <w:rPr>
          <w:b/>
          <w:bCs/>
          <w:iCs/>
          <w:sz w:val="20"/>
          <w:szCs w:val="20"/>
          <w:lang w:eastAsia="en-US"/>
        </w:rPr>
        <w:tab/>
      </w:r>
      <w:r w:rsidR="0075597F" w:rsidRPr="003751B2">
        <w:rPr>
          <w:b/>
          <w:bCs/>
          <w:iCs/>
          <w:sz w:val="20"/>
          <w:szCs w:val="20"/>
          <w:lang w:eastAsia="en-US"/>
        </w:rPr>
        <w:t xml:space="preserve">wykonawców wspólnie ubiegających się o udzielenie zamówienia </w:t>
      </w:r>
      <w:r w:rsidR="0075597F" w:rsidRPr="003751B2">
        <w:rPr>
          <w:i/>
          <w:sz w:val="18"/>
          <w:szCs w:val="18"/>
          <w:lang w:eastAsia="en-US"/>
        </w:rPr>
        <w:t xml:space="preserve">(jeżeli dot. </w:t>
      </w:r>
      <w:r w:rsidRPr="003751B2">
        <w:rPr>
          <w:i/>
          <w:sz w:val="18"/>
          <w:szCs w:val="18"/>
          <w:lang w:eastAsia="en-US"/>
        </w:rPr>
        <w:tab/>
      </w:r>
      <w:r w:rsidR="0075597F" w:rsidRPr="003751B2">
        <w:rPr>
          <w:i/>
          <w:sz w:val="18"/>
          <w:szCs w:val="18"/>
          <w:lang w:eastAsia="en-US"/>
        </w:rPr>
        <w:t>złożyć wraz z ofertą)</w:t>
      </w:r>
      <w:r w:rsidR="0032041B" w:rsidRPr="003751B2">
        <w:rPr>
          <w:i/>
          <w:sz w:val="18"/>
          <w:szCs w:val="18"/>
          <w:lang w:eastAsia="en-US"/>
        </w:rPr>
        <w:t xml:space="preserve"> w tym wypadku chyba nie jest potrzebny</w:t>
      </w:r>
    </w:p>
    <w:p w:rsidR="008F33C6" w:rsidRPr="003751B2" w:rsidRDefault="009B6C3C" w:rsidP="0075597F">
      <w:pPr>
        <w:tabs>
          <w:tab w:val="left" w:pos="1560"/>
        </w:tabs>
        <w:spacing w:before="120" w:after="120"/>
        <w:jc w:val="both"/>
        <w:rPr>
          <w:i/>
          <w:sz w:val="20"/>
          <w:szCs w:val="20"/>
          <w:lang w:eastAsia="en-US"/>
        </w:rPr>
      </w:pPr>
      <w:r w:rsidRPr="003751B2">
        <w:rPr>
          <w:sz w:val="20"/>
          <w:szCs w:val="20"/>
          <w:lang w:eastAsia="en-US"/>
        </w:rPr>
        <w:t>Załą</w:t>
      </w:r>
      <w:r w:rsidR="008F33C6" w:rsidRPr="003751B2">
        <w:rPr>
          <w:sz w:val="20"/>
          <w:szCs w:val="20"/>
          <w:lang w:eastAsia="en-US"/>
        </w:rPr>
        <w:t>cznik nr 9</w:t>
      </w:r>
      <w:r w:rsidRPr="003751B2">
        <w:rPr>
          <w:sz w:val="20"/>
          <w:szCs w:val="20"/>
          <w:lang w:eastAsia="en-US"/>
        </w:rPr>
        <w:t xml:space="preserve"> - </w:t>
      </w:r>
      <w:r w:rsidR="008F33C6" w:rsidRPr="003751B2">
        <w:rPr>
          <w:i/>
          <w:sz w:val="20"/>
          <w:szCs w:val="20"/>
          <w:lang w:eastAsia="en-US"/>
        </w:rPr>
        <w:t xml:space="preserve"> </w:t>
      </w:r>
      <w:r w:rsidR="00D82AC0" w:rsidRPr="003751B2">
        <w:rPr>
          <w:b/>
          <w:sz w:val="20"/>
          <w:szCs w:val="20"/>
          <w:lang w:eastAsia="en-US"/>
        </w:rPr>
        <w:t>Wykaz robót</w:t>
      </w:r>
      <w:r w:rsidR="0061788B" w:rsidRPr="003751B2">
        <w:rPr>
          <w:b/>
          <w:sz w:val="20"/>
          <w:szCs w:val="20"/>
          <w:lang w:eastAsia="en-US"/>
        </w:rPr>
        <w:t xml:space="preserve"> </w:t>
      </w:r>
    </w:p>
    <w:p w:rsidR="0075597F" w:rsidRPr="003751B2" w:rsidRDefault="009B6C3C" w:rsidP="009B6C3C">
      <w:pPr>
        <w:tabs>
          <w:tab w:val="left" w:pos="1701"/>
        </w:tabs>
        <w:spacing w:before="120" w:after="120"/>
        <w:ind w:left="1560" w:hanging="1560"/>
        <w:jc w:val="both"/>
        <w:rPr>
          <w:b/>
          <w:sz w:val="20"/>
          <w:szCs w:val="20"/>
        </w:rPr>
      </w:pPr>
      <w:r w:rsidRPr="003751B2">
        <w:rPr>
          <w:iCs/>
          <w:sz w:val="20"/>
          <w:szCs w:val="20"/>
          <w:lang w:eastAsia="en-US"/>
        </w:rPr>
        <w:t>Załącznik nr </w:t>
      </w:r>
      <w:r w:rsidR="00227199" w:rsidRPr="003751B2">
        <w:rPr>
          <w:iCs/>
          <w:sz w:val="20"/>
          <w:szCs w:val="20"/>
          <w:lang w:eastAsia="en-US"/>
        </w:rPr>
        <w:t>10</w:t>
      </w:r>
      <w:r w:rsidRPr="003751B2">
        <w:rPr>
          <w:iCs/>
          <w:sz w:val="20"/>
          <w:szCs w:val="20"/>
          <w:lang w:eastAsia="en-US"/>
        </w:rPr>
        <w:t xml:space="preserve"> </w:t>
      </w:r>
      <w:r w:rsidRPr="003751B2">
        <w:rPr>
          <w:i/>
          <w:sz w:val="18"/>
          <w:szCs w:val="18"/>
          <w:lang w:eastAsia="en-US"/>
        </w:rPr>
        <w:t xml:space="preserve">- </w:t>
      </w:r>
      <w:r w:rsidR="00D82AC0" w:rsidRPr="003751B2">
        <w:rPr>
          <w:b/>
          <w:sz w:val="20"/>
          <w:szCs w:val="20"/>
        </w:rPr>
        <w:t>Dokumentacja projektowa</w:t>
      </w:r>
      <w:r w:rsidRPr="003751B2">
        <w:rPr>
          <w:b/>
          <w:sz w:val="20"/>
          <w:szCs w:val="20"/>
        </w:rPr>
        <w:t xml:space="preserve"> </w:t>
      </w:r>
    </w:p>
    <w:p w:rsidR="0046499C" w:rsidRPr="003751B2" w:rsidRDefault="0046499C" w:rsidP="009B6C3C">
      <w:pPr>
        <w:tabs>
          <w:tab w:val="left" w:pos="1701"/>
        </w:tabs>
        <w:spacing w:before="120" w:after="120"/>
        <w:ind w:left="1560" w:hanging="1560"/>
        <w:jc w:val="both"/>
        <w:rPr>
          <w:i/>
          <w:sz w:val="18"/>
          <w:szCs w:val="18"/>
          <w:lang w:eastAsia="en-US"/>
        </w:rPr>
      </w:pPr>
      <w:r w:rsidRPr="003751B2">
        <w:rPr>
          <w:sz w:val="20"/>
          <w:szCs w:val="20"/>
        </w:rPr>
        <w:t>Załącznik nr 11-</w:t>
      </w:r>
      <w:r w:rsidRPr="003751B2">
        <w:rPr>
          <w:b/>
          <w:sz w:val="20"/>
          <w:szCs w:val="20"/>
        </w:rPr>
        <w:t xml:space="preserve"> Przedmiar</w:t>
      </w:r>
    </w:p>
    <w:p w:rsidR="0041790D" w:rsidRPr="00FE5E3E" w:rsidRDefault="009B6C3C" w:rsidP="0046499C">
      <w:pPr>
        <w:spacing w:before="120" w:after="120"/>
        <w:jc w:val="both"/>
        <w:rPr>
          <w:b/>
          <w:color w:val="FF0000"/>
          <w:sz w:val="20"/>
          <w:szCs w:val="20"/>
          <w:lang w:eastAsia="en-US"/>
        </w:rPr>
      </w:pPr>
      <w:r w:rsidRPr="003751B2">
        <w:rPr>
          <w:sz w:val="20"/>
          <w:szCs w:val="20"/>
          <w:lang w:eastAsia="en-US"/>
        </w:rPr>
        <w:t>Załą</w:t>
      </w:r>
      <w:r w:rsidR="003751B2" w:rsidRPr="003751B2">
        <w:rPr>
          <w:sz w:val="20"/>
          <w:szCs w:val="20"/>
          <w:lang w:eastAsia="en-US"/>
        </w:rPr>
        <w:t>cznik nr 12</w:t>
      </w:r>
      <w:r w:rsidR="0041790D" w:rsidRPr="003751B2">
        <w:rPr>
          <w:b/>
          <w:sz w:val="20"/>
          <w:szCs w:val="20"/>
          <w:lang w:eastAsia="en-US"/>
        </w:rPr>
        <w:t xml:space="preserve"> –</w:t>
      </w:r>
      <w:r w:rsidR="0041790D" w:rsidRPr="00FE5E3E">
        <w:rPr>
          <w:b/>
          <w:color w:val="FF0000"/>
          <w:sz w:val="20"/>
          <w:szCs w:val="20"/>
          <w:lang w:eastAsia="en-US"/>
        </w:rPr>
        <w:t xml:space="preserve"> </w:t>
      </w:r>
      <w:proofErr w:type="spellStart"/>
      <w:r w:rsidR="0041790D" w:rsidRPr="0032041B">
        <w:rPr>
          <w:b/>
          <w:sz w:val="20"/>
          <w:szCs w:val="20"/>
          <w:lang w:eastAsia="en-US"/>
        </w:rPr>
        <w:t>STWiORB</w:t>
      </w:r>
      <w:proofErr w:type="spellEnd"/>
      <w:r w:rsidR="0041790D" w:rsidRPr="00FE5E3E">
        <w:rPr>
          <w:b/>
          <w:color w:val="FF0000"/>
          <w:sz w:val="20"/>
          <w:szCs w:val="20"/>
          <w:lang w:eastAsia="en-US"/>
        </w:rPr>
        <w:t xml:space="preserve"> </w:t>
      </w:r>
    </w:p>
    <w:p w:rsidR="0041790D" w:rsidRPr="00FE5E3E" w:rsidRDefault="0041790D" w:rsidP="0075597F">
      <w:pPr>
        <w:spacing w:before="120" w:after="120"/>
        <w:rPr>
          <w:bCs/>
          <w:color w:val="FF0000"/>
          <w:sz w:val="20"/>
          <w:szCs w:val="20"/>
          <w:lang w:eastAsia="en-US"/>
        </w:rPr>
      </w:pPr>
    </w:p>
    <w:p w:rsidR="00FE5B1C" w:rsidRPr="00FE5E3E" w:rsidRDefault="00FE5B1C">
      <w:pPr>
        <w:rPr>
          <w:color w:val="FF0000"/>
        </w:rPr>
      </w:pPr>
    </w:p>
    <w:p w:rsidR="00FE5B1C" w:rsidRPr="00FE5E3E" w:rsidRDefault="00FE5B1C">
      <w:pPr>
        <w:spacing w:line="320" w:lineRule="auto"/>
        <w:jc w:val="both"/>
        <w:rPr>
          <w:color w:val="FF0000"/>
        </w:rPr>
      </w:pPr>
    </w:p>
    <w:sectPr w:rsidR="00FE5B1C" w:rsidRPr="00FE5E3E" w:rsidSect="003A3F73">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1D" w:rsidRDefault="003D2C1D">
      <w:pPr>
        <w:spacing w:line="240" w:lineRule="auto"/>
      </w:pPr>
      <w:r>
        <w:separator/>
      </w:r>
    </w:p>
  </w:endnote>
  <w:endnote w:type="continuationSeparator" w:id="0">
    <w:p w:rsidR="003D2C1D" w:rsidRDefault="003D2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59" w:rsidRDefault="00257446">
    <w:pPr>
      <w:jc w:val="right"/>
    </w:pPr>
    <w:r>
      <w:fldChar w:fldCharType="begin"/>
    </w:r>
    <w:r w:rsidR="001D0859">
      <w:instrText>PAGE</w:instrText>
    </w:r>
    <w:r>
      <w:fldChar w:fldCharType="separate"/>
    </w:r>
    <w:r w:rsidR="00D8429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1D" w:rsidRDefault="003D2C1D">
      <w:pPr>
        <w:spacing w:line="240" w:lineRule="auto"/>
      </w:pPr>
      <w:r>
        <w:separator/>
      </w:r>
    </w:p>
  </w:footnote>
  <w:footnote w:type="continuationSeparator" w:id="0">
    <w:p w:rsidR="003D2C1D" w:rsidRDefault="003D2C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59" w:rsidRDefault="001D0859">
    <w:pPr>
      <w:rPr>
        <w:rFonts w:ascii="Calibri" w:eastAsia="Calibri" w:hAnsi="Calibri" w:cs="Calibri"/>
        <w:color w:val="434343"/>
      </w:rPr>
    </w:pPr>
    <w:r>
      <w:rPr>
        <w:rFonts w:ascii="Calibri" w:eastAsia="Calibri" w:hAnsi="Calibri" w:cs="Calibri"/>
        <w:color w:val="434343"/>
      </w:rPr>
      <w:t xml:space="preserve">Nr postępowania: </w:t>
    </w:r>
    <w:r>
      <w:rPr>
        <w:color w:val="FF9900"/>
        <w:sz w:val="20"/>
        <w:szCs w:val="20"/>
      </w:rPr>
      <w:t>1/2022TP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6C311D9"/>
    <w:multiLevelType w:val="multilevel"/>
    <w:tmpl w:val="B186DBD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2CF524A"/>
    <w:multiLevelType w:val="multilevel"/>
    <w:tmpl w:val="359C0E32"/>
    <w:lvl w:ilvl="0">
      <w:start w:val="6"/>
      <w:numFmt w:val="decimal"/>
      <w:lvlText w:val="%1"/>
      <w:lvlJc w:val="left"/>
      <w:pPr>
        <w:ind w:left="435" w:hanging="435"/>
      </w:pPr>
      <w:rPr>
        <w:rFonts w:hint="default"/>
      </w:rPr>
    </w:lvl>
    <w:lvl w:ilvl="1">
      <w:start w:val="2"/>
      <w:numFmt w:val="decimal"/>
      <w:lvlText w:val="%1.%2"/>
      <w:lvlJc w:val="left"/>
      <w:pPr>
        <w:ind w:left="846" w:hanging="435"/>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8" w15:restartNumberingAfterBreak="0">
    <w:nsid w:val="15D301C1"/>
    <w:multiLevelType w:val="multilevel"/>
    <w:tmpl w:val="D780D59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 w15:restartNumberingAfterBreak="0">
    <w:nsid w:val="1BCA4771"/>
    <w:multiLevelType w:val="multilevel"/>
    <w:tmpl w:val="16B45E3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D15D76"/>
    <w:multiLevelType w:val="multilevel"/>
    <w:tmpl w:val="B2DE9E32"/>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E4A3C49"/>
    <w:multiLevelType w:val="multilevel"/>
    <w:tmpl w:val="0CD462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FE1A72"/>
    <w:multiLevelType w:val="multilevel"/>
    <w:tmpl w:val="79EA73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3B380D"/>
    <w:multiLevelType w:val="multilevel"/>
    <w:tmpl w:val="FDA41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2E558E"/>
    <w:multiLevelType w:val="multilevel"/>
    <w:tmpl w:val="19901D2E"/>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9" w15:restartNumberingAfterBreak="0">
    <w:nsid w:val="353D20FB"/>
    <w:multiLevelType w:val="multilevel"/>
    <w:tmpl w:val="EEC80268"/>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2"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E8220A7"/>
    <w:multiLevelType w:val="multilevel"/>
    <w:tmpl w:val="FCBEA4C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C54E73"/>
    <w:multiLevelType w:val="multilevel"/>
    <w:tmpl w:val="C7F6D88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150211D"/>
    <w:multiLevelType w:val="multilevel"/>
    <w:tmpl w:val="48682F8C"/>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1B71D00"/>
    <w:multiLevelType w:val="multilevel"/>
    <w:tmpl w:val="91088BD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2"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58061793"/>
    <w:multiLevelType w:val="multilevel"/>
    <w:tmpl w:val="4F12ED2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38528E6"/>
    <w:multiLevelType w:val="multilevel"/>
    <w:tmpl w:val="203018B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7A43AF6"/>
    <w:multiLevelType w:val="multilevel"/>
    <w:tmpl w:val="A522B43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3F2F21"/>
    <w:multiLevelType w:val="multilevel"/>
    <w:tmpl w:val="BC020F16"/>
    <w:lvl w:ilvl="0">
      <w:start w:val="6"/>
      <w:numFmt w:val="decimal"/>
      <w:lvlText w:val="%1."/>
      <w:lvlJc w:val="left"/>
      <w:pPr>
        <w:ind w:left="360" w:hanging="360"/>
      </w:pPr>
      <w:rPr>
        <w:rFonts w:hint="default"/>
      </w:rPr>
    </w:lvl>
    <w:lvl w:ilvl="1">
      <w:start w:val="4"/>
      <w:numFmt w:val="decimal"/>
      <w:lvlText w:val="%1.%2."/>
      <w:lvlJc w:val="left"/>
      <w:pPr>
        <w:ind w:left="1182" w:hanging="360"/>
      </w:pPr>
      <w:rPr>
        <w:rFonts w:hint="default"/>
        <w:color w:val="auto"/>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0" w15:restartNumberingAfterBreak="0">
    <w:nsid w:val="6FE04024"/>
    <w:multiLevelType w:val="multilevel"/>
    <w:tmpl w:val="E0721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D0776A"/>
    <w:multiLevelType w:val="multilevel"/>
    <w:tmpl w:val="FC24A26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798B2615"/>
    <w:multiLevelType w:val="multilevel"/>
    <w:tmpl w:val="6534196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3"/>
  </w:num>
  <w:num w:numId="2">
    <w:abstractNumId w:val="29"/>
  </w:num>
  <w:num w:numId="3">
    <w:abstractNumId w:val="26"/>
  </w:num>
  <w:num w:numId="4">
    <w:abstractNumId w:val="15"/>
  </w:num>
  <w:num w:numId="5">
    <w:abstractNumId w:val="42"/>
  </w:num>
  <w:num w:numId="6">
    <w:abstractNumId w:val="40"/>
  </w:num>
  <w:num w:numId="7">
    <w:abstractNumId w:val="41"/>
  </w:num>
  <w:num w:numId="8">
    <w:abstractNumId w:val="6"/>
  </w:num>
  <w:num w:numId="9">
    <w:abstractNumId w:val="4"/>
  </w:num>
  <w:num w:numId="10">
    <w:abstractNumId w:val="32"/>
  </w:num>
  <w:num w:numId="11">
    <w:abstractNumId w:val="11"/>
  </w:num>
  <w:num w:numId="12">
    <w:abstractNumId w:val="1"/>
  </w:num>
  <w:num w:numId="13">
    <w:abstractNumId w:val="25"/>
  </w:num>
  <w:num w:numId="14">
    <w:abstractNumId w:val="23"/>
  </w:num>
  <w:num w:numId="15">
    <w:abstractNumId w:val="18"/>
  </w:num>
  <w:num w:numId="16">
    <w:abstractNumId w:val="31"/>
  </w:num>
  <w:num w:numId="17">
    <w:abstractNumId w:val="19"/>
  </w:num>
  <w:num w:numId="18">
    <w:abstractNumId w:val="10"/>
  </w:num>
  <w:num w:numId="19">
    <w:abstractNumId w:val="37"/>
  </w:num>
  <w:num w:numId="20">
    <w:abstractNumId w:val="13"/>
  </w:num>
  <w:num w:numId="21">
    <w:abstractNumId w:val="22"/>
  </w:num>
  <w:num w:numId="22">
    <w:abstractNumId w:val="8"/>
  </w:num>
  <w:num w:numId="23">
    <w:abstractNumId w:val="34"/>
  </w:num>
  <w:num w:numId="24">
    <w:abstractNumId w:val="27"/>
  </w:num>
  <w:num w:numId="25">
    <w:abstractNumId w:val="2"/>
  </w:num>
  <w:num w:numId="26">
    <w:abstractNumId w:val="9"/>
  </w:num>
  <w:num w:numId="27">
    <w:abstractNumId w:val="0"/>
  </w:num>
  <w:num w:numId="28">
    <w:abstractNumId w:val="38"/>
  </w:num>
  <w:num w:numId="29">
    <w:abstractNumId w:val="21"/>
  </w:num>
  <w:num w:numId="30">
    <w:abstractNumId w:val="30"/>
  </w:num>
  <w:num w:numId="31">
    <w:abstractNumId w:val="24"/>
  </w:num>
  <w:num w:numId="32">
    <w:abstractNumId w:val="3"/>
  </w:num>
  <w:num w:numId="33">
    <w:abstractNumId w:val="14"/>
  </w:num>
  <w:num w:numId="34">
    <w:abstractNumId w:val="36"/>
  </w:num>
  <w:num w:numId="35">
    <w:abstractNumId w:val="35"/>
  </w:num>
  <w:num w:numId="36">
    <w:abstractNumId w:val="17"/>
  </w:num>
  <w:num w:numId="37">
    <w:abstractNumId w:val="20"/>
  </w:num>
  <w:num w:numId="38">
    <w:abstractNumId w:val="12"/>
  </w:num>
  <w:num w:numId="39">
    <w:abstractNumId w:val="28"/>
  </w:num>
  <w:num w:numId="40">
    <w:abstractNumId w:val="16"/>
  </w:num>
  <w:num w:numId="41">
    <w:abstractNumId w:val="44"/>
  </w:num>
  <w:num w:numId="42">
    <w:abstractNumId w:val="33"/>
  </w:num>
  <w:num w:numId="43">
    <w:abstractNumId w:val="39"/>
  </w:num>
  <w:num w:numId="44">
    <w:abstractNumId w:val="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5B1C"/>
    <w:rsid w:val="00011129"/>
    <w:rsid w:val="00023B94"/>
    <w:rsid w:val="00067B8D"/>
    <w:rsid w:val="0007266A"/>
    <w:rsid w:val="0008605D"/>
    <w:rsid w:val="000A3221"/>
    <w:rsid w:val="000A7E03"/>
    <w:rsid w:val="000B72F5"/>
    <w:rsid w:val="000C4E84"/>
    <w:rsid w:val="000D61A2"/>
    <w:rsid w:val="00107005"/>
    <w:rsid w:val="00126CE0"/>
    <w:rsid w:val="00131FF6"/>
    <w:rsid w:val="00152178"/>
    <w:rsid w:val="00182BF6"/>
    <w:rsid w:val="001852BE"/>
    <w:rsid w:val="00186E15"/>
    <w:rsid w:val="00196219"/>
    <w:rsid w:val="001A50E0"/>
    <w:rsid w:val="001D0859"/>
    <w:rsid w:val="001D3EFD"/>
    <w:rsid w:val="001D5410"/>
    <w:rsid w:val="001F308B"/>
    <w:rsid w:val="001F7FF6"/>
    <w:rsid w:val="00214819"/>
    <w:rsid w:val="00227199"/>
    <w:rsid w:val="0022781B"/>
    <w:rsid w:val="0023545E"/>
    <w:rsid w:val="00240B48"/>
    <w:rsid w:val="00243E09"/>
    <w:rsid w:val="0025188E"/>
    <w:rsid w:val="00253F1D"/>
    <w:rsid w:val="00254781"/>
    <w:rsid w:val="00255380"/>
    <w:rsid w:val="00257446"/>
    <w:rsid w:val="0026029F"/>
    <w:rsid w:val="00261E38"/>
    <w:rsid w:val="0026406C"/>
    <w:rsid w:val="00267536"/>
    <w:rsid w:val="00271068"/>
    <w:rsid w:val="00282711"/>
    <w:rsid w:val="002A2B8C"/>
    <w:rsid w:val="002A462E"/>
    <w:rsid w:val="002A6136"/>
    <w:rsid w:val="002B49AC"/>
    <w:rsid w:val="002B54BA"/>
    <w:rsid w:val="002C2276"/>
    <w:rsid w:val="002C6A5B"/>
    <w:rsid w:val="002C7990"/>
    <w:rsid w:val="002D4F1E"/>
    <w:rsid w:val="002D5EE1"/>
    <w:rsid w:val="002E0309"/>
    <w:rsid w:val="00302A45"/>
    <w:rsid w:val="00314E87"/>
    <w:rsid w:val="003155D7"/>
    <w:rsid w:val="0032041B"/>
    <w:rsid w:val="00320AFC"/>
    <w:rsid w:val="00337909"/>
    <w:rsid w:val="00364A82"/>
    <w:rsid w:val="003751B2"/>
    <w:rsid w:val="003850CE"/>
    <w:rsid w:val="0039072C"/>
    <w:rsid w:val="00396FC9"/>
    <w:rsid w:val="003A3F73"/>
    <w:rsid w:val="003A7C77"/>
    <w:rsid w:val="003C2376"/>
    <w:rsid w:val="003D2C1D"/>
    <w:rsid w:val="00402AFA"/>
    <w:rsid w:val="00411620"/>
    <w:rsid w:val="0041790D"/>
    <w:rsid w:val="00420479"/>
    <w:rsid w:val="00426066"/>
    <w:rsid w:val="004304A1"/>
    <w:rsid w:val="00430B71"/>
    <w:rsid w:val="00436F90"/>
    <w:rsid w:val="00437936"/>
    <w:rsid w:val="00440C25"/>
    <w:rsid w:val="00451BE1"/>
    <w:rsid w:val="00456149"/>
    <w:rsid w:val="0046499C"/>
    <w:rsid w:val="00477A03"/>
    <w:rsid w:val="00490673"/>
    <w:rsid w:val="00491F29"/>
    <w:rsid w:val="00493846"/>
    <w:rsid w:val="00496CC5"/>
    <w:rsid w:val="004C237E"/>
    <w:rsid w:val="004D31C0"/>
    <w:rsid w:val="004E485D"/>
    <w:rsid w:val="004E4A4F"/>
    <w:rsid w:val="00502E9D"/>
    <w:rsid w:val="00512504"/>
    <w:rsid w:val="00520834"/>
    <w:rsid w:val="00526447"/>
    <w:rsid w:val="00551D26"/>
    <w:rsid w:val="00553C95"/>
    <w:rsid w:val="005550BF"/>
    <w:rsid w:val="00555BED"/>
    <w:rsid w:val="00565BF9"/>
    <w:rsid w:val="0057250E"/>
    <w:rsid w:val="005735EB"/>
    <w:rsid w:val="005A4749"/>
    <w:rsid w:val="005B29CC"/>
    <w:rsid w:val="005B57D3"/>
    <w:rsid w:val="005C4DD5"/>
    <w:rsid w:val="005D7344"/>
    <w:rsid w:val="005F1EC3"/>
    <w:rsid w:val="005F6B01"/>
    <w:rsid w:val="0061788B"/>
    <w:rsid w:val="006227B8"/>
    <w:rsid w:val="00635EDE"/>
    <w:rsid w:val="00642318"/>
    <w:rsid w:val="00643516"/>
    <w:rsid w:val="006500AF"/>
    <w:rsid w:val="00651506"/>
    <w:rsid w:val="00660CF6"/>
    <w:rsid w:val="0066329C"/>
    <w:rsid w:val="00666DE9"/>
    <w:rsid w:val="00672638"/>
    <w:rsid w:val="00675B31"/>
    <w:rsid w:val="00676F91"/>
    <w:rsid w:val="00685262"/>
    <w:rsid w:val="00695B57"/>
    <w:rsid w:val="006A2EE7"/>
    <w:rsid w:val="006A434C"/>
    <w:rsid w:val="006C74E4"/>
    <w:rsid w:val="006E3F10"/>
    <w:rsid w:val="007018F9"/>
    <w:rsid w:val="00711B69"/>
    <w:rsid w:val="007201F2"/>
    <w:rsid w:val="00726A8A"/>
    <w:rsid w:val="00733F98"/>
    <w:rsid w:val="007349F7"/>
    <w:rsid w:val="00735086"/>
    <w:rsid w:val="0075597F"/>
    <w:rsid w:val="00760B10"/>
    <w:rsid w:val="00792CBA"/>
    <w:rsid w:val="007A67C3"/>
    <w:rsid w:val="007B1FBD"/>
    <w:rsid w:val="007D4B5E"/>
    <w:rsid w:val="00804BAF"/>
    <w:rsid w:val="00805736"/>
    <w:rsid w:val="00806929"/>
    <w:rsid w:val="00811C24"/>
    <w:rsid w:val="00813E08"/>
    <w:rsid w:val="00830134"/>
    <w:rsid w:val="00832099"/>
    <w:rsid w:val="00840E76"/>
    <w:rsid w:val="00840EEE"/>
    <w:rsid w:val="008506E0"/>
    <w:rsid w:val="00863E46"/>
    <w:rsid w:val="00867700"/>
    <w:rsid w:val="00870F4C"/>
    <w:rsid w:val="00870F6E"/>
    <w:rsid w:val="00884EDA"/>
    <w:rsid w:val="008970F3"/>
    <w:rsid w:val="008A3A93"/>
    <w:rsid w:val="008C00BA"/>
    <w:rsid w:val="008C1692"/>
    <w:rsid w:val="008D2CDB"/>
    <w:rsid w:val="008D5566"/>
    <w:rsid w:val="008E7691"/>
    <w:rsid w:val="008F33C6"/>
    <w:rsid w:val="008F579A"/>
    <w:rsid w:val="008F6409"/>
    <w:rsid w:val="00900753"/>
    <w:rsid w:val="00916825"/>
    <w:rsid w:val="00920B6E"/>
    <w:rsid w:val="00920D7D"/>
    <w:rsid w:val="00926AD8"/>
    <w:rsid w:val="00930690"/>
    <w:rsid w:val="00933DA9"/>
    <w:rsid w:val="00936ECF"/>
    <w:rsid w:val="009609F1"/>
    <w:rsid w:val="00977BDD"/>
    <w:rsid w:val="00990545"/>
    <w:rsid w:val="00996C69"/>
    <w:rsid w:val="009B475E"/>
    <w:rsid w:val="009B6C3C"/>
    <w:rsid w:val="009D472F"/>
    <w:rsid w:val="009E539F"/>
    <w:rsid w:val="00A22B7B"/>
    <w:rsid w:val="00A36A7A"/>
    <w:rsid w:val="00A444F8"/>
    <w:rsid w:val="00A4601C"/>
    <w:rsid w:val="00A569E9"/>
    <w:rsid w:val="00A712F1"/>
    <w:rsid w:val="00A71F1F"/>
    <w:rsid w:val="00A84F24"/>
    <w:rsid w:val="00A94936"/>
    <w:rsid w:val="00AA1D2B"/>
    <w:rsid w:val="00AA2621"/>
    <w:rsid w:val="00AE7EF6"/>
    <w:rsid w:val="00B22C46"/>
    <w:rsid w:val="00B37774"/>
    <w:rsid w:val="00B42806"/>
    <w:rsid w:val="00B45943"/>
    <w:rsid w:val="00B64099"/>
    <w:rsid w:val="00B65FFE"/>
    <w:rsid w:val="00B837FF"/>
    <w:rsid w:val="00B94907"/>
    <w:rsid w:val="00BA0EAF"/>
    <w:rsid w:val="00BB44FA"/>
    <w:rsid w:val="00BC05A8"/>
    <w:rsid w:val="00BE64FA"/>
    <w:rsid w:val="00BF3A3F"/>
    <w:rsid w:val="00C046CF"/>
    <w:rsid w:val="00C17829"/>
    <w:rsid w:val="00C27E5A"/>
    <w:rsid w:val="00C51940"/>
    <w:rsid w:val="00C65032"/>
    <w:rsid w:val="00C76021"/>
    <w:rsid w:val="00C83146"/>
    <w:rsid w:val="00CD0FB1"/>
    <w:rsid w:val="00CD1D1C"/>
    <w:rsid w:val="00CF3A1E"/>
    <w:rsid w:val="00D016EE"/>
    <w:rsid w:val="00D0720E"/>
    <w:rsid w:val="00D16847"/>
    <w:rsid w:val="00D22EA6"/>
    <w:rsid w:val="00D4424A"/>
    <w:rsid w:val="00D547F0"/>
    <w:rsid w:val="00D6712B"/>
    <w:rsid w:val="00D82AC0"/>
    <w:rsid w:val="00D84292"/>
    <w:rsid w:val="00D95040"/>
    <w:rsid w:val="00DA2C20"/>
    <w:rsid w:val="00DB54EF"/>
    <w:rsid w:val="00DB73DC"/>
    <w:rsid w:val="00DB7589"/>
    <w:rsid w:val="00DC09A7"/>
    <w:rsid w:val="00DC4924"/>
    <w:rsid w:val="00DE2810"/>
    <w:rsid w:val="00DF0FFB"/>
    <w:rsid w:val="00E07D2C"/>
    <w:rsid w:val="00E22E3C"/>
    <w:rsid w:val="00E2457B"/>
    <w:rsid w:val="00E3779B"/>
    <w:rsid w:val="00E40203"/>
    <w:rsid w:val="00E455F0"/>
    <w:rsid w:val="00E604F5"/>
    <w:rsid w:val="00E66C08"/>
    <w:rsid w:val="00E702F7"/>
    <w:rsid w:val="00E84742"/>
    <w:rsid w:val="00E9760C"/>
    <w:rsid w:val="00EA0250"/>
    <w:rsid w:val="00EA47A3"/>
    <w:rsid w:val="00EA725E"/>
    <w:rsid w:val="00EA7911"/>
    <w:rsid w:val="00EB053F"/>
    <w:rsid w:val="00EC4A43"/>
    <w:rsid w:val="00EC6D77"/>
    <w:rsid w:val="00EE1201"/>
    <w:rsid w:val="00EE1873"/>
    <w:rsid w:val="00EE3596"/>
    <w:rsid w:val="00EF24B3"/>
    <w:rsid w:val="00F03713"/>
    <w:rsid w:val="00F130A0"/>
    <w:rsid w:val="00F15F14"/>
    <w:rsid w:val="00F51B8E"/>
    <w:rsid w:val="00F57D77"/>
    <w:rsid w:val="00F6478F"/>
    <w:rsid w:val="00F715E8"/>
    <w:rsid w:val="00F86453"/>
    <w:rsid w:val="00F913E0"/>
    <w:rsid w:val="00F927AF"/>
    <w:rsid w:val="00F975B6"/>
    <w:rsid w:val="00FB03B3"/>
    <w:rsid w:val="00FB3095"/>
    <w:rsid w:val="00FD34F3"/>
    <w:rsid w:val="00FD58BA"/>
    <w:rsid w:val="00FE0F28"/>
    <w:rsid w:val="00FE3E33"/>
    <w:rsid w:val="00FE530A"/>
    <w:rsid w:val="00FE5B1C"/>
    <w:rsid w:val="00FE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A2EB6-30E0-4B13-AB8B-C6E62DFA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basedOn w:val="Normalny"/>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 w:type="paragraph" w:styleId="NormalnyWeb">
    <w:name w:val="Normal (Web)"/>
    <w:basedOn w:val="Normalny"/>
    <w:uiPriority w:val="99"/>
    <w:unhideWhenUsed/>
    <w:rsid w:val="001D0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985">
      <w:bodyDiv w:val="1"/>
      <w:marLeft w:val="0"/>
      <w:marRight w:val="0"/>
      <w:marTop w:val="0"/>
      <w:marBottom w:val="0"/>
      <w:divBdr>
        <w:top w:val="none" w:sz="0" w:space="0" w:color="auto"/>
        <w:left w:val="none" w:sz="0" w:space="0" w:color="auto"/>
        <w:bottom w:val="none" w:sz="0" w:space="0" w:color="auto"/>
        <w:right w:val="none" w:sz="0" w:space="0" w:color="auto"/>
      </w:divBdr>
    </w:div>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chojnice_sd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hojnice_s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chojnice.sdn.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chojnice.sdn.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67CD-D75A-49BD-974F-D7CED1E4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24</Pages>
  <Words>9163</Words>
  <Characters>54980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34</cp:revision>
  <cp:lastPrinted>2021-06-11T07:17:00Z</cp:lastPrinted>
  <dcterms:created xsi:type="dcterms:W3CDTF">2022-05-24T06:21:00Z</dcterms:created>
  <dcterms:modified xsi:type="dcterms:W3CDTF">2022-06-06T08:47:00Z</dcterms:modified>
</cp:coreProperties>
</file>