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50BA" w14:textId="7819306E" w:rsidR="00594DAA" w:rsidRDefault="00594DAA" w:rsidP="00E044E4">
      <w:pPr>
        <w:tabs>
          <w:tab w:val="left" w:pos="362"/>
        </w:tabs>
        <w:spacing w:line="307" w:lineRule="exact"/>
        <w:ind w:left="400" w:hanging="400"/>
        <w:jc w:val="right"/>
        <w:rPr>
          <w:b/>
          <w:bCs/>
          <w:sz w:val="24"/>
          <w:szCs w:val="24"/>
        </w:rPr>
      </w:pPr>
      <w:r w:rsidRPr="00E044E4">
        <w:rPr>
          <w:b/>
          <w:bCs/>
          <w:sz w:val="24"/>
          <w:szCs w:val="24"/>
        </w:rPr>
        <w:t>Załacznik nr 1 do SWZ</w:t>
      </w:r>
    </w:p>
    <w:p w14:paraId="7963F2C1" w14:textId="0A64CDA1" w:rsidR="00E044E4" w:rsidRDefault="00E044E4" w:rsidP="00E044E4">
      <w:pPr>
        <w:tabs>
          <w:tab w:val="left" w:pos="362"/>
        </w:tabs>
        <w:spacing w:line="307" w:lineRule="exact"/>
        <w:ind w:left="400" w:hanging="400"/>
        <w:jc w:val="right"/>
        <w:rPr>
          <w:b/>
          <w:bCs/>
          <w:sz w:val="24"/>
          <w:szCs w:val="24"/>
        </w:rPr>
      </w:pPr>
    </w:p>
    <w:p w14:paraId="5831422C" w14:textId="4893B07E" w:rsidR="00E044E4" w:rsidRPr="00E044E4" w:rsidRDefault="00E044E4" w:rsidP="00E044E4">
      <w:pPr>
        <w:tabs>
          <w:tab w:val="left" w:pos="362"/>
        </w:tabs>
        <w:spacing w:line="307" w:lineRule="exact"/>
        <w:ind w:left="400" w:hanging="4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780CBD3B" w14:textId="77777777" w:rsidR="00594DAA" w:rsidRDefault="00594DAA" w:rsidP="00594DAA">
      <w:pPr>
        <w:pStyle w:val="Bodytext20"/>
        <w:shd w:val="clear" w:color="auto" w:fill="auto"/>
        <w:tabs>
          <w:tab w:val="left" w:pos="362"/>
        </w:tabs>
        <w:spacing w:before="0" w:line="307" w:lineRule="exact"/>
        <w:ind w:left="400" w:firstLine="0"/>
        <w:jc w:val="both"/>
      </w:pPr>
    </w:p>
    <w:p w14:paraId="7C270090" w14:textId="61C74B6D" w:rsidR="00594DAA" w:rsidRDefault="00594DAA" w:rsidP="00594DAA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307" w:lineRule="exact"/>
        <w:ind w:left="400" w:hanging="400"/>
        <w:jc w:val="both"/>
      </w:pPr>
      <w:r>
        <w:t xml:space="preserve">Przedmiotem zamówienia jest usługa rozdrabniania odpadów </w:t>
      </w:r>
      <w:r w:rsidR="00B844D8">
        <w:t xml:space="preserve">komunalnych i </w:t>
      </w:r>
      <w:r>
        <w:t xml:space="preserve">wielkogabarytowych o kodzie </w:t>
      </w:r>
      <w:proofErr w:type="gramStart"/>
      <w:r>
        <w:t>20 03 07</w:t>
      </w:r>
      <w:proofErr w:type="gramEnd"/>
      <w:r>
        <w:t>, przyjmowanych przez Zamawiającego do Instalacji Komunalnej w Lipnie przy ul. Wyszyńskiego 56 (dalej: IK).</w:t>
      </w:r>
    </w:p>
    <w:p w14:paraId="7F4D8740" w14:textId="28C2A40A" w:rsidR="00594DAA" w:rsidRDefault="00594DAA" w:rsidP="00594DAA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307" w:lineRule="exact"/>
        <w:ind w:left="400" w:hanging="400"/>
        <w:jc w:val="both"/>
      </w:pPr>
      <w:r>
        <w:t>Usługa będzie świadczona na terenie IK.</w:t>
      </w:r>
    </w:p>
    <w:p w14:paraId="7D13D4EE" w14:textId="77777777" w:rsidR="00EB1CE3" w:rsidRDefault="00C34B8D" w:rsidP="00EB1CE3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307" w:lineRule="exact"/>
        <w:ind w:left="400" w:hanging="400"/>
        <w:jc w:val="both"/>
      </w:pPr>
      <w:r>
        <w:t>Szacunkowa ilość godzin wykonywanych prac</w:t>
      </w:r>
      <w:r w:rsidR="00EB1CE3">
        <w:t>:</w:t>
      </w:r>
    </w:p>
    <w:p w14:paraId="4E1BE47B" w14:textId="7E6560AB" w:rsidR="00C34B8D" w:rsidRDefault="00EB1CE3" w:rsidP="00EB1CE3">
      <w:pPr>
        <w:pStyle w:val="Bodytext20"/>
        <w:numPr>
          <w:ilvl w:val="1"/>
          <w:numId w:val="1"/>
        </w:numPr>
        <w:shd w:val="clear" w:color="auto" w:fill="auto"/>
        <w:spacing w:before="0" w:line="307" w:lineRule="exact"/>
        <w:ind w:left="851" w:hanging="425"/>
        <w:jc w:val="both"/>
      </w:pPr>
      <w:r>
        <w:t xml:space="preserve"> dla </w:t>
      </w:r>
      <w:proofErr w:type="gramStart"/>
      <w:r>
        <w:t xml:space="preserve">ładowarki </w:t>
      </w:r>
      <w:r w:rsidR="00C34B8D">
        <w:t xml:space="preserve"> </w:t>
      </w:r>
      <w:r w:rsidR="001815AE">
        <w:t>1550</w:t>
      </w:r>
      <w:proofErr w:type="gramEnd"/>
      <w:r w:rsidR="001815AE">
        <w:t xml:space="preserve"> godzin</w:t>
      </w:r>
    </w:p>
    <w:p w14:paraId="66A28491" w14:textId="0E7FC1F4" w:rsidR="00EB1CE3" w:rsidRDefault="00EB1CE3" w:rsidP="00EB1CE3">
      <w:pPr>
        <w:pStyle w:val="Bodytext20"/>
        <w:numPr>
          <w:ilvl w:val="1"/>
          <w:numId w:val="1"/>
        </w:numPr>
        <w:shd w:val="clear" w:color="auto" w:fill="auto"/>
        <w:spacing w:before="0" w:line="307" w:lineRule="exact"/>
        <w:ind w:left="851" w:hanging="425"/>
        <w:jc w:val="both"/>
      </w:pPr>
      <w:r>
        <w:t>dla rozdrabniacza</w:t>
      </w:r>
      <w:r w:rsidR="001815AE">
        <w:t xml:space="preserve"> 1550 godzin</w:t>
      </w:r>
    </w:p>
    <w:p w14:paraId="0F606452" w14:textId="63CA6A51" w:rsidR="0095222F" w:rsidRDefault="00594DAA" w:rsidP="00594DAA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307" w:lineRule="exact"/>
        <w:ind w:left="400" w:hanging="400"/>
        <w:jc w:val="both"/>
      </w:pPr>
      <w:r>
        <w:t xml:space="preserve">Wykonawca będzie wykonywał usługę przy użyciu specjalistycznego sprzętu, tj. mobilnego rozdrabniacza wolnoobrotowego </w:t>
      </w:r>
      <w:r w:rsidR="0095222F">
        <w:t xml:space="preserve">wyposażonego w system dwuwałowy oraz separator magnetyczny metali. Rozdrabniacz wyposażony w przenośnik transportujący rozdrobniony materiał na pryzmę. Minimalna moc maszyny 340 KM. </w:t>
      </w:r>
    </w:p>
    <w:p w14:paraId="00F906AC" w14:textId="35A58A29" w:rsidR="0095222F" w:rsidRDefault="00090832" w:rsidP="00594DAA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307" w:lineRule="exact"/>
        <w:ind w:left="400" w:hanging="400"/>
        <w:jc w:val="both"/>
      </w:pPr>
      <w:r>
        <w:t xml:space="preserve"> </w:t>
      </w:r>
      <w:r w:rsidR="00594DAA">
        <w:t xml:space="preserve">Rozdrabniacz będzie przystosowany do rozdrabniania odpadów wielkogabarytowych do frakcji w zakresie </w:t>
      </w:r>
      <w:r w:rsidR="0095222F">
        <w:t xml:space="preserve">80 – 200 </w:t>
      </w:r>
      <w:r w:rsidR="00594DAA">
        <w:t>mm</w:t>
      </w:r>
      <w:r w:rsidR="0095222F">
        <w:t xml:space="preserve">. Wydajność nominalna maszyny przy odpadach komunalnych 50 Mg/h, przy odpadach wielkogabarytowych 30 Mg/h.  </w:t>
      </w:r>
    </w:p>
    <w:p w14:paraId="07740CA3" w14:textId="28791ABC" w:rsidR="00594DAA" w:rsidRDefault="00594DAA" w:rsidP="00594DAA">
      <w:pPr>
        <w:pStyle w:val="Bodytext20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307" w:lineRule="exact"/>
        <w:ind w:left="400" w:hanging="400"/>
        <w:jc w:val="both"/>
      </w:pPr>
      <w:r>
        <w:t xml:space="preserve">Załadunek odpadów do maszyny rozdrabniającej zapewnia Wykonawca własną ładowarką, </w:t>
      </w:r>
      <w:r w:rsidR="0095222F">
        <w:t>dostosowaną do wydajności maszyny rozdrabniającej.</w:t>
      </w:r>
    </w:p>
    <w:p w14:paraId="6FA34743" w14:textId="77777777" w:rsidR="00594DAA" w:rsidRDefault="00594DAA" w:rsidP="00594DAA">
      <w:pPr>
        <w:pStyle w:val="Bodytext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07" w:lineRule="exact"/>
        <w:ind w:left="400" w:hanging="400"/>
        <w:jc w:val="both"/>
      </w:pPr>
      <w:r>
        <w:t>Bieżące prace polegające na hałdowaniu rozdrabnianych odpadów w trakcie pracy rozdrabniacza oraz magazynowaniu rozdrobnionych odpadów po zakończeniu dziennego cyklu pracy rozdrabniacza należą do Wykonawcy.</w:t>
      </w:r>
    </w:p>
    <w:p w14:paraId="65F1D371" w14:textId="3401D213" w:rsidR="00594DAA" w:rsidRDefault="00594DAA" w:rsidP="00594DAA">
      <w:pPr>
        <w:pStyle w:val="Bodytext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07" w:lineRule="exact"/>
        <w:ind w:left="400" w:hanging="400"/>
        <w:jc w:val="both"/>
      </w:pPr>
      <w:bookmarkStart w:id="0" w:name="_Hlk69289301"/>
      <w:r>
        <w:t>Wykonawca zapewni transport, rozładunek i załadunek rozdrabniacza oraz niezbędnej do obsługi rozdrabniacza ładowarki.</w:t>
      </w:r>
      <w:r w:rsidR="00C666DA">
        <w:t xml:space="preserve"> Koszty powyższych należy wliczyć w cenę oferty.</w:t>
      </w:r>
    </w:p>
    <w:bookmarkEnd w:id="0"/>
    <w:p w14:paraId="09498ADE" w14:textId="77777777" w:rsidR="00594DAA" w:rsidRDefault="00594DAA" w:rsidP="00594DAA">
      <w:pPr>
        <w:pStyle w:val="Bodytext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07" w:lineRule="exact"/>
        <w:ind w:left="400" w:hanging="400"/>
        <w:jc w:val="both"/>
      </w:pPr>
      <w:r>
        <w:t>Zapewnienie ciągłości pracy oraz niezbędnych materiałów eksploatacyjnych, w tym paliwa, należy do Wykonawcy zamówienia.</w:t>
      </w:r>
    </w:p>
    <w:p w14:paraId="5A39A387" w14:textId="37BB5304" w:rsidR="00594DAA" w:rsidRDefault="00594DAA" w:rsidP="0095222F">
      <w:pPr>
        <w:pStyle w:val="Bodytext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07" w:lineRule="exact"/>
        <w:ind w:left="400" w:hanging="400"/>
        <w:jc w:val="both"/>
      </w:pPr>
      <w:r>
        <w:t xml:space="preserve">Odpady </w:t>
      </w:r>
      <w:r w:rsidR="00773F58">
        <w:t xml:space="preserve">komunalne i </w:t>
      </w:r>
      <w:r>
        <w:t xml:space="preserve">wielkogabarytowe przeznaczone do rozdrobnienia będą magazynowane przez Zamawiającego na teranie </w:t>
      </w:r>
      <w:r w:rsidR="00E044E4">
        <w:t>I</w:t>
      </w:r>
      <w:r>
        <w:t xml:space="preserve">K w </w:t>
      </w:r>
      <w:r w:rsidR="00E044E4">
        <w:t>Lipnie</w:t>
      </w:r>
    </w:p>
    <w:p w14:paraId="7043540C" w14:textId="06F9B3A5" w:rsidR="00594DAA" w:rsidRDefault="00594DAA" w:rsidP="00594DAA">
      <w:pPr>
        <w:pStyle w:val="Bodytext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07" w:lineRule="exact"/>
        <w:ind w:left="400" w:hanging="400"/>
        <w:jc w:val="both"/>
      </w:pPr>
      <w:r>
        <w:t xml:space="preserve">Zamawiający informuje, że </w:t>
      </w:r>
      <w:r w:rsidR="00E044E4">
        <w:t>I</w:t>
      </w:r>
      <w:r>
        <w:t xml:space="preserve">K działa w systemie </w:t>
      </w:r>
      <w:proofErr w:type="spellStart"/>
      <w:r>
        <w:t>ll</w:t>
      </w:r>
      <w:proofErr w:type="spellEnd"/>
      <w:r>
        <w:t>-zmianowym (</w:t>
      </w:r>
      <w:r w:rsidR="00E044E4">
        <w:t>16</w:t>
      </w:r>
      <w:r>
        <w:t xml:space="preserve"> godziny/dobę) przez </w:t>
      </w:r>
      <w:r w:rsidR="00E044E4">
        <w:t>5</w:t>
      </w:r>
      <w:r>
        <w:t xml:space="preserve"> dni w tygodniu (od poniedziałku do </w:t>
      </w:r>
      <w:r w:rsidR="00E044E4">
        <w:t>piątku</w:t>
      </w:r>
      <w:r>
        <w:t xml:space="preserve">). Zamawiający zastrzega sobie jednak możliwość wymagania od Wykonawcy pracy również poza standardowym własnym funkcjonowaniem tj. np. w weekendy lub w wyznaczonych przez siebie godzinach. Wykonawca dostosuje się do ewentualnych potrzeb Zamawiającego w zakresie wspólnego korzystania z </w:t>
      </w:r>
      <w:r w:rsidR="00773F58">
        <w:t>terenu,</w:t>
      </w:r>
      <w:r>
        <w:t xml:space="preserve"> na którym będzie wykonywana usługa tj. np. rozładunki i załadunki odpadów.</w:t>
      </w:r>
    </w:p>
    <w:p w14:paraId="61FC40AD" w14:textId="77777777" w:rsidR="00594DAA" w:rsidRDefault="00594DAA" w:rsidP="00594DAA">
      <w:pPr>
        <w:pStyle w:val="Bodytext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07" w:lineRule="exact"/>
        <w:ind w:left="400" w:hanging="400"/>
        <w:jc w:val="both"/>
      </w:pPr>
      <w:r>
        <w:t>Wykonawca zobowiązany będzie do stosowania się do obowiązujących regulaminów Zamawiającego, a w szczególności dotyczących zasad Bezpieczeństwa i Higieny Pracy.</w:t>
      </w:r>
    </w:p>
    <w:p w14:paraId="7768DC8B" w14:textId="02BC41B9" w:rsidR="00594DAA" w:rsidRDefault="00594DAA" w:rsidP="00594DAA">
      <w:pPr>
        <w:pStyle w:val="Bodytext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307" w:lineRule="exact"/>
        <w:ind w:left="400" w:hanging="400"/>
        <w:jc w:val="both"/>
      </w:pPr>
      <w:r>
        <w:t>Wymagania narzucone art. 29 ust. 3a ustawy PZP:</w:t>
      </w:r>
    </w:p>
    <w:p w14:paraId="0CE1C38D" w14:textId="77777777" w:rsidR="00594DAA" w:rsidRDefault="00594DAA" w:rsidP="00594DAA">
      <w:pPr>
        <w:pStyle w:val="Bodytext20"/>
        <w:shd w:val="clear" w:color="auto" w:fill="auto"/>
        <w:spacing w:before="0" w:line="307" w:lineRule="exact"/>
        <w:ind w:left="400" w:firstLine="0"/>
        <w:jc w:val="both"/>
      </w:pPr>
      <w:r>
        <w:t xml:space="preserve">Zamawiający, stosownie do art. 29 ust. 3a ustawy PZP, </w:t>
      </w:r>
      <w:proofErr w:type="gramStart"/>
      <w:r>
        <w:t>wymaga</w:t>
      </w:r>
      <w:proofErr w:type="gramEnd"/>
      <w:r>
        <w:t xml:space="preserve"> aby następujące prace związane z wykonywaniem przedmiotu zamówienia, tj. dotyczące rozdrabniania odpadów wielkogabarytowych były wykonywane przez osoby zatrudnione przez Wykonawcę lub podwykonawcę na umowę o pracę w rozumieniu przepisów ustawy z dnia 26 czerwca 1974 r. -</w:t>
      </w:r>
    </w:p>
    <w:p w14:paraId="058AA49F" w14:textId="77777777" w:rsidR="00594DAA" w:rsidRDefault="00594DAA" w:rsidP="00594DAA">
      <w:pPr>
        <w:pStyle w:val="Bodytext20"/>
        <w:shd w:val="clear" w:color="auto" w:fill="auto"/>
        <w:spacing w:before="0" w:line="307" w:lineRule="exact"/>
        <w:ind w:left="420" w:firstLine="0"/>
        <w:jc w:val="both"/>
      </w:pPr>
      <w:r>
        <w:t xml:space="preserve">Kodeks pracy - zgodnie z art. 22 § 1* ww. ustawy (Dz.U.2019.1040 </w:t>
      </w:r>
      <w:proofErr w:type="spellStart"/>
      <w:r>
        <w:t>t.j</w:t>
      </w:r>
      <w:proofErr w:type="spellEnd"/>
      <w:r>
        <w:t>. z dnia 2019.06.05), tj. wszystkie prace pracowników fizycznych, operatorów sprzętu.</w:t>
      </w:r>
    </w:p>
    <w:p w14:paraId="32DA2355" w14:textId="77777777" w:rsidR="00594DAA" w:rsidRDefault="00594DAA" w:rsidP="00594DAA">
      <w:pPr>
        <w:pStyle w:val="Bodytext20"/>
        <w:shd w:val="clear" w:color="auto" w:fill="auto"/>
        <w:spacing w:before="0" w:line="307" w:lineRule="exact"/>
        <w:ind w:left="420" w:firstLine="0"/>
        <w:jc w:val="both"/>
      </w:pPr>
      <w:r>
        <w:t>Szczegółowe warunki w zakresie zatrudnienia w oparciu o umowę o pracę określa Projekt umowy.</w:t>
      </w:r>
    </w:p>
    <w:p w14:paraId="0FCACC61" w14:textId="2C13CB65" w:rsidR="00661919" w:rsidRDefault="00661919"/>
    <w:p w14:paraId="0E6EB7CA" w14:textId="488D688B" w:rsidR="002F099E" w:rsidRDefault="002F099E"/>
    <w:p w14:paraId="6D097B1E" w14:textId="77777777" w:rsidR="002F099E" w:rsidRPr="00E93604" w:rsidRDefault="002F099E" w:rsidP="002F099E">
      <w:pPr>
        <w:pStyle w:val="Bezodstpw"/>
        <w:numPr>
          <w:ilvl w:val="0"/>
          <w:numId w:val="5"/>
        </w:numPr>
        <w:ind w:left="284" w:hanging="284"/>
        <w:jc w:val="both"/>
        <w:rPr>
          <w:shd w:val="clear" w:color="auto" w:fill="FFFFFF"/>
        </w:rPr>
      </w:pPr>
      <w:r>
        <w:t xml:space="preserve">Wykonawca zobowiązany jest na swój koszt do zabezpieczenia i oznakowania </w:t>
      </w:r>
      <w:proofErr w:type="gramStart"/>
      <w:r>
        <w:t>terenu</w:t>
      </w:r>
      <w:proofErr w:type="gramEnd"/>
      <w:r>
        <w:t xml:space="preserve"> na którym wykonywana będzie usługa oraz utrzymania tego oznakowania w należytym stanie przez cały okres realizacji zamówienia.</w:t>
      </w:r>
    </w:p>
    <w:p w14:paraId="1FC5106E" w14:textId="77777777" w:rsidR="002F099E" w:rsidRPr="00E93604" w:rsidRDefault="002F099E" w:rsidP="002F099E">
      <w:pPr>
        <w:pStyle w:val="Bezodstpw"/>
        <w:numPr>
          <w:ilvl w:val="0"/>
          <w:numId w:val="5"/>
        </w:numPr>
        <w:ind w:left="284" w:hanging="284"/>
        <w:jc w:val="both"/>
        <w:rPr>
          <w:shd w:val="clear" w:color="auto" w:fill="FFFFFF"/>
        </w:rPr>
      </w:pPr>
      <w:r>
        <w:t>Usługi</w:t>
      </w:r>
      <w:r w:rsidRPr="008B1231">
        <w:t xml:space="preserve"> należy prowadzić przy zachowaniu </w:t>
      </w:r>
      <w:r>
        <w:t xml:space="preserve">obowiązujących </w:t>
      </w:r>
      <w:r w:rsidRPr="008B1231">
        <w:t>przepisów</w:t>
      </w:r>
      <w:r>
        <w:t xml:space="preserve"> i wymogów </w:t>
      </w:r>
      <w:r w:rsidRPr="008B1231">
        <w:t>BHP.</w:t>
      </w:r>
    </w:p>
    <w:p w14:paraId="66142067" w14:textId="0B3A7FFE" w:rsidR="002F099E" w:rsidRDefault="002F099E" w:rsidP="002F099E">
      <w:pPr>
        <w:pStyle w:val="Bezodstpw"/>
        <w:numPr>
          <w:ilvl w:val="0"/>
          <w:numId w:val="5"/>
        </w:numPr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Zamawiający zastrzega możliwość </w:t>
      </w:r>
      <w:r w:rsidRPr="00205CAE">
        <w:rPr>
          <w:u w:val="single"/>
          <w:shd w:val="clear" w:color="auto" w:fill="FFFFFF"/>
        </w:rPr>
        <w:t>ni</w:t>
      </w:r>
      <w:r>
        <w:rPr>
          <w:u w:val="single"/>
          <w:shd w:val="clear" w:color="auto" w:fill="FFFFFF"/>
        </w:rPr>
        <w:t>e</w:t>
      </w:r>
      <w:r w:rsidRPr="00205CAE">
        <w:rPr>
          <w:u w:val="single"/>
          <w:shd w:val="clear" w:color="auto" w:fill="FFFFFF"/>
        </w:rPr>
        <w:t>zrealizowania całości zadania</w:t>
      </w:r>
      <w:r>
        <w:rPr>
          <w:shd w:val="clear" w:color="auto" w:fill="FFFFFF"/>
        </w:rPr>
        <w:t xml:space="preserve"> w przypadku braku surowca (odpadów). Wykonawcy przysługuje wynagrodzenie za zrealizowaną dotychczas usługę w przeliczeniu za 1 roboczogodzinę</w:t>
      </w:r>
      <w:r w:rsidR="00A603E1">
        <w:rPr>
          <w:shd w:val="clear" w:color="auto" w:fill="FFFFFF"/>
        </w:rPr>
        <w:t>.</w:t>
      </w:r>
    </w:p>
    <w:p w14:paraId="2D2C0475" w14:textId="735A68C0" w:rsidR="002F099E" w:rsidRDefault="002F099E" w:rsidP="002F099E">
      <w:pPr>
        <w:pStyle w:val="Bezodstpw"/>
        <w:numPr>
          <w:ilvl w:val="0"/>
          <w:numId w:val="5"/>
        </w:numPr>
        <w:ind w:left="284" w:hanging="284"/>
        <w:jc w:val="both"/>
        <w:rPr>
          <w:shd w:val="clear" w:color="auto" w:fill="FFFFFF"/>
        </w:rPr>
      </w:pPr>
      <w:r w:rsidRPr="00EC6D2A">
        <w:rPr>
          <w:shd w:val="clear" w:color="auto" w:fill="FFFFFF"/>
        </w:rPr>
        <w:t xml:space="preserve">Zamawiający zastrzega możliwość zwiększenia lub zmniejszenia ilości przeznaczonego do </w:t>
      </w:r>
      <w:r>
        <w:rPr>
          <w:shd w:val="clear" w:color="auto" w:fill="FFFFFF"/>
        </w:rPr>
        <w:t xml:space="preserve">rozdrabniania odpadu w </w:t>
      </w:r>
      <w:r w:rsidRPr="00EC6D2A">
        <w:rPr>
          <w:shd w:val="clear" w:color="auto" w:fill="FFFFFF"/>
        </w:rPr>
        <w:t xml:space="preserve">ilości o +/- </w:t>
      </w:r>
      <w:r>
        <w:rPr>
          <w:shd w:val="clear" w:color="auto" w:fill="FFFFFF"/>
        </w:rPr>
        <w:t>3</w:t>
      </w:r>
      <w:r w:rsidRPr="00EC6D2A">
        <w:rPr>
          <w:shd w:val="clear" w:color="auto" w:fill="FFFFFF"/>
        </w:rPr>
        <w:t>0%;</w:t>
      </w:r>
    </w:p>
    <w:p w14:paraId="0CB3CBB5" w14:textId="56F9D177" w:rsidR="002F099E" w:rsidRDefault="002F099E" w:rsidP="002F099E">
      <w:pPr>
        <w:pStyle w:val="Bezodstpw"/>
        <w:numPr>
          <w:ilvl w:val="0"/>
          <w:numId w:val="5"/>
        </w:numPr>
        <w:ind w:left="284" w:hanging="284"/>
        <w:jc w:val="both"/>
        <w:rPr>
          <w:shd w:val="clear" w:color="auto" w:fill="FFFFFF"/>
        </w:rPr>
      </w:pPr>
      <w:r w:rsidRPr="00C8619E">
        <w:rPr>
          <w:shd w:val="clear" w:color="auto" w:fill="FFFFFF"/>
        </w:rPr>
        <w:t xml:space="preserve">Warunki i forma płatności za przedmiot zamówienia: przelew na podstawie wystawionej </w:t>
      </w:r>
      <w:r>
        <w:rPr>
          <w:shd w:val="clear" w:color="auto" w:fill="FFFFFF"/>
        </w:rPr>
        <w:t xml:space="preserve">częściowej </w:t>
      </w:r>
      <w:r w:rsidRPr="00C8619E">
        <w:rPr>
          <w:shd w:val="clear" w:color="auto" w:fill="FFFFFF"/>
        </w:rPr>
        <w:t xml:space="preserve">faktury VAT obejmującej łączną ilość </w:t>
      </w:r>
      <w:r>
        <w:rPr>
          <w:shd w:val="clear" w:color="auto" w:fill="FFFFFF"/>
        </w:rPr>
        <w:t>efektywnych roboczogodzin</w:t>
      </w:r>
      <w:r w:rsidRPr="00E93604">
        <w:rPr>
          <w:shd w:val="clear" w:color="auto" w:fill="FFFFFF"/>
        </w:rPr>
        <w:t xml:space="preserve"> podaną</w:t>
      </w:r>
      <w:r w:rsidRPr="00C8619E">
        <w:rPr>
          <w:shd w:val="clear" w:color="auto" w:fill="FFFFFF"/>
        </w:rPr>
        <w:t xml:space="preserve"> w ofercie, płatne w ciągu 30 dni od daty doręczenia faktury Zamawiającemu; </w:t>
      </w:r>
    </w:p>
    <w:p w14:paraId="689A9201" w14:textId="075C9F88" w:rsidR="002F099E" w:rsidRDefault="002F099E" w:rsidP="002F099E">
      <w:pPr>
        <w:pStyle w:val="Bezodstpw"/>
        <w:numPr>
          <w:ilvl w:val="0"/>
          <w:numId w:val="5"/>
        </w:numPr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Wystawienie faktury częściowe za zrealizowane usługi 1 raz w miesiącu</w:t>
      </w:r>
      <w:r w:rsidR="00EB1CE3">
        <w:rPr>
          <w:shd w:val="clear" w:color="auto" w:fill="FFFFFF"/>
        </w:rPr>
        <w:t xml:space="preserve"> </w:t>
      </w:r>
      <w:r>
        <w:rPr>
          <w:shd w:val="clear" w:color="auto" w:fill="FFFFFF"/>
        </w:rPr>
        <w:t>(na koniec miesiąca kalendarzowego).</w:t>
      </w:r>
    </w:p>
    <w:p w14:paraId="0CE0137F" w14:textId="488A966B" w:rsidR="002F099E" w:rsidRDefault="002F099E" w:rsidP="002F099E">
      <w:pPr>
        <w:pStyle w:val="Bezodstpw"/>
        <w:numPr>
          <w:ilvl w:val="0"/>
          <w:numId w:val="5"/>
        </w:numPr>
        <w:ind w:left="284" w:hanging="284"/>
        <w:jc w:val="both"/>
        <w:rPr>
          <w:shd w:val="clear" w:color="auto" w:fill="FFFFFF"/>
        </w:rPr>
      </w:pPr>
      <w:r w:rsidRPr="00C8619E">
        <w:rPr>
          <w:shd w:val="clear" w:color="auto" w:fill="FFFFFF"/>
        </w:rPr>
        <w:t>Zamawiający zaleca Wykonawcom przeprowadzenie wizji lokalnej w celu zapoznania się</w:t>
      </w:r>
      <w:r w:rsidR="00A603E1">
        <w:rPr>
          <w:shd w:val="clear" w:color="auto" w:fill="FFFFFF"/>
        </w:rPr>
        <w:br/>
      </w:r>
      <w:r w:rsidRPr="00C8619E">
        <w:rPr>
          <w:shd w:val="clear" w:color="auto" w:fill="FFFFFF"/>
        </w:rPr>
        <w:t xml:space="preserve">z warunkami wykonania usługi na placu </w:t>
      </w:r>
      <w:r>
        <w:rPr>
          <w:shd w:val="clear" w:color="auto" w:fill="FFFFFF"/>
        </w:rPr>
        <w:t>IK w Lipnie;</w:t>
      </w:r>
    </w:p>
    <w:p w14:paraId="0B58AE88" w14:textId="77777777" w:rsidR="002F099E" w:rsidRDefault="002F099E" w:rsidP="002F099E">
      <w:pPr>
        <w:pStyle w:val="Bezodstpw"/>
        <w:numPr>
          <w:ilvl w:val="0"/>
          <w:numId w:val="5"/>
        </w:numPr>
        <w:ind w:left="284" w:hanging="284"/>
        <w:jc w:val="both"/>
        <w:rPr>
          <w:shd w:val="clear" w:color="auto" w:fill="FFFFFF"/>
        </w:rPr>
      </w:pPr>
      <w:r w:rsidRPr="00C8619E">
        <w:rPr>
          <w:shd w:val="clear" w:color="auto" w:fill="FFFFFF"/>
        </w:rPr>
        <w:t xml:space="preserve">Roboty muszą być wykonywane w porze dziennej w celu minimalizacji uciążliwości dla okolicznych mieszkańców; </w:t>
      </w:r>
    </w:p>
    <w:p w14:paraId="642C3E24" w14:textId="77777777" w:rsidR="002F099E" w:rsidRDefault="002F099E" w:rsidP="002F099E">
      <w:pPr>
        <w:pStyle w:val="Bezodstpw"/>
        <w:numPr>
          <w:ilvl w:val="0"/>
          <w:numId w:val="5"/>
        </w:numPr>
        <w:ind w:left="284" w:hanging="284"/>
        <w:jc w:val="both"/>
        <w:rPr>
          <w:shd w:val="clear" w:color="auto" w:fill="FFFFFF"/>
        </w:rPr>
      </w:pPr>
      <w:r w:rsidRPr="00C8619E">
        <w:rPr>
          <w:shd w:val="clear" w:color="auto" w:fill="FFFFFF"/>
        </w:rPr>
        <w:t xml:space="preserve">Wykonawca zobowiązany jest do niezwłocznego zawiadomienia Zamawiającego o okolicznościach uniemożliwiających prawidłową realizację usługi; </w:t>
      </w:r>
    </w:p>
    <w:p w14:paraId="1058E7C3" w14:textId="16D6EC99" w:rsidR="002F099E" w:rsidRDefault="002F099E" w:rsidP="002F099E">
      <w:pPr>
        <w:pStyle w:val="Bezodstpw"/>
        <w:numPr>
          <w:ilvl w:val="0"/>
          <w:numId w:val="5"/>
        </w:numPr>
        <w:ind w:left="284" w:hanging="284"/>
        <w:jc w:val="both"/>
        <w:rPr>
          <w:shd w:val="clear" w:color="auto" w:fill="FFFFFF"/>
        </w:rPr>
      </w:pPr>
      <w:r w:rsidRPr="00C8619E">
        <w:rPr>
          <w:shd w:val="clear" w:color="auto" w:fill="FFFFFF"/>
        </w:rPr>
        <w:t>Wykonawca ponosi odpowiedzialność za wszelkie szkody powstałe w wyniku realizacji umowy na zasadach określonych w Kodeksie Cywilnym.</w:t>
      </w:r>
    </w:p>
    <w:p w14:paraId="3DBFE0E8" w14:textId="77777777" w:rsidR="002F099E" w:rsidRDefault="002F099E" w:rsidP="002F099E">
      <w:pPr>
        <w:tabs>
          <w:tab w:val="num" w:pos="540"/>
        </w:tabs>
        <w:spacing w:line="360" w:lineRule="auto"/>
        <w:ind w:right="124"/>
        <w:jc w:val="both"/>
      </w:pPr>
    </w:p>
    <w:p w14:paraId="73F0841E" w14:textId="77777777" w:rsidR="002F099E" w:rsidRDefault="002F099E"/>
    <w:sectPr w:rsidR="002F099E" w:rsidSect="00E044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868F2"/>
    <w:multiLevelType w:val="hybridMultilevel"/>
    <w:tmpl w:val="B568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5A7"/>
    <w:multiLevelType w:val="hybridMultilevel"/>
    <w:tmpl w:val="821E5BFE"/>
    <w:lvl w:ilvl="0" w:tplc="1D803E5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DF63946"/>
    <w:multiLevelType w:val="hybridMultilevel"/>
    <w:tmpl w:val="C9A666C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C882FDA"/>
    <w:multiLevelType w:val="hybridMultilevel"/>
    <w:tmpl w:val="5CFA4D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72ECE"/>
    <w:multiLevelType w:val="multilevel"/>
    <w:tmpl w:val="DF80F4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AA"/>
    <w:rsid w:val="00090832"/>
    <w:rsid w:val="001815AE"/>
    <w:rsid w:val="00290A46"/>
    <w:rsid w:val="002F099E"/>
    <w:rsid w:val="00367B03"/>
    <w:rsid w:val="0046407E"/>
    <w:rsid w:val="00594DAA"/>
    <w:rsid w:val="00661919"/>
    <w:rsid w:val="006E61FC"/>
    <w:rsid w:val="00773F58"/>
    <w:rsid w:val="008663FE"/>
    <w:rsid w:val="0095222F"/>
    <w:rsid w:val="00A603E1"/>
    <w:rsid w:val="00B844D8"/>
    <w:rsid w:val="00C34B8D"/>
    <w:rsid w:val="00C666DA"/>
    <w:rsid w:val="00D23982"/>
    <w:rsid w:val="00E044E4"/>
    <w:rsid w:val="00E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3F85"/>
  <w15:chartTrackingRefBased/>
  <w15:docId w15:val="{5D92E3ED-B625-4923-BCC5-B769E7D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594DAA"/>
    <w:rPr>
      <w:rFonts w:ascii="Calibri" w:eastAsia="Calibri" w:hAnsi="Calibri" w:cs="Calibri"/>
      <w:shd w:val="clear" w:color="auto" w:fill="FFFFFF"/>
    </w:rPr>
  </w:style>
  <w:style w:type="character" w:customStyle="1" w:styleId="Bodytext2Bold">
    <w:name w:val="Body text (2) + Bold"/>
    <w:basedOn w:val="Bodytext2"/>
    <w:rsid w:val="00594DAA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594DAA"/>
    <w:pPr>
      <w:widowControl w:val="0"/>
      <w:shd w:val="clear" w:color="auto" w:fill="FFFFFF"/>
      <w:spacing w:before="1560" w:after="0" w:line="0" w:lineRule="atLeast"/>
      <w:ind w:hanging="760"/>
    </w:pPr>
    <w:rPr>
      <w:rFonts w:ascii="Calibri" w:eastAsia="Calibri" w:hAnsi="Calibri" w:cs="Calibri"/>
      <w:noProof w:val="0"/>
    </w:rPr>
  </w:style>
  <w:style w:type="character" w:customStyle="1" w:styleId="Bodytext4">
    <w:name w:val="Body text (4)_"/>
    <w:basedOn w:val="Domylnaczcionkaakapitu"/>
    <w:link w:val="Bodytext40"/>
    <w:rsid w:val="00594DA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4NotBold">
    <w:name w:val="Body text (4) + Not Bold"/>
    <w:basedOn w:val="Bodytext4"/>
    <w:rsid w:val="00594DAA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40">
    <w:name w:val="Body text (4)"/>
    <w:basedOn w:val="Normalny"/>
    <w:link w:val="Bodytext4"/>
    <w:rsid w:val="00594DAA"/>
    <w:pPr>
      <w:widowControl w:val="0"/>
      <w:shd w:val="clear" w:color="auto" w:fill="FFFFFF"/>
      <w:spacing w:before="960" w:after="960" w:line="331" w:lineRule="exact"/>
      <w:ind w:hanging="1280"/>
      <w:jc w:val="center"/>
    </w:pPr>
    <w:rPr>
      <w:rFonts w:ascii="Calibri" w:eastAsia="Calibri" w:hAnsi="Calibri" w:cs="Calibri"/>
      <w:b/>
      <w:bCs/>
      <w:noProof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4E4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4E4"/>
    <w:rPr>
      <w:b/>
      <w:bCs/>
      <w:noProof/>
      <w:sz w:val="20"/>
      <w:szCs w:val="20"/>
    </w:rPr>
  </w:style>
  <w:style w:type="paragraph" w:styleId="Bezodstpw">
    <w:name w:val="No Spacing"/>
    <w:uiPriority w:val="1"/>
    <w:qFormat/>
    <w:rsid w:val="002F0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Lipno</dc:creator>
  <cp:keywords/>
  <dc:description/>
  <cp:lastModifiedBy>PUK Lipno</cp:lastModifiedBy>
  <cp:revision>2</cp:revision>
  <dcterms:created xsi:type="dcterms:W3CDTF">2021-04-14T10:29:00Z</dcterms:created>
  <dcterms:modified xsi:type="dcterms:W3CDTF">2021-04-14T10:29:00Z</dcterms:modified>
</cp:coreProperties>
</file>